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F" w:rsidRDefault="00283D51" w:rsidP="00283D51">
      <w:pPr>
        <w:jc w:val="center"/>
        <w:rPr>
          <w:lang w:val="uz-Cyrl-UZ"/>
        </w:rPr>
      </w:pPr>
      <w:r w:rsidRPr="0096671D">
        <w:rPr>
          <w:lang w:val="uz-Cyrl-UZ"/>
        </w:rPr>
        <w:t>Муҳаммад ал-Хоразмий номидаги Тошкент ахборот технологиялари университети Фарғона филиали</w:t>
      </w:r>
    </w:p>
    <w:p w:rsidR="00283D51" w:rsidRDefault="00283D51">
      <w:pPr>
        <w:rPr>
          <w:lang w:val="uz-Cyrl-UZ"/>
        </w:rPr>
      </w:pPr>
    </w:p>
    <w:p w:rsidR="00283D51" w:rsidRDefault="00283D51" w:rsidP="00283D51">
      <w:pPr>
        <w:jc w:val="center"/>
        <w:rPr>
          <w:lang w:val="uz-Cyrl-UZ"/>
        </w:rPr>
      </w:pPr>
      <w:r>
        <w:rPr>
          <w:lang w:val="uz-Cyrl-UZ"/>
        </w:rPr>
        <w:t>Бошқарув йиғилиши.</w:t>
      </w:r>
    </w:p>
    <w:p w:rsidR="00283D51" w:rsidRDefault="00283D51">
      <w:pPr>
        <w:rPr>
          <w:lang w:val="uz-Cyrl-UZ"/>
        </w:rPr>
      </w:pPr>
    </w:p>
    <w:p w:rsidR="00283D51" w:rsidRDefault="00283D51">
      <w:pPr>
        <w:rPr>
          <w:lang w:val="uz-Cyrl-UZ"/>
        </w:rPr>
      </w:pPr>
    </w:p>
    <w:p w:rsidR="00283D51" w:rsidRDefault="00283D51" w:rsidP="00283D51">
      <w:pPr>
        <w:jc w:val="both"/>
        <w:rPr>
          <w:lang w:val="uz-Cyrl-UZ"/>
        </w:rPr>
      </w:pPr>
      <w:r>
        <w:rPr>
          <w:lang w:val="uz-Cyrl-UZ"/>
        </w:rPr>
        <w:t>2019 йил 5 февраль</w:t>
      </w:r>
      <w:r w:rsidR="00E62792">
        <w:rPr>
          <w:lang w:val="uz-Cyrl-UZ"/>
        </w:rPr>
        <w:t>.</w:t>
      </w:r>
      <w:r>
        <w:rPr>
          <w:lang w:val="uz-Cyrl-UZ"/>
        </w:rPr>
        <w:t xml:space="preserve">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="009468DB">
        <w:rPr>
          <w:lang w:val="uz-Cyrl-UZ"/>
        </w:rPr>
        <w:t xml:space="preserve">   Фарғона шаҳ</w:t>
      </w:r>
      <w:r>
        <w:rPr>
          <w:lang w:val="uz-Cyrl-UZ"/>
        </w:rPr>
        <w:t>ри</w:t>
      </w:r>
      <w:r w:rsidR="00E62792">
        <w:rPr>
          <w:lang w:val="uz-Cyrl-UZ"/>
        </w:rPr>
        <w:t>.</w:t>
      </w:r>
    </w:p>
    <w:p w:rsidR="00283D51" w:rsidRDefault="00283D51" w:rsidP="00C33755">
      <w:pPr>
        <w:jc w:val="both"/>
        <w:rPr>
          <w:lang w:val="uz-Cyrl-UZ"/>
        </w:rPr>
      </w:pPr>
    </w:p>
    <w:p w:rsidR="00283D51" w:rsidRDefault="00283D51" w:rsidP="00283D51">
      <w:pPr>
        <w:jc w:val="center"/>
        <w:rPr>
          <w:lang w:val="uz-Cyrl-UZ"/>
        </w:rPr>
      </w:pPr>
      <w:r>
        <w:rPr>
          <w:lang w:val="uz-Cyrl-UZ"/>
        </w:rPr>
        <w:t>Кун тартибида</w:t>
      </w:r>
      <w:r w:rsidR="00E62792">
        <w:rPr>
          <w:lang w:val="uz-Cyrl-UZ"/>
        </w:rPr>
        <w:t>:</w:t>
      </w:r>
    </w:p>
    <w:p w:rsidR="00283D51" w:rsidRDefault="00283D51">
      <w:pPr>
        <w:rPr>
          <w:lang w:val="uz-Cyrl-UZ"/>
        </w:rPr>
      </w:pPr>
    </w:p>
    <w:p w:rsidR="00283D51" w:rsidRPr="00E62792" w:rsidRDefault="009468DB" w:rsidP="009468DB">
      <w:pPr>
        <w:pStyle w:val="a3"/>
        <w:numPr>
          <w:ilvl w:val="0"/>
          <w:numId w:val="1"/>
        </w:numPr>
        <w:jc w:val="both"/>
        <w:rPr>
          <w:lang w:val="uz-Cyrl-UZ"/>
        </w:rPr>
      </w:pPr>
      <w:r>
        <w:rPr>
          <w:lang w:val="uz-Cyrl-UZ"/>
        </w:rPr>
        <w:t>Ижро интизоми тў</w:t>
      </w:r>
      <w:r w:rsidR="00283D51">
        <w:rPr>
          <w:lang w:val="uz-Cyrl-UZ"/>
        </w:rPr>
        <w:t>ғрисида .</w:t>
      </w:r>
    </w:p>
    <w:p w:rsidR="00283D51" w:rsidRDefault="00283D51" w:rsidP="00283D51">
      <w:pPr>
        <w:pStyle w:val="a3"/>
        <w:ind w:left="1416"/>
        <w:rPr>
          <w:sz w:val="10"/>
          <w:szCs w:val="10"/>
          <w:lang w:val="uz-Cyrl-UZ"/>
        </w:rPr>
      </w:pPr>
    </w:p>
    <w:p w:rsidR="00283D51" w:rsidRDefault="0032342A" w:rsidP="0032342A">
      <w:pPr>
        <w:pStyle w:val="a3"/>
        <w:tabs>
          <w:tab w:val="left" w:pos="3544"/>
        </w:tabs>
        <w:ind w:left="1416" w:firstLine="708"/>
        <w:rPr>
          <w:lang w:val="uz-Cyrl-UZ"/>
        </w:rPr>
      </w:pPr>
      <w:r>
        <w:rPr>
          <w:lang w:val="uz-Cyrl-UZ"/>
        </w:rPr>
        <w:t>Ахборотчи:</w:t>
      </w:r>
      <w:r>
        <w:rPr>
          <w:lang w:val="uz-Cyrl-UZ"/>
        </w:rPr>
        <w:tab/>
        <w:t xml:space="preserve">   </w:t>
      </w:r>
      <w:r w:rsidR="00283D51">
        <w:rPr>
          <w:lang w:val="uz-Cyrl-UZ"/>
        </w:rPr>
        <w:t>А.Расулов</w:t>
      </w:r>
    </w:p>
    <w:p w:rsidR="00283D51" w:rsidRDefault="00283D51" w:rsidP="00283D51">
      <w:pPr>
        <w:pStyle w:val="a3"/>
        <w:ind w:left="1416"/>
        <w:rPr>
          <w:lang w:val="uz-Cyrl-UZ"/>
        </w:rPr>
      </w:pPr>
    </w:p>
    <w:p w:rsidR="00283D51" w:rsidRDefault="00283D51" w:rsidP="009468DB">
      <w:pPr>
        <w:pStyle w:val="a3"/>
        <w:numPr>
          <w:ilvl w:val="0"/>
          <w:numId w:val="1"/>
        </w:numPr>
        <w:jc w:val="both"/>
        <w:rPr>
          <w:lang w:val="uz-Cyrl-UZ"/>
        </w:rPr>
      </w:pPr>
      <w:r w:rsidRPr="00283D51">
        <w:rPr>
          <w:lang w:val="uz-Cyrl-UZ"/>
        </w:rPr>
        <w:t>Бир ҳафталик ўқув жараёни ҳамда 2</w:t>
      </w:r>
      <w:r w:rsidR="009468DB">
        <w:rPr>
          <w:lang w:val="uz-Cyrl-UZ"/>
        </w:rPr>
        <w:t>, 3, 4-босқич</w:t>
      </w:r>
      <w:r>
        <w:rPr>
          <w:lang w:val="uz-Cyrl-UZ"/>
        </w:rPr>
        <w:t xml:space="preserve"> талабаларининг кузги аттестацияси натижалари.</w:t>
      </w:r>
    </w:p>
    <w:p w:rsidR="00283D51" w:rsidRDefault="00283D51" w:rsidP="00283D51">
      <w:pPr>
        <w:pStyle w:val="a3"/>
        <w:ind w:left="1416"/>
        <w:rPr>
          <w:sz w:val="10"/>
          <w:szCs w:val="10"/>
          <w:lang w:val="uz-Cyrl-UZ"/>
        </w:rPr>
      </w:pPr>
    </w:p>
    <w:p w:rsidR="00283D51" w:rsidRDefault="00283D51" w:rsidP="005E1C39">
      <w:pPr>
        <w:pStyle w:val="a3"/>
        <w:ind w:left="1416" w:firstLine="708"/>
        <w:rPr>
          <w:lang w:val="uz-Cyrl-UZ"/>
        </w:rPr>
      </w:pPr>
      <w:r>
        <w:rPr>
          <w:lang w:val="uz-Cyrl-UZ"/>
        </w:rPr>
        <w:t>Ахборотчи</w:t>
      </w:r>
      <w:r w:rsidR="00E62792">
        <w:rPr>
          <w:lang w:val="uz-Cyrl-UZ"/>
        </w:rPr>
        <w:t>лар</w:t>
      </w:r>
      <w:r w:rsidR="0032342A">
        <w:rPr>
          <w:lang w:val="uz-Cyrl-UZ"/>
        </w:rPr>
        <w:t xml:space="preserve">:  </w:t>
      </w:r>
      <w:r>
        <w:rPr>
          <w:lang w:val="uz-Cyrl-UZ"/>
        </w:rPr>
        <w:t>факультет деканлари, Ш.Умаров.</w:t>
      </w:r>
    </w:p>
    <w:p w:rsidR="00283D51" w:rsidRDefault="00283D51" w:rsidP="00283D51">
      <w:pPr>
        <w:pStyle w:val="a3"/>
        <w:ind w:left="1416"/>
        <w:rPr>
          <w:lang w:val="uz-Cyrl-UZ"/>
        </w:rPr>
      </w:pPr>
    </w:p>
    <w:p w:rsidR="00283D51" w:rsidRDefault="00283D51" w:rsidP="009468DB">
      <w:pPr>
        <w:pStyle w:val="a3"/>
        <w:numPr>
          <w:ilvl w:val="0"/>
          <w:numId w:val="1"/>
        </w:numPr>
        <w:jc w:val="both"/>
        <w:rPr>
          <w:lang w:val="uz-Cyrl-UZ"/>
        </w:rPr>
      </w:pPr>
      <w:r>
        <w:rPr>
          <w:lang w:val="uz-Cyrl-UZ"/>
        </w:rPr>
        <w:t>1-босқич талабаларининг кузги аттестацияси натижалари тахлили.</w:t>
      </w:r>
    </w:p>
    <w:p w:rsidR="00283D51" w:rsidRDefault="00283D51" w:rsidP="00283D51">
      <w:pPr>
        <w:pStyle w:val="a3"/>
        <w:ind w:left="1416"/>
        <w:rPr>
          <w:sz w:val="10"/>
          <w:szCs w:val="10"/>
          <w:lang w:val="uz-Cyrl-UZ"/>
        </w:rPr>
      </w:pPr>
    </w:p>
    <w:p w:rsidR="00283D51" w:rsidRDefault="00283D51" w:rsidP="005E1C39">
      <w:pPr>
        <w:pStyle w:val="a3"/>
        <w:ind w:left="1416" w:firstLine="708"/>
        <w:rPr>
          <w:lang w:val="uz-Cyrl-UZ"/>
        </w:rPr>
      </w:pPr>
      <w:r>
        <w:rPr>
          <w:lang w:val="uz-Cyrl-UZ"/>
        </w:rPr>
        <w:t>Ахборотчи:</w:t>
      </w:r>
      <w:r>
        <w:rPr>
          <w:lang w:val="uz-Cyrl-UZ"/>
        </w:rPr>
        <w:tab/>
      </w:r>
      <w:r w:rsidR="0032342A">
        <w:rPr>
          <w:lang w:val="uz-Cyrl-UZ"/>
        </w:rPr>
        <w:t xml:space="preserve">   </w:t>
      </w:r>
      <w:r>
        <w:rPr>
          <w:lang w:val="uz-Cyrl-UZ"/>
        </w:rPr>
        <w:t>И.Тожибоев.</w:t>
      </w:r>
    </w:p>
    <w:p w:rsidR="00283D51" w:rsidRDefault="00283D51" w:rsidP="00283D51">
      <w:pPr>
        <w:pStyle w:val="a3"/>
        <w:ind w:left="1416"/>
        <w:rPr>
          <w:lang w:val="uz-Cyrl-UZ"/>
        </w:rPr>
      </w:pPr>
    </w:p>
    <w:p w:rsidR="00283D51" w:rsidRDefault="00283D51" w:rsidP="00283D51">
      <w:pPr>
        <w:pStyle w:val="a3"/>
        <w:numPr>
          <w:ilvl w:val="0"/>
          <w:numId w:val="1"/>
        </w:numPr>
        <w:rPr>
          <w:lang w:val="uz-Cyrl-UZ"/>
        </w:rPr>
      </w:pPr>
      <w:r>
        <w:rPr>
          <w:lang w:val="uz-Cyrl-UZ"/>
        </w:rPr>
        <w:t>Турли масалалар.</w:t>
      </w:r>
    </w:p>
    <w:p w:rsidR="00283D51" w:rsidRDefault="00283D51" w:rsidP="00283D51">
      <w:pPr>
        <w:rPr>
          <w:lang w:val="uz-Cyrl-UZ"/>
        </w:rPr>
      </w:pPr>
    </w:p>
    <w:p w:rsidR="00283D51" w:rsidRDefault="0032342A" w:rsidP="0032342A">
      <w:pPr>
        <w:pStyle w:val="a3"/>
        <w:numPr>
          <w:ilvl w:val="0"/>
          <w:numId w:val="2"/>
        </w:numPr>
        <w:tabs>
          <w:tab w:val="left" w:pos="1005"/>
        </w:tabs>
        <w:rPr>
          <w:lang w:val="uz-Cyrl-UZ"/>
        </w:rPr>
      </w:pPr>
      <w:r>
        <w:rPr>
          <w:lang w:val="uz-Cyrl-UZ"/>
        </w:rPr>
        <w:t>Талабаларни ижтимоий химоя қилиш масаласи.</w:t>
      </w:r>
    </w:p>
    <w:p w:rsidR="0032342A" w:rsidRPr="0032342A" w:rsidRDefault="0032342A" w:rsidP="0032342A">
      <w:pPr>
        <w:pStyle w:val="a3"/>
        <w:tabs>
          <w:tab w:val="left" w:pos="1005"/>
        </w:tabs>
        <w:ind w:left="1365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  <w:t>Ахборотчи:</w:t>
      </w:r>
      <w:r>
        <w:rPr>
          <w:lang w:val="uz-Cyrl-UZ"/>
        </w:rPr>
        <w:tab/>
        <w:t xml:space="preserve">   А.Расулов.</w:t>
      </w:r>
    </w:p>
    <w:p w:rsidR="00283D51" w:rsidRDefault="00283D51" w:rsidP="00283D51">
      <w:pPr>
        <w:rPr>
          <w:lang w:val="uz-Cyrl-UZ"/>
        </w:rPr>
      </w:pPr>
    </w:p>
    <w:p w:rsidR="00283D51" w:rsidRDefault="00283D51" w:rsidP="00283D51">
      <w:pPr>
        <w:rPr>
          <w:lang w:val="uz-Cyrl-UZ"/>
        </w:rPr>
      </w:pPr>
    </w:p>
    <w:p w:rsidR="0032342A" w:rsidRDefault="0032342A" w:rsidP="0032342A">
      <w:pPr>
        <w:ind w:firstLine="708"/>
        <w:jc w:val="both"/>
      </w:pPr>
      <w:proofErr w:type="spellStart"/>
      <w:r>
        <w:rPr>
          <w:b/>
        </w:rPr>
        <w:t>Биринчи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масала</w:t>
      </w:r>
      <w:proofErr w:type="spellEnd"/>
      <w:r>
        <w:rPr>
          <w:b/>
        </w:rPr>
        <w:t xml:space="preserve"> б</w:t>
      </w:r>
      <w:r>
        <w:rPr>
          <w:b/>
          <w:lang w:val="uz-Cyrl-UZ"/>
        </w:rPr>
        <w:t>ў</w:t>
      </w:r>
      <w:proofErr w:type="spellStart"/>
      <w:r w:rsidRPr="00D75806">
        <w:rPr>
          <w:b/>
        </w:rPr>
        <w:t>йича</w:t>
      </w:r>
      <w:proofErr w:type="spellEnd"/>
      <w:r>
        <w:rPr>
          <w:b/>
        </w:rPr>
        <w:t xml:space="preserve"> </w:t>
      </w:r>
      <w:proofErr w:type="spellStart"/>
      <w:r>
        <w:t>йи</w:t>
      </w:r>
      <w:proofErr w:type="spellEnd"/>
      <w:r>
        <w:rPr>
          <w:lang w:val="uz-Cyrl-UZ"/>
        </w:rPr>
        <w:t>ғ</w:t>
      </w:r>
      <w:proofErr w:type="spellStart"/>
      <w:r>
        <w:t>илиш</w:t>
      </w:r>
      <w:proofErr w:type="spellEnd"/>
      <w:r>
        <w:t xml:space="preserve"> </w:t>
      </w:r>
      <w:proofErr w:type="spellStart"/>
      <w:r>
        <w:t>раиси</w:t>
      </w:r>
      <w:proofErr w:type="spellEnd"/>
      <w:r>
        <w:t xml:space="preserve">, филиал </w:t>
      </w:r>
      <w:proofErr w:type="spellStart"/>
      <w:r>
        <w:t>директори</w:t>
      </w:r>
      <w:proofErr w:type="spellEnd"/>
      <w:r>
        <w:t xml:space="preserve"> </w:t>
      </w:r>
      <w:proofErr w:type="spellStart"/>
      <w:r>
        <w:t>А.Расулов</w:t>
      </w:r>
      <w:proofErr w:type="spellEnd"/>
      <w:r>
        <w:t xml:space="preserve"> </w:t>
      </w:r>
      <w:proofErr w:type="spellStart"/>
      <w:r>
        <w:t>ахборот</w:t>
      </w:r>
      <w:proofErr w:type="spellEnd"/>
      <w:r>
        <w:t xml:space="preserve"> </w:t>
      </w:r>
      <w:proofErr w:type="spellStart"/>
      <w:r>
        <w:t>берди</w:t>
      </w:r>
      <w:proofErr w:type="spellEnd"/>
      <w:r>
        <w:t>.</w:t>
      </w:r>
    </w:p>
    <w:p w:rsidR="0032342A" w:rsidRDefault="0032342A" w:rsidP="0032342A">
      <w:pPr>
        <w:ind w:firstLine="709"/>
        <w:jc w:val="both"/>
        <w:rPr>
          <w:lang w:val="uz-Cyrl-UZ"/>
        </w:rPr>
      </w:pPr>
      <w:r>
        <w:rPr>
          <w:lang w:val="uz-Cyrl-UZ"/>
        </w:rPr>
        <w:t xml:space="preserve">Бир ҳафта давомида юқори </w:t>
      </w:r>
      <w:r w:rsidR="00F732C3">
        <w:rPr>
          <w:lang w:val="uz-Cyrl-UZ"/>
        </w:rPr>
        <w:t>ҳамда</w:t>
      </w:r>
      <w:r w:rsidR="007D174D">
        <w:rPr>
          <w:lang w:val="uz-Cyrl-UZ"/>
        </w:rPr>
        <w:t xml:space="preserve"> маҳ</w:t>
      </w:r>
      <w:r>
        <w:rPr>
          <w:lang w:val="uz-Cyrl-UZ"/>
        </w:rPr>
        <w:t>аллий ташкилотлардан филиалга ижро ва маълумот учун Ўзбекистон Республикаси Олий ва ўрта махсус таълим Вазирлигидан 29.11.2018 санали 87-02-3585-сонли, 03.12.2018 санали 87-02-3639-сонли, 03.12.2018 санали 87-03-4183-сонли, хат ва топшириқномалари, Республика “Маънавият ва маърифат” марказидан 03.12.2018 сан</w:t>
      </w:r>
      <w:r w:rsidR="007D174D">
        <w:rPr>
          <w:lang w:val="uz-Cyrl-UZ"/>
        </w:rPr>
        <w:t>али, 01-07/305-сонли сўровнома</w:t>
      </w:r>
      <w:r>
        <w:rPr>
          <w:lang w:val="uz-Cyrl-UZ"/>
        </w:rPr>
        <w:t xml:space="preserve"> каби 71 та юридик ҳужжатлар юборилган.</w:t>
      </w:r>
    </w:p>
    <w:p w:rsidR="0032342A" w:rsidRDefault="0032342A" w:rsidP="0032342A">
      <w:pPr>
        <w:ind w:firstLine="709"/>
        <w:jc w:val="both"/>
        <w:rPr>
          <w:lang w:val="uz-Cyrl-UZ"/>
        </w:rPr>
      </w:pPr>
      <w:r>
        <w:rPr>
          <w:lang w:val="uz-Cyrl-UZ"/>
        </w:rPr>
        <w:t>Жумладан</w:t>
      </w:r>
      <w:r w:rsidR="00F732C3">
        <w:rPr>
          <w:lang w:val="uz-Cyrl-UZ"/>
        </w:rPr>
        <w:t>,</w:t>
      </w:r>
      <w:r>
        <w:rPr>
          <w:lang w:val="uz-Cyrl-UZ"/>
        </w:rPr>
        <w:t xml:space="preserve"> ТАТУдан йўлланган ҳужжатда жисмоний ва юридик шахслар билан ишлаш ҳамда бу мазмундаги ижро жавоблари филиалимиз томонидан тўлақонли ёритилмаган</w:t>
      </w:r>
      <w:r w:rsidR="00F732C3">
        <w:rPr>
          <w:lang w:val="uz-Cyrl-UZ"/>
        </w:rPr>
        <w:t>и</w:t>
      </w:r>
      <w:r>
        <w:rPr>
          <w:lang w:val="uz-Cyrl-UZ"/>
        </w:rPr>
        <w:t xml:space="preserve"> (мас</w:t>
      </w:r>
      <w:r w:rsidR="00F732C3">
        <w:rPr>
          <w:lang w:val="uz-Cyrl-UZ"/>
        </w:rPr>
        <w:t>ъу</w:t>
      </w:r>
      <w:r>
        <w:rPr>
          <w:lang w:val="uz-Cyrl-UZ"/>
        </w:rPr>
        <w:t>л Х.Алимжанова) кўрсатиб ўтилган.  Филиалда ўтказилган маънавий-маърифий тадбирлар ҳақидаги хисоботлар ҳам мазмуна</w:t>
      </w:r>
      <w:r w:rsidR="00F732C3">
        <w:rPr>
          <w:lang w:val="uz-Cyrl-UZ"/>
        </w:rPr>
        <w:t>н сайёз тузилган, маслаҳатлашмай</w:t>
      </w:r>
      <w:r>
        <w:rPr>
          <w:lang w:val="uz-Cyrl-UZ"/>
        </w:rPr>
        <w:t xml:space="preserve"> юқори ташкилотларга жўнатилган (масъул А.Райимов), фан олимпиадалари бўйича тузилган хисобот ҳам талаб даражасида эмас (масъул Б.Толипов).</w:t>
      </w:r>
    </w:p>
    <w:p w:rsidR="0032342A" w:rsidRDefault="0032342A" w:rsidP="0032342A">
      <w:pPr>
        <w:ind w:firstLine="709"/>
        <w:jc w:val="both"/>
        <w:rPr>
          <w:lang w:val="uz-Cyrl-UZ"/>
        </w:rPr>
      </w:pPr>
      <w:r>
        <w:rPr>
          <w:lang w:val="uz-Cyrl-UZ"/>
        </w:rPr>
        <w:lastRenderedPageBreak/>
        <w:t>Бундан ташқари филиалнинг “</w:t>
      </w:r>
      <w:r w:rsidRPr="0068345D">
        <w:rPr>
          <w:lang w:val="uz-Cyrl-UZ"/>
        </w:rPr>
        <w:t>Ziyoi-net</w:t>
      </w:r>
      <w:r>
        <w:rPr>
          <w:lang w:val="uz-Cyrl-UZ"/>
        </w:rPr>
        <w:t>”</w:t>
      </w:r>
      <w:r w:rsidRPr="0068345D">
        <w:rPr>
          <w:lang w:val="uz-Cyrl-UZ"/>
        </w:rPr>
        <w:t xml:space="preserve"> </w:t>
      </w:r>
      <w:r w:rsidRPr="006807A4">
        <w:rPr>
          <w:lang w:val="uz-Cyrl-UZ"/>
        </w:rPr>
        <w:t>сахи</w:t>
      </w:r>
      <w:r>
        <w:rPr>
          <w:lang w:val="uz-Cyrl-UZ"/>
        </w:rPr>
        <w:t>фасини мазмунан бойитиш бў</w:t>
      </w:r>
      <w:r w:rsidRPr="006807A4">
        <w:rPr>
          <w:lang w:val="uz-Cyrl-UZ"/>
        </w:rPr>
        <w:t>й</w:t>
      </w:r>
      <w:r>
        <w:rPr>
          <w:lang w:val="uz-Cyrl-UZ"/>
        </w:rPr>
        <w:t>ича охирги ўринда эканлигимиз юқ</w:t>
      </w:r>
      <w:r w:rsidRPr="006807A4">
        <w:rPr>
          <w:lang w:val="uz-Cyrl-UZ"/>
        </w:rPr>
        <w:t xml:space="preserve">оридан келган </w:t>
      </w:r>
      <w:r>
        <w:rPr>
          <w:lang w:val="uz-Cyrl-UZ"/>
        </w:rPr>
        <w:t>ҳужжатларда</w:t>
      </w:r>
      <w:r w:rsidR="00F732C3">
        <w:rPr>
          <w:lang w:val="uz-Cyrl-UZ"/>
        </w:rPr>
        <w:t xml:space="preserve"> кў</w:t>
      </w:r>
      <w:r>
        <w:rPr>
          <w:lang w:val="uz-Cyrl-UZ"/>
        </w:rPr>
        <w:t>рсатиб ўтилган (масъуллар А.Полвонов, Ш.Умаров).</w:t>
      </w:r>
    </w:p>
    <w:p w:rsidR="0032342A" w:rsidRDefault="0032342A" w:rsidP="0032342A">
      <w:pPr>
        <w:ind w:firstLine="709"/>
        <w:jc w:val="both"/>
        <w:rPr>
          <w:lang w:val="uz-Cyrl-UZ"/>
        </w:rPr>
      </w:pPr>
      <w:r>
        <w:rPr>
          <w:lang w:val="uz-Cyrl-UZ"/>
        </w:rPr>
        <w:t>Навбатда ўтказилган сайловлар бўйича ҳам  Президент аппаратидан ҳамда Вазирлар маҳкамасидан бир қатор кўрсатмалар келган. Шунга кўра, вилоят ва шаҳар хокимлиги сайловдаги ахборот-коммуниқация хизмати бўйича бизни масъул қилиб тайинлаган.</w:t>
      </w:r>
    </w:p>
    <w:p w:rsidR="0032342A" w:rsidRDefault="0032342A" w:rsidP="0032342A">
      <w:pPr>
        <w:ind w:firstLine="709"/>
        <w:jc w:val="both"/>
        <w:rPr>
          <w:lang w:val="uz-Cyrl-UZ"/>
        </w:rPr>
      </w:pPr>
      <w:r>
        <w:rPr>
          <w:lang w:val="uz-Cyrl-UZ"/>
        </w:rPr>
        <w:t>Ҳафта давомида фуқаролардан 2 та мурож</w:t>
      </w:r>
      <w:r w:rsidR="00F732C3">
        <w:rPr>
          <w:lang w:val="uz-Cyrl-UZ"/>
        </w:rPr>
        <w:t>а</w:t>
      </w:r>
      <w:r>
        <w:rPr>
          <w:lang w:val="uz-Cyrl-UZ"/>
        </w:rPr>
        <w:t>ат тушган бўлиб, биз бу мурожа</w:t>
      </w:r>
      <w:r w:rsidR="00F732C3">
        <w:rPr>
          <w:lang w:val="uz-Cyrl-UZ"/>
        </w:rPr>
        <w:t>а</w:t>
      </w:r>
      <w:r>
        <w:rPr>
          <w:lang w:val="uz-Cyrl-UZ"/>
        </w:rPr>
        <w:t>тларга тўлақонли жавоб бердик, яъни фейсбу</w:t>
      </w:r>
      <w:r w:rsidR="00F732C3">
        <w:rPr>
          <w:lang w:val="uz-Cyrl-UZ"/>
        </w:rPr>
        <w:t>к тезлиги бўйича амалий ёрдам у</w:t>
      </w:r>
      <w:r>
        <w:rPr>
          <w:lang w:val="uz-Cyrl-UZ"/>
        </w:rPr>
        <w:t>юштирдик. Демак</w:t>
      </w:r>
      <w:r w:rsidR="00F732C3">
        <w:rPr>
          <w:lang w:val="uz-Cyrl-UZ"/>
        </w:rPr>
        <w:t>,</w:t>
      </w:r>
      <w:r>
        <w:rPr>
          <w:lang w:val="uz-Cyrl-UZ"/>
        </w:rPr>
        <w:t xml:space="preserve"> жойларда ахборот-коммуникация бўйича тарғибот-ташвиқот ишларини кучайтиришимиз лозим.</w:t>
      </w:r>
    </w:p>
    <w:p w:rsidR="00283D51" w:rsidRDefault="00283D51" w:rsidP="006845B3">
      <w:pPr>
        <w:ind w:left="2832" w:firstLine="708"/>
        <w:rPr>
          <w:lang w:val="uz-Cyrl-UZ"/>
        </w:rPr>
      </w:pPr>
    </w:p>
    <w:p w:rsidR="0032342A" w:rsidRDefault="0032342A" w:rsidP="00B14EBB">
      <w:pPr>
        <w:ind w:firstLine="708"/>
        <w:rPr>
          <w:lang w:val="uz-Cyrl-UZ"/>
        </w:rPr>
      </w:pPr>
      <w:r w:rsidRPr="00B14EBB">
        <w:rPr>
          <w:b/>
          <w:lang w:val="uz-Cyrl-UZ"/>
        </w:rPr>
        <w:t>Иккинчи масала</w:t>
      </w:r>
      <w:r>
        <w:rPr>
          <w:lang w:val="uz-Cyrl-UZ"/>
        </w:rPr>
        <w:t xml:space="preserve"> бўйича факультет деканлари ахборот бердилар.</w:t>
      </w:r>
    </w:p>
    <w:p w:rsidR="0032342A" w:rsidRDefault="0032342A" w:rsidP="00B14EBB">
      <w:pPr>
        <w:rPr>
          <w:lang w:val="uz-Cyrl-UZ"/>
        </w:rPr>
      </w:pPr>
    </w:p>
    <w:p w:rsidR="0032342A" w:rsidRPr="00F732C3" w:rsidRDefault="0032342A" w:rsidP="0032342A">
      <w:pPr>
        <w:ind w:firstLine="708"/>
        <w:rPr>
          <w:i/>
          <w:lang w:val="uz-Cyrl-UZ"/>
        </w:rPr>
      </w:pPr>
      <w:r w:rsidRPr="00F732C3">
        <w:rPr>
          <w:i/>
          <w:lang w:val="uz-Cyrl-UZ"/>
        </w:rPr>
        <w:t xml:space="preserve">А.Қўлдошев – ТТ </w:t>
      </w:r>
      <w:r w:rsidR="00B14EBB" w:rsidRPr="00F732C3">
        <w:rPr>
          <w:i/>
          <w:lang w:val="uz-Cyrl-UZ"/>
        </w:rPr>
        <w:t>ва КТ факультети декани:</w:t>
      </w:r>
    </w:p>
    <w:p w:rsidR="0032342A" w:rsidRPr="002A1DE6" w:rsidRDefault="0032342A" w:rsidP="0032342A">
      <w:pPr>
        <w:spacing w:line="276" w:lineRule="auto"/>
        <w:ind w:firstLine="708"/>
        <w:jc w:val="both"/>
        <w:rPr>
          <w:lang w:val="uz-Cyrl-UZ"/>
        </w:rPr>
      </w:pPr>
      <w:r w:rsidRPr="002A1DE6">
        <w:rPr>
          <w:lang w:val="uz-Cyrl-UZ"/>
        </w:rPr>
        <w:t>Ўқув жараёни йўналишлар ишчи ўқув режалари ва дарслар жадвали асосида олиб борилди.</w:t>
      </w:r>
    </w:p>
    <w:p w:rsidR="0032342A" w:rsidRPr="002A1DE6" w:rsidRDefault="007D174D" w:rsidP="0032342A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Ҳ</w:t>
      </w:r>
      <w:r w:rsidR="0032342A" w:rsidRPr="002A1DE6">
        <w:rPr>
          <w:lang w:val="uz-Cyrl-UZ"/>
        </w:rPr>
        <w:t>аф</w:t>
      </w:r>
      <w:r>
        <w:rPr>
          <w:lang w:val="uz-Cyrl-UZ"/>
        </w:rPr>
        <w:t>та давомида барча академик гуруҳ</w:t>
      </w:r>
      <w:r w:rsidR="0032342A" w:rsidRPr="002A1DE6">
        <w:rPr>
          <w:lang w:val="uz-Cyrl-UZ"/>
        </w:rPr>
        <w:t>ларда талабаларнинг давоматлари декан, декан ўрин</w:t>
      </w:r>
      <w:r w:rsidR="00F732C3">
        <w:rPr>
          <w:lang w:val="uz-Cyrl-UZ"/>
        </w:rPr>
        <w:t>босарлари томонидан ўрганилди. У</w:t>
      </w:r>
      <w:r w:rsidR="0032342A" w:rsidRPr="002A1DE6">
        <w:rPr>
          <w:lang w:val="uz-Cyrl-UZ"/>
        </w:rPr>
        <w:t xml:space="preserve">лар қуйидагича: </w:t>
      </w:r>
    </w:p>
    <w:p w:rsidR="0032342A" w:rsidRPr="002A1DE6" w:rsidRDefault="0032342A" w:rsidP="0032342A">
      <w:pPr>
        <w:spacing w:line="276" w:lineRule="auto"/>
        <w:ind w:left="851"/>
        <w:jc w:val="both"/>
        <w:rPr>
          <w:lang w:val="uz-Cyrl-UZ"/>
        </w:rPr>
      </w:pPr>
      <w:r w:rsidRPr="002A1DE6">
        <w:rPr>
          <w:lang w:val="uz-Cyrl-UZ"/>
        </w:rPr>
        <w:t xml:space="preserve">1-курслар </w:t>
      </w:r>
      <w:r w:rsidR="00F732C3">
        <w:rPr>
          <w:lang w:val="uz-Cyrl-UZ"/>
        </w:rPr>
        <w:t>– таътилда.</w:t>
      </w:r>
    </w:p>
    <w:p w:rsidR="0032342A" w:rsidRPr="002A1DE6" w:rsidRDefault="0032342A" w:rsidP="0032342A">
      <w:pPr>
        <w:spacing w:line="276" w:lineRule="auto"/>
        <w:ind w:left="851"/>
        <w:jc w:val="both"/>
        <w:rPr>
          <w:lang w:val="uz-Cyrl-UZ"/>
        </w:rPr>
      </w:pPr>
      <w:r w:rsidRPr="002A1DE6">
        <w:rPr>
          <w:lang w:val="uz-Cyrl-UZ"/>
        </w:rPr>
        <w:t>2-курслар бўйича ўртача давомат 96,0%ни ташкил қилди.</w:t>
      </w:r>
    </w:p>
    <w:p w:rsidR="0032342A" w:rsidRPr="002A1DE6" w:rsidRDefault="0032342A" w:rsidP="0032342A">
      <w:pPr>
        <w:spacing w:line="276" w:lineRule="auto"/>
        <w:ind w:left="851"/>
        <w:jc w:val="both"/>
        <w:rPr>
          <w:lang w:val="uz-Cyrl-UZ"/>
        </w:rPr>
      </w:pPr>
      <w:r w:rsidRPr="002A1DE6">
        <w:rPr>
          <w:lang w:val="uz-Cyrl-UZ"/>
        </w:rPr>
        <w:t>3-курслар бўйича ўртача давомат 95,5%ни ташкил қилди.</w:t>
      </w:r>
    </w:p>
    <w:p w:rsidR="0032342A" w:rsidRPr="002A1DE6" w:rsidRDefault="0032342A" w:rsidP="0032342A">
      <w:pPr>
        <w:spacing w:line="276" w:lineRule="auto"/>
        <w:ind w:left="851"/>
        <w:jc w:val="both"/>
        <w:rPr>
          <w:lang w:val="uz-Cyrl-UZ"/>
        </w:rPr>
      </w:pPr>
      <w:r w:rsidRPr="002A1DE6">
        <w:rPr>
          <w:lang w:val="uz-Cyrl-UZ"/>
        </w:rPr>
        <w:t>2-курслар бўйича ўртача давомат 95,5%ни ташкил қилди.</w:t>
      </w:r>
    </w:p>
    <w:p w:rsidR="0032342A" w:rsidRPr="002A1DE6" w:rsidRDefault="007D174D" w:rsidP="0032342A">
      <w:pPr>
        <w:pStyle w:val="1"/>
        <w:shd w:val="clear" w:color="auto" w:fill="auto"/>
        <w:spacing w:line="276" w:lineRule="auto"/>
        <w:ind w:right="-1" w:firstLine="708"/>
        <w:jc w:val="both"/>
        <w:rPr>
          <w:rFonts w:eastAsiaTheme="minorHAnsi"/>
          <w:sz w:val="28"/>
          <w:szCs w:val="28"/>
          <w:lang w:val="uz-Cyrl-UZ"/>
        </w:rPr>
      </w:pPr>
      <w:r>
        <w:rPr>
          <w:rFonts w:eastAsiaTheme="minorHAnsi"/>
          <w:sz w:val="28"/>
          <w:szCs w:val="28"/>
          <w:lang w:val="uz-Cyrl-UZ"/>
        </w:rPr>
        <w:t>Ўтган ҳ</w:t>
      </w:r>
      <w:r w:rsidR="0032342A" w:rsidRPr="002A1DE6">
        <w:rPr>
          <w:rFonts w:eastAsiaTheme="minorHAnsi"/>
          <w:sz w:val="28"/>
          <w:szCs w:val="28"/>
          <w:lang w:val="uz-Cyrl-UZ"/>
        </w:rPr>
        <w:t>афта давомида 4 кур</w:t>
      </w:r>
      <w:r w:rsidR="00F732C3">
        <w:rPr>
          <w:rFonts w:eastAsiaTheme="minorHAnsi"/>
          <w:sz w:val="28"/>
          <w:szCs w:val="28"/>
          <w:lang w:val="uz-Cyrl-UZ"/>
        </w:rPr>
        <w:t>с талабаларида аттестац</w:t>
      </w:r>
      <w:r>
        <w:rPr>
          <w:rFonts w:eastAsiaTheme="minorHAnsi"/>
          <w:sz w:val="28"/>
          <w:szCs w:val="28"/>
          <w:lang w:val="uz-Cyrl-UZ"/>
        </w:rPr>
        <w:t>ия ҳ</w:t>
      </w:r>
      <w:r w:rsidR="00F732C3">
        <w:rPr>
          <w:rFonts w:eastAsiaTheme="minorHAnsi"/>
          <w:sz w:val="28"/>
          <w:szCs w:val="28"/>
          <w:lang w:val="uz-Cyrl-UZ"/>
        </w:rPr>
        <w:t>афтас</w:t>
      </w:r>
      <w:r w:rsidR="0032342A" w:rsidRPr="002A1DE6">
        <w:rPr>
          <w:rFonts w:eastAsiaTheme="minorHAnsi"/>
          <w:sz w:val="28"/>
          <w:szCs w:val="28"/>
          <w:lang w:val="uz-Cyrl-UZ"/>
        </w:rPr>
        <w:t>и бўлиб ўтди.</w:t>
      </w:r>
      <w:r w:rsidR="0032342A" w:rsidRPr="002A1DE6">
        <w:rPr>
          <w:rFonts w:eastAsiaTheme="minorHAnsi"/>
          <w:sz w:val="28"/>
          <w:szCs w:val="28"/>
          <w:lang w:val="uz-Cyrl-UZ"/>
        </w:rPr>
        <w:br/>
        <w:t>Жами 111 нафар талаба якуний назоратда иштирок этди.</w:t>
      </w:r>
    </w:p>
    <w:p w:rsidR="0032342A" w:rsidRPr="002A1DE6" w:rsidRDefault="0032342A" w:rsidP="00B14EBB">
      <w:pPr>
        <w:pStyle w:val="1"/>
        <w:shd w:val="clear" w:color="auto" w:fill="auto"/>
        <w:spacing w:line="276" w:lineRule="auto"/>
        <w:ind w:left="709"/>
        <w:jc w:val="both"/>
        <w:rPr>
          <w:rFonts w:eastAsiaTheme="minorHAnsi"/>
          <w:sz w:val="28"/>
          <w:szCs w:val="28"/>
          <w:lang w:val="uz-Cyrl-UZ"/>
        </w:rPr>
      </w:pPr>
      <w:r w:rsidRPr="002A1DE6">
        <w:rPr>
          <w:rFonts w:eastAsiaTheme="minorHAnsi"/>
          <w:sz w:val="28"/>
          <w:szCs w:val="28"/>
          <w:lang w:val="uz-Cyrl-UZ"/>
        </w:rPr>
        <w:t>12 нафар талаба “аъло” - 10,8%</w:t>
      </w:r>
    </w:p>
    <w:p w:rsidR="0032342A" w:rsidRPr="002A1DE6" w:rsidRDefault="0032342A" w:rsidP="00B14EBB">
      <w:pPr>
        <w:pStyle w:val="1"/>
        <w:shd w:val="clear" w:color="auto" w:fill="auto"/>
        <w:spacing w:line="276" w:lineRule="auto"/>
        <w:ind w:left="709"/>
        <w:jc w:val="both"/>
        <w:rPr>
          <w:rFonts w:eastAsiaTheme="minorHAnsi"/>
          <w:sz w:val="28"/>
          <w:szCs w:val="28"/>
          <w:lang w:val="uz-Cyrl-UZ"/>
        </w:rPr>
      </w:pPr>
      <w:r w:rsidRPr="002A1DE6">
        <w:rPr>
          <w:rFonts w:eastAsiaTheme="minorHAnsi"/>
          <w:sz w:val="28"/>
          <w:szCs w:val="28"/>
          <w:lang w:val="uz-Cyrl-UZ"/>
        </w:rPr>
        <w:t>40 нафар талаба “яхши” - 36.0%</w:t>
      </w:r>
    </w:p>
    <w:p w:rsidR="0032342A" w:rsidRPr="002A1DE6" w:rsidRDefault="0032342A" w:rsidP="00B14EBB">
      <w:pPr>
        <w:pStyle w:val="1"/>
        <w:shd w:val="clear" w:color="auto" w:fill="auto"/>
        <w:spacing w:line="276" w:lineRule="auto"/>
        <w:ind w:left="709"/>
        <w:jc w:val="both"/>
        <w:rPr>
          <w:rFonts w:eastAsiaTheme="minorHAnsi"/>
          <w:sz w:val="28"/>
          <w:szCs w:val="28"/>
          <w:lang w:val="uz-Cyrl-UZ"/>
        </w:rPr>
      </w:pPr>
      <w:r w:rsidRPr="002A1DE6">
        <w:rPr>
          <w:rFonts w:eastAsiaTheme="minorHAnsi"/>
          <w:sz w:val="28"/>
          <w:szCs w:val="28"/>
          <w:lang w:val="uz-Cyrl-UZ"/>
        </w:rPr>
        <w:t>38 нафар талаба “кониқарли” - 34.2%.</w:t>
      </w:r>
    </w:p>
    <w:p w:rsidR="0032342A" w:rsidRPr="002A1DE6" w:rsidRDefault="0032342A" w:rsidP="00B14EBB">
      <w:pPr>
        <w:pStyle w:val="1"/>
        <w:shd w:val="clear" w:color="auto" w:fill="auto"/>
        <w:spacing w:line="276" w:lineRule="auto"/>
        <w:ind w:left="709"/>
        <w:jc w:val="both"/>
        <w:rPr>
          <w:rFonts w:eastAsiaTheme="minorHAnsi"/>
          <w:sz w:val="28"/>
          <w:szCs w:val="28"/>
          <w:lang w:val="uz-Cyrl-UZ"/>
        </w:rPr>
      </w:pPr>
      <w:r w:rsidRPr="002A1DE6">
        <w:rPr>
          <w:rFonts w:eastAsiaTheme="minorHAnsi"/>
          <w:sz w:val="28"/>
          <w:szCs w:val="28"/>
          <w:lang w:val="uz-Cyrl-UZ"/>
        </w:rPr>
        <w:t>21 нафар талаба “қониқарсиз” - 18,9%</w:t>
      </w:r>
    </w:p>
    <w:p w:rsidR="0032342A" w:rsidRPr="002A1DE6" w:rsidRDefault="0032342A" w:rsidP="0032342A">
      <w:pPr>
        <w:pStyle w:val="1"/>
        <w:shd w:val="clear" w:color="auto" w:fill="auto"/>
        <w:spacing w:line="276" w:lineRule="auto"/>
        <w:ind w:right="141" w:firstLine="0"/>
        <w:jc w:val="both"/>
        <w:rPr>
          <w:rFonts w:eastAsiaTheme="minorHAnsi"/>
          <w:sz w:val="28"/>
          <w:szCs w:val="28"/>
          <w:lang w:val="uz-Cyrl-UZ"/>
        </w:rPr>
      </w:pPr>
      <w:r w:rsidRPr="002A1DE6">
        <w:rPr>
          <w:rFonts w:eastAsiaTheme="minorHAnsi"/>
          <w:sz w:val="28"/>
          <w:szCs w:val="28"/>
          <w:lang w:val="uz-Cyrl-UZ"/>
        </w:rPr>
        <w:t>Факул</w:t>
      </w:r>
      <w:r w:rsidR="00F732C3">
        <w:rPr>
          <w:rFonts w:eastAsiaTheme="minorHAnsi"/>
          <w:sz w:val="28"/>
          <w:szCs w:val="28"/>
          <w:lang w:val="uz-Cyrl-UZ"/>
        </w:rPr>
        <w:t>ь</w:t>
      </w:r>
      <w:r w:rsidRPr="002A1DE6">
        <w:rPr>
          <w:rFonts w:eastAsiaTheme="minorHAnsi"/>
          <w:sz w:val="28"/>
          <w:szCs w:val="28"/>
          <w:lang w:val="uz-Cyrl-UZ"/>
        </w:rPr>
        <w:t>тет бўйича ўзлаштириш 81.1%, сифат 46,8% ни ташкил этди.</w:t>
      </w:r>
    </w:p>
    <w:p w:rsidR="0032342A" w:rsidRPr="002A1DE6" w:rsidRDefault="00F732C3" w:rsidP="0032342A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1,2,3,4-</w:t>
      </w:r>
      <w:r w:rsidR="0032342A" w:rsidRPr="002A1DE6">
        <w:rPr>
          <w:lang w:val="uz-Cyrl-UZ"/>
        </w:rPr>
        <w:t>курс т</w:t>
      </w:r>
      <w:r>
        <w:rPr>
          <w:lang w:val="uz-Cyrl-UZ"/>
        </w:rPr>
        <w:t>алабаларида аттестация натижаси:</w:t>
      </w:r>
    </w:p>
    <w:p w:rsidR="0032342A" w:rsidRPr="002A1DE6" w:rsidRDefault="0032342A" w:rsidP="0032342A">
      <w:pPr>
        <w:spacing w:line="276" w:lineRule="auto"/>
        <w:jc w:val="both"/>
        <w:rPr>
          <w:lang w:val="uz-Cyrl-UZ"/>
        </w:rPr>
      </w:pPr>
      <w:r w:rsidRPr="002A1DE6">
        <w:rPr>
          <w:lang w:val="uz-Cyrl-UZ"/>
        </w:rPr>
        <w:t>Жами 627 нафар талаба якуний назоратда иштирок этди.</w:t>
      </w:r>
    </w:p>
    <w:p w:rsidR="0032342A" w:rsidRPr="002A1DE6" w:rsidRDefault="0032342A" w:rsidP="00B14EBB">
      <w:pPr>
        <w:pStyle w:val="1"/>
        <w:shd w:val="clear" w:color="auto" w:fill="auto"/>
        <w:spacing w:line="276" w:lineRule="auto"/>
        <w:ind w:left="709"/>
        <w:jc w:val="both"/>
        <w:rPr>
          <w:rFonts w:eastAsiaTheme="minorHAnsi"/>
          <w:sz w:val="28"/>
          <w:szCs w:val="28"/>
          <w:lang w:val="uz-Cyrl-UZ"/>
        </w:rPr>
      </w:pPr>
      <w:r w:rsidRPr="002A1DE6">
        <w:rPr>
          <w:rFonts w:eastAsiaTheme="minorHAnsi"/>
          <w:sz w:val="28"/>
          <w:szCs w:val="28"/>
          <w:lang w:val="uz-Cyrl-UZ"/>
        </w:rPr>
        <w:t xml:space="preserve">31 нафар талаба </w:t>
      </w:r>
      <w:r w:rsidR="00F732C3">
        <w:rPr>
          <w:rFonts w:eastAsiaTheme="minorHAnsi"/>
          <w:sz w:val="28"/>
          <w:szCs w:val="28"/>
          <w:lang w:val="uz-Cyrl-UZ"/>
        </w:rPr>
        <w:t>-</w:t>
      </w:r>
      <w:r w:rsidRPr="002A1DE6">
        <w:rPr>
          <w:rFonts w:eastAsiaTheme="minorHAnsi"/>
          <w:sz w:val="28"/>
          <w:szCs w:val="28"/>
          <w:lang w:val="uz-Cyrl-UZ"/>
        </w:rPr>
        <w:t>“аъло” - 4,9%</w:t>
      </w:r>
    </w:p>
    <w:p w:rsidR="0032342A" w:rsidRPr="002A1DE6" w:rsidRDefault="0032342A" w:rsidP="00B14EBB">
      <w:pPr>
        <w:pStyle w:val="1"/>
        <w:shd w:val="clear" w:color="auto" w:fill="auto"/>
        <w:spacing w:line="276" w:lineRule="auto"/>
        <w:ind w:left="709"/>
        <w:jc w:val="both"/>
        <w:rPr>
          <w:rFonts w:eastAsiaTheme="minorHAnsi"/>
          <w:sz w:val="28"/>
          <w:szCs w:val="28"/>
          <w:lang w:val="uz-Cyrl-UZ"/>
        </w:rPr>
      </w:pPr>
      <w:r w:rsidRPr="002A1DE6">
        <w:rPr>
          <w:rFonts w:eastAsiaTheme="minorHAnsi"/>
          <w:sz w:val="28"/>
          <w:szCs w:val="28"/>
          <w:lang w:val="uz-Cyrl-UZ"/>
        </w:rPr>
        <w:t xml:space="preserve">271 нафар талаба </w:t>
      </w:r>
      <w:r w:rsidR="00F732C3">
        <w:rPr>
          <w:rFonts w:eastAsiaTheme="minorHAnsi"/>
          <w:sz w:val="28"/>
          <w:szCs w:val="28"/>
          <w:lang w:val="uz-Cyrl-UZ"/>
        </w:rPr>
        <w:t>-</w:t>
      </w:r>
      <w:r w:rsidRPr="002A1DE6">
        <w:rPr>
          <w:rFonts w:eastAsiaTheme="minorHAnsi"/>
          <w:sz w:val="28"/>
          <w:szCs w:val="28"/>
          <w:lang w:val="uz-Cyrl-UZ"/>
        </w:rPr>
        <w:t>“яхши” – 43,2%</w:t>
      </w:r>
    </w:p>
    <w:p w:rsidR="0032342A" w:rsidRPr="002A1DE6" w:rsidRDefault="0032342A" w:rsidP="00B14EBB">
      <w:pPr>
        <w:pStyle w:val="1"/>
        <w:shd w:val="clear" w:color="auto" w:fill="auto"/>
        <w:spacing w:line="276" w:lineRule="auto"/>
        <w:ind w:left="709"/>
        <w:jc w:val="both"/>
        <w:rPr>
          <w:rFonts w:eastAsiaTheme="minorHAnsi"/>
          <w:sz w:val="28"/>
          <w:szCs w:val="28"/>
          <w:lang w:val="uz-Cyrl-UZ"/>
        </w:rPr>
      </w:pPr>
      <w:r w:rsidRPr="002A1DE6">
        <w:rPr>
          <w:rFonts w:eastAsiaTheme="minorHAnsi"/>
          <w:sz w:val="28"/>
          <w:szCs w:val="28"/>
          <w:lang w:val="uz-Cyrl-UZ"/>
        </w:rPr>
        <w:t xml:space="preserve">202 нафар талаба </w:t>
      </w:r>
      <w:r w:rsidR="00F732C3">
        <w:rPr>
          <w:rFonts w:eastAsiaTheme="minorHAnsi"/>
          <w:sz w:val="28"/>
          <w:szCs w:val="28"/>
          <w:lang w:val="uz-Cyrl-UZ"/>
        </w:rPr>
        <w:t>-“қ</w:t>
      </w:r>
      <w:r w:rsidRPr="002A1DE6">
        <w:rPr>
          <w:rFonts w:eastAsiaTheme="minorHAnsi"/>
          <w:sz w:val="28"/>
          <w:szCs w:val="28"/>
          <w:lang w:val="uz-Cyrl-UZ"/>
        </w:rPr>
        <w:t>ониқарли” - 32.2%.</w:t>
      </w:r>
    </w:p>
    <w:p w:rsidR="0032342A" w:rsidRPr="002A1DE6" w:rsidRDefault="0032342A" w:rsidP="00B14EBB">
      <w:pPr>
        <w:pStyle w:val="1"/>
        <w:shd w:val="clear" w:color="auto" w:fill="auto"/>
        <w:spacing w:line="276" w:lineRule="auto"/>
        <w:ind w:left="709"/>
        <w:jc w:val="both"/>
        <w:rPr>
          <w:rFonts w:eastAsiaTheme="minorHAnsi"/>
          <w:sz w:val="28"/>
          <w:szCs w:val="28"/>
          <w:lang w:val="uz-Cyrl-UZ"/>
        </w:rPr>
      </w:pPr>
      <w:r w:rsidRPr="002A1DE6">
        <w:rPr>
          <w:rFonts w:eastAsiaTheme="minorHAnsi"/>
          <w:sz w:val="28"/>
          <w:szCs w:val="28"/>
          <w:lang w:val="uz-Cyrl-UZ"/>
        </w:rPr>
        <w:t xml:space="preserve">123 нафар талаба </w:t>
      </w:r>
      <w:r w:rsidR="00F732C3">
        <w:rPr>
          <w:rFonts w:eastAsiaTheme="minorHAnsi"/>
          <w:sz w:val="28"/>
          <w:szCs w:val="28"/>
          <w:lang w:val="uz-Cyrl-UZ"/>
        </w:rPr>
        <w:t>-</w:t>
      </w:r>
      <w:r w:rsidRPr="002A1DE6">
        <w:rPr>
          <w:rFonts w:eastAsiaTheme="minorHAnsi"/>
          <w:sz w:val="28"/>
          <w:szCs w:val="28"/>
          <w:lang w:val="uz-Cyrl-UZ"/>
        </w:rPr>
        <w:t>“қониқарсиз” – 19,7%</w:t>
      </w:r>
    </w:p>
    <w:p w:rsidR="0032342A" w:rsidRPr="002A1DE6" w:rsidRDefault="0032342A" w:rsidP="0032342A">
      <w:pPr>
        <w:pStyle w:val="1"/>
        <w:shd w:val="clear" w:color="auto" w:fill="auto"/>
        <w:spacing w:line="276" w:lineRule="auto"/>
        <w:ind w:right="141" w:firstLine="0"/>
        <w:jc w:val="both"/>
        <w:rPr>
          <w:rFonts w:eastAsiaTheme="minorHAnsi"/>
          <w:sz w:val="28"/>
          <w:szCs w:val="28"/>
          <w:lang w:val="uz-Cyrl-UZ"/>
        </w:rPr>
      </w:pPr>
      <w:r w:rsidRPr="002A1DE6">
        <w:rPr>
          <w:rFonts w:eastAsiaTheme="minorHAnsi"/>
          <w:sz w:val="28"/>
          <w:szCs w:val="28"/>
          <w:lang w:val="uz-Cyrl-UZ"/>
        </w:rPr>
        <w:t>Факул</w:t>
      </w:r>
      <w:r w:rsidR="007D174D">
        <w:rPr>
          <w:rFonts w:eastAsiaTheme="minorHAnsi"/>
          <w:sz w:val="28"/>
          <w:szCs w:val="28"/>
          <w:lang w:val="uz-Cyrl-UZ"/>
        </w:rPr>
        <w:t>ь</w:t>
      </w:r>
      <w:r w:rsidRPr="002A1DE6">
        <w:rPr>
          <w:rFonts w:eastAsiaTheme="minorHAnsi"/>
          <w:sz w:val="28"/>
          <w:szCs w:val="28"/>
          <w:lang w:val="uz-Cyrl-UZ"/>
        </w:rPr>
        <w:t>тет бўйича ўзлаштириш 80.3%, сифат 48,2% ни ташкил этди.</w:t>
      </w:r>
    </w:p>
    <w:p w:rsidR="0032342A" w:rsidRDefault="0032342A" w:rsidP="0032342A">
      <w:pPr>
        <w:ind w:firstLine="708"/>
        <w:rPr>
          <w:lang w:val="uz-Cyrl-UZ"/>
        </w:rPr>
      </w:pPr>
    </w:p>
    <w:p w:rsidR="003D571C" w:rsidRDefault="003D571C" w:rsidP="0032342A">
      <w:pPr>
        <w:ind w:firstLine="708"/>
        <w:rPr>
          <w:lang w:val="uz-Cyrl-UZ"/>
        </w:rPr>
      </w:pPr>
    </w:p>
    <w:p w:rsidR="0032342A" w:rsidRPr="00F732C3" w:rsidRDefault="0032342A" w:rsidP="0032342A">
      <w:pPr>
        <w:ind w:firstLine="708"/>
        <w:rPr>
          <w:i/>
          <w:lang w:val="uz-Cyrl-UZ"/>
        </w:rPr>
      </w:pPr>
      <w:r w:rsidRPr="00F732C3">
        <w:rPr>
          <w:i/>
          <w:lang w:val="uz-Cyrl-UZ"/>
        </w:rPr>
        <w:lastRenderedPageBreak/>
        <w:t>Т.Абдуллаев – КИФ декани в.б:</w:t>
      </w:r>
    </w:p>
    <w:p w:rsidR="0032342A" w:rsidRPr="002A1DE6" w:rsidRDefault="007D174D" w:rsidP="0032342A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  <w:lang w:val="uz-Cyrl-UZ"/>
        </w:rPr>
      </w:pPr>
      <w:r>
        <w:rPr>
          <w:color w:val="000000"/>
          <w:sz w:val="28"/>
          <w:szCs w:val="28"/>
          <w:lang w:val="uz-Cyrl-UZ"/>
        </w:rPr>
        <w:t>Ҳ</w:t>
      </w:r>
      <w:r w:rsidR="0032342A" w:rsidRPr="002A1DE6">
        <w:rPr>
          <w:color w:val="000000"/>
          <w:sz w:val="28"/>
          <w:szCs w:val="28"/>
          <w:lang w:val="uz-Cyrl-UZ"/>
        </w:rPr>
        <w:t xml:space="preserve">афта давомида </w:t>
      </w:r>
      <w:r>
        <w:rPr>
          <w:color w:val="000000"/>
          <w:sz w:val="28"/>
          <w:szCs w:val="28"/>
          <w:lang w:val="uz-Cyrl-UZ"/>
        </w:rPr>
        <w:t>4-курсларда ўқ</w:t>
      </w:r>
      <w:r w:rsidR="0032342A" w:rsidRPr="002A1DE6">
        <w:rPr>
          <w:color w:val="000000"/>
          <w:sz w:val="28"/>
          <w:szCs w:val="28"/>
          <w:lang w:val="uz-Cyrl-UZ"/>
        </w:rPr>
        <w:t xml:space="preserve">ув жараёни узлуксиз бўлиб </w:t>
      </w:r>
      <w:r w:rsidR="00F732C3">
        <w:rPr>
          <w:color w:val="000000"/>
          <w:sz w:val="28"/>
          <w:szCs w:val="28"/>
          <w:lang w:val="uz-Cyrl-UZ"/>
        </w:rPr>
        <w:t>ўтди ҳамда барча академик гуруҳл</w:t>
      </w:r>
      <w:r w:rsidR="0032342A" w:rsidRPr="002A1DE6">
        <w:rPr>
          <w:color w:val="000000"/>
          <w:sz w:val="28"/>
          <w:szCs w:val="28"/>
          <w:lang w:val="uz-Cyrl-UZ"/>
        </w:rPr>
        <w:t xml:space="preserve">арда талабаларнинг давоматлари академик гуруҳ журналлари бўйича декан ўринбосарлари томонидан ўрганилганда </w:t>
      </w:r>
      <w:r w:rsidR="00F732C3">
        <w:rPr>
          <w:color w:val="000000"/>
          <w:sz w:val="28"/>
          <w:szCs w:val="28"/>
          <w:lang w:val="uz-Cyrl-UZ"/>
        </w:rPr>
        <w:t>қуйидаги натижалар чиқди:</w:t>
      </w:r>
    </w:p>
    <w:p w:rsidR="0032342A" w:rsidRPr="002A1DE6" w:rsidRDefault="0032342A" w:rsidP="0032342A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A1DE6">
        <w:rPr>
          <w:color w:val="000000"/>
          <w:sz w:val="28"/>
          <w:szCs w:val="28"/>
        </w:rPr>
        <w:t xml:space="preserve">4-курслар </w:t>
      </w:r>
      <w:proofErr w:type="spellStart"/>
      <w:r w:rsidRPr="002A1DE6">
        <w:rPr>
          <w:color w:val="000000"/>
          <w:sz w:val="28"/>
          <w:szCs w:val="28"/>
        </w:rPr>
        <w:t>бўйича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ўртача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давомат</w:t>
      </w:r>
      <w:proofErr w:type="spellEnd"/>
      <w:r w:rsidRPr="002A1DE6">
        <w:rPr>
          <w:color w:val="000000"/>
          <w:sz w:val="28"/>
          <w:szCs w:val="28"/>
        </w:rPr>
        <w:t xml:space="preserve"> 95 % ни </w:t>
      </w:r>
      <w:proofErr w:type="spellStart"/>
      <w:r w:rsidRPr="002A1DE6">
        <w:rPr>
          <w:color w:val="000000"/>
          <w:sz w:val="28"/>
          <w:szCs w:val="28"/>
        </w:rPr>
        <w:t>ташкил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қилади</w:t>
      </w:r>
      <w:proofErr w:type="spellEnd"/>
      <w:r w:rsidRPr="002A1DE6">
        <w:rPr>
          <w:color w:val="000000"/>
          <w:sz w:val="28"/>
          <w:szCs w:val="28"/>
        </w:rPr>
        <w:t>.</w:t>
      </w:r>
    </w:p>
    <w:p w:rsidR="0032342A" w:rsidRPr="002A1DE6" w:rsidRDefault="0032342A" w:rsidP="0032342A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A1DE6">
        <w:rPr>
          <w:color w:val="000000"/>
          <w:sz w:val="28"/>
          <w:szCs w:val="28"/>
        </w:rPr>
        <w:t xml:space="preserve">Факультет </w:t>
      </w:r>
      <w:proofErr w:type="spellStart"/>
      <w:r w:rsidRPr="002A1DE6">
        <w:rPr>
          <w:color w:val="000000"/>
          <w:sz w:val="28"/>
          <w:szCs w:val="28"/>
        </w:rPr>
        <w:t>бўйича</w:t>
      </w:r>
      <w:proofErr w:type="spellEnd"/>
      <w:r w:rsidRPr="002A1DE6">
        <w:rPr>
          <w:color w:val="000000"/>
          <w:sz w:val="28"/>
          <w:szCs w:val="28"/>
        </w:rPr>
        <w:t xml:space="preserve"> бакалавр </w:t>
      </w:r>
      <w:proofErr w:type="spellStart"/>
      <w:r w:rsidRPr="002A1DE6">
        <w:rPr>
          <w:color w:val="000000"/>
          <w:sz w:val="28"/>
          <w:szCs w:val="28"/>
        </w:rPr>
        <w:t>талабаларининг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ўртача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давомати</w:t>
      </w:r>
      <w:proofErr w:type="spellEnd"/>
      <w:r w:rsidRPr="002A1DE6">
        <w:rPr>
          <w:color w:val="000000"/>
          <w:sz w:val="28"/>
          <w:szCs w:val="28"/>
        </w:rPr>
        <w:t xml:space="preserve"> 95% ни</w:t>
      </w:r>
      <w:r w:rsidRPr="002A1DE6">
        <w:rPr>
          <w:color w:val="000000"/>
          <w:sz w:val="28"/>
          <w:szCs w:val="28"/>
          <w:lang w:val="uz-Cyrl-UZ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ташкил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қилди</w:t>
      </w:r>
      <w:proofErr w:type="spellEnd"/>
      <w:r w:rsidRPr="002A1DE6">
        <w:rPr>
          <w:color w:val="000000"/>
          <w:sz w:val="28"/>
          <w:szCs w:val="28"/>
        </w:rPr>
        <w:t xml:space="preserve">. 5 % </w:t>
      </w:r>
      <w:proofErr w:type="spellStart"/>
      <w:r w:rsidRPr="002A1DE6">
        <w:rPr>
          <w:color w:val="000000"/>
          <w:sz w:val="28"/>
          <w:szCs w:val="28"/>
        </w:rPr>
        <w:t>талабалар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сабабли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дарс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қолдирди</w:t>
      </w:r>
      <w:proofErr w:type="spellEnd"/>
      <w:r w:rsidRPr="002A1DE6">
        <w:rPr>
          <w:color w:val="000000"/>
          <w:sz w:val="28"/>
          <w:szCs w:val="28"/>
        </w:rPr>
        <w:t>.</w:t>
      </w:r>
    </w:p>
    <w:p w:rsidR="0032342A" w:rsidRPr="00F732C3" w:rsidRDefault="0032342A" w:rsidP="0032342A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  <w:lang w:val="uz-Cyrl-UZ"/>
        </w:rPr>
      </w:pPr>
      <w:r w:rsidRPr="002A1DE6">
        <w:rPr>
          <w:color w:val="000000"/>
          <w:sz w:val="28"/>
          <w:szCs w:val="28"/>
        </w:rPr>
        <w:t xml:space="preserve">4 </w:t>
      </w:r>
      <w:proofErr w:type="spellStart"/>
      <w:r w:rsidRPr="002A1DE6">
        <w:rPr>
          <w:color w:val="000000"/>
          <w:sz w:val="28"/>
          <w:szCs w:val="28"/>
        </w:rPr>
        <w:t>курсларнинг</w:t>
      </w:r>
      <w:proofErr w:type="spellEnd"/>
      <w:r w:rsidRPr="002A1DE6">
        <w:rPr>
          <w:color w:val="000000"/>
          <w:sz w:val="28"/>
          <w:szCs w:val="28"/>
        </w:rPr>
        <w:t xml:space="preserve"> 7-семестр </w:t>
      </w:r>
      <w:proofErr w:type="spellStart"/>
      <w:r w:rsidRPr="002A1DE6">
        <w:rPr>
          <w:color w:val="000000"/>
          <w:sz w:val="28"/>
          <w:szCs w:val="28"/>
        </w:rPr>
        <w:t>нат</w:t>
      </w:r>
      <w:r w:rsidR="00F732C3">
        <w:rPr>
          <w:color w:val="000000"/>
          <w:sz w:val="28"/>
          <w:szCs w:val="28"/>
        </w:rPr>
        <w:t>ижалари</w:t>
      </w:r>
      <w:proofErr w:type="spellEnd"/>
      <w:r w:rsidR="00F732C3">
        <w:rPr>
          <w:color w:val="000000"/>
          <w:sz w:val="28"/>
          <w:szCs w:val="28"/>
        </w:rPr>
        <w:t xml:space="preserve"> </w:t>
      </w:r>
      <w:proofErr w:type="spellStart"/>
      <w:r w:rsidR="00F732C3">
        <w:rPr>
          <w:color w:val="000000"/>
          <w:sz w:val="28"/>
          <w:szCs w:val="28"/>
        </w:rPr>
        <w:t>қуйидагини</w:t>
      </w:r>
      <w:proofErr w:type="spellEnd"/>
      <w:r w:rsidR="00F732C3">
        <w:rPr>
          <w:color w:val="000000"/>
          <w:sz w:val="28"/>
          <w:szCs w:val="28"/>
        </w:rPr>
        <w:t xml:space="preserve"> </w:t>
      </w:r>
      <w:proofErr w:type="spellStart"/>
      <w:r w:rsidR="00F732C3">
        <w:rPr>
          <w:color w:val="000000"/>
          <w:sz w:val="28"/>
          <w:szCs w:val="28"/>
        </w:rPr>
        <w:t>ташкил</w:t>
      </w:r>
      <w:proofErr w:type="spellEnd"/>
      <w:r w:rsidR="00F732C3">
        <w:rPr>
          <w:color w:val="000000"/>
          <w:sz w:val="28"/>
          <w:szCs w:val="28"/>
        </w:rPr>
        <w:t xml:space="preserve"> </w:t>
      </w:r>
      <w:proofErr w:type="spellStart"/>
      <w:r w:rsidR="00F732C3">
        <w:rPr>
          <w:color w:val="000000"/>
          <w:sz w:val="28"/>
          <w:szCs w:val="28"/>
        </w:rPr>
        <w:t>қилди</w:t>
      </w:r>
      <w:proofErr w:type="spellEnd"/>
      <w:r w:rsidR="00F732C3">
        <w:rPr>
          <w:color w:val="000000"/>
          <w:sz w:val="28"/>
          <w:szCs w:val="28"/>
          <w:lang w:val="uz-Cyrl-UZ"/>
        </w:rPr>
        <w:t>:</w:t>
      </w:r>
    </w:p>
    <w:p w:rsidR="0032342A" w:rsidRPr="00F732C3" w:rsidRDefault="0032342A" w:rsidP="0032342A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  <w:lang w:val="uz-Cyrl-UZ"/>
        </w:rPr>
      </w:pPr>
      <w:r w:rsidRPr="00F732C3">
        <w:rPr>
          <w:color w:val="000000"/>
          <w:sz w:val="28"/>
          <w:szCs w:val="28"/>
          <w:lang w:val="uz-Cyrl-UZ"/>
        </w:rPr>
        <w:t>Комп</w:t>
      </w:r>
      <w:r w:rsidR="00F732C3" w:rsidRPr="00F732C3">
        <w:rPr>
          <w:color w:val="000000"/>
          <w:sz w:val="28"/>
          <w:szCs w:val="28"/>
          <w:lang w:val="uz-Cyrl-UZ"/>
        </w:rPr>
        <w:t>ьютер инжиниринги («Компьютер и</w:t>
      </w:r>
      <w:r w:rsidR="00F732C3">
        <w:rPr>
          <w:color w:val="000000"/>
          <w:sz w:val="28"/>
          <w:szCs w:val="28"/>
          <w:lang w:val="uz-Cyrl-UZ"/>
        </w:rPr>
        <w:t>н</w:t>
      </w:r>
      <w:r w:rsidRPr="00F732C3">
        <w:rPr>
          <w:color w:val="000000"/>
          <w:sz w:val="28"/>
          <w:szCs w:val="28"/>
          <w:lang w:val="uz-Cyrl-UZ"/>
        </w:rPr>
        <w:t>жиниринги», «АТ-сервис»)</w:t>
      </w:r>
      <w:r w:rsidRPr="002A1DE6">
        <w:rPr>
          <w:color w:val="000000"/>
          <w:sz w:val="28"/>
          <w:szCs w:val="28"/>
          <w:lang w:val="uz-Cyrl-UZ"/>
        </w:rPr>
        <w:t xml:space="preserve"> </w:t>
      </w:r>
      <w:r w:rsidRPr="00F732C3">
        <w:rPr>
          <w:color w:val="000000"/>
          <w:sz w:val="28"/>
          <w:szCs w:val="28"/>
          <w:lang w:val="uz-Cyrl-UZ"/>
        </w:rPr>
        <w:t>йўналиши 4-курсида таҳсил олувчи жами 199 нафар талабалардан 137</w:t>
      </w:r>
      <w:r w:rsidR="00F732C3">
        <w:rPr>
          <w:color w:val="000000"/>
          <w:sz w:val="28"/>
          <w:szCs w:val="28"/>
          <w:lang w:val="uz-Cyrl-UZ"/>
        </w:rPr>
        <w:t xml:space="preserve"> таси</w:t>
      </w:r>
      <w:r w:rsidRPr="00F732C3">
        <w:rPr>
          <w:color w:val="000000"/>
          <w:sz w:val="28"/>
          <w:szCs w:val="28"/>
          <w:lang w:val="uz-Cyrl-UZ"/>
        </w:rPr>
        <w:t xml:space="preserve"> (68.8</w:t>
      </w:r>
      <w:r w:rsidR="00F732C3">
        <w:rPr>
          <w:color w:val="000000"/>
          <w:sz w:val="28"/>
          <w:szCs w:val="28"/>
          <w:lang w:val="uz-Cyrl-UZ"/>
        </w:rPr>
        <w:t>%</w:t>
      </w:r>
      <w:r w:rsidRPr="00F732C3">
        <w:rPr>
          <w:color w:val="000000"/>
          <w:sz w:val="28"/>
          <w:szCs w:val="28"/>
          <w:lang w:val="uz-Cyrl-UZ"/>
        </w:rPr>
        <w:t>) ўзлаштирди</w:t>
      </w:r>
      <w:r w:rsidR="00F732C3">
        <w:rPr>
          <w:color w:val="000000"/>
          <w:sz w:val="28"/>
          <w:szCs w:val="28"/>
          <w:lang w:val="uz-Cyrl-UZ"/>
        </w:rPr>
        <w:t>. Ш</w:t>
      </w:r>
      <w:r w:rsidRPr="00F732C3">
        <w:rPr>
          <w:color w:val="000000"/>
          <w:sz w:val="28"/>
          <w:szCs w:val="28"/>
          <w:lang w:val="uz-Cyrl-UZ"/>
        </w:rPr>
        <w:t xml:space="preserve">улардан 13 (6,5%) нафари </w:t>
      </w:r>
      <w:r w:rsidR="00F732C3">
        <w:rPr>
          <w:color w:val="000000"/>
          <w:sz w:val="28"/>
          <w:szCs w:val="28"/>
          <w:lang w:val="uz-Cyrl-UZ"/>
        </w:rPr>
        <w:t>“</w:t>
      </w:r>
      <w:r w:rsidRPr="00F732C3">
        <w:rPr>
          <w:color w:val="000000"/>
          <w:sz w:val="28"/>
          <w:szCs w:val="28"/>
          <w:lang w:val="uz-Cyrl-UZ"/>
        </w:rPr>
        <w:t>аъло</w:t>
      </w:r>
      <w:r w:rsidR="00F732C3">
        <w:rPr>
          <w:color w:val="000000"/>
          <w:sz w:val="28"/>
          <w:szCs w:val="28"/>
          <w:lang w:val="uz-Cyrl-UZ"/>
        </w:rPr>
        <w:t>”</w:t>
      </w:r>
      <w:r w:rsidRPr="00F732C3">
        <w:rPr>
          <w:color w:val="000000"/>
          <w:sz w:val="28"/>
          <w:szCs w:val="28"/>
          <w:lang w:val="uz-Cyrl-UZ"/>
        </w:rPr>
        <w:t xml:space="preserve">, 57 (28,6%) нафари </w:t>
      </w:r>
      <w:r w:rsidR="00F732C3">
        <w:rPr>
          <w:color w:val="000000"/>
          <w:sz w:val="28"/>
          <w:szCs w:val="28"/>
          <w:lang w:val="uz-Cyrl-UZ"/>
        </w:rPr>
        <w:t>“</w:t>
      </w:r>
      <w:r w:rsidRPr="00F732C3">
        <w:rPr>
          <w:color w:val="000000"/>
          <w:sz w:val="28"/>
          <w:szCs w:val="28"/>
          <w:lang w:val="uz-Cyrl-UZ"/>
        </w:rPr>
        <w:t>яхши</w:t>
      </w:r>
      <w:r w:rsidR="00F732C3">
        <w:rPr>
          <w:color w:val="000000"/>
          <w:sz w:val="28"/>
          <w:szCs w:val="28"/>
          <w:lang w:val="uz-Cyrl-UZ"/>
        </w:rPr>
        <w:t>”</w:t>
      </w:r>
      <w:r w:rsidRPr="00F732C3">
        <w:rPr>
          <w:color w:val="000000"/>
          <w:sz w:val="28"/>
          <w:szCs w:val="28"/>
          <w:lang w:val="uz-Cyrl-UZ"/>
        </w:rPr>
        <w:t xml:space="preserve">, </w:t>
      </w:r>
      <w:r w:rsidRPr="00F732C3">
        <w:rPr>
          <w:b/>
          <w:color w:val="000000"/>
          <w:sz w:val="28"/>
          <w:szCs w:val="28"/>
          <w:lang w:val="uz-Cyrl-UZ"/>
        </w:rPr>
        <w:t xml:space="preserve">67 </w:t>
      </w:r>
      <w:r w:rsidRPr="00F732C3">
        <w:rPr>
          <w:color w:val="000000"/>
          <w:sz w:val="28"/>
          <w:szCs w:val="28"/>
          <w:lang w:val="uz-Cyrl-UZ"/>
        </w:rPr>
        <w:t xml:space="preserve">(33,6%) нафар талабалар </w:t>
      </w:r>
      <w:r w:rsidR="00F732C3">
        <w:rPr>
          <w:color w:val="000000"/>
          <w:sz w:val="28"/>
          <w:szCs w:val="28"/>
          <w:lang w:val="uz-Cyrl-UZ"/>
        </w:rPr>
        <w:t>“</w:t>
      </w:r>
      <w:r w:rsidRPr="00F732C3">
        <w:rPr>
          <w:color w:val="000000"/>
          <w:sz w:val="28"/>
          <w:szCs w:val="28"/>
          <w:lang w:val="uz-Cyrl-UZ"/>
        </w:rPr>
        <w:t>қониқарли</w:t>
      </w:r>
      <w:r w:rsidR="00F732C3">
        <w:rPr>
          <w:color w:val="000000"/>
          <w:sz w:val="28"/>
          <w:szCs w:val="28"/>
          <w:lang w:val="uz-Cyrl-UZ"/>
        </w:rPr>
        <w:t>”</w:t>
      </w:r>
      <w:r w:rsidRPr="00F732C3">
        <w:rPr>
          <w:color w:val="000000"/>
          <w:sz w:val="28"/>
          <w:szCs w:val="28"/>
          <w:lang w:val="uz-Cyrl-UZ"/>
        </w:rPr>
        <w:t xml:space="preserve"> ўзлаштиришларга эришиб, белгиланган тартибда стипендияга тавсия этилди.</w:t>
      </w:r>
    </w:p>
    <w:p w:rsidR="0032342A" w:rsidRPr="002A1DE6" w:rsidRDefault="0032342A" w:rsidP="0032342A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A1DE6">
        <w:rPr>
          <w:color w:val="000000"/>
          <w:sz w:val="28"/>
          <w:szCs w:val="28"/>
        </w:rPr>
        <w:t xml:space="preserve">Компьютер </w:t>
      </w:r>
      <w:proofErr w:type="spellStart"/>
      <w:r w:rsidRPr="002A1DE6">
        <w:rPr>
          <w:color w:val="000000"/>
          <w:sz w:val="28"/>
          <w:szCs w:val="28"/>
        </w:rPr>
        <w:t>инжиниринги</w:t>
      </w:r>
      <w:proofErr w:type="spellEnd"/>
      <w:r w:rsidRPr="002A1DE6">
        <w:rPr>
          <w:color w:val="000000"/>
          <w:sz w:val="28"/>
          <w:szCs w:val="28"/>
        </w:rPr>
        <w:t xml:space="preserve"> («Компьютер </w:t>
      </w:r>
      <w:proofErr w:type="spellStart"/>
      <w:r w:rsidRPr="002A1DE6">
        <w:rPr>
          <w:color w:val="000000"/>
          <w:sz w:val="28"/>
          <w:szCs w:val="28"/>
        </w:rPr>
        <w:t>инжиниринги</w:t>
      </w:r>
      <w:proofErr w:type="spellEnd"/>
      <w:r w:rsidRPr="002A1DE6">
        <w:rPr>
          <w:color w:val="000000"/>
          <w:sz w:val="28"/>
          <w:szCs w:val="28"/>
        </w:rPr>
        <w:t xml:space="preserve">», «А Г-сервис») </w:t>
      </w:r>
      <w:proofErr w:type="spellStart"/>
      <w:r w:rsidRPr="002A1DE6">
        <w:rPr>
          <w:color w:val="000000"/>
          <w:sz w:val="28"/>
          <w:szCs w:val="28"/>
        </w:rPr>
        <w:t>йўналиши</w:t>
      </w:r>
      <w:proofErr w:type="spellEnd"/>
      <w:r w:rsidRPr="002A1DE6">
        <w:rPr>
          <w:color w:val="000000"/>
          <w:sz w:val="28"/>
          <w:szCs w:val="28"/>
        </w:rPr>
        <w:t xml:space="preserve"> 1-курсида </w:t>
      </w:r>
      <w:proofErr w:type="spellStart"/>
      <w:r w:rsidRPr="002A1DE6">
        <w:rPr>
          <w:color w:val="000000"/>
          <w:sz w:val="28"/>
          <w:szCs w:val="28"/>
        </w:rPr>
        <w:t>таҳсил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олувчи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жами</w:t>
      </w:r>
      <w:proofErr w:type="spellEnd"/>
      <w:r w:rsidRPr="002A1DE6">
        <w:rPr>
          <w:color w:val="000000"/>
          <w:sz w:val="28"/>
          <w:szCs w:val="28"/>
        </w:rPr>
        <w:t xml:space="preserve"> 182 </w:t>
      </w:r>
      <w:proofErr w:type="spellStart"/>
      <w:r w:rsidRPr="002A1DE6">
        <w:rPr>
          <w:color w:val="000000"/>
          <w:sz w:val="28"/>
          <w:szCs w:val="28"/>
        </w:rPr>
        <w:t>нафар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талабалардан</w:t>
      </w:r>
      <w:proofErr w:type="spellEnd"/>
      <w:r w:rsidRPr="002A1DE6">
        <w:rPr>
          <w:color w:val="000000"/>
          <w:sz w:val="28"/>
          <w:szCs w:val="28"/>
        </w:rPr>
        <w:t xml:space="preserve"> 2 (1%) </w:t>
      </w:r>
      <w:proofErr w:type="spellStart"/>
      <w:r w:rsidRPr="002A1DE6">
        <w:rPr>
          <w:color w:val="000000"/>
          <w:sz w:val="28"/>
          <w:szCs w:val="28"/>
        </w:rPr>
        <w:t>нафари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аъло</w:t>
      </w:r>
      <w:proofErr w:type="spellEnd"/>
      <w:r w:rsidRPr="002A1DE6">
        <w:rPr>
          <w:color w:val="000000"/>
          <w:sz w:val="28"/>
          <w:szCs w:val="28"/>
        </w:rPr>
        <w:t xml:space="preserve">, 61 (33,5%) </w:t>
      </w:r>
      <w:proofErr w:type="spellStart"/>
      <w:r w:rsidRPr="002A1DE6">
        <w:rPr>
          <w:color w:val="000000"/>
          <w:sz w:val="28"/>
          <w:szCs w:val="28"/>
        </w:rPr>
        <w:t>нафари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яхши</w:t>
      </w:r>
      <w:proofErr w:type="spellEnd"/>
      <w:r w:rsidRPr="002A1DE6">
        <w:rPr>
          <w:color w:val="000000"/>
          <w:sz w:val="28"/>
          <w:szCs w:val="28"/>
        </w:rPr>
        <w:t xml:space="preserve">, 44 (24,2%) </w:t>
      </w:r>
      <w:proofErr w:type="spellStart"/>
      <w:r w:rsidRPr="002A1DE6">
        <w:rPr>
          <w:color w:val="000000"/>
          <w:sz w:val="28"/>
          <w:szCs w:val="28"/>
        </w:rPr>
        <w:t>нафар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талабалар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кониқарли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ўзлаштиришларга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эришиб</w:t>
      </w:r>
      <w:proofErr w:type="spellEnd"/>
      <w:r w:rsidRPr="002A1DE6">
        <w:rPr>
          <w:color w:val="000000"/>
          <w:sz w:val="28"/>
          <w:szCs w:val="28"/>
        </w:rPr>
        <w:t xml:space="preserve">, </w:t>
      </w:r>
      <w:proofErr w:type="spellStart"/>
      <w:r w:rsidRPr="002A1DE6">
        <w:rPr>
          <w:color w:val="000000"/>
          <w:sz w:val="28"/>
          <w:szCs w:val="28"/>
        </w:rPr>
        <w:t>белгиланган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тартибда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стииендияга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тавсия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этилди</w:t>
      </w:r>
      <w:proofErr w:type="spellEnd"/>
      <w:r w:rsidRPr="002A1DE6">
        <w:rPr>
          <w:color w:val="000000"/>
          <w:sz w:val="28"/>
          <w:szCs w:val="28"/>
        </w:rPr>
        <w:t>.</w:t>
      </w:r>
    </w:p>
    <w:p w:rsidR="0032342A" w:rsidRPr="002A1DE6" w:rsidRDefault="0032342A" w:rsidP="0032342A">
      <w:pPr>
        <w:pStyle w:val="1"/>
        <w:shd w:val="clear" w:color="auto" w:fill="auto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A1DE6">
        <w:rPr>
          <w:color w:val="000000"/>
          <w:sz w:val="28"/>
          <w:szCs w:val="28"/>
        </w:rPr>
        <w:t xml:space="preserve">2 </w:t>
      </w:r>
      <w:proofErr w:type="spellStart"/>
      <w:r w:rsidRPr="002A1DE6">
        <w:rPr>
          <w:color w:val="000000"/>
          <w:sz w:val="28"/>
          <w:szCs w:val="28"/>
        </w:rPr>
        <w:t>ва</w:t>
      </w:r>
      <w:proofErr w:type="spellEnd"/>
      <w:r w:rsidRPr="002A1DE6">
        <w:rPr>
          <w:color w:val="000000"/>
          <w:sz w:val="28"/>
          <w:szCs w:val="28"/>
        </w:rPr>
        <w:t xml:space="preserve"> 3-курсларнинг </w:t>
      </w:r>
      <w:proofErr w:type="spellStart"/>
      <w:r w:rsidRPr="002A1DE6">
        <w:rPr>
          <w:color w:val="000000"/>
          <w:sz w:val="28"/>
          <w:szCs w:val="28"/>
        </w:rPr>
        <w:t>якуний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назоратлари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жадвал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асосида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якунланди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хамда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янги</w:t>
      </w:r>
      <w:proofErr w:type="spellEnd"/>
      <w:r w:rsidRPr="002A1DE6">
        <w:rPr>
          <w:color w:val="000000"/>
          <w:sz w:val="28"/>
          <w:szCs w:val="28"/>
        </w:rPr>
        <w:t xml:space="preserve"> семестр </w:t>
      </w:r>
      <w:proofErr w:type="spellStart"/>
      <w:r w:rsidRPr="002A1DE6">
        <w:rPr>
          <w:color w:val="000000"/>
          <w:sz w:val="28"/>
          <w:szCs w:val="28"/>
        </w:rPr>
        <w:t>учун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дарс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жадвали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тасдиқланиб</w:t>
      </w:r>
      <w:proofErr w:type="spellEnd"/>
      <w:r w:rsidR="00F732C3">
        <w:rPr>
          <w:color w:val="000000"/>
          <w:sz w:val="28"/>
          <w:szCs w:val="28"/>
          <w:lang w:val="uz-Cyrl-UZ"/>
        </w:rPr>
        <w:t>,</w:t>
      </w:r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эълон</w:t>
      </w:r>
      <w:proofErr w:type="spellEnd"/>
      <w:r w:rsidRPr="002A1DE6">
        <w:rPr>
          <w:color w:val="000000"/>
          <w:sz w:val="28"/>
          <w:szCs w:val="28"/>
        </w:rPr>
        <w:t xml:space="preserve"> </w:t>
      </w:r>
      <w:proofErr w:type="spellStart"/>
      <w:r w:rsidRPr="002A1DE6">
        <w:rPr>
          <w:color w:val="000000"/>
          <w:sz w:val="28"/>
          <w:szCs w:val="28"/>
        </w:rPr>
        <w:t>қилинди</w:t>
      </w:r>
      <w:proofErr w:type="spellEnd"/>
      <w:r w:rsidRPr="002A1DE6">
        <w:rPr>
          <w:color w:val="000000"/>
          <w:sz w:val="28"/>
          <w:szCs w:val="28"/>
        </w:rPr>
        <w:t>.</w:t>
      </w:r>
    </w:p>
    <w:p w:rsidR="0032342A" w:rsidRPr="00F732C3" w:rsidRDefault="0032342A" w:rsidP="0032342A">
      <w:pPr>
        <w:pStyle w:val="1"/>
        <w:shd w:val="clear" w:color="auto" w:fill="auto"/>
        <w:spacing w:line="276" w:lineRule="auto"/>
        <w:ind w:firstLine="709"/>
        <w:jc w:val="both"/>
        <w:rPr>
          <w:i/>
          <w:color w:val="000000"/>
          <w:sz w:val="28"/>
          <w:szCs w:val="28"/>
          <w:lang w:val="uz-Cyrl-UZ"/>
        </w:rPr>
      </w:pPr>
      <w:r w:rsidRPr="00F732C3">
        <w:rPr>
          <w:i/>
          <w:color w:val="000000"/>
          <w:sz w:val="28"/>
          <w:szCs w:val="28"/>
          <w:lang w:val="uz-Cyrl-UZ"/>
        </w:rPr>
        <w:t>Маънавий-маърифий ишлар бўйича:</w:t>
      </w:r>
    </w:p>
    <w:p w:rsidR="0032342A" w:rsidRPr="002A1DE6" w:rsidRDefault="0032342A" w:rsidP="0032342A">
      <w:pPr>
        <w:pStyle w:val="1"/>
        <w:shd w:val="clear" w:color="auto" w:fill="auto"/>
        <w:spacing w:line="276" w:lineRule="auto"/>
        <w:ind w:firstLine="709"/>
        <w:jc w:val="both"/>
        <w:rPr>
          <w:color w:val="000000"/>
          <w:sz w:val="28"/>
          <w:szCs w:val="28"/>
          <w:lang w:val="uz-Cyrl-UZ"/>
        </w:rPr>
      </w:pPr>
      <w:r w:rsidRPr="002A1DE6">
        <w:rPr>
          <w:color w:val="000000"/>
          <w:sz w:val="28"/>
          <w:szCs w:val="28"/>
          <w:lang w:val="uz-Cyrl-UZ"/>
        </w:rPr>
        <w:t>Муҳаммад ал-Хоразмий номидаги ТАТУ Фарғона филиали директорининг 2019 йил 28 январда тасдикланган маънавий-маърифий тадбирлар режасига асосан 28-30 январь кунлари Компьютер инжиниринг факультети талаба-ёшларининг бўш вақтларини мазмунли ўтказиш ва ҳукуматимиз томонидан олиб борилаёгган янгиликлардан ҳабардор қилиш ҳамда ҳуқуқбузарликларни олдини олиш бўйича турли мавзуларда учрашувлар ўтказилди.</w:t>
      </w:r>
    </w:p>
    <w:p w:rsidR="0032342A" w:rsidRPr="002A1DE6" w:rsidRDefault="0032342A" w:rsidP="0032342A">
      <w:pPr>
        <w:pStyle w:val="1"/>
        <w:shd w:val="clear" w:color="auto" w:fill="auto"/>
        <w:spacing w:line="276" w:lineRule="auto"/>
        <w:ind w:firstLine="709"/>
        <w:jc w:val="both"/>
        <w:rPr>
          <w:color w:val="000000"/>
          <w:sz w:val="28"/>
          <w:szCs w:val="28"/>
          <w:lang w:val="uz-Cyrl-UZ"/>
        </w:rPr>
      </w:pPr>
      <w:r w:rsidRPr="002A1DE6">
        <w:rPr>
          <w:color w:val="000000"/>
          <w:sz w:val="28"/>
          <w:szCs w:val="28"/>
          <w:lang w:val="uz-Cyrl-UZ"/>
        </w:rPr>
        <w:t>-28 январ</w:t>
      </w:r>
      <w:r w:rsidR="00F732C3">
        <w:rPr>
          <w:color w:val="000000"/>
          <w:sz w:val="28"/>
          <w:szCs w:val="28"/>
          <w:lang w:val="uz-Cyrl-UZ"/>
        </w:rPr>
        <w:t>ь</w:t>
      </w:r>
      <w:r w:rsidRPr="002A1DE6">
        <w:rPr>
          <w:color w:val="000000"/>
          <w:sz w:val="28"/>
          <w:szCs w:val="28"/>
          <w:lang w:val="uz-Cyrl-UZ"/>
        </w:rPr>
        <w:t xml:space="preserve"> куни 11-30 да филиал катта мажлислар залида Ўзбекистон Республикаси Президентининг 2018 йил 28 дскабрдаги Парламентга Мурожа</w:t>
      </w:r>
      <w:r w:rsidR="00F732C3">
        <w:rPr>
          <w:color w:val="000000"/>
          <w:sz w:val="28"/>
          <w:szCs w:val="28"/>
          <w:lang w:val="uz-Cyrl-UZ"/>
        </w:rPr>
        <w:t>а</w:t>
      </w:r>
      <w:r w:rsidRPr="002A1DE6">
        <w:rPr>
          <w:color w:val="000000"/>
          <w:sz w:val="28"/>
          <w:szCs w:val="28"/>
          <w:lang w:val="uz-Cyrl-UZ"/>
        </w:rPr>
        <w:t>тномаси бўйича семинар ўтказилди.</w:t>
      </w:r>
    </w:p>
    <w:p w:rsidR="0032342A" w:rsidRPr="002A1DE6" w:rsidRDefault="00F732C3" w:rsidP="0032342A">
      <w:pPr>
        <w:pStyle w:val="1"/>
        <w:shd w:val="clear" w:color="auto" w:fill="auto"/>
        <w:spacing w:line="276" w:lineRule="auto"/>
        <w:ind w:firstLine="708"/>
        <w:jc w:val="both"/>
        <w:rPr>
          <w:color w:val="000000"/>
          <w:sz w:val="28"/>
          <w:szCs w:val="28"/>
          <w:lang w:val="uz-Cyrl-UZ"/>
        </w:rPr>
      </w:pPr>
      <w:r>
        <w:rPr>
          <w:color w:val="000000"/>
          <w:sz w:val="28"/>
          <w:szCs w:val="28"/>
          <w:lang w:val="uz-Cyrl-UZ"/>
        </w:rPr>
        <w:t>-29 январь</w:t>
      </w:r>
      <w:r w:rsidR="0032342A" w:rsidRPr="002A1DE6">
        <w:rPr>
          <w:color w:val="000000"/>
          <w:sz w:val="28"/>
          <w:szCs w:val="28"/>
          <w:lang w:val="uz-Cyrl-UZ"/>
        </w:rPr>
        <w:t xml:space="preserve"> куни соат 11-30 да филиал катта мажлислар залида “Тинчлик- энг олий неъмат”, “Исломда экстрем</w:t>
      </w:r>
      <w:r>
        <w:rPr>
          <w:color w:val="000000"/>
          <w:sz w:val="28"/>
          <w:szCs w:val="28"/>
          <w:lang w:val="uz-Cyrl-UZ"/>
        </w:rPr>
        <w:t>изм ва терроризмга ўрин йўқ”, “Ё</w:t>
      </w:r>
      <w:r w:rsidR="0032342A" w:rsidRPr="002A1DE6">
        <w:rPr>
          <w:color w:val="000000"/>
          <w:sz w:val="28"/>
          <w:szCs w:val="28"/>
          <w:lang w:val="uz-Cyrl-UZ"/>
        </w:rPr>
        <w:t>шлар орасида ҳуқуқбузарликларнинг олдини олиш ва жиноятчиликни бартараф этиш” мавзуларида ИИБ, Дин қўмитаси ва ДХХ вакиллари иштирокида учрашувлар ўтказилди. Ушбу учрашувга Компьютер инжиниринги факультетининг 180 нафар талаба-ёшлари таклиф этилди.</w:t>
      </w:r>
    </w:p>
    <w:p w:rsidR="00242B9C" w:rsidRDefault="00242B9C" w:rsidP="00B14EBB">
      <w:pPr>
        <w:ind w:firstLine="708"/>
        <w:jc w:val="both"/>
        <w:rPr>
          <w:color w:val="000000"/>
          <w:lang w:val="uz-Cyrl-UZ"/>
        </w:rPr>
      </w:pPr>
    </w:p>
    <w:p w:rsidR="0032342A" w:rsidRDefault="0032342A" w:rsidP="00B14EBB">
      <w:pPr>
        <w:ind w:firstLine="708"/>
        <w:jc w:val="both"/>
        <w:rPr>
          <w:color w:val="000000"/>
          <w:lang w:val="uz-Cyrl-UZ"/>
        </w:rPr>
      </w:pPr>
      <w:r w:rsidRPr="002A1DE6">
        <w:rPr>
          <w:color w:val="000000"/>
          <w:lang w:val="uz-Cyrl-UZ"/>
        </w:rPr>
        <w:lastRenderedPageBreak/>
        <w:t>-30 ян</w:t>
      </w:r>
      <w:r w:rsidR="00F732C3">
        <w:rPr>
          <w:color w:val="000000"/>
          <w:lang w:val="uz-Cyrl-UZ"/>
        </w:rPr>
        <w:t>варь куни соат 11-30 филиал катт</w:t>
      </w:r>
      <w:r w:rsidRPr="002A1DE6">
        <w:rPr>
          <w:color w:val="000000"/>
          <w:lang w:val="uz-Cyrl-UZ"/>
        </w:rPr>
        <w:t>а мажлислар залида Ўзбекистон Республикаси Биринчи Президенти И.Каримов</w:t>
      </w:r>
      <w:r w:rsidR="00F732C3">
        <w:rPr>
          <w:color w:val="000000"/>
          <w:lang w:val="uz-Cyrl-UZ"/>
        </w:rPr>
        <w:t xml:space="preserve"> таваллудининг</w:t>
      </w:r>
      <w:r w:rsidRPr="002A1DE6">
        <w:rPr>
          <w:color w:val="000000"/>
          <w:lang w:val="uz-Cyrl-UZ"/>
        </w:rPr>
        <w:t xml:space="preserve"> 81 йиллиги муносабати билан маънавий-маърифий тадбир ўтказилди. Ушбу учрашувга Компьютер инжиниринги факультетининг 180 нафар талаба-ёшлари таклиф этилди.</w:t>
      </w:r>
    </w:p>
    <w:p w:rsidR="00462975" w:rsidRDefault="00462975" w:rsidP="00B14EBB">
      <w:pPr>
        <w:ind w:firstLine="708"/>
        <w:jc w:val="both"/>
        <w:rPr>
          <w:sz w:val="10"/>
          <w:szCs w:val="10"/>
          <w:lang w:val="uz-Cyrl-UZ"/>
        </w:rPr>
      </w:pPr>
    </w:p>
    <w:p w:rsidR="00B14EBB" w:rsidRDefault="00B14EBB" w:rsidP="00B14EBB">
      <w:pPr>
        <w:ind w:firstLine="708"/>
        <w:jc w:val="both"/>
        <w:rPr>
          <w:lang w:val="uz-Cyrl-UZ"/>
        </w:rPr>
      </w:pPr>
      <w:r>
        <w:rPr>
          <w:lang w:val="uz-Cyrl-UZ"/>
        </w:rPr>
        <w:t xml:space="preserve">Деканларнинг ахборотига муносабат билдирган йиғилиш раиси </w:t>
      </w:r>
      <w:r w:rsidR="00462975">
        <w:rPr>
          <w:lang w:val="uz-Cyrl-UZ"/>
        </w:rPr>
        <w:t>А.Расулов қуйдаги мухим ҳ</w:t>
      </w:r>
      <w:r>
        <w:rPr>
          <w:lang w:val="uz-Cyrl-UZ"/>
        </w:rPr>
        <w:t>олатларга эътибор қаратди:</w:t>
      </w:r>
    </w:p>
    <w:p w:rsidR="00B14EBB" w:rsidRDefault="00462975" w:rsidP="00B14EBB">
      <w:pPr>
        <w:pStyle w:val="a3"/>
        <w:numPr>
          <w:ilvl w:val="0"/>
          <w:numId w:val="4"/>
        </w:numPr>
        <w:spacing w:after="160" w:line="259" w:lineRule="auto"/>
        <w:jc w:val="both"/>
        <w:rPr>
          <w:lang w:val="uz-Cyrl-UZ"/>
        </w:rPr>
      </w:pPr>
      <w:r>
        <w:rPr>
          <w:lang w:val="uz-Cyrl-UZ"/>
        </w:rPr>
        <w:t>Республика ишчи гуруҳ</w:t>
      </w:r>
      <w:r w:rsidR="00B14EBB">
        <w:rPr>
          <w:lang w:val="uz-Cyrl-UZ"/>
        </w:rPr>
        <w:t>ининг битирувчи 4-босқич талабал</w:t>
      </w:r>
      <w:r>
        <w:rPr>
          <w:lang w:val="uz-Cyrl-UZ"/>
        </w:rPr>
        <w:t>ари давомати текширувида аниқла</w:t>
      </w:r>
      <w:r w:rsidR="00B14EBB">
        <w:rPr>
          <w:lang w:val="uz-Cyrl-UZ"/>
        </w:rPr>
        <w:t>ган камчиликлар бартараф этилиши керак:</w:t>
      </w:r>
    </w:p>
    <w:p w:rsidR="00B14EBB" w:rsidRDefault="00B14EBB" w:rsidP="00B14EBB">
      <w:pPr>
        <w:pStyle w:val="a3"/>
        <w:numPr>
          <w:ilvl w:val="0"/>
          <w:numId w:val="4"/>
        </w:numPr>
        <w:spacing w:after="160" w:line="259" w:lineRule="auto"/>
        <w:jc w:val="both"/>
        <w:rPr>
          <w:lang w:val="uz-Cyrl-UZ"/>
        </w:rPr>
      </w:pPr>
      <w:r>
        <w:rPr>
          <w:lang w:val="uz-Cyrl-UZ"/>
        </w:rPr>
        <w:t>БМИ мавзулари билан талаба</w:t>
      </w:r>
      <w:r w:rsidR="00462975">
        <w:rPr>
          <w:lang w:val="uz-Cyrl-UZ"/>
        </w:rPr>
        <w:t>ларни</w:t>
      </w:r>
      <w:r>
        <w:rPr>
          <w:lang w:val="uz-Cyrl-UZ"/>
        </w:rPr>
        <w:t xml:space="preserve"> тўла таъминланишлари назорати</w:t>
      </w:r>
      <w:r w:rsidR="00462975">
        <w:rPr>
          <w:lang w:val="uz-Cyrl-UZ"/>
        </w:rPr>
        <w:t>ни</w:t>
      </w:r>
      <w:r>
        <w:rPr>
          <w:lang w:val="uz-Cyrl-UZ"/>
        </w:rPr>
        <w:t xml:space="preserve"> кучайтириш лозим:</w:t>
      </w:r>
    </w:p>
    <w:p w:rsidR="00B14EBB" w:rsidRDefault="00B14EBB" w:rsidP="00B14EBB">
      <w:pPr>
        <w:pStyle w:val="a3"/>
        <w:numPr>
          <w:ilvl w:val="0"/>
          <w:numId w:val="4"/>
        </w:numPr>
        <w:spacing w:after="160" w:line="259" w:lineRule="auto"/>
        <w:jc w:val="both"/>
        <w:rPr>
          <w:lang w:val="uz-Cyrl-UZ"/>
        </w:rPr>
      </w:pPr>
      <w:r>
        <w:rPr>
          <w:lang w:val="uz-Cyrl-UZ"/>
        </w:rPr>
        <w:t>Қарздор талабалар билан ишлаш, уларнинг шикоятларини ўрганишда ички назорат (Д.Таджибаева) актив бўлиши талаб қилинади.</w:t>
      </w:r>
    </w:p>
    <w:p w:rsidR="00B14EBB" w:rsidRDefault="00462975" w:rsidP="00B14EBB">
      <w:pPr>
        <w:pStyle w:val="a3"/>
        <w:numPr>
          <w:ilvl w:val="0"/>
          <w:numId w:val="4"/>
        </w:numPr>
        <w:spacing w:after="160" w:line="259" w:lineRule="auto"/>
        <w:jc w:val="both"/>
        <w:rPr>
          <w:lang w:val="uz-Cyrl-UZ"/>
        </w:rPr>
      </w:pPr>
      <w:r>
        <w:rPr>
          <w:lang w:val="uz-Cyrl-UZ"/>
        </w:rPr>
        <w:t>Ўқитувчилар навба</w:t>
      </w:r>
      <w:r w:rsidR="00B14EBB">
        <w:rPr>
          <w:lang w:val="uz-Cyrl-UZ"/>
        </w:rPr>
        <w:t>тчилиги сустлашиб кетди, улар активроқ бўлсин:</w:t>
      </w:r>
    </w:p>
    <w:p w:rsidR="00B14EBB" w:rsidRDefault="00B14EBB" w:rsidP="00B14EBB">
      <w:pPr>
        <w:ind w:firstLine="708"/>
        <w:jc w:val="both"/>
        <w:rPr>
          <w:lang w:val="uz-Cyrl-UZ"/>
        </w:rPr>
      </w:pPr>
      <w:r>
        <w:rPr>
          <w:lang w:val="uz-Cyrl-UZ"/>
        </w:rPr>
        <w:t>Ўқув-услубий бўлим бошлиғи Ш.Умаров профессор-ўқитувчилар машғулотларни жадвал асосида, белгаланган аудиторияларда ўтишлари шартлигини такидлади.</w:t>
      </w:r>
    </w:p>
    <w:p w:rsidR="00B14EBB" w:rsidRDefault="00B14EBB" w:rsidP="0032342A">
      <w:pPr>
        <w:ind w:firstLine="708"/>
        <w:rPr>
          <w:color w:val="000000"/>
          <w:lang w:val="uz-Cyrl-UZ"/>
        </w:rPr>
      </w:pPr>
    </w:p>
    <w:p w:rsidR="00B14EBB" w:rsidRDefault="00B14EBB" w:rsidP="00B14EBB">
      <w:pPr>
        <w:ind w:firstLine="708"/>
        <w:jc w:val="both"/>
        <w:rPr>
          <w:color w:val="000000"/>
          <w:lang w:val="uz-Cyrl-UZ"/>
        </w:rPr>
      </w:pPr>
      <w:r w:rsidRPr="00B14EBB">
        <w:rPr>
          <w:b/>
          <w:color w:val="000000"/>
          <w:lang w:val="uz-Cyrl-UZ"/>
        </w:rPr>
        <w:t>Учинчи масала</w:t>
      </w:r>
      <w:r>
        <w:rPr>
          <w:color w:val="000000"/>
          <w:lang w:val="uz-Cyrl-UZ"/>
        </w:rPr>
        <w:t xml:space="preserve"> юзасидан ЎваТИБ директор ўринбосари И.Тожибоев ахборот берди.</w:t>
      </w:r>
    </w:p>
    <w:p w:rsidR="00B14EBB" w:rsidRPr="00B14EBB" w:rsidRDefault="00462975" w:rsidP="00B14EBB">
      <w:pPr>
        <w:rPr>
          <w:lang w:val="uz-Cyrl-UZ"/>
        </w:rPr>
      </w:pPr>
      <w:r>
        <w:rPr>
          <w:lang w:val="uz-Cyrl-UZ"/>
        </w:rPr>
        <w:t>1-бо</w:t>
      </w:r>
      <w:r w:rsidR="00B14EBB" w:rsidRPr="00B14EBB">
        <w:rPr>
          <w:lang w:val="uz-Cyrl-UZ"/>
        </w:rPr>
        <w:t>сқич талабаларининг кузги аттестация</w:t>
      </w:r>
      <w:r>
        <w:rPr>
          <w:lang w:val="uz-Cyrl-UZ"/>
        </w:rPr>
        <w:t>си</w:t>
      </w:r>
      <w:r w:rsidR="00B14EBB" w:rsidRPr="00B14EBB">
        <w:rPr>
          <w:lang w:val="uz-Cyrl-UZ"/>
        </w:rPr>
        <w:t xml:space="preserve"> натижалари:</w:t>
      </w:r>
    </w:p>
    <w:p w:rsidR="00B14EBB" w:rsidRPr="00B14EBB" w:rsidRDefault="00B14EBB" w:rsidP="00B14EBB">
      <w:pPr>
        <w:pStyle w:val="a3"/>
        <w:numPr>
          <w:ilvl w:val="0"/>
          <w:numId w:val="4"/>
        </w:numPr>
        <w:ind w:left="142"/>
        <w:jc w:val="both"/>
        <w:rPr>
          <w:lang w:val="uz-Cyrl-UZ"/>
        </w:rPr>
      </w:pPr>
      <w:r w:rsidRPr="00B14EBB">
        <w:rPr>
          <w:lang w:val="uz-Cyrl-UZ"/>
        </w:rPr>
        <w:t>2018/2019 ўқув йилида 5та кундузги таълим йўналишига 402 нафар талаба ўқишга қабул қилинган. Шундан 81 нафари давлат гранти асосида, 321 нафари тўлов-контракт асосида таълим олмоқда. Уларга тасдиқланган ишчи ўқув режалар</w:t>
      </w:r>
      <w:r w:rsidR="00462975">
        <w:rPr>
          <w:lang w:val="uz-Cyrl-UZ"/>
        </w:rPr>
        <w:t>и</w:t>
      </w:r>
      <w:r w:rsidRPr="00B14EBB">
        <w:rPr>
          <w:lang w:val="uz-Cyrl-UZ"/>
        </w:rPr>
        <w:t xml:space="preserve"> асосида 7 та фандан дар</w:t>
      </w:r>
      <w:r w:rsidR="00462975">
        <w:rPr>
          <w:lang w:val="uz-Cyrl-UZ"/>
        </w:rPr>
        <w:t>с машғулотлари 2018 йил 17 сентя</w:t>
      </w:r>
      <w:r w:rsidRPr="00B14EBB">
        <w:rPr>
          <w:lang w:val="uz-Cyrl-UZ"/>
        </w:rPr>
        <w:t>брдан 2019 йил 12 январга қадар олиб борилган. Оралиқ ва якуний назоратларда талабалар билими ТАТУ ректорининг 2018 йил 26 ноябрьдаги 1</w:t>
      </w:r>
      <w:r w:rsidR="00462975">
        <w:rPr>
          <w:lang w:val="uz-Cyrl-UZ"/>
        </w:rPr>
        <w:t>683-сонли буйруғи 1-иловаси “Муҳ</w:t>
      </w:r>
      <w:r w:rsidRPr="00B14EBB">
        <w:rPr>
          <w:lang w:val="uz-Cyrl-UZ"/>
        </w:rPr>
        <w:t>аммад ал-Хоразмий номидаги Тошкент ахборот технологиялари университети ва унинг минтақавий филиалларида кредит тизими шароитларида талабалар билим</w:t>
      </w:r>
      <w:r w:rsidR="00462975">
        <w:rPr>
          <w:lang w:val="uz-Cyrl-UZ"/>
        </w:rPr>
        <w:t>ини назорат қилиш тартиби ва баҳ</w:t>
      </w:r>
      <w:r w:rsidRPr="00B14EBB">
        <w:rPr>
          <w:lang w:val="uz-Cyrl-UZ"/>
        </w:rPr>
        <w:t>олаш мезони тўғрисидаги Йўриқнома” асосида амалга оширилди. Якуний назоратлар</w:t>
      </w:r>
      <w:r w:rsidR="00462975">
        <w:rPr>
          <w:lang w:val="uz-Cyrl-UZ"/>
        </w:rPr>
        <w:t>да</w:t>
      </w:r>
      <w:r w:rsidRPr="00B14EBB">
        <w:rPr>
          <w:lang w:val="uz-Cyrl-UZ"/>
        </w:rPr>
        <w:t xml:space="preserve"> Жисмоний маданият фанидан бошқа барча фанлар тест шаклида ўтказилди.</w:t>
      </w:r>
    </w:p>
    <w:p w:rsidR="00B14EBB" w:rsidRPr="00B14EBB" w:rsidRDefault="00B14EBB" w:rsidP="00B14EBB">
      <w:pPr>
        <w:ind w:firstLine="708"/>
        <w:jc w:val="both"/>
        <w:rPr>
          <w:lang w:val="uz-Cyrl-UZ"/>
        </w:rPr>
      </w:pPr>
      <w:r w:rsidRPr="00B14EBB">
        <w:rPr>
          <w:lang w:val="uz-Cyrl-UZ"/>
        </w:rPr>
        <w:t>Семестр натижалари:</w:t>
      </w:r>
    </w:p>
    <w:p w:rsidR="00B14EBB" w:rsidRPr="00462975" w:rsidRDefault="00B14EBB" w:rsidP="00462975">
      <w:pPr>
        <w:pStyle w:val="a3"/>
        <w:numPr>
          <w:ilvl w:val="0"/>
          <w:numId w:val="4"/>
        </w:numPr>
        <w:jc w:val="both"/>
        <w:rPr>
          <w:lang w:val="uz-Cyrl-UZ"/>
        </w:rPr>
      </w:pPr>
      <w:r w:rsidRPr="00462975">
        <w:rPr>
          <w:lang w:val="uz-Cyrl-UZ"/>
        </w:rPr>
        <w:t>Компьютер инжиниринги факультети бўйича жами 182 нафар талабадан қарздор талабалар 75 нафар бўлиб, ўзлаштириш кўрсаткичи 58,8%, сифат кўрсаткичи 34,6%;</w:t>
      </w:r>
    </w:p>
    <w:p w:rsidR="00B14EBB" w:rsidRPr="00462975" w:rsidRDefault="00462975" w:rsidP="00462975">
      <w:pPr>
        <w:pStyle w:val="a3"/>
        <w:numPr>
          <w:ilvl w:val="0"/>
          <w:numId w:val="4"/>
        </w:numPr>
        <w:jc w:val="both"/>
        <w:rPr>
          <w:lang w:val="uz-Cyrl-UZ"/>
        </w:rPr>
      </w:pPr>
      <w:r>
        <w:rPr>
          <w:lang w:val="uz-Cyrl-UZ"/>
        </w:rPr>
        <w:t>Телекоммуника</w:t>
      </w:r>
      <w:r w:rsidR="00B14EBB" w:rsidRPr="00462975">
        <w:rPr>
          <w:lang w:val="uz-Cyrl-UZ"/>
        </w:rPr>
        <w:t>ция технологиялари ва касбий таълим факультети бўйича жами 220 нафар талабадан қарздор талабалар 66 нафар бўлиб, ўзлаштириш кўрсаткичи 70%, сифат кўрсаткичи 50,9%;</w:t>
      </w:r>
    </w:p>
    <w:p w:rsidR="00B14EBB" w:rsidRPr="00462975" w:rsidRDefault="00B14EBB" w:rsidP="00462975">
      <w:pPr>
        <w:pStyle w:val="a3"/>
        <w:numPr>
          <w:ilvl w:val="0"/>
          <w:numId w:val="4"/>
        </w:numPr>
        <w:jc w:val="both"/>
        <w:rPr>
          <w:lang w:val="uz-Cyrl-UZ"/>
        </w:rPr>
      </w:pPr>
      <w:r w:rsidRPr="00462975">
        <w:rPr>
          <w:lang w:val="uz-Cyrl-UZ"/>
        </w:rPr>
        <w:t>Филиал бўйича жами 402 нафар талабадан қарздор талабалар 141 нафар бўлиб, ўзлаштириш кўрсаткичи 65%, сифат кўрсаткичи 43,5%;</w:t>
      </w:r>
    </w:p>
    <w:p w:rsidR="00242B9C" w:rsidRDefault="00242B9C" w:rsidP="00242B9C">
      <w:pPr>
        <w:pStyle w:val="a3"/>
        <w:jc w:val="both"/>
        <w:rPr>
          <w:lang w:val="uz-Cyrl-UZ"/>
        </w:rPr>
      </w:pPr>
    </w:p>
    <w:p w:rsidR="00242B9C" w:rsidRDefault="00242B9C" w:rsidP="00242B9C">
      <w:pPr>
        <w:pStyle w:val="a3"/>
        <w:jc w:val="both"/>
        <w:rPr>
          <w:lang w:val="uz-Cyrl-UZ"/>
        </w:rPr>
      </w:pPr>
    </w:p>
    <w:p w:rsidR="00B14EBB" w:rsidRPr="00462975" w:rsidRDefault="00B14EBB" w:rsidP="00462975">
      <w:pPr>
        <w:pStyle w:val="a3"/>
        <w:numPr>
          <w:ilvl w:val="0"/>
          <w:numId w:val="4"/>
        </w:numPr>
        <w:jc w:val="both"/>
        <w:rPr>
          <w:lang w:val="uz-Cyrl-UZ"/>
        </w:rPr>
      </w:pPr>
      <w:r w:rsidRPr="00462975">
        <w:rPr>
          <w:lang w:val="uz-Cyrl-UZ"/>
        </w:rPr>
        <w:t>Энг юқори ўзлаштириш ўзбек гурухларида Дастурлаш фани (99%), рус гурухларида Физика фани(96%);</w:t>
      </w:r>
    </w:p>
    <w:p w:rsidR="00B14EBB" w:rsidRPr="00462975" w:rsidRDefault="00B14EBB" w:rsidP="00462975">
      <w:pPr>
        <w:pStyle w:val="a3"/>
        <w:numPr>
          <w:ilvl w:val="0"/>
          <w:numId w:val="4"/>
        </w:numPr>
        <w:jc w:val="both"/>
        <w:rPr>
          <w:lang w:val="uz-Cyrl-UZ"/>
        </w:rPr>
      </w:pPr>
      <w:r w:rsidRPr="00462975">
        <w:rPr>
          <w:lang w:val="uz-Cyrl-UZ"/>
        </w:rPr>
        <w:t>Энг паст ўзлаштириш ўзбек гурухларида Рус тили фани (82%), рус гурухларида Гуманитар танлов  фани(54%);</w:t>
      </w:r>
    </w:p>
    <w:p w:rsidR="00B14EBB" w:rsidRDefault="00B14EBB" w:rsidP="00B14EBB">
      <w:pPr>
        <w:ind w:firstLine="708"/>
        <w:jc w:val="both"/>
        <w:rPr>
          <w:lang w:val="uz-Cyrl-UZ"/>
        </w:rPr>
      </w:pPr>
      <w:r w:rsidRPr="00B14EBB">
        <w:rPr>
          <w:lang w:val="uz-Cyrl-UZ"/>
        </w:rPr>
        <w:t> </w:t>
      </w:r>
    </w:p>
    <w:p w:rsidR="00B14EBB" w:rsidRDefault="00B14EBB" w:rsidP="00B14EBB">
      <w:pPr>
        <w:ind w:firstLine="708"/>
        <w:jc w:val="both"/>
        <w:rPr>
          <w:lang w:val="uz-Cyrl-UZ"/>
        </w:rPr>
      </w:pPr>
      <w:r>
        <w:rPr>
          <w:lang w:val="uz-Cyrl-UZ"/>
        </w:rPr>
        <w:t>Ушбу масала юзасидан фикр-мулохаза, таклифлар билдирилди.</w:t>
      </w:r>
    </w:p>
    <w:p w:rsidR="000745E0" w:rsidRDefault="000745E0" w:rsidP="00B14EBB">
      <w:pPr>
        <w:ind w:firstLine="708"/>
        <w:jc w:val="both"/>
        <w:rPr>
          <w:b/>
          <w:sz w:val="10"/>
          <w:szCs w:val="10"/>
          <w:lang w:val="uz-Cyrl-UZ"/>
        </w:rPr>
      </w:pPr>
    </w:p>
    <w:p w:rsidR="00B14EBB" w:rsidRDefault="00B14EBB" w:rsidP="00B14EBB">
      <w:pPr>
        <w:ind w:firstLine="708"/>
        <w:jc w:val="both"/>
        <w:rPr>
          <w:lang w:val="uz-Cyrl-UZ"/>
        </w:rPr>
      </w:pPr>
      <w:r w:rsidRPr="000745E0">
        <w:rPr>
          <w:b/>
          <w:lang w:val="uz-Cyrl-UZ"/>
        </w:rPr>
        <w:t>А.Расулов:</w:t>
      </w:r>
      <w:r>
        <w:rPr>
          <w:lang w:val="uz-Cyrl-UZ"/>
        </w:rPr>
        <w:t xml:space="preserve"> 1-босқич талабалари кредит тизимида ўқишмоқда. Мана, кузги аттестация натижалари ҳам чиқди. Назаримда талабаларга янги тизимнинг мазмун-мохияти тўла тушунтирилмаган, баҳо</w:t>
      </w:r>
      <w:r w:rsidR="00462975">
        <w:rPr>
          <w:lang w:val="uz-Cyrl-UZ"/>
        </w:rPr>
        <w:t>лаш</w:t>
      </w:r>
      <w:r>
        <w:rPr>
          <w:lang w:val="uz-Cyrl-UZ"/>
        </w:rPr>
        <w:t xml:space="preserve"> система</w:t>
      </w:r>
      <w:r w:rsidR="00462975">
        <w:rPr>
          <w:lang w:val="uz-Cyrl-UZ"/>
        </w:rPr>
        <w:t>си</w:t>
      </w:r>
      <w:r>
        <w:rPr>
          <w:lang w:val="uz-Cyrl-UZ"/>
        </w:rPr>
        <w:t>да бир хиллик йўқ, академ қарздор талабаларга ҳам қайта топшириш жараёни ҳақи</w:t>
      </w:r>
      <w:r w:rsidR="00462975">
        <w:rPr>
          <w:lang w:val="uz-Cyrl-UZ"/>
        </w:rPr>
        <w:t>да тўла-тў</w:t>
      </w:r>
      <w:r>
        <w:rPr>
          <w:lang w:val="uz-Cyrl-UZ"/>
        </w:rPr>
        <w:t>кис фикр берилмаган. Факультет деканлари эгвайзер ва тютюр ўқитувчиларни бу масалага жалб қилиб, масъулликни оширишлари керак.</w:t>
      </w:r>
    </w:p>
    <w:p w:rsidR="000745E0" w:rsidRDefault="000745E0" w:rsidP="00B14EBB">
      <w:pPr>
        <w:ind w:firstLine="708"/>
        <w:jc w:val="both"/>
        <w:rPr>
          <w:b/>
          <w:sz w:val="10"/>
          <w:szCs w:val="10"/>
          <w:lang w:val="uz-Cyrl-UZ"/>
        </w:rPr>
      </w:pPr>
    </w:p>
    <w:p w:rsidR="00B14EBB" w:rsidRDefault="00B14EBB" w:rsidP="00B14EBB">
      <w:pPr>
        <w:ind w:firstLine="708"/>
        <w:jc w:val="both"/>
        <w:rPr>
          <w:lang w:val="uz-Cyrl-UZ"/>
        </w:rPr>
      </w:pPr>
      <w:r w:rsidRPr="000745E0">
        <w:rPr>
          <w:b/>
          <w:lang w:val="uz-Cyrl-UZ"/>
        </w:rPr>
        <w:t>Ш.Умаров:</w:t>
      </w:r>
      <w:r w:rsidR="00462975">
        <w:rPr>
          <w:lang w:val="uz-Cyrl-UZ"/>
        </w:rPr>
        <w:t xml:space="preserve"> Бу масалага филиал Т</w:t>
      </w:r>
      <w:r>
        <w:rPr>
          <w:lang w:val="uz-Cyrl-UZ"/>
        </w:rPr>
        <w:t>аълим сифатини назорат қилиш бўлими алохида эътибо</w:t>
      </w:r>
      <w:r w:rsidR="00462975">
        <w:rPr>
          <w:lang w:val="uz-Cyrl-UZ"/>
        </w:rPr>
        <w:t xml:space="preserve">р бериб, тахлилий натижаларни, </w:t>
      </w:r>
      <w:r>
        <w:rPr>
          <w:lang w:val="uz-Cyrl-UZ"/>
        </w:rPr>
        <w:t>бу борадаги ютуқ ва камчиликларни кўрсатиб бериши керак бўлади.</w:t>
      </w:r>
    </w:p>
    <w:p w:rsidR="000745E0" w:rsidRDefault="000745E0" w:rsidP="00B14EBB">
      <w:pPr>
        <w:ind w:firstLine="708"/>
        <w:rPr>
          <w:lang w:val="uz-Cyrl-UZ"/>
        </w:rPr>
      </w:pPr>
    </w:p>
    <w:p w:rsidR="00B14EBB" w:rsidRPr="000745E0" w:rsidRDefault="00B14EBB" w:rsidP="00B14EBB">
      <w:pPr>
        <w:ind w:firstLine="708"/>
        <w:rPr>
          <w:b/>
          <w:lang w:val="uz-Cyrl-UZ"/>
        </w:rPr>
      </w:pPr>
      <w:r w:rsidRPr="000745E0">
        <w:rPr>
          <w:b/>
          <w:lang w:val="uz-Cyrl-UZ"/>
        </w:rPr>
        <w:t>Турли масалалар:</w:t>
      </w:r>
    </w:p>
    <w:p w:rsidR="00B14EBB" w:rsidRPr="00B14EBB" w:rsidRDefault="00B14EBB" w:rsidP="00B14EBB">
      <w:pPr>
        <w:pStyle w:val="a3"/>
        <w:numPr>
          <w:ilvl w:val="0"/>
          <w:numId w:val="7"/>
        </w:numPr>
        <w:rPr>
          <w:lang w:val="uz-Cyrl-UZ"/>
        </w:rPr>
      </w:pPr>
      <w:r w:rsidRPr="00B14EBB">
        <w:rPr>
          <w:lang w:val="uz-Cyrl-UZ"/>
        </w:rPr>
        <w:t>Талабаларни ижтимоий химоя қилиш ҳақида</w:t>
      </w:r>
      <w:r w:rsidR="007D174D">
        <w:rPr>
          <w:lang w:val="uz-Cyrl-UZ"/>
        </w:rPr>
        <w:t>.</w:t>
      </w:r>
    </w:p>
    <w:p w:rsidR="00B14EBB" w:rsidRPr="00BB6787" w:rsidRDefault="00B14EBB" w:rsidP="00B14EB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Ушбу масала юзасидан сўзга чиққан филиал директори А.Расулов   2018-19-</w:t>
      </w:r>
      <w:r w:rsidRPr="002E1D57">
        <w:rPr>
          <w:lang w:val="uz-Cyrl-UZ"/>
        </w:rPr>
        <w:t>ўқув йилида таълимнинг кредит тизимида тахсил олаётган</w:t>
      </w:r>
      <w:r>
        <w:rPr>
          <w:lang w:val="uz-Cyrl-UZ"/>
        </w:rPr>
        <w:t>, кузги семестр якуний синовларидан қарз бўлиб қолган 1-</w:t>
      </w:r>
      <w:r w:rsidR="00462975">
        <w:rPr>
          <w:lang w:val="uz-Cyrl-UZ"/>
        </w:rPr>
        <w:t>гуруҳ</w:t>
      </w:r>
      <w:r>
        <w:rPr>
          <w:lang w:val="uz-Cyrl-UZ"/>
        </w:rPr>
        <w:t xml:space="preserve"> ногиронлиги бор талабаларни ижтимоий химояси ҳақида гапириб, Компьютер инжиниринг факультети декани в.б. Т.Абдуллаевнинг билдиришномаси мазмуни билан йиғилганларни таништирди.   </w:t>
      </w:r>
    </w:p>
    <w:p w:rsidR="00B14EBB" w:rsidRPr="00BB6787" w:rsidRDefault="00B14EBB" w:rsidP="00B14EB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Билдиришномада 3 нафар қарздор талаба 2-гурух ногирони эканлиги, бир неча фандан қарздорликлари, кредит тизими талаблари бўйича қайта синов учун тўлов маблағларини қоплай олмасликлари билдирилган.</w:t>
      </w:r>
    </w:p>
    <w:p w:rsidR="00B14EBB" w:rsidRDefault="007D174D" w:rsidP="00B14EBB">
      <w:pPr>
        <w:spacing w:line="276" w:lineRule="auto"/>
        <w:ind w:firstLine="708"/>
        <w:jc w:val="both"/>
        <w:rPr>
          <w:lang w:val="uz-Cyrl-UZ"/>
        </w:rPr>
      </w:pPr>
      <w:r>
        <w:rPr>
          <w:lang w:val="uz-Cyrl-UZ"/>
        </w:rPr>
        <w:t>Филиал бошланғич К</w:t>
      </w:r>
      <w:r w:rsidR="00B14EBB">
        <w:rPr>
          <w:lang w:val="uz-Cyrl-UZ"/>
        </w:rPr>
        <w:t xml:space="preserve">асаба уюшмаси раиси М.Мирзаев Ўзбекистон Республикаси Президентининг 2017 йил 1 декабрдаги </w:t>
      </w:r>
      <w:r w:rsidR="00B14EBB" w:rsidRPr="00205499">
        <w:rPr>
          <w:lang w:val="uz-Cyrl-UZ"/>
        </w:rPr>
        <w:t>“Ногиронлиги бўлг</w:t>
      </w:r>
      <w:r w:rsidR="00B14EBB">
        <w:rPr>
          <w:lang w:val="uz-Cyrl-UZ"/>
        </w:rPr>
        <w:t>ан шахсларни давлат томонидан қў</w:t>
      </w:r>
      <w:r w:rsidR="00B14EBB" w:rsidRPr="00205499">
        <w:rPr>
          <w:lang w:val="uz-Cyrl-UZ"/>
        </w:rPr>
        <w:t>ллаб-қувватлаш тизим</w:t>
      </w:r>
      <w:r w:rsidR="00B14EBB">
        <w:rPr>
          <w:lang w:val="uz-Cyrl-UZ"/>
        </w:rPr>
        <w:t>ини тубдан такомиллаштириш чора-</w:t>
      </w:r>
      <w:r w:rsidR="00B14EBB" w:rsidRPr="00205499">
        <w:rPr>
          <w:lang w:val="uz-Cyrl-UZ"/>
        </w:rPr>
        <w:t>тадбирлари тўғрисида”</w:t>
      </w:r>
      <w:r w:rsidR="00B14EBB">
        <w:rPr>
          <w:lang w:val="uz-Cyrl-UZ"/>
        </w:rPr>
        <w:t xml:space="preserve">ги </w:t>
      </w:r>
      <w:r w:rsidR="00462975">
        <w:rPr>
          <w:lang w:val="uz-Cyrl-UZ"/>
        </w:rPr>
        <w:t>ПФ-5270-сонли Фармони, ва ушбу Ф</w:t>
      </w:r>
      <w:r w:rsidR="00B14EBB">
        <w:rPr>
          <w:lang w:val="uz-Cyrl-UZ"/>
        </w:rPr>
        <w:t>армон иловасидаги “Ногиронлиги бўлган шахсларни давлат томонида</w:t>
      </w:r>
      <w:r w:rsidR="00462975">
        <w:rPr>
          <w:lang w:val="uz-Cyrl-UZ"/>
        </w:rPr>
        <w:t>н қў</w:t>
      </w:r>
      <w:r w:rsidR="00B14EBB">
        <w:rPr>
          <w:lang w:val="uz-Cyrl-UZ"/>
        </w:rPr>
        <w:t xml:space="preserve">ллаб-қувватлаш тизимини тубдан такомиллаштириш ҳамда уларнинг ҳуқуқ ва эркинликларини ҳимоя қилиш кафолатларини кучайтириш бўйича комплекс чора-тадбирлар ДАСТУРИ”нинг </w:t>
      </w:r>
      <w:r w:rsidR="00B14EBB" w:rsidRPr="00205499">
        <w:rPr>
          <w:lang w:val="uz-Cyrl-UZ"/>
        </w:rPr>
        <w:t>I</w:t>
      </w:r>
      <w:r w:rsidR="00B14EBB">
        <w:rPr>
          <w:lang w:val="uz-Cyrl-UZ"/>
        </w:rPr>
        <w:t>-бўлим 18-бандларига асосан якуний аттестациядан қарздор</w:t>
      </w:r>
      <w:r w:rsidR="00462975">
        <w:rPr>
          <w:lang w:val="uz-Cyrl-UZ"/>
        </w:rPr>
        <w:t>,</w:t>
      </w:r>
      <w:r w:rsidR="00B14EBB">
        <w:rPr>
          <w:lang w:val="uz-Cyrl-UZ"/>
        </w:rPr>
        <w:t xml:space="preserve"> ногиронлиги бор талабаларни қарздорлик тўловларидан озод қилиш таклифини ўртага ташлади.</w:t>
      </w:r>
    </w:p>
    <w:p w:rsidR="00242B9C" w:rsidRDefault="00B14EBB" w:rsidP="000745E0">
      <w:pPr>
        <w:spacing w:line="276" w:lineRule="auto"/>
        <w:rPr>
          <w:lang w:val="uz-Cyrl-UZ"/>
        </w:rPr>
      </w:pPr>
      <w:r>
        <w:rPr>
          <w:lang w:val="uz-Cyrl-UZ"/>
        </w:rPr>
        <w:tab/>
      </w:r>
    </w:p>
    <w:p w:rsidR="00242B9C" w:rsidRDefault="00242B9C" w:rsidP="000745E0">
      <w:pPr>
        <w:spacing w:line="276" w:lineRule="auto"/>
        <w:rPr>
          <w:lang w:val="uz-Cyrl-UZ"/>
        </w:rPr>
      </w:pPr>
    </w:p>
    <w:p w:rsidR="00B14EBB" w:rsidRDefault="00B14EBB" w:rsidP="00242B9C">
      <w:pPr>
        <w:spacing w:line="276" w:lineRule="auto"/>
        <w:ind w:firstLine="708"/>
        <w:rPr>
          <w:lang w:val="uz-Cyrl-UZ"/>
        </w:rPr>
      </w:pPr>
      <w:r>
        <w:rPr>
          <w:lang w:val="uz-Cyrl-UZ"/>
        </w:rPr>
        <w:lastRenderedPageBreak/>
        <w:t>Ушбу таклифни қўллаб-қувватлаб факультет декани А.Қўлдошев, кафедра мудири С.Собиров, “Ёшлар иттифоқи” етакчиси М.Адхамовлар фикр-мулохаза билдирдилар.Йиғилиш қатнашчилари таклифни бир овоздан маъқулладилар.</w:t>
      </w:r>
    </w:p>
    <w:p w:rsidR="00B14EBB" w:rsidRDefault="00B14EBB" w:rsidP="00B14EBB">
      <w:pPr>
        <w:spacing w:line="276" w:lineRule="auto"/>
        <w:rPr>
          <w:lang w:val="uz-Cyrl-UZ"/>
        </w:rPr>
      </w:pPr>
      <w:r>
        <w:rPr>
          <w:lang w:val="uz-Cyrl-UZ"/>
        </w:rPr>
        <w:tab/>
      </w:r>
    </w:p>
    <w:p w:rsidR="00B14EBB" w:rsidRPr="00B14EBB" w:rsidRDefault="00B14EBB" w:rsidP="00B14EBB">
      <w:pPr>
        <w:rPr>
          <w:lang w:val="uz-Cyrl-UZ"/>
        </w:rPr>
      </w:pPr>
      <w:r w:rsidRPr="00B14EBB">
        <w:rPr>
          <w:lang w:val="uz-Cyrl-UZ"/>
        </w:rPr>
        <w:t xml:space="preserve">Юқорида кўриб чиқилган масалалар юзасидан Бошқарув йиғилиши </w:t>
      </w:r>
    </w:p>
    <w:p w:rsidR="000745E0" w:rsidRDefault="000745E0" w:rsidP="000745E0">
      <w:pPr>
        <w:jc w:val="center"/>
        <w:rPr>
          <w:lang w:val="uz-Cyrl-UZ"/>
        </w:rPr>
      </w:pPr>
    </w:p>
    <w:p w:rsidR="00B14EBB" w:rsidRPr="000745E0" w:rsidRDefault="00B14EBB" w:rsidP="000745E0">
      <w:pPr>
        <w:jc w:val="center"/>
        <w:rPr>
          <w:b/>
          <w:sz w:val="32"/>
          <w:lang w:val="uz-Cyrl-UZ"/>
        </w:rPr>
      </w:pPr>
      <w:r w:rsidRPr="000745E0">
        <w:rPr>
          <w:b/>
          <w:sz w:val="32"/>
          <w:lang w:val="uz-Cyrl-UZ"/>
        </w:rPr>
        <w:t>қ а р о р   қ и л а д и</w:t>
      </w:r>
      <w:r w:rsidR="000745E0">
        <w:rPr>
          <w:b/>
          <w:sz w:val="32"/>
          <w:lang w:val="uz-Cyrl-UZ"/>
        </w:rPr>
        <w:t xml:space="preserve"> :</w:t>
      </w:r>
    </w:p>
    <w:p w:rsidR="00B14EBB" w:rsidRPr="00B14EBB" w:rsidRDefault="00B14EBB" w:rsidP="000745E0">
      <w:pPr>
        <w:spacing w:line="276" w:lineRule="auto"/>
        <w:jc w:val="both"/>
        <w:rPr>
          <w:lang w:val="uz-Cyrl-UZ"/>
        </w:rPr>
      </w:pPr>
    </w:p>
    <w:p w:rsidR="000745E0" w:rsidRDefault="000745E0" w:rsidP="000745E0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567" w:hanging="709"/>
        <w:jc w:val="both"/>
        <w:rPr>
          <w:lang w:val="uz-Cyrl-UZ"/>
        </w:rPr>
      </w:pPr>
      <w:r>
        <w:rPr>
          <w:lang w:val="uz-Cyrl-UZ"/>
        </w:rPr>
        <w:t xml:space="preserve">1. </w:t>
      </w:r>
      <w:r w:rsidR="00B14EBB" w:rsidRPr="000745E0">
        <w:rPr>
          <w:lang w:val="uz-Cyrl-UZ"/>
        </w:rPr>
        <w:t>Юридик ташкилотлардан келган буйруқ, топшириқ ва қарорлар и</w:t>
      </w:r>
      <w:r w:rsidR="00462975">
        <w:rPr>
          <w:lang w:val="uz-Cyrl-UZ"/>
        </w:rPr>
        <w:t>ж</w:t>
      </w:r>
      <w:r w:rsidR="00B14EBB" w:rsidRPr="000745E0">
        <w:rPr>
          <w:lang w:val="uz-Cyrl-UZ"/>
        </w:rPr>
        <w:t>роси бўйича А.Расулов хисоботи маълумот учун қабул қилинсин.</w:t>
      </w:r>
    </w:p>
    <w:p w:rsidR="00462975" w:rsidRPr="00462975" w:rsidRDefault="00462975" w:rsidP="00462975">
      <w:pPr>
        <w:pStyle w:val="a3"/>
        <w:tabs>
          <w:tab w:val="left" w:pos="284"/>
        </w:tabs>
        <w:spacing w:line="276" w:lineRule="auto"/>
        <w:ind w:left="567"/>
        <w:jc w:val="both"/>
        <w:rPr>
          <w:sz w:val="6"/>
          <w:szCs w:val="6"/>
          <w:lang w:val="uz-Cyrl-UZ"/>
        </w:rPr>
      </w:pPr>
    </w:p>
    <w:p w:rsidR="000745E0" w:rsidRDefault="00B14EBB" w:rsidP="000745E0">
      <w:pPr>
        <w:pStyle w:val="a3"/>
        <w:numPr>
          <w:ilvl w:val="0"/>
          <w:numId w:val="7"/>
        </w:numPr>
        <w:spacing w:line="276" w:lineRule="auto"/>
        <w:ind w:left="567" w:hanging="283"/>
        <w:jc w:val="both"/>
        <w:rPr>
          <w:lang w:val="uz-Cyrl-UZ"/>
        </w:rPr>
      </w:pPr>
      <w:r w:rsidRPr="000745E0">
        <w:rPr>
          <w:lang w:val="uz-Cyrl-UZ"/>
        </w:rPr>
        <w:t>Ҳужжатлар ижроси бўйича филиал Маънавият ва маъри</w:t>
      </w:r>
      <w:r w:rsidR="00462975">
        <w:rPr>
          <w:lang w:val="uz-Cyrl-UZ"/>
        </w:rPr>
        <w:t>фат бўлими (масъул А.Райимов), Д</w:t>
      </w:r>
      <w:r w:rsidRPr="000745E0">
        <w:rPr>
          <w:lang w:val="uz-Cyrl-UZ"/>
        </w:rPr>
        <w:t>евонхона (масъул Х.Алимжонова) томонидан тайёрланган жавоб хатлари мазмуни талаб даражасида эмаслиги кўрсатиб ўтилси</w:t>
      </w:r>
      <w:r w:rsidR="00462975">
        <w:rPr>
          <w:lang w:val="uz-Cyrl-UZ"/>
        </w:rPr>
        <w:t>н ҳамда бундай ҳолатларга йўл қў</w:t>
      </w:r>
      <w:r w:rsidRPr="000745E0">
        <w:rPr>
          <w:lang w:val="uz-Cyrl-UZ"/>
        </w:rPr>
        <w:t>йма</w:t>
      </w:r>
      <w:r w:rsidR="00462975">
        <w:rPr>
          <w:lang w:val="uz-Cyrl-UZ"/>
        </w:rPr>
        <w:t>с</w:t>
      </w:r>
      <w:r w:rsidRPr="000745E0">
        <w:rPr>
          <w:lang w:val="uz-Cyrl-UZ"/>
        </w:rPr>
        <w:t>лик назорати Ў ва ТИБ директор ўринбосари И.Тожибоев зиммасига юкла</w:t>
      </w:r>
      <w:r w:rsidR="00462975">
        <w:rPr>
          <w:lang w:val="uz-Cyrl-UZ"/>
        </w:rPr>
        <w:t>тил</w:t>
      </w:r>
      <w:r w:rsidRPr="000745E0">
        <w:rPr>
          <w:lang w:val="uz-Cyrl-UZ"/>
        </w:rPr>
        <w:t>нсин.</w:t>
      </w:r>
    </w:p>
    <w:p w:rsidR="00462975" w:rsidRPr="00462975" w:rsidRDefault="00462975" w:rsidP="00462975">
      <w:pPr>
        <w:pStyle w:val="a3"/>
        <w:spacing w:line="276" w:lineRule="auto"/>
        <w:ind w:left="567"/>
        <w:jc w:val="both"/>
        <w:rPr>
          <w:sz w:val="6"/>
          <w:szCs w:val="6"/>
          <w:lang w:val="uz-Cyrl-UZ"/>
        </w:rPr>
      </w:pPr>
    </w:p>
    <w:p w:rsidR="00B14EBB" w:rsidRPr="000745E0" w:rsidRDefault="00B14EBB" w:rsidP="000745E0">
      <w:pPr>
        <w:pStyle w:val="a3"/>
        <w:numPr>
          <w:ilvl w:val="0"/>
          <w:numId w:val="7"/>
        </w:numPr>
        <w:spacing w:line="276" w:lineRule="auto"/>
        <w:ind w:left="567" w:hanging="283"/>
        <w:jc w:val="both"/>
        <w:rPr>
          <w:lang w:val="uz-Cyrl-UZ"/>
        </w:rPr>
      </w:pPr>
      <w:r w:rsidRPr="000745E0">
        <w:rPr>
          <w:lang w:val="uz-Cyrl-UZ"/>
        </w:rPr>
        <w:t xml:space="preserve"> Филиал “Ziyo-net” саҳифасини доимий тўлдириб бориш ва бу ҳақида хисоботларни ўз вақтида тақдим этиб бориш АТМ бошлиғи А.Полвоновга кўрсатиб ўтилсин ҳамда умумий назорат Ш.Умаров зиммасига юклатилсин</w:t>
      </w:r>
      <w:r w:rsidR="00462975">
        <w:rPr>
          <w:lang w:val="uz-Cyrl-UZ"/>
        </w:rPr>
        <w:t>.</w:t>
      </w:r>
    </w:p>
    <w:p w:rsidR="00B14EBB" w:rsidRPr="00386DBA" w:rsidRDefault="00B14EBB" w:rsidP="000745E0">
      <w:pPr>
        <w:spacing w:line="276" w:lineRule="auto"/>
        <w:rPr>
          <w:sz w:val="6"/>
          <w:szCs w:val="6"/>
          <w:lang w:val="uz-Cyrl-UZ"/>
        </w:rPr>
      </w:pPr>
    </w:p>
    <w:p w:rsidR="00B14EBB" w:rsidRDefault="000745E0" w:rsidP="000745E0">
      <w:pPr>
        <w:pStyle w:val="a3"/>
        <w:numPr>
          <w:ilvl w:val="0"/>
          <w:numId w:val="9"/>
        </w:numPr>
        <w:tabs>
          <w:tab w:val="left" w:pos="142"/>
        </w:tabs>
        <w:spacing w:after="160" w:line="276" w:lineRule="auto"/>
        <w:ind w:left="567"/>
        <w:jc w:val="both"/>
        <w:rPr>
          <w:lang w:val="uz-Cyrl-UZ"/>
        </w:rPr>
      </w:pPr>
      <w:r w:rsidRPr="00F732C3">
        <w:rPr>
          <w:lang w:val="uz-Cyrl-UZ"/>
        </w:rPr>
        <w:t xml:space="preserve"> </w:t>
      </w:r>
      <w:r w:rsidRPr="000745E0">
        <w:rPr>
          <w:lang w:val="uz-Cyrl-UZ"/>
        </w:rPr>
        <w:t xml:space="preserve">1.  </w:t>
      </w:r>
      <w:r w:rsidR="00B14EBB">
        <w:rPr>
          <w:lang w:val="uz-Cyrl-UZ"/>
        </w:rPr>
        <w:t>Факультетлар деканлари А.Қўлдошев, Т.Абдуллаевларнинг ахборотлари маълумот учун қабул қилинсин.</w:t>
      </w:r>
    </w:p>
    <w:p w:rsidR="00462975" w:rsidRPr="00462975" w:rsidRDefault="00462975" w:rsidP="00462975">
      <w:pPr>
        <w:pStyle w:val="a3"/>
        <w:tabs>
          <w:tab w:val="left" w:pos="142"/>
        </w:tabs>
        <w:spacing w:after="160" w:line="276" w:lineRule="auto"/>
        <w:ind w:left="567"/>
        <w:jc w:val="both"/>
        <w:rPr>
          <w:sz w:val="6"/>
          <w:szCs w:val="6"/>
          <w:lang w:val="uz-Cyrl-UZ"/>
        </w:rPr>
      </w:pPr>
    </w:p>
    <w:p w:rsidR="00B14EBB" w:rsidRDefault="00B14EBB" w:rsidP="000745E0">
      <w:pPr>
        <w:pStyle w:val="a3"/>
        <w:numPr>
          <w:ilvl w:val="0"/>
          <w:numId w:val="2"/>
        </w:numPr>
        <w:spacing w:after="160" w:line="276" w:lineRule="auto"/>
        <w:ind w:left="567"/>
        <w:jc w:val="both"/>
        <w:rPr>
          <w:lang w:val="uz-Cyrl-UZ"/>
        </w:rPr>
      </w:pPr>
      <w:r w:rsidRPr="000745E0">
        <w:rPr>
          <w:lang w:val="uz-Cyrl-UZ"/>
        </w:rPr>
        <w:t>Республика ишчи гурухи томонидан факультетларда аниқланган</w:t>
      </w:r>
      <w:r w:rsidR="00462975">
        <w:rPr>
          <w:lang w:val="uz-Cyrl-UZ"/>
        </w:rPr>
        <w:t xml:space="preserve"> камчиликларга амалий жиҳатдан барҳ</w:t>
      </w:r>
      <w:r w:rsidRPr="000745E0">
        <w:rPr>
          <w:lang w:val="uz-Cyrl-UZ"/>
        </w:rPr>
        <w:t>ам берилсин.</w:t>
      </w:r>
    </w:p>
    <w:p w:rsidR="00462975" w:rsidRPr="00462975" w:rsidRDefault="00462975" w:rsidP="00462975">
      <w:pPr>
        <w:pStyle w:val="a3"/>
        <w:spacing w:after="160" w:line="276" w:lineRule="auto"/>
        <w:ind w:left="567"/>
        <w:jc w:val="both"/>
        <w:rPr>
          <w:sz w:val="6"/>
          <w:szCs w:val="6"/>
          <w:lang w:val="uz-Cyrl-UZ"/>
        </w:rPr>
      </w:pPr>
    </w:p>
    <w:p w:rsidR="00B14EBB" w:rsidRDefault="00B14EBB" w:rsidP="000745E0">
      <w:pPr>
        <w:pStyle w:val="a3"/>
        <w:numPr>
          <w:ilvl w:val="0"/>
          <w:numId w:val="2"/>
        </w:numPr>
        <w:spacing w:after="160" w:line="276" w:lineRule="auto"/>
        <w:ind w:left="567"/>
        <w:jc w:val="both"/>
        <w:rPr>
          <w:lang w:val="uz-Cyrl-UZ"/>
        </w:rPr>
      </w:pPr>
      <w:r>
        <w:rPr>
          <w:lang w:val="uz-Cyrl-UZ"/>
        </w:rPr>
        <w:t>Деканатларда сес</w:t>
      </w:r>
      <w:r w:rsidR="00462975">
        <w:rPr>
          <w:lang w:val="uz-Cyrl-UZ"/>
        </w:rPr>
        <w:t>с</w:t>
      </w:r>
      <w:r>
        <w:rPr>
          <w:lang w:val="uz-Cyrl-UZ"/>
        </w:rPr>
        <w:t>ияга доир ведомостлар, қайта имтихонлар, қарздор талабалар билан ишлаш ишлари қатъий ҳужжатлаштириб борилсин.</w:t>
      </w:r>
    </w:p>
    <w:p w:rsidR="00B14EBB" w:rsidRDefault="00B14EBB" w:rsidP="000745E0">
      <w:pPr>
        <w:pStyle w:val="a3"/>
        <w:spacing w:line="276" w:lineRule="auto"/>
        <w:ind w:left="2124"/>
        <w:jc w:val="both"/>
        <w:rPr>
          <w:lang w:val="en-US"/>
        </w:rPr>
      </w:pPr>
      <w:r>
        <w:rPr>
          <w:lang w:val="uz-Cyrl-UZ"/>
        </w:rPr>
        <w:t>Масъуллар:  факультет деканлари.</w:t>
      </w:r>
    </w:p>
    <w:p w:rsidR="00B14EBB" w:rsidRPr="00386DBA" w:rsidRDefault="00B14EBB" w:rsidP="000745E0">
      <w:pPr>
        <w:spacing w:line="276" w:lineRule="auto"/>
        <w:rPr>
          <w:sz w:val="6"/>
          <w:szCs w:val="6"/>
          <w:lang w:val="uz-Cyrl-UZ"/>
        </w:rPr>
      </w:pPr>
    </w:p>
    <w:p w:rsidR="000745E0" w:rsidRDefault="000745E0" w:rsidP="000745E0">
      <w:pPr>
        <w:pStyle w:val="a3"/>
        <w:numPr>
          <w:ilvl w:val="0"/>
          <w:numId w:val="9"/>
        </w:numPr>
        <w:tabs>
          <w:tab w:val="left" w:pos="142"/>
        </w:tabs>
        <w:spacing w:after="160" w:line="276" w:lineRule="auto"/>
        <w:ind w:left="567" w:hanging="993"/>
        <w:rPr>
          <w:lang w:val="uz-Cyrl-UZ"/>
        </w:rPr>
      </w:pPr>
      <w:r>
        <w:rPr>
          <w:lang w:val="uz-Cyrl-UZ"/>
        </w:rPr>
        <w:t>1.</w:t>
      </w:r>
      <w:r w:rsidRPr="000745E0">
        <w:rPr>
          <w:lang w:val="uz-Cyrl-UZ"/>
        </w:rPr>
        <w:t xml:space="preserve">  </w:t>
      </w:r>
      <w:r>
        <w:rPr>
          <w:lang w:val="uz-Cyrl-UZ"/>
        </w:rPr>
        <w:t>Юқоридаги</w:t>
      </w:r>
      <w:r w:rsidRPr="000745E0">
        <w:rPr>
          <w:lang w:val="uz-Cyrl-UZ"/>
        </w:rPr>
        <w:t xml:space="preserve">   </w:t>
      </w:r>
      <w:r>
        <w:rPr>
          <w:lang w:val="uz-Cyrl-UZ"/>
        </w:rPr>
        <w:t xml:space="preserve"> масала</w:t>
      </w:r>
      <w:r w:rsidRPr="000745E0">
        <w:rPr>
          <w:lang w:val="uz-Cyrl-UZ"/>
        </w:rPr>
        <w:t xml:space="preserve">    </w:t>
      </w:r>
      <w:r>
        <w:rPr>
          <w:lang w:val="uz-Cyrl-UZ"/>
        </w:rPr>
        <w:t xml:space="preserve"> бўйича </w:t>
      </w:r>
      <w:r w:rsidRPr="000745E0">
        <w:rPr>
          <w:lang w:val="uz-Cyrl-UZ"/>
        </w:rPr>
        <w:t xml:space="preserve">      </w:t>
      </w:r>
      <w:r>
        <w:rPr>
          <w:lang w:val="uz-Cyrl-UZ"/>
        </w:rPr>
        <w:t>ЎваТИИБ</w:t>
      </w:r>
      <w:r w:rsidRPr="000745E0">
        <w:rPr>
          <w:lang w:val="uz-Cyrl-UZ"/>
        </w:rPr>
        <w:t xml:space="preserve">  </w:t>
      </w:r>
      <w:r>
        <w:rPr>
          <w:lang w:val="uz-Cyrl-UZ"/>
        </w:rPr>
        <w:t xml:space="preserve"> </w:t>
      </w:r>
      <w:r w:rsidRPr="000745E0">
        <w:rPr>
          <w:lang w:val="uz-Cyrl-UZ"/>
        </w:rPr>
        <w:t xml:space="preserve">   </w:t>
      </w:r>
      <w:r>
        <w:rPr>
          <w:lang w:val="uz-Cyrl-UZ"/>
        </w:rPr>
        <w:t xml:space="preserve">директор </w:t>
      </w:r>
      <w:r w:rsidRPr="000745E0">
        <w:rPr>
          <w:lang w:val="uz-Cyrl-UZ"/>
        </w:rPr>
        <w:t xml:space="preserve">       </w:t>
      </w:r>
      <w:r>
        <w:rPr>
          <w:lang w:val="uz-Cyrl-UZ"/>
        </w:rPr>
        <w:t xml:space="preserve">ўринбосари И.Тожибоевнинг </w:t>
      </w:r>
      <w:r w:rsidRPr="000745E0">
        <w:rPr>
          <w:lang w:val="uz-Cyrl-UZ"/>
        </w:rPr>
        <w:t xml:space="preserve"> </w:t>
      </w:r>
      <w:r>
        <w:rPr>
          <w:lang w:val="uz-Cyrl-UZ"/>
        </w:rPr>
        <w:t>ахбороти</w:t>
      </w:r>
      <w:r w:rsidRPr="000745E0">
        <w:rPr>
          <w:lang w:val="uz-Cyrl-UZ"/>
        </w:rPr>
        <w:t xml:space="preserve"> </w:t>
      </w:r>
      <w:r>
        <w:rPr>
          <w:lang w:val="uz-Cyrl-UZ"/>
        </w:rPr>
        <w:t xml:space="preserve"> маълумот </w:t>
      </w:r>
      <w:r w:rsidRPr="000745E0">
        <w:rPr>
          <w:lang w:val="uz-Cyrl-UZ"/>
        </w:rPr>
        <w:t xml:space="preserve"> </w:t>
      </w:r>
      <w:r>
        <w:rPr>
          <w:lang w:val="uz-Cyrl-UZ"/>
        </w:rPr>
        <w:t>учун қабул қилинсин.</w:t>
      </w:r>
    </w:p>
    <w:p w:rsidR="00462975" w:rsidRPr="00462975" w:rsidRDefault="00462975" w:rsidP="00462975">
      <w:pPr>
        <w:pStyle w:val="a3"/>
        <w:tabs>
          <w:tab w:val="left" w:pos="142"/>
        </w:tabs>
        <w:spacing w:after="160" w:line="276" w:lineRule="auto"/>
        <w:ind w:left="567"/>
        <w:rPr>
          <w:sz w:val="6"/>
          <w:szCs w:val="6"/>
          <w:lang w:val="uz-Cyrl-UZ"/>
        </w:rPr>
      </w:pPr>
    </w:p>
    <w:p w:rsidR="000745E0" w:rsidRPr="000745E0" w:rsidRDefault="00462975" w:rsidP="000745E0">
      <w:pPr>
        <w:pStyle w:val="a3"/>
        <w:numPr>
          <w:ilvl w:val="0"/>
          <w:numId w:val="10"/>
        </w:numPr>
        <w:spacing w:after="160" w:line="276" w:lineRule="auto"/>
        <w:ind w:left="426"/>
        <w:jc w:val="both"/>
        <w:rPr>
          <w:lang w:val="uz-Cyrl-UZ"/>
        </w:rPr>
      </w:pPr>
      <w:r>
        <w:rPr>
          <w:lang w:val="uz-Cyrl-UZ"/>
        </w:rPr>
        <w:t>I босқич кредит тизимида ўқиё</w:t>
      </w:r>
      <w:r w:rsidR="000745E0" w:rsidRPr="000745E0">
        <w:rPr>
          <w:lang w:val="uz-Cyrl-UZ"/>
        </w:rPr>
        <w:t>тган талабаларга ушбу тизимнинг мазмуни, талаблари, қулайликлари бўйича тарғиб</w:t>
      </w:r>
      <w:r>
        <w:rPr>
          <w:lang w:val="uz-Cyrl-UZ"/>
        </w:rPr>
        <w:t>от</w:t>
      </w:r>
      <w:r w:rsidR="000745E0" w:rsidRPr="000745E0">
        <w:rPr>
          <w:lang w:val="uz-Cyrl-UZ"/>
        </w:rPr>
        <w:t>-ташвиқот ишлари қатъий йўлга қўйилсин.</w:t>
      </w:r>
    </w:p>
    <w:p w:rsidR="000745E0" w:rsidRDefault="000745E0" w:rsidP="000745E0">
      <w:pPr>
        <w:pStyle w:val="a3"/>
        <w:spacing w:line="276" w:lineRule="auto"/>
        <w:ind w:left="1416"/>
        <w:jc w:val="both"/>
        <w:rPr>
          <w:lang w:val="uz-Cyrl-UZ"/>
        </w:rPr>
      </w:pPr>
      <w:r>
        <w:rPr>
          <w:lang w:val="uz-Cyrl-UZ"/>
        </w:rPr>
        <w:t>Масъуллар:  факультет деканлари, ўқув-услубий бўлим, гурух мураббийлари.</w:t>
      </w:r>
    </w:p>
    <w:p w:rsidR="00462975" w:rsidRPr="00462975" w:rsidRDefault="00462975" w:rsidP="000745E0">
      <w:pPr>
        <w:pStyle w:val="a3"/>
        <w:spacing w:line="276" w:lineRule="auto"/>
        <w:ind w:left="1416"/>
        <w:jc w:val="both"/>
        <w:rPr>
          <w:sz w:val="6"/>
          <w:szCs w:val="6"/>
          <w:lang w:val="uz-Cyrl-UZ"/>
        </w:rPr>
      </w:pPr>
    </w:p>
    <w:p w:rsidR="000745E0" w:rsidRDefault="000745E0" w:rsidP="000745E0">
      <w:pPr>
        <w:pStyle w:val="a3"/>
        <w:numPr>
          <w:ilvl w:val="0"/>
          <w:numId w:val="10"/>
        </w:numPr>
        <w:spacing w:after="160" w:line="276" w:lineRule="auto"/>
        <w:ind w:left="426"/>
        <w:jc w:val="both"/>
        <w:rPr>
          <w:lang w:val="uz-Cyrl-UZ"/>
        </w:rPr>
      </w:pPr>
      <w:r>
        <w:rPr>
          <w:lang w:val="uz-Cyrl-UZ"/>
        </w:rPr>
        <w:t>Ушбу масала бўйича чора-тадбирларни амалга оширишга илмий-услубий ёрдам бериш ҳамда умумий назорат қилиш масъуллиги Таълим сифатини назорат қилиш бўлими бошлиғи М.Тешабоев зиммасига юклатилсин.</w:t>
      </w:r>
    </w:p>
    <w:p w:rsidR="000745E0" w:rsidRPr="001567DD" w:rsidRDefault="000745E0" w:rsidP="000745E0">
      <w:pPr>
        <w:spacing w:line="276" w:lineRule="auto"/>
        <w:jc w:val="center"/>
        <w:rPr>
          <w:sz w:val="10"/>
          <w:szCs w:val="10"/>
          <w:lang w:val="uz-Cyrl-UZ"/>
        </w:rPr>
      </w:pPr>
    </w:p>
    <w:p w:rsidR="000745E0" w:rsidRDefault="000745E0" w:rsidP="000745E0">
      <w:pPr>
        <w:tabs>
          <w:tab w:val="left" w:pos="2268"/>
        </w:tabs>
        <w:spacing w:line="276" w:lineRule="auto"/>
        <w:ind w:left="709" w:hanging="1276"/>
        <w:jc w:val="both"/>
        <w:rPr>
          <w:lang w:val="uz-Cyrl-UZ"/>
        </w:rPr>
      </w:pPr>
      <w:r w:rsidRPr="000745E0">
        <w:rPr>
          <w:lang w:val="uz-Cyrl-UZ"/>
        </w:rPr>
        <w:lastRenderedPageBreak/>
        <w:t>IV/1. 1. Филиал директори А.Расуловнинг ногиронлиги бор талабаларни ижтимоий химоя қилиш бўйича ахбороти ҳамда Компьютер инжиниринги декани в.б. Т.Абдуллаевнинг ушбу масалага оид билдиришномаси маълумот учун қабул қилинсин.</w:t>
      </w:r>
    </w:p>
    <w:p w:rsidR="00462975" w:rsidRPr="00462975" w:rsidRDefault="00462975" w:rsidP="000745E0">
      <w:pPr>
        <w:tabs>
          <w:tab w:val="left" w:pos="2268"/>
        </w:tabs>
        <w:spacing w:line="276" w:lineRule="auto"/>
        <w:ind w:left="709" w:hanging="1276"/>
        <w:jc w:val="both"/>
        <w:rPr>
          <w:sz w:val="6"/>
          <w:szCs w:val="6"/>
          <w:lang w:val="uz-Cyrl-UZ"/>
        </w:rPr>
      </w:pPr>
    </w:p>
    <w:p w:rsidR="000745E0" w:rsidRPr="000745E0" w:rsidRDefault="000745E0" w:rsidP="000745E0">
      <w:pPr>
        <w:pStyle w:val="a3"/>
        <w:numPr>
          <w:ilvl w:val="0"/>
          <w:numId w:val="11"/>
        </w:numPr>
        <w:spacing w:line="276" w:lineRule="auto"/>
        <w:jc w:val="both"/>
        <w:rPr>
          <w:lang w:val="uz-Cyrl-UZ"/>
        </w:rPr>
      </w:pPr>
      <w:r w:rsidRPr="000745E0">
        <w:rPr>
          <w:lang w:val="uz-Cyrl-UZ"/>
        </w:rPr>
        <w:t>Бошқарув аъзоларининг умумий таклифлари ва овоз бериш натижаларига кўра ногиронлиги бор, кузги аттестация синовларидан ўта олмаган қуйидаги қарздор талабалар қайта топшириш тўловларидан озод қилинсин:</w:t>
      </w:r>
    </w:p>
    <w:p w:rsidR="000745E0" w:rsidRPr="00205499" w:rsidRDefault="000745E0" w:rsidP="000745E0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  <w:t xml:space="preserve">Муталлибов Салоҳиддин Баҳодиржон ўғли – КИ ф-ти, 611-18 гр </w:t>
      </w:r>
      <w:r>
        <w:rPr>
          <w:lang w:val="uz-Cyrl-UZ"/>
        </w:rPr>
        <w:tab/>
      </w:r>
      <w:r>
        <w:rPr>
          <w:lang w:val="uz-Cyrl-UZ"/>
        </w:rPr>
        <w:tab/>
        <w:t>Абдуллаев Муроджон Воҳиджон ўғли– КИ ф-ти, 612-18 гр</w:t>
      </w:r>
    </w:p>
    <w:p w:rsidR="000745E0" w:rsidRDefault="000745E0" w:rsidP="000745E0">
      <w:pPr>
        <w:spacing w:line="276" w:lineRule="auto"/>
        <w:ind w:left="708" w:firstLine="708"/>
        <w:jc w:val="both"/>
        <w:rPr>
          <w:lang w:val="uz-Cyrl-UZ"/>
        </w:rPr>
      </w:pPr>
      <w:r>
        <w:rPr>
          <w:lang w:val="uz-Cyrl-UZ"/>
        </w:rPr>
        <w:t>Ахмаджонов Қудратжон Адхам ўғли– КИ ф-ти, 613-18 гр</w:t>
      </w:r>
    </w:p>
    <w:p w:rsidR="00462975" w:rsidRPr="00462975" w:rsidRDefault="00462975" w:rsidP="000745E0">
      <w:pPr>
        <w:spacing w:line="276" w:lineRule="auto"/>
        <w:ind w:left="708" w:firstLine="708"/>
        <w:jc w:val="both"/>
        <w:rPr>
          <w:sz w:val="6"/>
          <w:szCs w:val="6"/>
          <w:lang w:val="uz-Cyrl-UZ"/>
        </w:rPr>
      </w:pPr>
    </w:p>
    <w:p w:rsidR="000745E0" w:rsidRPr="000745E0" w:rsidRDefault="000745E0" w:rsidP="000745E0">
      <w:pPr>
        <w:pStyle w:val="a3"/>
        <w:numPr>
          <w:ilvl w:val="0"/>
          <w:numId w:val="11"/>
        </w:numPr>
        <w:tabs>
          <w:tab w:val="left" w:pos="930"/>
        </w:tabs>
        <w:spacing w:line="276" w:lineRule="auto"/>
        <w:rPr>
          <w:lang w:val="uz-Cyrl-UZ"/>
        </w:rPr>
      </w:pPr>
      <w:r w:rsidRPr="000745E0">
        <w:rPr>
          <w:lang w:val="uz-Cyrl-UZ"/>
        </w:rPr>
        <w:t>Ушбу қарорни расмийлаштириш Ходимлар бўлими бошлиғи Ҳ.Исмоилова ва бош хисобчи М.Юнусалиевалар зиммасига юклатилсин.</w:t>
      </w:r>
    </w:p>
    <w:p w:rsidR="00462975" w:rsidRDefault="00462975" w:rsidP="00B14EBB">
      <w:pPr>
        <w:rPr>
          <w:lang w:val="uz-Cyrl-UZ"/>
        </w:rPr>
      </w:pPr>
    </w:p>
    <w:p w:rsidR="00462975" w:rsidRPr="00462975" w:rsidRDefault="00462975" w:rsidP="00462975">
      <w:pPr>
        <w:rPr>
          <w:lang w:val="uz-Cyrl-UZ"/>
        </w:rPr>
      </w:pPr>
    </w:p>
    <w:p w:rsidR="00462975" w:rsidRPr="00462975" w:rsidRDefault="00462975" w:rsidP="00462975">
      <w:pPr>
        <w:rPr>
          <w:lang w:val="uz-Cyrl-UZ"/>
        </w:rPr>
      </w:pPr>
    </w:p>
    <w:p w:rsidR="00462975" w:rsidRPr="00462975" w:rsidRDefault="00462975" w:rsidP="00462975">
      <w:pPr>
        <w:rPr>
          <w:lang w:val="uz-Cyrl-UZ"/>
        </w:rPr>
      </w:pPr>
    </w:p>
    <w:p w:rsidR="00462975" w:rsidRPr="00462975" w:rsidRDefault="00462975" w:rsidP="00462975">
      <w:pPr>
        <w:rPr>
          <w:lang w:val="uz-Cyrl-UZ"/>
        </w:rPr>
      </w:pPr>
    </w:p>
    <w:p w:rsidR="00462975" w:rsidRPr="00462975" w:rsidRDefault="00462975" w:rsidP="00462975">
      <w:pPr>
        <w:rPr>
          <w:lang w:val="uz-Cyrl-UZ"/>
        </w:rPr>
      </w:pPr>
    </w:p>
    <w:p w:rsidR="00462975" w:rsidRPr="00462975" w:rsidRDefault="00462975" w:rsidP="00462975">
      <w:pPr>
        <w:rPr>
          <w:lang w:val="uz-Cyrl-UZ"/>
        </w:rPr>
      </w:pPr>
    </w:p>
    <w:p w:rsidR="00462975" w:rsidRPr="00462975" w:rsidRDefault="00462975" w:rsidP="00462975">
      <w:pPr>
        <w:rPr>
          <w:lang w:val="uz-Cyrl-UZ"/>
        </w:rPr>
      </w:pPr>
    </w:p>
    <w:p w:rsidR="00462975" w:rsidRPr="00462975" w:rsidRDefault="00462975" w:rsidP="00462975">
      <w:pPr>
        <w:rPr>
          <w:lang w:val="uz-Cyrl-UZ"/>
        </w:rPr>
      </w:pPr>
    </w:p>
    <w:p w:rsidR="00462975" w:rsidRDefault="00462975" w:rsidP="00462975">
      <w:pPr>
        <w:rPr>
          <w:lang w:val="uz-Cyrl-UZ"/>
        </w:rPr>
      </w:pPr>
    </w:p>
    <w:p w:rsidR="00462975" w:rsidRPr="00235475" w:rsidRDefault="00462975" w:rsidP="00462975">
      <w:pPr>
        <w:rPr>
          <w:lang w:val="uz-Cyrl-UZ"/>
        </w:rPr>
      </w:pPr>
      <w:r>
        <w:rPr>
          <w:lang w:val="uz-Cyrl-UZ"/>
        </w:rPr>
        <w:tab/>
        <w:t xml:space="preserve">                     </w:t>
      </w:r>
      <w:r>
        <w:rPr>
          <w:lang w:val="uz-Cyrl-UZ"/>
        </w:rPr>
        <w:t xml:space="preserve">Йиғилиш раиси: </w:t>
      </w:r>
      <w:r>
        <w:rPr>
          <w:lang w:val="uz-Cyrl-UZ"/>
        </w:rPr>
        <w:tab/>
      </w:r>
      <w:r>
        <w:rPr>
          <w:lang w:val="uz-Cyrl-UZ"/>
        </w:rPr>
        <w:tab/>
        <w:t xml:space="preserve">        </w:t>
      </w:r>
      <w:r w:rsidRPr="00235475">
        <w:rPr>
          <w:lang w:val="uz-Cyrl-UZ"/>
        </w:rPr>
        <w:t xml:space="preserve">  А.Расулов.</w:t>
      </w:r>
    </w:p>
    <w:p w:rsidR="00462975" w:rsidRDefault="00462975" w:rsidP="00462975">
      <w:pPr>
        <w:ind w:firstLine="708"/>
        <w:jc w:val="center"/>
        <w:rPr>
          <w:lang w:val="uz-Cyrl-UZ"/>
        </w:rPr>
      </w:pPr>
    </w:p>
    <w:p w:rsidR="00462975" w:rsidRPr="00235475" w:rsidRDefault="00462975" w:rsidP="00462975">
      <w:pPr>
        <w:jc w:val="center"/>
        <w:rPr>
          <w:lang w:val="uz-Cyrl-UZ"/>
        </w:rPr>
      </w:pPr>
      <w:bookmarkStart w:id="0" w:name="_GoBack"/>
      <w:bookmarkEnd w:id="0"/>
      <w:r>
        <w:rPr>
          <w:lang w:val="uz-Cyrl-UZ"/>
        </w:rPr>
        <w:t>Йиғилиш</w:t>
      </w:r>
      <w:r w:rsidRPr="00235475">
        <w:rPr>
          <w:lang w:val="uz-Cyrl-UZ"/>
        </w:rPr>
        <w:t xml:space="preserve"> котиби:</w:t>
      </w:r>
      <w:r w:rsidRPr="00235475">
        <w:rPr>
          <w:lang w:val="uz-Cyrl-UZ"/>
        </w:rPr>
        <w:tab/>
      </w:r>
      <w:r w:rsidRPr="00235475">
        <w:rPr>
          <w:lang w:val="uz-Cyrl-UZ"/>
        </w:rPr>
        <w:tab/>
      </w:r>
      <w:r w:rsidRPr="00235475">
        <w:rPr>
          <w:lang w:val="uz-Cyrl-UZ"/>
        </w:rPr>
        <w:tab/>
        <w:t>М.Мирзаев.</w:t>
      </w:r>
    </w:p>
    <w:p w:rsidR="000745E0" w:rsidRPr="00462975" w:rsidRDefault="000745E0" w:rsidP="00462975">
      <w:pPr>
        <w:tabs>
          <w:tab w:val="left" w:pos="2265"/>
        </w:tabs>
        <w:rPr>
          <w:b/>
          <w:lang w:val="uz-Cyrl-UZ"/>
        </w:rPr>
      </w:pPr>
    </w:p>
    <w:sectPr w:rsidR="000745E0" w:rsidRPr="00462975" w:rsidSect="00ED5AA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819"/>
    <w:multiLevelType w:val="hybridMultilevel"/>
    <w:tmpl w:val="EAA0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BA5"/>
    <w:multiLevelType w:val="hybridMultilevel"/>
    <w:tmpl w:val="08EE12D4"/>
    <w:lvl w:ilvl="0" w:tplc="4A4CA4C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176C3EB9"/>
    <w:multiLevelType w:val="hybridMultilevel"/>
    <w:tmpl w:val="AF5A818C"/>
    <w:lvl w:ilvl="0" w:tplc="B09E33F6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FAC34B5"/>
    <w:multiLevelType w:val="hybridMultilevel"/>
    <w:tmpl w:val="30C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5257"/>
    <w:multiLevelType w:val="hybridMultilevel"/>
    <w:tmpl w:val="9A4A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5EFA"/>
    <w:multiLevelType w:val="hybridMultilevel"/>
    <w:tmpl w:val="C3DC40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0C7"/>
    <w:multiLevelType w:val="hybridMultilevel"/>
    <w:tmpl w:val="4C98C22A"/>
    <w:lvl w:ilvl="0" w:tplc="4A1A5A6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2020F4"/>
    <w:multiLevelType w:val="hybridMultilevel"/>
    <w:tmpl w:val="5476AA58"/>
    <w:lvl w:ilvl="0" w:tplc="001A626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FB402E4"/>
    <w:multiLevelType w:val="hybridMultilevel"/>
    <w:tmpl w:val="07E08E64"/>
    <w:lvl w:ilvl="0" w:tplc="0CEAE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87F92"/>
    <w:multiLevelType w:val="hybridMultilevel"/>
    <w:tmpl w:val="B6DE0B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F9287E"/>
    <w:multiLevelType w:val="hybridMultilevel"/>
    <w:tmpl w:val="53765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51"/>
    <w:rsid w:val="000745E0"/>
    <w:rsid w:val="00242B9C"/>
    <w:rsid w:val="002733DD"/>
    <w:rsid w:val="00283D51"/>
    <w:rsid w:val="0032342A"/>
    <w:rsid w:val="0035175F"/>
    <w:rsid w:val="00362505"/>
    <w:rsid w:val="00386DBA"/>
    <w:rsid w:val="003D571C"/>
    <w:rsid w:val="00462975"/>
    <w:rsid w:val="004A5123"/>
    <w:rsid w:val="005D71A7"/>
    <w:rsid w:val="005E1C39"/>
    <w:rsid w:val="006845B3"/>
    <w:rsid w:val="006C58AC"/>
    <w:rsid w:val="007D174D"/>
    <w:rsid w:val="00864A18"/>
    <w:rsid w:val="00882941"/>
    <w:rsid w:val="009468DB"/>
    <w:rsid w:val="00B14EBB"/>
    <w:rsid w:val="00C33755"/>
    <w:rsid w:val="00E62792"/>
    <w:rsid w:val="00ED5AA6"/>
    <w:rsid w:val="00F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5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2342A"/>
    <w:rPr>
      <w:rFonts w:eastAsia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342A"/>
    <w:pPr>
      <w:widowControl w:val="0"/>
      <w:shd w:val="clear" w:color="auto" w:fill="FFFFFF"/>
      <w:ind w:firstLine="60"/>
    </w:pPr>
    <w:rPr>
      <w:rFonts w:eastAsia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5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2342A"/>
    <w:rPr>
      <w:rFonts w:eastAsia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342A"/>
    <w:pPr>
      <w:widowControl w:val="0"/>
      <w:shd w:val="clear" w:color="auto" w:fill="FFFFFF"/>
      <w:ind w:firstLine="60"/>
    </w:pPr>
    <w:rPr>
      <w:rFonts w:eastAsia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2019-02-15T07:10:00Z</cp:lastPrinted>
  <dcterms:created xsi:type="dcterms:W3CDTF">2019-02-04T06:24:00Z</dcterms:created>
  <dcterms:modified xsi:type="dcterms:W3CDTF">2019-02-15T07:11:00Z</dcterms:modified>
</cp:coreProperties>
</file>