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70E" w14:textId="77777777" w:rsidR="007E0034" w:rsidRPr="008D7C41" w:rsidRDefault="007E0034" w:rsidP="007E0034">
      <w:pPr>
        <w:tabs>
          <w:tab w:val="left" w:pos="8647"/>
        </w:tabs>
        <w:spacing w:after="0"/>
        <w:ind w:left="4400" w:firstLine="562"/>
        <w:jc w:val="center"/>
        <w:rPr>
          <w:b/>
          <w:szCs w:val="28"/>
          <w:lang w:val="uz-Cyrl-UZ"/>
        </w:rPr>
      </w:pPr>
      <w:r w:rsidRPr="008D7C41">
        <w:rPr>
          <w:b/>
          <w:szCs w:val="28"/>
          <w:lang w:val="uz-Cyrl-UZ"/>
        </w:rPr>
        <w:t>“TASDIQLAYMAN”</w:t>
      </w:r>
    </w:p>
    <w:p w14:paraId="78D2EE2E" w14:textId="77777777" w:rsidR="007E0034" w:rsidRPr="008D7C41" w:rsidRDefault="007E0034" w:rsidP="007E0034">
      <w:pPr>
        <w:spacing w:after="0"/>
        <w:ind w:left="4400"/>
        <w:jc w:val="center"/>
        <w:rPr>
          <w:szCs w:val="28"/>
          <w:lang w:val="uz-Cyrl-UZ"/>
        </w:rPr>
      </w:pPr>
      <w:r w:rsidRPr="008D7C41">
        <w:rPr>
          <w:szCs w:val="28"/>
          <w:lang w:val="uz-Cyrl-UZ"/>
        </w:rPr>
        <w:t xml:space="preserve">Muhammad  al-Xorazmiy  nomidagi </w:t>
      </w:r>
    </w:p>
    <w:p w14:paraId="4F0862B5" w14:textId="77777777" w:rsidR="007E0034" w:rsidRPr="008D7C41" w:rsidRDefault="007E0034" w:rsidP="007E0034">
      <w:pPr>
        <w:spacing w:after="0"/>
        <w:ind w:left="4400"/>
        <w:jc w:val="center"/>
        <w:rPr>
          <w:szCs w:val="28"/>
          <w:lang w:val="en-US"/>
        </w:rPr>
      </w:pPr>
      <w:r w:rsidRPr="008D7C41">
        <w:rPr>
          <w:szCs w:val="28"/>
          <w:lang w:val="uz-Cyrl-UZ"/>
        </w:rPr>
        <w:t>TATU Farg‘ona filiali direktori</w:t>
      </w:r>
    </w:p>
    <w:p w14:paraId="0FBF874F" w14:textId="77777777" w:rsidR="007E0034" w:rsidRPr="008D7C41" w:rsidRDefault="007E0034" w:rsidP="007E0034">
      <w:pPr>
        <w:spacing w:before="240" w:after="0"/>
        <w:ind w:left="4400"/>
        <w:jc w:val="center"/>
        <w:rPr>
          <w:szCs w:val="28"/>
          <w:lang w:val="en-US"/>
        </w:rPr>
      </w:pPr>
      <w:r w:rsidRPr="008D7C41">
        <w:rPr>
          <w:szCs w:val="28"/>
          <w:lang w:val="uz-Cyrl-UZ"/>
        </w:rPr>
        <w:t>_____</w:t>
      </w:r>
      <w:r w:rsidRPr="008D7C41">
        <w:rPr>
          <w:szCs w:val="28"/>
          <w:lang w:val="en-US"/>
        </w:rPr>
        <w:t>___</w:t>
      </w:r>
      <w:r w:rsidRPr="008D7C41">
        <w:rPr>
          <w:szCs w:val="28"/>
          <w:lang w:val="uz-Cyrl-UZ"/>
        </w:rPr>
        <w:t>___</w:t>
      </w:r>
      <w:r w:rsidRPr="008D7C41">
        <w:rPr>
          <w:szCs w:val="28"/>
          <w:lang w:val="en-US"/>
        </w:rPr>
        <w:t xml:space="preserve"> F. Muxtarov</w:t>
      </w:r>
    </w:p>
    <w:p w14:paraId="41B6951A" w14:textId="55F116B9" w:rsidR="007E0034" w:rsidRPr="008D7C41" w:rsidRDefault="007E0034" w:rsidP="007E0034">
      <w:pPr>
        <w:spacing w:after="0"/>
        <w:ind w:left="4400" w:firstLine="562"/>
        <w:jc w:val="center"/>
        <w:rPr>
          <w:szCs w:val="28"/>
          <w:lang w:val="en-US"/>
        </w:rPr>
      </w:pPr>
      <w:r w:rsidRPr="008D7C41">
        <w:rPr>
          <w:szCs w:val="28"/>
          <w:lang w:val="uz-Cyrl-UZ"/>
        </w:rPr>
        <w:t>202</w:t>
      </w:r>
      <w:r w:rsidRPr="008D7C41">
        <w:rPr>
          <w:szCs w:val="28"/>
          <w:lang w:val="en-US"/>
        </w:rPr>
        <w:t>3</w:t>
      </w:r>
      <w:r w:rsidRPr="008D7C41">
        <w:rPr>
          <w:szCs w:val="28"/>
          <w:lang w:val="uz-Cyrl-UZ"/>
        </w:rPr>
        <w:t xml:space="preserve">-yil </w:t>
      </w:r>
      <w:r w:rsidR="001F31B4" w:rsidRPr="008D7C41">
        <w:rPr>
          <w:szCs w:val="28"/>
          <w:lang w:val="en-US"/>
        </w:rPr>
        <w:t>30</w:t>
      </w:r>
      <w:r w:rsidRPr="008D7C41">
        <w:rPr>
          <w:szCs w:val="28"/>
          <w:lang w:val="uz-Cyrl-UZ"/>
        </w:rPr>
        <w:t>-</w:t>
      </w:r>
      <w:r w:rsidR="001F31B4" w:rsidRPr="008D7C41">
        <w:rPr>
          <w:szCs w:val="28"/>
          <w:lang w:val="en-US"/>
        </w:rPr>
        <w:t>sentabr</w:t>
      </w:r>
    </w:p>
    <w:p w14:paraId="1482D127" w14:textId="77777777" w:rsidR="007E0034" w:rsidRPr="008D7C41" w:rsidRDefault="007E0034" w:rsidP="007E0034">
      <w:pPr>
        <w:spacing w:after="0"/>
        <w:ind w:firstLine="709"/>
        <w:jc w:val="center"/>
        <w:rPr>
          <w:szCs w:val="28"/>
          <w:lang w:val="uz-Cyrl-UZ"/>
        </w:rPr>
      </w:pPr>
    </w:p>
    <w:p w14:paraId="5013FD47" w14:textId="7B769EB9" w:rsidR="007E0034" w:rsidRPr="008D7C41" w:rsidRDefault="00246445" w:rsidP="00246445">
      <w:pPr>
        <w:tabs>
          <w:tab w:val="left" w:pos="6684"/>
        </w:tabs>
        <w:spacing w:after="0"/>
        <w:ind w:firstLine="709"/>
        <w:rPr>
          <w:szCs w:val="28"/>
          <w:lang w:val="uz-Cyrl-UZ"/>
        </w:rPr>
      </w:pPr>
      <w:r w:rsidRPr="008D7C41">
        <w:rPr>
          <w:szCs w:val="28"/>
          <w:lang w:val="uz-Cyrl-UZ"/>
        </w:rPr>
        <w:tab/>
      </w:r>
    </w:p>
    <w:p w14:paraId="29E85C25" w14:textId="1351DF67" w:rsidR="007E0034" w:rsidRPr="008D7C41" w:rsidRDefault="007E0034" w:rsidP="00246445">
      <w:pPr>
        <w:spacing w:after="0"/>
        <w:jc w:val="center"/>
        <w:rPr>
          <w:szCs w:val="28"/>
          <w:lang w:val="uz-Cyrl-UZ"/>
        </w:rPr>
      </w:pPr>
      <w:r w:rsidRPr="008D7C41">
        <w:rPr>
          <w:szCs w:val="28"/>
          <w:lang w:val="uz-Cyrl-UZ"/>
        </w:rPr>
        <w:t xml:space="preserve">Muhammad al-Xorazmiy nomidagi Toshkent axborot texnologiyalari universiteti Farg‘ona filiali Kengashining </w:t>
      </w:r>
      <w:r w:rsidR="001F31B4" w:rsidRPr="008D7C41">
        <w:rPr>
          <w:szCs w:val="28"/>
          <w:lang w:val="en-US"/>
        </w:rPr>
        <w:t>2</w:t>
      </w:r>
      <w:r w:rsidRPr="008D7C41">
        <w:rPr>
          <w:szCs w:val="28"/>
          <w:lang w:val="uz-Cyrl-UZ"/>
        </w:rPr>
        <w:t xml:space="preserve">-yig‘ilishi </w:t>
      </w:r>
    </w:p>
    <w:p w14:paraId="5223B8A1" w14:textId="77777777" w:rsidR="007E0034" w:rsidRPr="008D7C41" w:rsidRDefault="007E0034" w:rsidP="00246445">
      <w:pPr>
        <w:spacing w:after="0"/>
        <w:jc w:val="center"/>
        <w:rPr>
          <w:szCs w:val="28"/>
          <w:lang w:val="uz-Cyrl-UZ"/>
        </w:rPr>
      </w:pPr>
      <w:r w:rsidRPr="008D7C41">
        <w:rPr>
          <w:b/>
          <w:bCs/>
          <w:spacing w:val="80"/>
          <w:szCs w:val="28"/>
          <w:lang w:val="uz-Cyrl-UZ"/>
        </w:rPr>
        <w:t>bayonnomasi</w:t>
      </w:r>
    </w:p>
    <w:p w14:paraId="3F6ED360" w14:textId="77777777" w:rsidR="007E0034" w:rsidRPr="008D7C41" w:rsidRDefault="007E0034" w:rsidP="007E0034">
      <w:pPr>
        <w:spacing w:after="0"/>
        <w:jc w:val="center"/>
        <w:rPr>
          <w:sz w:val="20"/>
          <w:szCs w:val="20"/>
          <w:lang w:val="uz-Cyrl-UZ"/>
        </w:rPr>
      </w:pPr>
    </w:p>
    <w:p w14:paraId="0DA57F4D" w14:textId="44B1C946" w:rsidR="007E0034" w:rsidRPr="008D7C41" w:rsidRDefault="007E0034" w:rsidP="007E0034">
      <w:pPr>
        <w:spacing w:after="0"/>
        <w:jc w:val="center"/>
        <w:rPr>
          <w:szCs w:val="28"/>
          <w:lang w:val="en-US"/>
        </w:rPr>
      </w:pPr>
      <w:r w:rsidRPr="008D7C41">
        <w:rPr>
          <w:szCs w:val="28"/>
          <w:lang w:val="uz-Cyrl-UZ"/>
        </w:rPr>
        <w:t>202</w:t>
      </w:r>
      <w:r w:rsidRPr="008D7C41">
        <w:rPr>
          <w:szCs w:val="28"/>
          <w:lang w:val="en-US"/>
        </w:rPr>
        <w:t>3</w:t>
      </w:r>
      <w:r w:rsidR="001F31B4" w:rsidRPr="008D7C41">
        <w:rPr>
          <w:szCs w:val="28"/>
          <w:lang w:val="uz-Cyrl-UZ"/>
        </w:rPr>
        <w:t xml:space="preserve">-yil </w:t>
      </w:r>
      <w:r w:rsidR="001F31B4" w:rsidRPr="008D7C41">
        <w:rPr>
          <w:szCs w:val="28"/>
          <w:lang w:val="en-US"/>
        </w:rPr>
        <w:t>30</w:t>
      </w:r>
      <w:r w:rsidRPr="008D7C41">
        <w:rPr>
          <w:szCs w:val="28"/>
          <w:lang w:val="uz-Cyrl-UZ"/>
        </w:rPr>
        <w:t>-</w:t>
      </w:r>
      <w:r w:rsidR="001F31B4" w:rsidRPr="008D7C41">
        <w:rPr>
          <w:szCs w:val="28"/>
          <w:lang w:val="en-US"/>
        </w:rPr>
        <w:t>sentabr</w:t>
      </w:r>
      <w:r w:rsidRPr="008D7C41">
        <w:rPr>
          <w:szCs w:val="28"/>
          <w:lang w:val="en-US"/>
        </w:rPr>
        <w:tab/>
      </w:r>
      <w:r w:rsidRPr="008D7C41">
        <w:rPr>
          <w:szCs w:val="28"/>
          <w:lang w:val="uz-Cyrl-UZ"/>
        </w:rPr>
        <w:tab/>
      </w:r>
      <w:r w:rsidRPr="008D7C41">
        <w:rPr>
          <w:szCs w:val="28"/>
          <w:lang w:val="uz-Cyrl-UZ"/>
        </w:rPr>
        <w:tab/>
      </w:r>
      <w:r w:rsidRPr="008D7C41">
        <w:rPr>
          <w:szCs w:val="28"/>
          <w:lang w:val="uz-Cyrl-UZ"/>
        </w:rPr>
        <w:tab/>
      </w:r>
      <w:r w:rsidRPr="008D7C41">
        <w:rPr>
          <w:szCs w:val="28"/>
          <w:lang w:val="uz-Cyrl-UZ"/>
        </w:rPr>
        <w:tab/>
      </w:r>
      <w:r w:rsidRPr="008D7C41">
        <w:rPr>
          <w:szCs w:val="28"/>
          <w:lang w:val="uz-Cyrl-UZ"/>
        </w:rPr>
        <w:tab/>
      </w:r>
      <w:r w:rsidRPr="008D7C41">
        <w:rPr>
          <w:szCs w:val="28"/>
          <w:lang w:val="uz-Cyrl-UZ"/>
        </w:rPr>
        <w:tab/>
      </w:r>
      <w:r w:rsidRPr="008D7C41">
        <w:rPr>
          <w:szCs w:val="28"/>
          <w:lang w:val="en-US"/>
        </w:rPr>
        <w:t>Farg‘ona shahri</w:t>
      </w:r>
    </w:p>
    <w:p w14:paraId="21115A15" w14:textId="77777777" w:rsidR="007E0034" w:rsidRPr="008D7C41" w:rsidRDefault="007E0034" w:rsidP="007E0034">
      <w:pPr>
        <w:spacing w:after="0"/>
        <w:jc w:val="center"/>
        <w:rPr>
          <w:szCs w:val="28"/>
          <w:lang w:val="en-US"/>
        </w:rPr>
      </w:pPr>
    </w:p>
    <w:p w14:paraId="31B99871" w14:textId="20E58247" w:rsidR="007E0034" w:rsidRPr="008D7C41" w:rsidRDefault="007E0034" w:rsidP="007E0034">
      <w:pPr>
        <w:spacing w:after="0"/>
        <w:rPr>
          <w:szCs w:val="28"/>
          <w:lang w:val="uz-Cyrl-UZ"/>
        </w:rPr>
      </w:pPr>
      <w:r w:rsidRPr="008D7C41">
        <w:rPr>
          <w:szCs w:val="28"/>
          <w:lang w:val="uz-Cyrl-UZ"/>
        </w:rPr>
        <w:t xml:space="preserve">Qatnashdilar – Kengash a’zolaridan </w:t>
      </w:r>
      <w:r w:rsidRPr="008D7C41">
        <w:rPr>
          <w:szCs w:val="28"/>
          <w:lang w:val="en-US"/>
        </w:rPr>
        <w:t>2</w:t>
      </w:r>
      <w:r w:rsidR="001F31B4" w:rsidRPr="008D7C41">
        <w:rPr>
          <w:szCs w:val="28"/>
          <w:lang w:val="en-US"/>
        </w:rPr>
        <w:t>7</w:t>
      </w:r>
      <w:r w:rsidRPr="008D7C41">
        <w:rPr>
          <w:szCs w:val="28"/>
          <w:lang w:val="uz-Cyrl-UZ"/>
        </w:rPr>
        <w:t xml:space="preserve"> nafari, taklif qilinganlar.</w:t>
      </w:r>
    </w:p>
    <w:p w14:paraId="381A0576" w14:textId="77777777" w:rsidR="007E0034" w:rsidRPr="008D7C41" w:rsidRDefault="007E0034" w:rsidP="007E0034">
      <w:pPr>
        <w:spacing w:after="0"/>
        <w:rPr>
          <w:szCs w:val="28"/>
          <w:lang w:val="uz-Cyrl-UZ"/>
        </w:rPr>
      </w:pPr>
      <w:r w:rsidRPr="008D7C41">
        <w:rPr>
          <w:szCs w:val="28"/>
          <w:lang w:val="uz-Cyrl-UZ"/>
        </w:rPr>
        <w:t xml:space="preserve">Yig‘ilish raisi – </w:t>
      </w:r>
      <w:r w:rsidRPr="008D7C41">
        <w:rPr>
          <w:szCs w:val="28"/>
          <w:lang w:val="en-US"/>
        </w:rPr>
        <w:t>F. Muxtarov</w:t>
      </w:r>
      <w:r w:rsidRPr="008D7C41">
        <w:rPr>
          <w:szCs w:val="28"/>
          <w:lang w:val="uz-Cyrl-UZ"/>
        </w:rPr>
        <w:t>.</w:t>
      </w:r>
    </w:p>
    <w:p w14:paraId="5950549C" w14:textId="77777777" w:rsidR="007E0034" w:rsidRPr="008D7C41" w:rsidRDefault="007E0034" w:rsidP="007E0034">
      <w:pPr>
        <w:spacing w:after="0"/>
        <w:rPr>
          <w:sz w:val="22"/>
          <w:lang w:val="uz-Cyrl-UZ"/>
        </w:rPr>
      </w:pPr>
    </w:p>
    <w:p w14:paraId="747C7C6B" w14:textId="77777777" w:rsidR="007E0034" w:rsidRPr="008D7C41" w:rsidRDefault="007E0034" w:rsidP="007E0034">
      <w:pPr>
        <w:spacing w:after="0"/>
        <w:jc w:val="center"/>
        <w:rPr>
          <w:b/>
          <w:bCs/>
          <w:szCs w:val="28"/>
          <w:lang w:val="uz-Cyrl-UZ"/>
        </w:rPr>
      </w:pPr>
      <w:r w:rsidRPr="008D7C41">
        <w:rPr>
          <w:b/>
          <w:bCs/>
          <w:szCs w:val="28"/>
          <w:lang w:val="uz-Cyrl-UZ"/>
        </w:rPr>
        <w:t>K u n   t a r t i b i d a:</w:t>
      </w:r>
    </w:p>
    <w:p w14:paraId="7BF61314" w14:textId="77777777" w:rsidR="000462F2" w:rsidRPr="008D7C41" w:rsidRDefault="000462F2" w:rsidP="000462F2">
      <w:pPr>
        <w:spacing w:after="0"/>
        <w:ind w:firstLine="709"/>
        <w:jc w:val="center"/>
        <w:rPr>
          <w:b/>
          <w:bCs/>
          <w:szCs w:val="28"/>
          <w:lang w:val="uz-Cyrl-UZ"/>
        </w:rPr>
      </w:pPr>
    </w:p>
    <w:p w14:paraId="5364B97F" w14:textId="77777777" w:rsidR="001F31B4" w:rsidRPr="008D7C41" w:rsidRDefault="001F31B4" w:rsidP="001F31B4">
      <w:pPr>
        <w:spacing w:after="0"/>
        <w:rPr>
          <w:rFonts w:cs="Times New Roman"/>
          <w:szCs w:val="28"/>
          <w:lang w:val="en-US"/>
        </w:rPr>
      </w:pPr>
      <w:bookmarkStart w:id="0" w:name="_Hlk145596557"/>
      <w:r w:rsidRPr="008D7C41">
        <w:rPr>
          <w:rFonts w:cs="Times New Roman"/>
          <w:szCs w:val="28"/>
          <w:lang w:val="en-US"/>
        </w:rPr>
        <w:t xml:space="preserve">I. Filial direktorining ma’ruzasi. </w:t>
      </w:r>
    </w:p>
    <w:p w14:paraId="5A2D22F7" w14:textId="77777777" w:rsidR="001F31B4" w:rsidRPr="008D7C41" w:rsidRDefault="001F31B4" w:rsidP="001F31B4">
      <w:pPr>
        <w:spacing w:after="0"/>
        <w:ind w:firstLine="851"/>
        <w:rPr>
          <w:rFonts w:cs="Times New Roman"/>
          <w:szCs w:val="28"/>
          <w:lang w:val="en-US"/>
        </w:rPr>
      </w:pPr>
      <w:r w:rsidRPr="008D7C41">
        <w:rPr>
          <w:rFonts w:cs="Times New Roman"/>
          <w:szCs w:val="28"/>
          <w:lang w:val="en-US"/>
        </w:rPr>
        <w:t xml:space="preserve">Axborotchi: F. Muxtarov. </w:t>
      </w:r>
    </w:p>
    <w:p w14:paraId="10A331CE" w14:textId="77777777" w:rsidR="001F31B4" w:rsidRPr="008D7C41" w:rsidRDefault="001F31B4" w:rsidP="001F31B4">
      <w:pPr>
        <w:spacing w:after="0"/>
        <w:ind w:firstLine="851"/>
        <w:rPr>
          <w:rFonts w:cs="Times New Roman"/>
          <w:szCs w:val="28"/>
          <w:lang w:val="en-US"/>
        </w:rPr>
      </w:pPr>
    </w:p>
    <w:p w14:paraId="5FBA57AB" w14:textId="77777777" w:rsidR="001F31B4" w:rsidRPr="008D7C41" w:rsidRDefault="001F31B4" w:rsidP="001F31B4">
      <w:pPr>
        <w:spacing w:after="0"/>
        <w:jc w:val="both"/>
        <w:rPr>
          <w:szCs w:val="28"/>
          <w:lang w:val="en-US"/>
        </w:rPr>
      </w:pPr>
      <w:r w:rsidRPr="008D7C41">
        <w:rPr>
          <w:szCs w:val="28"/>
          <w:lang w:val="en-US"/>
        </w:rPr>
        <w:t>II. Ijro intizomi haqida.</w:t>
      </w:r>
    </w:p>
    <w:p w14:paraId="0AC21EEE" w14:textId="77777777" w:rsidR="001F31B4" w:rsidRPr="008D7C41" w:rsidRDefault="001F31B4" w:rsidP="001F31B4">
      <w:pPr>
        <w:spacing w:after="0"/>
        <w:ind w:firstLine="709"/>
        <w:jc w:val="both"/>
        <w:rPr>
          <w:szCs w:val="28"/>
          <w:lang w:val="en-US"/>
        </w:rPr>
      </w:pPr>
      <w:r w:rsidRPr="008D7C41">
        <w:rPr>
          <w:szCs w:val="28"/>
          <w:lang w:val="en-US"/>
        </w:rPr>
        <w:t>Axborotchi: A. Abdulxamidov.</w:t>
      </w:r>
    </w:p>
    <w:p w14:paraId="542941D6" w14:textId="77777777" w:rsidR="001F31B4" w:rsidRPr="008D7C41" w:rsidRDefault="001F31B4" w:rsidP="001F31B4">
      <w:pPr>
        <w:spacing w:after="0"/>
        <w:ind w:firstLine="709"/>
        <w:jc w:val="both"/>
        <w:rPr>
          <w:szCs w:val="28"/>
          <w:lang w:val="en-US"/>
        </w:rPr>
      </w:pPr>
    </w:p>
    <w:p w14:paraId="4DCFA37B" w14:textId="77777777" w:rsidR="001F31B4" w:rsidRPr="008D7C41" w:rsidRDefault="001F31B4" w:rsidP="001F31B4">
      <w:pPr>
        <w:spacing w:after="0"/>
        <w:jc w:val="both"/>
        <w:rPr>
          <w:szCs w:val="28"/>
          <w:lang w:val="en-US"/>
        </w:rPr>
      </w:pPr>
      <w:r w:rsidRPr="008D7C41">
        <w:rPr>
          <w:szCs w:val="28"/>
          <w:lang w:val="en-US"/>
        </w:rPr>
        <w:t>III. “1-oktabr – Ustoz va murabbiylar kuni”ning nishonlanishi to‘g‘risida.</w:t>
      </w:r>
    </w:p>
    <w:p w14:paraId="31BF7F60" w14:textId="77777777" w:rsidR="001F31B4" w:rsidRPr="008D7C41" w:rsidRDefault="001F31B4" w:rsidP="001F31B4">
      <w:pPr>
        <w:spacing w:after="0"/>
        <w:ind w:firstLine="709"/>
        <w:jc w:val="both"/>
        <w:rPr>
          <w:szCs w:val="28"/>
          <w:lang w:val="en-US"/>
        </w:rPr>
      </w:pPr>
      <w:r w:rsidRPr="008D7C41">
        <w:rPr>
          <w:szCs w:val="28"/>
          <w:lang w:val="en-US"/>
        </w:rPr>
        <w:t>Axborotchi: B. Tolipov.</w:t>
      </w:r>
    </w:p>
    <w:p w14:paraId="1A86499D" w14:textId="77777777" w:rsidR="001F31B4" w:rsidRPr="008D7C41" w:rsidRDefault="001F31B4" w:rsidP="001F31B4">
      <w:pPr>
        <w:spacing w:after="0"/>
        <w:ind w:firstLine="709"/>
        <w:jc w:val="both"/>
        <w:rPr>
          <w:szCs w:val="28"/>
          <w:lang w:val="en-US"/>
        </w:rPr>
      </w:pPr>
    </w:p>
    <w:p w14:paraId="2CC2C74E" w14:textId="77777777" w:rsidR="001F31B4" w:rsidRPr="008D7C41" w:rsidRDefault="001F31B4" w:rsidP="001F31B4">
      <w:pPr>
        <w:spacing w:after="0"/>
        <w:jc w:val="both"/>
        <w:rPr>
          <w:szCs w:val="28"/>
          <w:lang w:val="en-US"/>
        </w:rPr>
      </w:pPr>
      <w:r w:rsidRPr="008D7C41">
        <w:rPr>
          <w:szCs w:val="28"/>
          <w:lang w:val="en-US"/>
        </w:rPr>
        <w:t>IV. 2023/2024-o‘quv yilida iqtidorli talabalar bilan ishlashni tashkil qilish haqida.</w:t>
      </w:r>
    </w:p>
    <w:p w14:paraId="4764C8D0" w14:textId="77777777" w:rsidR="001F31B4" w:rsidRPr="008D7C41" w:rsidRDefault="001F31B4" w:rsidP="001F31B4">
      <w:pPr>
        <w:spacing w:after="0"/>
        <w:ind w:firstLine="709"/>
        <w:jc w:val="both"/>
        <w:rPr>
          <w:szCs w:val="28"/>
          <w:lang w:val="en-US"/>
        </w:rPr>
      </w:pPr>
      <w:r w:rsidRPr="008D7C41">
        <w:rPr>
          <w:szCs w:val="28"/>
          <w:lang w:val="en-US"/>
        </w:rPr>
        <w:t>Axborotchi: B. Polvonov.</w:t>
      </w:r>
    </w:p>
    <w:p w14:paraId="0078A65D" w14:textId="77777777" w:rsidR="001F31B4" w:rsidRPr="008D7C41" w:rsidRDefault="001F31B4" w:rsidP="001F31B4">
      <w:pPr>
        <w:spacing w:after="0"/>
        <w:ind w:firstLine="709"/>
        <w:jc w:val="both"/>
        <w:rPr>
          <w:szCs w:val="28"/>
          <w:lang w:val="en-US"/>
        </w:rPr>
      </w:pPr>
    </w:p>
    <w:p w14:paraId="2F92E63F" w14:textId="77777777" w:rsidR="001F31B4" w:rsidRPr="008D7C41" w:rsidRDefault="001F31B4" w:rsidP="001F31B4">
      <w:pPr>
        <w:spacing w:after="0"/>
        <w:jc w:val="both"/>
        <w:rPr>
          <w:szCs w:val="28"/>
          <w:lang w:val="en-US"/>
        </w:rPr>
      </w:pPr>
      <w:r w:rsidRPr="008D7C41">
        <w:rPr>
          <w:szCs w:val="28"/>
          <w:lang w:val="en-US"/>
        </w:rPr>
        <w:t>V. Filialda jismoniy va yuridik shaxslarning yozma va og‘zaki murojaatlari bilan ishlash hamda ijro nazorati holati.</w:t>
      </w:r>
    </w:p>
    <w:p w14:paraId="3197DC06" w14:textId="77777777" w:rsidR="001F31B4" w:rsidRPr="008D7C41" w:rsidRDefault="001F31B4" w:rsidP="001F31B4">
      <w:pPr>
        <w:spacing w:after="0"/>
        <w:ind w:firstLine="709"/>
        <w:jc w:val="both"/>
        <w:rPr>
          <w:szCs w:val="28"/>
          <w:lang w:val="en-US"/>
        </w:rPr>
      </w:pPr>
      <w:r w:rsidRPr="008D7C41">
        <w:rPr>
          <w:szCs w:val="28"/>
          <w:lang w:val="en-US"/>
        </w:rPr>
        <w:t>Axborotchi: A. Abdulxamidov.</w:t>
      </w:r>
    </w:p>
    <w:p w14:paraId="29E0AF0E" w14:textId="77777777" w:rsidR="001F31B4" w:rsidRPr="008D7C41" w:rsidRDefault="001F31B4" w:rsidP="001F31B4">
      <w:pPr>
        <w:spacing w:after="0"/>
        <w:ind w:firstLine="709"/>
        <w:jc w:val="both"/>
        <w:rPr>
          <w:szCs w:val="28"/>
          <w:lang w:val="en-US"/>
        </w:rPr>
      </w:pPr>
    </w:p>
    <w:p w14:paraId="2BA87841" w14:textId="77777777" w:rsidR="001F31B4" w:rsidRPr="008D7C41" w:rsidRDefault="001F31B4" w:rsidP="001F31B4">
      <w:pPr>
        <w:spacing w:after="0"/>
        <w:jc w:val="both"/>
        <w:rPr>
          <w:szCs w:val="28"/>
          <w:lang w:val="en-US"/>
        </w:rPr>
      </w:pPr>
      <w:r w:rsidRPr="008D7C41">
        <w:rPr>
          <w:szCs w:val="28"/>
          <w:lang w:val="en-US"/>
        </w:rPr>
        <w:t>VI. Turli masalalar.</w:t>
      </w:r>
    </w:p>
    <w:p w14:paraId="791A0E5E" w14:textId="77777777" w:rsidR="001F31B4" w:rsidRPr="008D7C41" w:rsidRDefault="001F31B4" w:rsidP="001F31B4">
      <w:pPr>
        <w:spacing w:after="0"/>
        <w:jc w:val="both"/>
        <w:rPr>
          <w:szCs w:val="28"/>
          <w:lang w:val="uz-Cyrl-UZ"/>
        </w:rPr>
      </w:pPr>
      <w:r w:rsidRPr="008D7C41">
        <w:rPr>
          <w:szCs w:val="28"/>
          <w:lang w:val="uz-Cyrl-UZ"/>
        </w:rPr>
        <w:t xml:space="preserve">1. Ijtimoiy himoyaga muhtoj talaba-yoshlarni qo‘llab-quvvatlash haqida. </w:t>
      </w:r>
    </w:p>
    <w:p w14:paraId="77A62FE8" w14:textId="77777777" w:rsidR="001F31B4" w:rsidRPr="008D7C41" w:rsidRDefault="001F31B4" w:rsidP="001F31B4">
      <w:pPr>
        <w:spacing w:after="0"/>
        <w:ind w:firstLine="709"/>
        <w:jc w:val="both"/>
        <w:rPr>
          <w:szCs w:val="28"/>
          <w:lang w:val="uz-Cyrl-UZ"/>
        </w:rPr>
      </w:pPr>
      <w:r w:rsidRPr="008D7C41">
        <w:rPr>
          <w:szCs w:val="28"/>
          <w:lang w:val="uz-Cyrl-UZ"/>
        </w:rPr>
        <w:t xml:space="preserve">Axborotchi: </w:t>
      </w:r>
      <w:r w:rsidRPr="008D7C41">
        <w:rPr>
          <w:szCs w:val="28"/>
          <w:lang w:val="en-US"/>
        </w:rPr>
        <w:t>X</w:t>
      </w:r>
      <w:r w:rsidRPr="008D7C41">
        <w:rPr>
          <w:szCs w:val="28"/>
          <w:lang w:val="uz-Cyrl-UZ"/>
        </w:rPr>
        <w:t xml:space="preserve">. </w:t>
      </w:r>
      <w:r w:rsidRPr="008D7C41">
        <w:rPr>
          <w:szCs w:val="28"/>
          <w:lang w:val="en-US"/>
        </w:rPr>
        <w:t>Sotvoldiyev</w:t>
      </w:r>
      <w:r w:rsidRPr="008D7C41">
        <w:rPr>
          <w:szCs w:val="28"/>
          <w:lang w:val="uz-Cyrl-UZ"/>
        </w:rPr>
        <w:t xml:space="preserve">. </w:t>
      </w:r>
    </w:p>
    <w:p w14:paraId="3D88D456" w14:textId="77777777" w:rsidR="001F31B4" w:rsidRPr="008D7C41" w:rsidRDefault="001F31B4" w:rsidP="001F31B4">
      <w:pPr>
        <w:spacing w:after="0"/>
        <w:jc w:val="both"/>
        <w:rPr>
          <w:szCs w:val="28"/>
          <w:lang w:val="uz-Cyrl-UZ"/>
        </w:rPr>
      </w:pPr>
    </w:p>
    <w:p w14:paraId="4546C73A" w14:textId="77777777" w:rsidR="001F31B4" w:rsidRPr="008D7C41" w:rsidRDefault="001F31B4" w:rsidP="001F31B4">
      <w:pPr>
        <w:spacing w:after="0"/>
        <w:jc w:val="both"/>
        <w:rPr>
          <w:szCs w:val="28"/>
          <w:lang w:val="en-US"/>
        </w:rPr>
      </w:pPr>
      <w:bookmarkStart w:id="1" w:name="_Hlk147224175"/>
      <w:r w:rsidRPr="008D7C41">
        <w:rPr>
          <w:szCs w:val="28"/>
          <w:lang w:val="uz-Cyrl-UZ"/>
        </w:rPr>
        <w:t xml:space="preserve">2. </w:t>
      </w:r>
      <w:r w:rsidRPr="008D7C41">
        <w:rPr>
          <w:szCs w:val="28"/>
          <w:lang w:val="en-US"/>
        </w:rPr>
        <w:t>Dissertatsiya mavzularini tasdiqlash va ilmiy rahbarlarni tayinlash to‘g‘risida.</w:t>
      </w:r>
    </w:p>
    <w:p w14:paraId="4755C9B2" w14:textId="77777777" w:rsidR="001F31B4" w:rsidRPr="008D7C41" w:rsidRDefault="001F31B4" w:rsidP="001F31B4">
      <w:pPr>
        <w:spacing w:after="0"/>
        <w:ind w:firstLine="709"/>
        <w:jc w:val="both"/>
        <w:rPr>
          <w:szCs w:val="28"/>
          <w:lang w:val="uz-Cyrl-UZ"/>
        </w:rPr>
      </w:pPr>
      <w:r w:rsidRPr="008D7C41">
        <w:rPr>
          <w:szCs w:val="28"/>
          <w:lang w:val="uz-Cyrl-UZ"/>
        </w:rPr>
        <w:t xml:space="preserve">Axborotchi: </w:t>
      </w:r>
      <w:r w:rsidRPr="008D7C41">
        <w:rPr>
          <w:szCs w:val="28"/>
          <w:lang w:val="en-US"/>
        </w:rPr>
        <w:t>S</w:t>
      </w:r>
      <w:r w:rsidRPr="008D7C41">
        <w:rPr>
          <w:szCs w:val="28"/>
          <w:lang w:val="uz-Cyrl-UZ"/>
        </w:rPr>
        <w:t xml:space="preserve">. </w:t>
      </w:r>
      <w:r w:rsidRPr="008D7C41">
        <w:rPr>
          <w:szCs w:val="28"/>
          <w:lang w:val="en-US"/>
        </w:rPr>
        <w:t>Zokirov</w:t>
      </w:r>
      <w:r w:rsidRPr="008D7C41">
        <w:rPr>
          <w:szCs w:val="28"/>
          <w:lang w:val="uz-Cyrl-UZ"/>
        </w:rPr>
        <w:t xml:space="preserve">. </w:t>
      </w:r>
    </w:p>
    <w:bookmarkEnd w:id="1"/>
    <w:p w14:paraId="41279266" w14:textId="77777777" w:rsidR="001F31B4" w:rsidRPr="008D7C41" w:rsidRDefault="001F31B4" w:rsidP="001F31B4">
      <w:pPr>
        <w:spacing w:after="0"/>
        <w:jc w:val="both"/>
        <w:rPr>
          <w:szCs w:val="28"/>
          <w:lang w:val="en-US"/>
        </w:rPr>
      </w:pPr>
    </w:p>
    <w:p w14:paraId="262819A4" w14:textId="77777777" w:rsidR="001F31B4" w:rsidRPr="008D7C41" w:rsidRDefault="001F31B4" w:rsidP="001F31B4">
      <w:pPr>
        <w:spacing w:after="0"/>
        <w:jc w:val="both"/>
        <w:rPr>
          <w:szCs w:val="28"/>
          <w:lang w:val="en-US"/>
        </w:rPr>
      </w:pPr>
      <w:r w:rsidRPr="008D7C41">
        <w:rPr>
          <w:szCs w:val="28"/>
          <w:lang w:val="uz-Cyrl-UZ"/>
        </w:rPr>
        <w:t xml:space="preserve">3. </w:t>
      </w:r>
      <w:r w:rsidRPr="008D7C41">
        <w:rPr>
          <w:szCs w:val="28"/>
          <w:lang w:val="en-US"/>
        </w:rPr>
        <w:t>Ilmiy-uslubiy ishlarni nashrga tavsiya etish haqida.</w:t>
      </w:r>
    </w:p>
    <w:p w14:paraId="6B6C6019" w14:textId="77777777" w:rsidR="001F31B4" w:rsidRPr="008D7C41" w:rsidRDefault="001F31B4" w:rsidP="001F31B4">
      <w:pPr>
        <w:spacing w:after="0"/>
        <w:ind w:firstLine="709"/>
        <w:jc w:val="both"/>
        <w:rPr>
          <w:szCs w:val="28"/>
          <w:lang w:val="uz-Cyrl-UZ"/>
        </w:rPr>
      </w:pPr>
      <w:r w:rsidRPr="008D7C41">
        <w:rPr>
          <w:szCs w:val="28"/>
          <w:lang w:val="uz-Cyrl-UZ"/>
        </w:rPr>
        <w:t>Axborotchi</w:t>
      </w:r>
      <w:r w:rsidRPr="008D7C41">
        <w:rPr>
          <w:szCs w:val="28"/>
          <w:lang w:val="en-US"/>
        </w:rPr>
        <w:t>lar</w:t>
      </w:r>
      <w:r w:rsidRPr="008D7C41">
        <w:rPr>
          <w:szCs w:val="28"/>
          <w:lang w:val="uz-Cyrl-UZ"/>
        </w:rPr>
        <w:t xml:space="preserve">: </w:t>
      </w:r>
      <w:r w:rsidRPr="008D7C41">
        <w:rPr>
          <w:szCs w:val="28"/>
          <w:lang w:val="en-US"/>
        </w:rPr>
        <w:t>S</w:t>
      </w:r>
      <w:r w:rsidRPr="008D7C41">
        <w:rPr>
          <w:szCs w:val="28"/>
          <w:lang w:val="uz-Cyrl-UZ"/>
        </w:rPr>
        <w:t xml:space="preserve">. </w:t>
      </w:r>
      <w:r w:rsidRPr="008D7C41">
        <w:rPr>
          <w:szCs w:val="28"/>
          <w:lang w:val="en-US"/>
        </w:rPr>
        <w:t>Zokirov,  Sh. Umarov</w:t>
      </w:r>
      <w:r w:rsidRPr="008D7C41">
        <w:rPr>
          <w:szCs w:val="28"/>
          <w:lang w:val="uz-Cyrl-UZ"/>
        </w:rPr>
        <w:t xml:space="preserve">. </w:t>
      </w:r>
    </w:p>
    <w:p w14:paraId="37AF8FC6" w14:textId="77777777" w:rsidR="001F31B4" w:rsidRPr="008D7C41" w:rsidRDefault="001F31B4" w:rsidP="001F31B4">
      <w:pPr>
        <w:spacing w:after="0"/>
        <w:jc w:val="both"/>
        <w:rPr>
          <w:szCs w:val="28"/>
          <w:lang w:val="en-US"/>
        </w:rPr>
      </w:pPr>
    </w:p>
    <w:p w14:paraId="652B7FF6" w14:textId="77777777" w:rsidR="001F31B4" w:rsidRPr="008D7C41" w:rsidRDefault="001F31B4" w:rsidP="001F31B4">
      <w:pPr>
        <w:spacing w:after="0"/>
        <w:rPr>
          <w:szCs w:val="28"/>
          <w:lang w:val="uz-Cyrl-UZ"/>
        </w:rPr>
      </w:pPr>
      <w:r w:rsidRPr="008D7C41">
        <w:rPr>
          <w:szCs w:val="28"/>
          <w:lang w:val="uz-Cyrl-UZ"/>
        </w:rPr>
        <w:t xml:space="preserve">4. </w:t>
      </w:r>
      <w:r w:rsidRPr="008D7C41">
        <w:rPr>
          <w:szCs w:val="28"/>
          <w:lang w:val="en-US"/>
        </w:rPr>
        <w:t>TATU Farg‘ona filialining</w:t>
      </w:r>
      <w:r w:rsidRPr="008D7C41">
        <w:rPr>
          <w:szCs w:val="28"/>
          <w:lang w:val="uz-Cyrl-UZ"/>
        </w:rPr>
        <w:t xml:space="preserve"> </w:t>
      </w:r>
      <w:r w:rsidRPr="008D7C41">
        <w:rPr>
          <w:szCs w:val="28"/>
          <w:lang w:val="en-US"/>
        </w:rPr>
        <w:t>odob-axloq kodeksi</w:t>
      </w:r>
      <w:r w:rsidRPr="008D7C41">
        <w:rPr>
          <w:szCs w:val="28"/>
          <w:lang w:val="uz-Cyrl-UZ"/>
        </w:rPr>
        <w:t>.</w:t>
      </w:r>
    </w:p>
    <w:p w14:paraId="50D8E2D2" w14:textId="77777777" w:rsidR="001F31B4" w:rsidRPr="008D7C41" w:rsidRDefault="001F31B4" w:rsidP="001F31B4">
      <w:pPr>
        <w:spacing w:after="0"/>
        <w:ind w:firstLine="709"/>
        <w:jc w:val="both"/>
        <w:rPr>
          <w:szCs w:val="28"/>
          <w:lang w:val="uz-Cyrl-UZ"/>
        </w:rPr>
      </w:pPr>
      <w:r w:rsidRPr="008D7C41">
        <w:rPr>
          <w:szCs w:val="28"/>
          <w:lang w:val="uz-Cyrl-UZ"/>
        </w:rPr>
        <w:t xml:space="preserve">Axborotchi: </w:t>
      </w:r>
      <w:r w:rsidRPr="008D7C41">
        <w:rPr>
          <w:szCs w:val="28"/>
          <w:lang w:val="en-US"/>
        </w:rPr>
        <w:t>A</w:t>
      </w:r>
      <w:r w:rsidRPr="008D7C41">
        <w:rPr>
          <w:szCs w:val="28"/>
          <w:lang w:val="uz-Cyrl-UZ"/>
        </w:rPr>
        <w:t xml:space="preserve">. </w:t>
      </w:r>
      <w:r w:rsidRPr="008D7C41">
        <w:rPr>
          <w:szCs w:val="28"/>
          <w:lang w:val="en-US"/>
        </w:rPr>
        <w:t>Salmonov</w:t>
      </w:r>
      <w:r w:rsidRPr="008D7C41">
        <w:rPr>
          <w:szCs w:val="28"/>
          <w:lang w:val="uz-Cyrl-UZ"/>
        </w:rPr>
        <w:t xml:space="preserve">. </w:t>
      </w:r>
    </w:p>
    <w:p w14:paraId="495D92EA" w14:textId="77777777" w:rsidR="001F31B4" w:rsidRPr="008D7C41" w:rsidRDefault="001F31B4" w:rsidP="001F31B4">
      <w:pPr>
        <w:spacing w:after="0"/>
        <w:rPr>
          <w:szCs w:val="28"/>
          <w:lang w:val="uz-Cyrl-UZ"/>
        </w:rPr>
      </w:pPr>
      <w:r w:rsidRPr="008D7C41">
        <w:rPr>
          <w:szCs w:val="28"/>
          <w:lang w:val="uz-Cyrl-UZ"/>
        </w:rPr>
        <w:lastRenderedPageBreak/>
        <w:t xml:space="preserve">5. Dotsent vazifasini vaqtincha bajaruvchi lavozimiga tavsiya etish </w:t>
      </w:r>
      <w:r w:rsidRPr="008D7C41">
        <w:rPr>
          <w:szCs w:val="28"/>
          <w:lang w:val="en-US"/>
        </w:rPr>
        <w:t>to‘g‘risida</w:t>
      </w:r>
      <w:r w:rsidRPr="008D7C41">
        <w:rPr>
          <w:szCs w:val="28"/>
          <w:lang w:val="uz-Cyrl-UZ"/>
        </w:rPr>
        <w:t>.</w:t>
      </w:r>
    </w:p>
    <w:p w14:paraId="6679FB0B" w14:textId="25D9EDF5" w:rsidR="00501F5F" w:rsidRPr="008D7C41" w:rsidRDefault="001F31B4" w:rsidP="001F31B4">
      <w:pPr>
        <w:spacing w:after="0"/>
        <w:ind w:left="708" w:firstLine="708"/>
        <w:jc w:val="both"/>
        <w:rPr>
          <w:szCs w:val="28"/>
          <w:lang w:val="uz-Cyrl-UZ"/>
        </w:rPr>
      </w:pPr>
      <w:r w:rsidRPr="008D7C41">
        <w:rPr>
          <w:szCs w:val="28"/>
          <w:lang w:val="uz-Cyrl-UZ"/>
        </w:rPr>
        <w:t xml:space="preserve">Axborotchi: </w:t>
      </w:r>
      <w:r w:rsidRPr="008D7C41">
        <w:rPr>
          <w:szCs w:val="28"/>
          <w:lang w:val="en-US"/>
        </w:rPr>
        <w:t>N. Qurbonov</w:t>
      </w:r>
      <w:r w:rsidRPr="008D7C41">
        <w:rPr>
          <w:szCs w:val="28"/>
          <w:lang w:val="uz-Cyrl-UZ"/>
        </w:rPr>
        <w:t>.</w:t>
      </w:r>
    </w:p>
    <w:bookmarkEnd w:id="0"/>
    <w:p w14:paraId="7A4A4276" w14:textId="77777777" w:rsidR="009A2B1B" w:rsidRPr="008D7C41" w:rsidRDefault="009A2B1B" w:rsidP="009A2B1B">
      <w:pPr>
        <w:spacing w:after="0"/>
        <w:jc w:val="both"/>
        <w:rPr>
          <w:lang w:val="uz-Cyrl-UZ"/>
        </w:rPr>
      </w:pPr>
    </w:p>
    <w:p w14:paraId="69CF52DE" w14:textId="570C23C8" w:rsidR="009A2B1B" w:rsidRPr="008D7C41" w:rsidRDefault="009A2B1B" w:rsidP="009A2B1B">
      <w:pPr>
        <w:spacing w:after="0"/>
        <w:jc w:val="both"/>
        <w:rPr>
          <w:lang w:val="uz-Cyrl-UZ"/>
        </w:rPr>
      </w:pPr>
      <w:r w:rsidRPr="008D7C41">
        <w:rPr>
          <w:lang w:val="en-US"/>
        </w:rPr>
        <w:t>6</w:t>
      </w:r>
      <w:r w:rsidRPr="008D7C41">
        <w:rPr>
          <w:lang w:val="uz-Cyrl-UZ"/>
        </w:rPr>
        <w:t>. Profеssor-o‘qituvchilarning ilmiy faoliyatiga qo‘shimcha haq bеlgilash to‘g‘risida.</w:t>
      </w:r>
    </w:p>
    <w:p w14:paraId="51AAF586" w14:textId="77777777" w:rsidR="009A2B1B" w:rsidRPr="008D7C41" w:rsidRDefault="009A2B1B" w:rsidP="009A2B1B">
      <w:pPr>
        <w:spacing w:after="0"/>
        <w:ind w:left="708" w:firstLine="708"/>
        <w:jc w:val="both"/>
        <w:rPr>
          <w:lang w:val="uz-Cyrl-UZ"/>
        </w:rPr>
      </w:pPr>
      <w:r w:rsidRPr="008D7C41">
        <w:rPr>
          <w:lang w:val="uz-Cyrl-UZ"/>
        </w:rPr>
        <w:t xml:space="preserve">Axborotchi: </w:t>
      </w:r>
      <w:r w:rsidRPr="008D7C41">
        <w:rPr>
          <w:lang w:val="en-US"/>
        </w:rPr>
        <w:t>B. Polvonov</w:t>
      </w:r>
      <w:r w:rsidRPr="008D7C41">
        <w:rPr>
          <w:lang w:val="uz-Cyrl-UZ"/>
        </w:rPr>
        <w:t>.</w:t>
      </w:r>
    </w:p>
    <w:p w14:paraId="6772EA8B" w14:textId="70A0B234" w:rsidR="00501F5F" w:rsidRPr="008D7C41" w:rsidRDefault="00501F5F" w:rsidP="00FA375D">
      <w:pPr>
        <w:spacing w:after="0"/>
        <w:jc w:val="both"/>
        <w:rPr>
          <w:lang w:val="uz-Cyrl-UZ"/>
        </w:rPr>
      </w:pPr>
    </w:p>
    <w:p w14:paraId="7D39E1F0" w14:textId="77777777" w:rsidR="000D5EA6" w:rsidRPr="008D7C41" w:rsidRDefault="000D5EA6" w:rsidP="00FA375D">
      <w:pPr>
        <w:spacing w:after="0"/>
        <w:jc w:val="both"/>
        <w:rPr>
          <w:lang w:val="uz-Cyrl-UZ"/>
        </w:rPr>
      </w:pPr>
    </w:p>
    <w:p w14:paraId="2C607A9D" w14:textId="77777777" w:rsidR="000D5EA6" w:rsidRPr="008D7C41" w:rsidRDefault="000D5EA6" w:rsidP="00FA375D">
      <w:pPr>
        <w:spacing w:after="0"/>
        <w:jc w:val="both"/>
        <w:rPr>
          <w:lang w:val="uz-Cyrl-UZ"/>
        </w:rPr>
      </w:pPr>
    </w:p>
    <w:p w14:paraId="7AD09824" w14:textId="77777777" w:rsidR="00021950" w:rsidRPr="008D7C41" w:rsidRDefault="00021950" w:rsidP="00C50B6A">
      <w:pPr>
        <w:spacing w:after="0"/>
        <w:ind w:firstLine="567"/>
        <w:jc w:val="both"/>
        <w:rPr>
          <w:rFonts w:cs="Times New Roman"/>
          <w:szCs w:val="28"/>
          <w:lang w:val="uz-Cyrl-UZ"/>
        </w:rPr>
      </w:pPr>
      <w:r w:rsidRPr="008D7C41">
        <w:rPr>
          <w:rFonts w:cs="Times New Roman"/>
          <w:b/>
          <w:bCs/>
          <w:szCs w:val="28"/>
          <w:lang w:val="uz-Cyrl-UZ"/>
        </w:rPr>
        <w:t xml:space="preserve">Kun tartibining birinchi masalasida </w:t>
      </w:r>
      <w:r w:rsidRPr="008D7C41">
        <w:rPr>
          <w:rFonts w:cs="Times New Roman"/>
          <w:szCs w:val="28"/>
          <w:lang w:val="uz-Cyrl-UZ"/>
        </w:rPr>
        <w:t>filial direktori F.Muxtarovning ma’ruzasi eshitildi.</w:t>
      </w:r>
    </w:p>
    <w:p w14:paraId="0FD5B51C" w14:textId="10FC349F" w:rsidR="00C5725C" w:rsidRPr="008D7C41" w:rsidRDefault="00726358" w:rsidP="00C50B6A">
      <w:pPr>
        <w:spacing w:after="0"/>
        <w:ind w:firstLine="567"/>
        <w:jc w:val="both"/>
        <w:rPr>
          <w:rFonts w:cs="Times New Roman"/>
          <w:b/>
          <w:bCs/>
          <w:szCs w:val="28"/>
          <w:lang w:val="uz-Cyrl-UZ"/>
        </w:rPr>
      </w:pPr>
      <w:r w:rsidRPr="008D7C41">
        <w:rPr>
          <w:rFonts w:cs="Times New Roman"/>
          <w:b/>
          <w:bCs/>
          <w:szCs w:val="28"/>
          <w:lang w:val="uz-Cyrl-UZ"/>
        </w:rPr>
        <w:t>Assalomu</w:t>
      </w:r>
      <w:r w:rsidR="00C5725C" w:rsidRPr="008D7C41">
        <w:rPr>
          <w:rFonts w:cs="Times New Roman"/>
          <w:b/>
          <w:bCs/>
          <w:szCs w:val="28"/>
          <w:lang w:val="uz-Cyrl-UZ"/>
        </w:rPr>
        <w:t xml:space="preserve"> </w:t>
      </w:r>
      <w:r w:rsidRPr="008D7C41">
        <w:rPr>
          <w:rFonts w:cs="Times New Roman"/>
          <w:b/>
          <w:bCs/>
          <w:szCs w:val="28"/>
          <w:lang w:val="uz-Cyrl-UZ"/>
        </w:rPr>
        <w:t>alaykum</w:t>
      </w:r>
      <w:r w:rsidR="00C5725C" w:rsidRPr="008D7C41">
        <w:rPr>
          <w:rFonts w:cs="Times New Roman"/>
          <w:b/>
          <w:bCs/>
          <w:szCs w:val="28"/>
          <w:lang w:val="uz-Cyrl-UZ"/>
        </w:rPr>
        <w:t xml:space="preserve">, </w:t>
      </w:r>
      <w:r w:rsidRPr="008D7C41">
        <w:rPr>
          <w:rFonts w:cs="Times New Roman"/>
          <w:b/>
          <w:bCs/>
          <w:szCs w:val="28"/>
          <w:lang w:val="uz-Cyrl-UZ"/>
        </w:rPr>
        <w:t>hurmatli</w:t>
      </w:r>
      <w:r w:rsidR="00C5725C" w:rsidRPr="008D7C41">
        <w:rPr>
          <w:rFonts w:cs="Times New Roman"/>
          <w:b/>
          <w:bCs/>
          <w:szCs w:val="28"/>
          <w:lang w:val="uz-Cyrl-UZ"/>
        </w:rPr>
        <w:t xml:space="preserve"> </w:t>
      </w:r>
      <w:r w:rsidRPr="008D7C41">
        <w:rPr>
          <w:rFonts w:cs="Times New Roman"/>
          <w:b/>
          <w:bCs/>
          <w:szCs w:val="28"/>
          <w:lang w:val="uz-Cyrl-UZ"/>
        </w:rPr>
        <w:t>Kengash</w:t>
      </w:r>
      <w:r w:rsidR="00C5725C" w:rsidRPr="008D7C41">
        <w:rPr>
          <w:rFonts w:cs="Times New Roman"/>
          <w:b/>
          <w:bCs/>
          <w:szCs w:val="28"/>
          <w:lang w:val="uz-Cyrl-UZ"/>
        </w:rPr>
        <w:t xml:space="preserve"> </w:t>
      </w:r>
      <w:r w:rsidRPr="008D7C41">
        <w:rPr>
          <w:rFonts w:cs="Times New Roman"/>
          <w:b/>
          <w:bCs/>
          <w:szCs w:val="28"/>
          <w:lang w:val="uz-Cyrl-UZ"/>
        </w:rPr>
        <w:t>a’zolari</w:t>
      </w:r>
      <w:r w:rsidR="00C5725C" w:rsidRPr="008D7C41">
        <w:rPr>
          <w:rFonts w:cs="Times New Roman"/>
          <w:b/>
          <w:bCs/>
          <w:szCs w:val="28"/>
          <w:lang w:val="uz-Cyrl-UZ"/>
        </w:rPr>
        <w:t xml:space="preserve">, </w:t>
      </w:r>
      <w:r w:rsidRPr="008D7C41">
        <w:rPr>
          <w:rFonts w:cs="Times New Roman"/>
          <w:b/>
          <w:bCs/>
          <w:szCs w:val="28"/>
          <w:lang w:val="uz-Cyrl-UZ"/>
        </w:rPr>
        <w:t>aziz</w:t>
      </w:r>
      <w:r w:rsidR="00C5725C" w:rsidRPr="008D7C41">
        <w:rPr>
          <w:rFonts w:cs="Times New Roman"/>
          <w:b/>
          <w:bCs/>
          <w:szCs w:val="28"/>
          <w:lang w:val="uz-Cyrl-UZ"/>
        </w:rPr>
        <w:t xml:space="preserve"> </w:t>
      </w:r>
      <w:r w:rsidRPr="008D7C41">
        <w:rPr>
          <w:rFonts w:cs="Times New Roman"/>
          <w:b/>
          <w:bCs/>
          <w:szCs w:val="28"/>
          <w:lang w:val="uz-Cyrl-UZ"/>
        </w:rPr>
        <w:t>ustozlar</w:t>
      </w:r>
      <w:r w:rsidR="00C5725C" w:rsidRPr="008D7C41">
        <w:rPr>
          <w:rFonts w:cs="Times New Roman"/>
          <w:b/>
          <w:bCs/>
          <w:szCs w:val="28"/>
          <w:lang w:val="uz-Cyrl-UZ"/>
        </w:rPr>
        <w:t xml:space="preserve">, </w:t>
      </w:r>
      <w:r w:rsidRPr="008D7C41">
        <w:rPr>
          <w:rFonts w:cs="Times New Roman"/>
          <w:b/>
          <w:bCs/>
          <w:szCs w:val="28"/>
          <w:lang w:val="uz-Cyrl-UZ"/>
        </w:rPr>
        <w:t>professor</w:t>
      </w:r>
      <w:r w:rsidR="00C5725C" w:rsidRPr="008D7C41">
        <w:rPr>
          <w:rFonts w:cs="Times New Roman"/>
          <w:b/>
          <w:bCs/>
          <w:szCs w:val="28"/>
          <w:lang w:val="uz-Cyrl-UZ"/>
        </w:rPr>
        <w:t>-</w:t>
      </w:r>
      <w:r w:rsidRPr="008D7C41">
        <w:rPr>
          <w:rFonts w:cs="Times New Roman"/>
          <w:b/>
          <w:bCs/>
          <w:szCs w:val="28"/>
          <w:lang w:val="uz-Cyrl-UZ"/>
        </w:rPr>
        <w:t>o‘qituvchilar</w:t>
      </w:r>
      <w:r w:rsidR="00C5725C" w:rsidRPr="008D7C41">
        <w:rPr>
          <w:rFonts w:cs="Times New Roman"/>
          <w:b/>
          <w:bCs/>
          <w:szCs w:val="28"/>
          <w:lang w:val="uz-Cyrl-UZ"/>
        </w:rPr>
        <w:t xml:space="preserve">! </w:t>
      </w:r>
    </w:p>
    <w:p w14:paraId="3D95D2FA" w14:textId="30D11753"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Barchangizni 1-oktabr – Ustoz va murabbiylar kuni bayrami bilan chin qalbdan muborakbod etaman. Siz aziz ustozlarning sharafli kasbingiz va halol mehnatingiz alohida tahsinga loyiq. Yosh avlodga bilim berish va tarbiyalash orqali yurtimiz ravnaqiga hissa qo‘shishdagi xizmatlaringizni qadrlayman va ulkan muvaffaqiyatlar tilayman. Sizlarga oilaviy xotirjamlik, dasturxoningizga to‘kin-sochinlik, qut-baraka tilayman. </w:t>
      </w:r>
    </w:p>
    <w:p w14:paraId="37CB9F15" w14:textId="77777777" w:rsidR="00EE3B73" w:rsidRPr="008D7C41" w:rsidRDefault="00EE3B73" w:rsidP="00EE3B73">
      <w:pPr>
        <w:spacing w:after="0"/>
        <w:ind w:firstLine="567"/>
        <w:jc w:val="both"/>
        <w:rPr>
          <w:rFonts w:cs="Times New Roman"/>
          <w:b/>
          <w:szCs w:val="28"/>
          <w:lang w:val="uz-Cyrl-UZ"/>
        </w:rPr>
      </w:pPr>
      <w:r w:rsidRPr="008D7C41">
        <w:rPr>
          <w:rFonts w:cs="Times New Roman"/>
          <w:szCs w:val="28"/>
          <w:lang w:val="uz-Cyrl-UZ"/>
        </w:rPr>
        <w:t>Hurmatli hamkasblar! Yangi o‘quv yilining birinchi oyida amalga oshirilgan ishlar va shu bilan birga strategik rejada belgilangan muhim vazifalarimiz haqida quyidagilarni e’tiboringizga havola qilmoqchiman.</w:t>
      </w:r>
    </w:p>
    <w:p w14:paraId="19A2AF70" w14:textId="77777777" w:rsidR="00EE3B73" w:rsidRPr="008D7C41" w:rsidRDefault="00EE3B73" w:rsidP="00EE3B73">
      <w:pPr>
        <w:spacing w:after="0"/>
        <w:ind w:firstLine="567"/>
        <w:jc w:val="both"/>
        <w:rPr>
          <w:rFonts w:cs="Times New Roman"/>
          <w:b/>
          <w:szCs w:val="28"/>
          <w:lang w:val="uz-Cyrl-UZ"/>
        </w:rPr>
      </w:pPr>
    </w:p>
    <w:p w14:paraId="1131281E" w14:textId="77777777" w:rsidR="00EE3B73" w:rsidRPr="008D7C41" w:rsidRDefault="00EE3B73" w:rsidP="00EE3B73">
      <w:pPr>
        <w:spacing w:after="0"/>
        <w:ind w:firstLine="567"/>
        <w:jc w:val="both"/>
        <w:rPr>
          <w:rFonts w:cs="Times New Roman"/>
          <w:szCs w:val="28"/>
          <w:lang w:val="uz-Cyrl-UZ"/>
        </w:rPr>
      </w:pPr>
      <w:r w:rsidRPr="008D7C41">
        <w:rPr>
          <w:rFonts w:cs="Times New Roman"/>
          <w:b/>
          <w:szCs w:val="28"/>
          <w:lang w:val="uz-Cyrl-UZ"/>
        </w:rPr>
        <w:t xml:space="preserve">Moddiy texnik bazani mustahkamlash bo‘yicha. </w:t>
      </w:r>
      <w:r w:rsidRPr="008D7C41">
        <w:rPr>
          <w:rFonts w:eastAsia="Times New Roman" w:cs="Times New Roman"/>
          <w:szCs w:val="28"/>
          <w:lang w:val="uz-Cyrl-UZ" w:eastAsia="ru-RU"/>
        </w:rPr>
        <w:t xml:space="preserve">TATU Farg‘ona filialida 2023-yil sentyabr oyida xarid qilingan texnik vositalar, xo‘jalik mollari uchun sarflangan mablag‘ </w:t>
      </w:r>
      <w:r w:rsidRPr="008D7C41">
        <w:rPr>
          <w:rFonts w:eastAsia="Times New Roman" w:cs="Times New Roman"/>
          <w:b/>
          <w:bCs/>
          <w:szCs w:val="28"/>
          <w:lang w:val="uz-Cyrl-UZ" w:eastAsia="ru-RU"/>
        </w:rPr>
        <w:t>68.350.944 so‘m</w:t>
      </w:r>
      <w:r w:rsidRPr="008D7C41">
        <w:rPr>
          <w:rFonts w:eastAsia="Times New Roman" w:cs="Times New Roman"/>
          <w:szCs w:val="28"/>
          <w:lang w:val="uz-Cyrl-UZ" w:eastAsia="ru-RU"/>
        </w:rPr>
        <w:t xml:space="preserve"> tashkil etmoqda. O‘quv binolaridagi jalyuzi pardalar to‘liq yangilandi, xo‘jalik ishlari uchun barcha zarur vositalar xarid qilinib, talabalarga va xodimlarimizga qulay sharoit yaratish uchun barcha zarur ishlar amalga oshirilmoqda.</w:t>
      </w:r>
    </w:p>
    <w:p w14:paraId="25DCC4DE" w14:textId="77777777" w:rsidR="00EE3B73" w:rsidRPr="008D7C41" w:rsidRDefault="00EE3B73" w:rsidP="00EE3B73">
      <w:pPr>
        <w:spacing w:after="0"/>
        <w:ind w:firstLine="709"/>
        <w:jc w:val="both"/>
        <w:rPr>
          <w:rFonts w:cs="Times New Roman"/>
          <w:szCs w:val="28"/>
          <w:lang w:val="uz-Cyrl-UZ"/>
        </w:rPr>
      </w:pPr>
      <w:r w:rsidRPr="008D7C41">
        <w:rPr>
          <w:rFonts w:cs="Times New Roman"/>
          <w:szCs w:val="28"/>
          <w:lang w:val="uz-Cyrl-UZ"/>
        </w:rPr>
        <w:t xml:space="preserve">Axborot-resurs markazi binosida rekonstruksiya ishlari yakunlanib, jihozlash ishlari olib borilmoqda. Yangi mebellar o‘rnatildi, </w:t>
      </w:r>
      <w:r w:rsidRPr="008D7C41">
        <w:rPr>
          <w:rFonts w:cs="Times New Roman"/>
          <w:b/>
          <w:bCs/>
          <w:szCs w:val="28"/>
          <w:lang w:val="uz-Cyrl-UZ"/>
        </w:rPr>
        <w:t xml:space="preserve">13000 </w:t>
      </w:r>
      <w:r w:rsidRPr="008D7C41">
        <w:rPr>
          <w:rFonts w:cs="Times New Roman"/>
          <w:bCs/>
          <w:szCs w:val="28"/>
          <w:lang w:val="uz-Cyrl-UZ"/>
        </w:rPr>
        <w:t>ga</w:t>
      </w:r>
      <w:r w:rsidRPr="008D7C41">
        <w:rPr>
          <w:rFonts w:cs="Times New Roman"/>
          <w:b/>
          <w:bCs/>
          <w:szCs w:val="28"/>
          <w:lang w:val="uz-Cyrl-UZ"/>
        </w:rPr>
        <w:t xml:space="preserve"> </w:t>
      </w:r>
      <w:r w:rsidRPr="008D7C41">
        <w:rPr>
          <w:rFonts w:cs="Times New Roman"/>
          <w:szCs w:val="28"/>
          <w:lang w:val="uz-Cyrl-UZ"/>
        </w:rPr>
        <w:t xml:space="preserve">yaqin kitob joylashtirish va zamonaviy kompyuterlarni o‘rnatish uchun montaj ishlari olib borilmoqda. Bundan tashqari, </w:t>
      </w:r>
      <w:r w:rsidRPr="008D7C41">
        <w:rPr>
          <w:rFonts w:cs="Times New Roman"/>
          <w:b/>
          <w:bCs/>
          <w:szCs w:val="28"/>
          <w:lang w:val="uz-Cyrl-UZ"/>
        </w:rPr>
        <w:t xml:space="preserve">21000 </w:t>
      </w:r>
      <w:r w:rsidRPr="008D7C41">
        <w:rPr>
          <w:rFonts w:cs="Times New Roman"/>
          <w:bCs/>
          <w:szCs w:val="28"/>
          <w:lang w:val="uz-Cyrl-UZ"/>
        </w:rPr>
        <w:t>dan</w:t>
      </w:r>
      <w:r w:rsidRPr="008D7C41">
        <w:rPr>
          <w:rFonts w:cs="Times New Roman"/>
          <w:szCs w:val="28"/>
          <w:lang w:val="uz-Cyrl-UZ"/>
        </w:rPr>
        <w:t xml:space="preserve"> ziyod elektron kitoblarni yaratish ishlari qisqa muddatda yakunlanadi. </w:t>
      </w:r>
    </w:p>
    <w:p w14:paraId="21793472" w14:textId="77777777" w:rsidR="00EE3B73" w:rsidRPr="008D7C41" w:rsidRDefault="00EE3B73" w:rsidP="00EE3B73">
      <w:pPr>
        <w:spacing w:after="0"/>
        <w:ind w:firstLine="709"/>
        <w:jc w:val="both"/>
        <w:rPr>
          <w:rFonts w:cs="Times New Roman"/>
          <w:b/>
          <w:bCs/>
          <w:szCs w:val="28"/>
          <w:lang w:val="uz-Cyrl-UZ"/>
        </w:rPr>
      </w:pPr>
    </w:p>
    <w:p w14:paraId="41DDAAF1" w14:textId="77777777" w:rsidR="00EE3B73" w:rsidRPr="008D7C41" w:rsidRDefault="00EE3B73" w:rsidP="00EE3B73">
      <w:pPr>
        <w:spacing w:after="0"/>
        <w:ind w:firstLine="709"/>
        <w:jc w:val="both"/>
        <w:rPr>
          <w:rFonts w:cs="Times New Roman"/>
          <w:szCs w:val="28"/>
          <w:lang w:val="uz-Cyrl-UZ"/>
        </w:rPr>
      </w:pPr>
      <w:r w:rsidRPr="008D7C41">
        <w:rPr>
          <w:rFonts w:cs="Times New Roman"/>
          <w:b/>
          <w:bCs/>
          <w:szCs w:val="28"/>
          <w:lang w:val="uz-Cyrl-UZ"/>
        </w:rPr>
        <w:t xml:space="preserve">Kuz-qish mavsumiga tayyorgarlik bo‘yicha. </w:t>
      </w:r>
      <w:r w:rsidRPr="008D7C41">
        <w:rPr>
          <w:rFonts w:cs="Times New Roman"/>
          <w:szCs w:val="28"/>
          <w:lang w:val="uz-Cyrl-UZ"/>
        </w:rPr>
        <w:t xml:space="preserve">Hududda kuz-qish mavsumiga tayyorgarlik ishlari yakunlandi. 2 ta sport zali joriy ta’mirlandi. O‘quv binolarining issiqlik tizimi quvurlari ta’mirlanib, sinovdan o‘tkazildi. Axborot-resurs markazi binosiga ichimlik suvi tortildi, isitish qozonlariga texnik xizmat ko‘rsatish ishlari yakunlandi. Sirtqi bo‘lim binosidagi o‘quv xonalarining joriy ta’mirlash ishlari yakunlandi. </w:t>
      </w:r>
    </w:p>
    <w:p w14:paraId="6FF3BBDC" w14:textId="77777777" w:rsidR="00EE3B73" w:rsidRPr="008D7C41" w:rsidRDefault="00EE3B73" w:rsidP="00EE3B73">
      <w:pPr>
        <w:spacing w:after="0"/>
        <w:ind w:firstLine="567"/>
        <w:jc w:val="both"/>
        <w:rPr>
          <w:rFonts w:cs="Times New Roman"/>
          <w:b/>
          <w:bCs/>
          <w:szCs w:val="28"/>
          <w:lang w:val="uz-Cyrl-UZ"/>
        </w:rPr>
      </w:pPr>
    </w:p>
    <w:p w14:paraId="747ADEBB"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Ilmiy ishlar va xalqaro aloqalar bo‘yicha. </w:t>
      </w:r>
      <w:r w:rsidRPr="008D7C41">
        <w:rPr>
          <w:rFonts w:cs="Times New Roman"/>
          <w:szCs w:val="28"/>
          <w:lang w:val="uz-Cyrl-UZ"/>
        </w:rPr>
        <w:t xml:space="preserve">TATU Farg‘ona filialida Respublika OTMlari orasidagi nufuzini oshirish borasida qator chora-tadbirlar amalga oshirilmoqda. Ilmiy ishlarimiz rivojlanib bormoqda, ilk marotaba </w:t>
      </w:r>
      <w:r w:rsidRPr="008D7C41">
        <w:rPr>
          <w:rFonts w:cs="Times New Roman"/>
          <w:bCs/>
          <w:szCs w:val="28"/>
          <w:lang w:val="uz-Cyrl-UZ"/>
        </w:rPr>
        <w:t>2 ta ilmiy seminarlar</w:t>
      </w:r>
      <w:r w:rsidRPr="008D7C41">
        <w:rPr>
          <w:rFonts w:cs="Times New Roman"/>
          <w:szCs w:val="28"/>
          <w:lang w:val="uz-Cyrl-UZ"/>
        </w:rPr>
        <w:t xml:space="preserve"> o‘tkazildi. </w:t>
      </w:r>
    </w:p>
    <w:p w14:paraId="28BF96DC" w14:textId="77777777" w:rsidR="00EE3B73" w:rsidRPr="008D7C41" w:rsidRDefault="00EE3B73" w:rsidP="00EE3B73">
      <w:pPr>
        <w:spacing w:after="0"/>
        <w:ind w:firstLine="567"/>
        <w:jc w:val="both"/>
        <w:rPr>
          <w:rFonts w:cs="Times New Roman"/>
          <w:b/>
          <w:szCs w:val="28"/>
          <w:lang w:val="uz-Cyrl-UZ"/>
        </w:rPr>
      </w:pPr>
    </w:p>
    <w:p w14:paraId="590B3130" w14:textId="77777777" w:rsidR="00EE3B73" w:rsidRPr="008D7C41" w:rsidRDefault="00EE3B73" w:rsidP="00EE3B73">
      <w:pPr>
        <w:spacing w:after="0"/>
        <w:ind w:firstLine="567"/>
        <w:jc w:val="both"/>
        <w:rPr>
          <w:rFonts w:cs="Times New Roman"/>
          <w:b/>
          <w:szCs w:val="28"/>
          <w:lang w:val="uz-Cyrl-UZ"/>
        </w:rPr>
      </w:pPr>
      <w:r w:rsidRPr="008D7C41">
        <w:rPr>
          <w:rFonts w:cs="Times New Roman"/>
          <w:b/>
          <w:szCs w:val="28"/>
          <w:lang w:val="uz-Cyrl-UZ"/>
        </w:rPr>
        <w:lastRenderedPageBreak/>
        <w:t xml:space="preserve">Toshkent axborot texnologiyalari universiteti tadqiqotchilari: </w:t>
      </w:r>
    </w:p>
    <w:p w14:paraId="1D6AF247"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Mavlonov Obid Nizomovichning</w:t>
      </w:r>
      <w:r w:rsidRPr="008D7C41">
        <w:rPr>
          <w:rFonts w:cs="Times New Roman"/>
          <w:szCs w:val="28"/>
          <w:lang w:val="uz-Cyrl-UZ"/>
        </w:rPr>
        <w:t xml:space="preserve"> 05.01.05 – «Axborotlarni himoyalash usullari va tizimlari. Axborot xavfsizligi» ixtisosligi bo‘yicha «Kompyuter tarmoqlarida axborotni himoyalashning takomillashtirilgan steganografik usul va algoritmlari» </w:t>
      </w:r>
    </w:p>
    <w:p w14:paraId="2ADD6097" w14:textId="47DEFAC1"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Rahmatulla</w:t>
      </w:r>
      <w:r w:rsidRPr="008D7C41">
        <w:rPr>
          <w:rFonts w:cs="Times New Roman"/>
          <w:b/>
          <w:bCs/>
          <w:szCs w:val="28"/>
          <w:lang w:val="en-US"/>
        </w:rPr>
        <w:t>y</w:t>
      </w:r>
      <w:r w:rsidRPr="008D7C41">
        <w:rPr>
          <w:rFonts w:cs="Times New Roman"/>
          <w:b/>
          <w:bCs/>
          <w:szCs w:val="28"/>
          <w:lang w:val="uz-Cyrl-UZ"/>
        </w:rPr>
        <w:t>ev Ilhom Raxmatulla</w:t>
      </w:r>
      <w:r w:rsidRPr="008D7C41">
        <w:rPr>
          <w:rFonts w:cs="Times New Roman"/>
          <w:b/>
          <w:bCs/>
          <w:szCs w:val="28"/>
          <w:lang w:val="en-US"/>
        </w:rPr>
        <w:t>y</w:t>
      </w:r>
      <w:r w:rsidRPr="008D7C41">
        <w:rPr>
          <w:rFonts w:cs="Times New Roman"/>
          <w:b/>
          <w:bCs/>
          <w:szCs w:val="28"/>
          <w:lang w:val="uz-Cyrl-UZ"/>
        </w:rPr>
        <w:t>evichning</w:t>
      </w:r>
      <w:r w:rsidRPr="008D7C41">
        <w:rPr>
          <w:rFonts w:cs="Times New Roman"/>
          <w:szCs w:val="28"/>
          <w:lang w:val="uz-Cyrl-UZ"/>
        </w:rPr>
        <w:t xml:space="preserve"> 05.01.05 – «Axborotlarni himoyalash usullari va tizimlari. Axborot xavfsizligi» ixtisosligi bo‘yicha «Kriptobardoshli oqimli shifrlash algoritmlari va ularning samaradorligini baholash» mavzusidagi texnika fanlari bo‘yicha falsafa doktori (PhD) ilmiy darajasini olish uchun tayyorlangan dissertatsiya ishlari muhokamasi bo‘lib o‘tdi.</w:t>
      </w:r>
    </w:p>
    <w:p w14:paraId="09CF4FAF"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Yaqin kunlarda ilmiy tadqiqot ishlarini olib borayotgan yosh xodimlarimizning dissertatsiya himoyalari kutilmoqda. </w:t>
      </w:r>
    </w:p>
    <w:p w14:paraId="7130A358"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Professor-o‘qituvchilar maqolalarida iqtibosliklar sonini oshirish jarayonini tizimli yo‘lga qo‘yish maqsadida ilmiy ishlar va innovatsiyalar bo‘limi tomonidan kafedralarda master-klass va seminarlar tashkillandi. Xususan, Axborot xavfsizligi, O‘zbek tili va gumanitar fanlar, Kompyuter tizimlari kafedralarida sentyabr oyida tashkil etilgan seminarlarda ilmiy-tadqiqotlar, innovatsiyalar va ilmiy-pedagogik kadrlarni tayyorlash bo‘limi boshlig‘i S.Zokirov tomonidan </w:t>
      </w:r>
      <w:r w:rsidRPr="008D7C41">
        <w:rPr>
          <w:rFonts w:cs="Times New Roman"/>
          <w:bCs/>
          <w:szCs w:val="28"/>
          <w:lang w:val="uz-Cyrl-UZ"/>
        </w:rPr>
        <w:t>“Google Scholar”</w:t>
      </w:r>
      <w:r w:rsidRPr="008D7C41">
        <w:rPr>
          <w:rFonts w:cs="Times New Roman"/>
          <w:szCs w:val="28"/>
          <w:lang w:val="uz-Cyrl-UZ"/>
        </w:rPr>
        <w:t xml:space="preserve"> platformasida indekslangan maqolalar asosida shaxsiy (tematik) ijodiy asarlar katalogini to‘g‘ri shakllantirish, iqtiboslik va “</w:t>
      </w:r>
      <w:r w:rsidRPr="008D7C41">
        <w:rPr>
          <w:rFonts w:cs="Times New Roman"/>
          <w:bCs/>
          <w:szCs w:val="28"/>
          <w:lang w:val="uz-Cyrl-UZ"/>
        </w:rPr>
        <w:t>Hash-indeks”ni</w:t>
      </w:r>
      <w:r w:rsidRPr="008D7C41">
        <w:rPr>
          <w:rFonts w:cs="Times New Roman"/>
          <w:szCs w:val="28"/>
          <w:lang w:val="uz-Cyrl-UZ"/>
        </w:rPr>
        <w:t xml:space="preserve"> oshirish bo‘yicha salmoqli ishlar olib borildi.</w:t>
      </w:r>
    </w:p>
    <w:p w14:paraId="71F75EB4"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Xalqaro aloqalar. </w:t>
      </w:r>
      <w:r w:rsidRPr="008D7C41">
        <w:rPr>
          <w:rFonts w:cs="Times New Roman"/>
          <w:bCs/>
          <w:szCs w:val="28"/>
          <w:lang w:val="uz-Cyrl-UZ"/>
        </w:rPr>
        <w:t>Qozog‘istondagi nufuzli OTM bilan hamkorlik aloqalari yo‘lga qo‘yish maqsadida</w:t>
      </w:r>
      <w:r w:rsidRPr="008D7C41">
        <w:rPr>
          <w:rFonts w:cs="Times New Roman"/>
          <w:b/>
          <w:bCs/>
          <w:szCs w:val="28"/>
          <w:lang w:val="uz-Cyrl-UZ"/>
        </w:rPr>
        <w:t xml:space="preserve"> </w:t>
      </w:r>
      <w:r w:rsidRPr="008D7C41">
        <w:rPr>
          <w:rFonts w:cs="Times New Roman"/>
          <w:szCs w:val="28"/>
          <w:lang w:val="uz-Cyrl-UZ"/>
        </w:rPr>
        <w:t xml:space="preserve">2023-yil 29-sentyabr kuni filialga Qozig‘iston Respublikasi Qozog‘iston milliy agrar tadqiqotlar universiteti IT texnologiyalar va avtomatlashtirish kafedrasi professori Jaksыlыkova Nuriya Yermuxammed kыzi va pedagogika fanlari nomzodi Amanbaeva Elmira Amangeldievna tashrif buyurishdi. Tashrif davomida o‘zaro hamkorlikni yo‘lga qo‘yish, talabalar va professor o‘qituvchilar almashinuvi masalalari ko‘rib chiqildi. Kelajakda Qozog‘iston milliy agrar tadqiqotlar universiteti bilan axborot texnologiyalari sohasida o‘zaro hamkorlikda shartnomalar imzolash bo‘yicha kelishib olindi. </w:t>
      </w:r>
    </w:p>
    <w:p w14:paraId="39F9036C"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O‘quv ishlari bo‘yicha. </w:t>
      </w:r>
      <w:r w:rsidRPr="008D7C41">
        <w:rPr>
          <w:rFonts w:cs="Times New Roman"/>
          <w:szCs w:val="28"/>
          <w:lang w:val="uz-Cyrl-UZ"/>
        </w:rPr>
        <w:t xml:space="preserve">Talabalarga qulay sharoit yaratish va o‘quv kurslari tashkil etish maqsadida yangi TTJ yerto‘la qismida 300 o‘rinli auditoriyalar tashkil etiladi, tadbirkor bilan shartnoma tuzildi. </w:t>
      </w:r>
    </w:p>
    <w:p w14:paraId="21050C98"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Talabalarimiz uchun 2 ta 40 ta zamonaviy kompyuter bilan jihozlangan kompyuter auditoriyalari foydalanishga topshirildi.</w:t>
      </w:r>
    </w:p>
    <w:p w14:paraId="59C0EC33"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Yangi zamonaviy kompyuterlar harid qilish uchun yarim milliard so‘mlik buyurtmalar berildi. </w:t>
      </w:r>
    </w:p>
    <w:p w14:paraId="59323738"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Professor-o‘qituvchi va talabalar uchun ingliz tilini o‘rganish bo‘yicha o‘quv kurslari tashkil etildi.</w:t>
      </w:r>
    </w:p>
    <w:p w14:paraId="767D3F40"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Talabalarni ish bilan ta’minlash maqsadida IT Universe kompaniyasiga stajirovkaga hamda stajirovkani muvaffaqiyatli yakunlagan talabalarni kompaniyaga ishga taklif qilindi.</w:t>
      </w:r>
    </w:p>
    <w:p w14:paraId="3DF06745" w14:textId="77777777" w:rsidR="00EE3B73" w:rsidRPr="008D7C41" w:rsidRDefault="00EE3B73" w:rsidP="00EE3B73">
      <w:pPr>
        <w:spacing w:after="0"/>
        <w:ind w:firstLine="709"/>
        <w:jc w:val="both"/>
        <w:rPr>
          <w:rFonts w:cs="Times New Roman"/>
          <w:szCs w:val="28"/>
          <w:lang w:val="uz-Cyrl-UZ"/>
        </w:rPr>
      </w:pPr>
      <w:r w:rsidRPr="008D7C41">
        <w:rPr>
          <w:rFonts w:cs="Times New Roman"/>
          <w:szCs w:val="28"/>
          <w:lang w:val="uz-Cyrl-UZ"/>
        </w:rPr>
        <w:t>IT Park Farg‘ona filiali bilan hamkorlikda  filialning Xorijiy tillar kafedrasi ustozlari xalqaro sersifikatiga ega bo‘ldilar. Xalqaro IT sertifikatning kurslarini kafedraning 11 nafar professor-o‘qituvchilari, kafedra mudiri G. Obidova hamda IT Parkning ta’lim menedjeri S.Boqijonov boshchiligida muvaffaqiyatli o‘qib tamomladilar.</w:t>
      </w:r>
    </w:p>
    <w:p w14:paraId="4AB6A6FF" w14:textId="1C5215AF" w:rsidR="00EE3B73" w:rsidRPr="008D7C41" w:rsidRDefault="00EE3B73" w:rsidP="00EE3B73">
      <w:pPr>
        <w:spacing w:after="0"/>
        <w:ind w:firstLine="567"/>
        <w:jc w:val="both"/>
        <w:rPr>
          <w:rFonts w:cs="Times New Roman"/>
          <w:szCs w:val="28"/>
          <w:lang w:val="uz-Cyrl-UZ"/>
        </w:rPr>
      </w:pPr>
      <w:bookmarkStart w:id="2" w:name="_Hlk146949953"/>
      <w:r w:rsidRPr="008D7C41">
        <w:rPr>
          <w:rFonts w:cs="Times New Roman"/>
          <w:b/>
          <w:bCs/>
          <w:szCs w:val="28"/>
          <w:lang w:val="uz-Cyrl-UZ"/>
        </w:rPr>
        <w:lastRenderedPageBreak/>
        <w:t xml:space="preserve">Raqamli texnologiyalar vazirligi, </w:t>
      </w:r>
      <w:r w:rsidR="004022E8" w:rsidRPr="008D7C41">
        <w:rPr>
          <w:rFonts w:cs="Times New Roman"/>
          <w:b/>
          <w:bCs/>
          <w:szCs w:val="28"/>
          <w:lang w:val="uz-Cyrl-UZ"/>
        </w:rPr>
        <w:t>“</w:t>
      </w:r>
      <w:r w:rsidRPr="008D7C41">
        <w:rPr>
          <w:rFonts w:cs="Times New Roman"/>
          <w:b/>
          <w:bCs/>
          <w:szCs w:val="28"/>
          <w:lang w:val="uz-Cyrl-UZ"/>
        </w:rPr>
        <w:t>Najot Ta’lim</w:t>
      </w:r>
      <w:r w:rsidR="004022E8" w:rsidRPr="008D7C41">
        <w:rPr>
          <w:rFonts w:cs="Times New Roman"/>
          <w:b/>
          <w:bCs/>
          <w:szCs w:val="28"/>
          <w:lang w:val="uz-Cyrl-UZ"/>
        </w:rPr>
        <w:t>”</w:t>
      </w:r>
      <w:r w:rsidRPr="008D7C41">
        <w:rPr>
          <w:rFonts w:cs="Times New Roman"/>
          <w:b/>
          <w:bCs/>
          <w:szCs w:val="28"/>
          <w:lang w:val="uz-Cyrl-UZ"/>
        </w:rPr>
        <w:t xml:space="preserve"> markazi</w:t>
      </w:r>
      <w:r w:rsidRPr="008D7C41">
        <w:rPr>
          <w:rFonts w:cs="Times New Roman"/>
          <w:szCs w:val="28"/>
          <w:lang w:val="uz-Cyrl-UZ"/>
        </w:rPr>
        <w:t xml:space="preserve"> bilan hamkorlikda “Raqamli dunyoda SMM orqali daromadga chiqish” mavzusida master-klasslar va </w:t>
      </w:r>
      <w:r w:rsidRPr="008D7C41">
        <w:rPr>
          <w:rFonts w:cs="Times New Roman"/>
          <w:b/>
          <w:bCs/>
          <w:szCs w:val="28"/>
          <w:lang w:val="uz-Cyrl-UZ"/>
        </w:rPr>
        <w:t>IT-Park Farg‘ona viloyat filiali mutaxassislari tomonidan</w:t>
      </w:r>
      <w:r w:rsidRPr="008D7C41">
        <w:rPr>
          <w:rFonts w:cs="Times New Roman"/>
          <w:szCs w:val="28"/>
          <w:lang w:val="uz-Cyrl-UZ"/>
        </w:rPr>
        <w:t xml:space="preserve"> talabalar uchun master-klass hamda o‘quv kurslari</w:t>
      </w:r>
      <w:bookmarkEnd w:id="2"/>
      <w:r w:rsidRPr="008D7C41">
        <w:rPr>
          <w:rFonts w:cs="Times New Roman"/>
          <w:szCs w:val="28"/>
          <w:lang w:val="uz-Cyrl-UZ"/>
        </w:rPr>
        <w:t xml:space="preserve"> muntazam yo‘lga qo‘yildi. </w:t>
      </w:r>
    </w:p>
    <w:p w14:paraId="5C3151D0"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Master-klass va o‘quv kurslar davomida:</w:t>
      </w:r>
    </w:p>
    <w:p w14:paraId="6B1C75D9"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Talabalar uchun IT-Park tomonidan taqdim qilinayotgan imkoniyatlar;</w:t>
      </w:r>
    </w:p>
    <w:p w14:paraId="3DE1E524"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 </w:t>
      </w:r>
      <w:r w:rsidRPr="008D7C41">
        <w:rPr>
          <w:rFonts w:cs="Times New Roman"/>
          <w:b/>
          <w:bCs/>
          <w:szCs w:val="28"/>
          <w:lang w:val="uz-Cyrl-UZ"/>
        </w:rPr>
        <w:t>100.000 dollarlik</w:t>
      </w:r>
      <w:r w:rsidRPr="008D7C41">
        <w:rPr>
          <w:rFonts w:cs="Times New Roman"/>
          <w:szCs w:val="28"/>
          <w:lang w:val="uz-Cyrl-UZ"/>
        </w:rPr>
        <w:t xml:space="preserve"> mukofot jamg‘armasi bo‘lgan</w:t>
      </w:r>
      <w:r w:rsidRPr="008D7C41">
        <w:rPr>
          <w:rFonts w:cs="Times New Roman"/>
          <w:szCs w:val="28"/>
          <w:lang w:val="en-US"/>
        </w:rPr>
        <w:t xml:space="preserve"> </w:t>
      </w:r>
      <w:r w:rsidRPr="008D7C41">
        <w:rPr>
          <w:rFonts w:cs="Times New Roman"/>
          <w:szCs w:val="28"/>
          <w:lang w:val="uz-Cyrl-UZ"/>
        </w:rPr>
        <w:t>mobil ilovalar</w:t>
      </w:r>
      <w:r w:rsidRPr="008D7C41">
        <w:rPr>
          <w:rFonts w:cs="Times New Roman"/>
          <w:szCs w:val="28"/>
          <w:lang w:val="en-US"/>
        </w:rPr>
        <w:t xml:space="preserve"> </w:t>
      </w:r>
      <w:r w:rsidRPr="008D7C41">
        <w:rPr>
          <w:rFonts w:cs="Times New Roman"/>
          <w:szCs w:val="28"/>
          <w:lang w:val="uz-Cyrl-UZ"/>
        </w:rPr>
        <w:t>tanlovi;</w:t>
      </w:r>
    </w:p>
    <w:p w14:paraId="1E2071B8"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Xalqaro IT sertifikatlar;</w:t>
      </w:r>
    </w:p>
    <w:p w14:paraId="5DB758F0"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Trenddagi IT kasblari haqida ma’lumotlar;</w:t>
      </w:r>
    </w:p>
    <w:p w14:paraId="5DDBD8C3"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Inkubatsiya markazining brend ambassadorligi uchun tanlov va shu kabi mavzular bo‘yicha ochiq darslar hamda savol-javoblar bo‘lib o‘tdi.</w:t>
      </w:r>
    </w:p>
    <w:p w14:paraId="5617880E"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Ushbu tadbirlar natijasida talabalar bandligini ta’minlash va bo‘sh vaqtlarini unumli o‘tkazishi uchun imkoniyatlar yaratib berilmoqda!</w:t>
      </w:r>
    </w:p>
    <w:p w14:paraId="5FCB6B68" w14:textId="77777777" w:rsidR="00EE3B73" w:rsidRPr="008D7C41" w:rsidRDefault="00EE3B73" w:rsidP="00EE3B73">
      <w:pPr>
        <w:spacing w:after="0"/>
        <w:ind w:firstLine="567"/>
        <w:jc w:val="both"/>
        <w:rPr>
          <w:rFonts w:cs="Times New Roman"/>
          <w:b/>
          <w:bCs/>
          <w:szCs w:val="28"/>
          <w:lang w:val="uz-Cyrl-UZ"/>
        </w:rPr>
      </w:pPr>
      <w:bookmarkStart w:id="3" w:name="_Hlk146949779"/>
    </w:p>
    <w:p w14:paraId="19E46B52"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Ijro intizomi. </w:t>
      </w:r>
      <w:r w:rsidRPr="008D7C41">
        <w:rPr>
          <w:rFonts w:cs="Times New Roman"/>
          <w:szCs w:val="28"/>
          <w:lang w:val="uz-Cyrl-UZ"/>
        </w:rPr>
        <w:t>Har bir xodim o‘z zimmasiga yuklatilgan vazifani sidqidildan bajarishi lozim. Shu kungacha qilingan ishlar va oldimizda turgan vazifalardan kelib chiqib, ijro intizomiga qat’iy rioya qilinishi bo‘yicha qat’iy talablar qo‘yiladi.</w:t>
      </w:r>
    </w:p>
    <w:p w14:paraId="6AF5E9E6" w14:textId="77777777" w:rsidR="00EE3B73" w:rsidRPr="008D7C41" w:rsidRDefault="00EE3B73" w:rsidP="00EE3B73">
      <w:pPr>
        <w:pStyle w:val="a3"/>
        <w:numPr>
          <w:ilvl w:val="0"/>
          <w:numId w:val="34"/>
        </w:numPr>
        <w:spacing w:after="0"/>
        <w:jc w:val="both"/>
        <w:rPr>
          <w:rFonts w:cs="Times New Roman"/>
          <w:szCs w:val="28"/>
          <w:lang w:val="uz-Cyrl-UZ"/>
        </w:rPr>
      </w:pPr>
      <w:r w:rsidRPr="008D7C41">
        <w:rPr>
          <w:rFonts w:cs="Times New Roman"/>
          <w:szCs w:val="28"/>
          <w:lang w:val="uz-Cyrl-UZ"/>
        </w:rPr>
        <w:t>O‘z vaqtida ishga kelish</w:t>
      </w:r>
    </w:p>
    <w:p w14:paraId="771B16D6" w14:textId="77777777" w:rsidR="00EE3B73" w:rsidRPr="008D7C41" w:rsidRDefault="00EE3B73" w:rsidP="00EE3B73">
      <w:pPr>
        <w:pStyle w:val="a3"/>
        <w:numPr>
          <w:ilvl w:val="0"/>
          <w:numId w:val="34"/>
        </w:numPr>
        <w:spacing w:after="0"/>
        <w:jc w:val="both"/>
        <w:rPr>
          <w:rFonts w:cs="Times New Roman"/>
          <w:szCs w:val="28"/>
          <w:lang w:val="uz-Cyrl-UZ"/>
        </w:rPr>
      </w:pPr>
      <w:r w:rsidRPr="008D7C41">
        <w:rPr>
          <w:rFonts w:cs="Times New Roman"/>
          <w:szCs w:val="28"/>
          <w:lang w:val="uz-Cyrl-UZ"/>
        </w:rPr>
        <w:t>Dars uzilishlariga yo‘l qo‘ymaslik</w:t>
      </w:r>
    </w:p>
    <w:p w14:paraId="6547FA5D" w14:textId="77777777" w:rsidR="00EE3B73" w:rsidRPr="008D7C41" w:rsidRDefault="00EE3B73" w:rsidP="00EE3B73">
      <w:pPr>
        <w:pStyle w:val="a3"/>
        <w:numPr>
          <w:ilvl w:val="0"/>
          <w:numId w:val="34"/>
        </w:numPr>
        <w:spacing w:after="0"/>
        <w:jc w:val="both"/>
        <w:rPr>
          <w:rFonts w:cs="Times New Roman"/>
          <w:szCs w:val="28"/>
          <w:lang w:val="uz-Cyrl-UZ"/>
        </w:rPr>
      </w:pPr>
      <w:r w:rsidRPr="008D7C41">
        <w:rPr>
          <w:rFonts w:cs="Times New Roman"/>
          <w:szCs w:val="28"/>
          <w:lang w:val="uz-Cyrl-UZ"/>
        </w:rPr>
        <w:t>Sifatli dars o‘tish</w:t>
      </w:r>
    </w:p>
    <w:p w14:paraId="155CADE9" w14:textId="77777777" w:rsidR="00EE3B73" w:rsidRPr="008D7C41" w:rsidRDefault="00EE3B73" w:rsidP="00EE3B73">
      <w:pPr>
        <w:pStyle w:val="a3"/>
        <w:numPr>
          <w:ilvl w:val="0"/>
          <w:numId w:val="34"/>
        </w:numPr>
        <w:spacing w:after="0"/>
        <w:jc w:val="both"/>
        <w:rPr>
          <w:rFonts w:cs="Times New Roman"/>
          <w:szCs w:val="28"/>
          <w:lang w:val="uz-Cyrl-UZ"/>
        </w:rPr>
      </w:pPr>
      <w:r w:rsidRPr="008D7C41">
        <w:rPr>
          <w:rFonts w:cs="Times New Roman"/>
          <w:szCs w:val="28"/>
          <w:lang w:val="uz-Cyrl-UZ"/>
        </w:rPr>
        <w:t xml:space="preserve">TTJlarda talabalar o‘rtasida profilaktik tarbiyaviy ishlarda har bir o‘qituvchilar faol ishtirok etishi zarur. </w:t>
      </w:r>
    </w:p>
    <w:bookmarkEnd w:id="3"/>
    <w:p w14:paraId="1F887B3E" w14:textId="77777777" w:rsidR="00EE3B73" w:rsidRPr="008D7C41" w:rsidRDefault="00EE3B73" w:rsidP="00EE3B73">
      <w:pPr>
        <w:spacing w:after="0"/>
        <w:ind w:firstLine="567"/>
        <w:jc w:val="both"/>
        <w:rPr>
          <w:rFonts w:cs="Times New Roman"/>
          <w:b/>
          <w:bCs/>
          <w:szCs w:val="28"/>
          <w:highlight w:val="yellow"/>
          <w:lang w:val="uz-Cyrl-UZ"/>
        </w:rPr>
      </w:pPr>
    </w:p>
    <w:p w14:paraId="51ECCAD2"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Yoshlar masalalari va ma’naviy-ma’rifiy ishlar. </w:t>
      </w:r>
      <w:r w:rsidRPr="008D7C41">
        <w:rPr>
          <w:rFonts w:cs="Times New Roman"/>
          <w:szCs w:val="28"/>
          <w:lang w:val="uz-Cyrl-UZ"/>
        </w:rPr>
        <w:t xml:space="preserve">Filialda o‘tkazilayotgan ma’naviy-ma’rifiy tadbirlarning salmog‘i yanada ortmoqda. </w:t>
      </w:r>
      <w:r w:rsidRPr="008D7C41">
        <w:rPr>
          <w:rFonts w:cs="Times New Roman"/>
          <w:bCs/>
          <w:szCs w:val="28"/>
          <w:lang w:val="uz-Cyrl-UZ"/>
        </w:rPr>
        <w:t>“Insonga e’tibor va sifatli ta’lim yili”</w:t>
      </w:r>
      <w:r w:rsidRPr="008D7C41">
        <w:rPr>
          <w:rFonts w:cs="Times New Roman"/>
          <w:szCs w:val="28"/>
          <w:lang w:val="uz-Cyrl-UZ"/>
        </w:rPr>
        <w:t>da o‘tkazilayotgan ma’naviy-ma’rifiy tadbirlarning ma’no-mazmuniga alohida e’tibor qaratib, talabalar va xodimlarning tashabbusini qo‘llab-quvvatlab, rag‘batlantirib borilmoqda.</w:t>
      </w:r>
    </w:p>
    <w:p w14:paraId="042DB734"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 xml:space="preserve">Yangi o‘quv yili oldidan yangi talabalar turar joyi foydalanishga topshirildi. Tadbirda viloyat hokimi Xayrullo Bozorov, viloyat sektorlari rahbarlari, o‘qituvchi va talabalar, keng jamoatchilik vakillari ishtirok etdi. Viloyat hokimi Xayrullo Bozorov o‘z so‘zida davlatimiz rahbarining </w:t>
      </w:r>
      <w:r w:rsidRPr="008D7C41">
        <w:rPr>
          <w:rFonts w:cs="Times New Roman"/>
          <w:bCs/>
          <w:szCs w:val="28"/>
          <w:lang w:val="uz-Cyrl-UZ"/>
        </w:rPr>
        <w:t>“Najot – ta’limda, najot – tarbiyada, najot – bilimda”</w:t>
      </w:r>
      <w:r w:rsidRPr="008D7C41">
        <w:rPr>
          <w:rFonts w:cs="Times New Roman"/>
          <w:b/>
          <w:bCs/>
          <w:szCs w:val="28"/>
          <w:lang w:val="uz-Cyrl-UZ"/>
        </w:rPr>
        <w:t xml:space="preserve"> </w:t>
      </w:r>
      <w:r w:rsidRPr="008D7C41">
        <w:rPr>
          <w:rFonts w:cs="Times New Roman"/>
          <w:szCs w:val="28"/>
          <w:lang w:val="uz-Cyrl-UZ"/>
        </w:rPr>
        <w:t>degan so‘zlarini iqtibos qilib keltirib, mustaqilligimizni mustahkamlash, yurtimiz qudratini oshirishda eng muhim omillar bu – yoshlarimizga yuqori sifatli ta’lim olishlari uchun barcha sharoitlarni yaratish hamda ular ongiga milliy qadriyatlarimizni singdirish ekanini qayd etdi. Shaxsan viloyat hokimining TTJda yaratilgan sharoitlar va filialda amalga oshirilayotgan ishlarni alohida e’tirof etgani barchamizga shijoat va kuch-g‘ayrat bag‘ishlaydi.</w:t>
      </w:r>
    </w:p>
    <w:p w14:paraId="68DA025B" w14:textId="77777777" w:rsidR="00EE3B73" w:rsidRPr="008D7C41" w:rsidRDefault="00EE3B73" w:rsidP="00EE3B73">
      <w:pPr>
        <w:spacing w:after="0"/>
        <w:ind w:firstLine="567"/>
        <w:jc w:val="both"/>
        <w:rPr>
          <w:rFonts w:cs="Times New Roman"/>
          <w:szCs w:val="28"/>
          <w:lang w:val="uz-Cyrl-UZ"/>
        </w:rPr>
      </w:pPr>
      <w:r w:rsidRPr="008D7C41">
        <w:rPr>
          <w:rFonts w:cs="Times New Roman"/>
          <w:szCs w:val="28"/>
          <w:lang w:val="uz-Cyrl-UZ"/>
        </w:rPr>
        <w:t>Viloyat miqyosidagi tadbirlarda filial professor-o‘qituvchilari va talabalari faol ishtirok etmoqda. Nufuzli tadbirlardagi ishtirokimiz ham e’tirof etilmoqda.</w:t>
      </w:r>
    </w:p>
    <w:p w14:paraId="0E994D4E" w14:textId="77777777" w:rsidR="00EE3B73" w:rsidRPr="008D7C41" w:rsidRDefault="00EE3B73" w:rsidP="00EE3B73">
      <w:pPr>
        <w:spacing w:after="0"/>
        <w:ind w:firstLine="567"/>
        <w:jc w:val="both"/>
        <w:rPr>
          <w:rFonts w:cs="Times New Roman"/>
          <w:b/>
          <w:bCs/>
          <w:szCs w:val="28"/>
          <w:lang w:val="uz-Cyrl-UZ"/>
        </w:rPr>
      </w:pPr>
      <w:r w:rsidRPr="008D7C41">
        <w:rPr>
          <w:rFonts w:cs="Times New Roman"/>
          <w:b/>
          <w:bCs/>
          <w:szCs w:val="28"/>
          <w:lang w:val="uz-Cyrl-UZ"/>
        </w:rPr>
        <w:t>Jumladan, quyidagi nufuzli tadbirlarda:</w:t>
      </w:r>
    </w:p>
    <w:p w14:paraId="2A37608F"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t xml:space="preserve">davlat mustaqilligining 32 yilligi munosabati bilan o‘tkazilgan bayram tadbirlari; </w:t>
      </w:r>
    </w:p>
    <w:p w14:paraId="298022C5"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t>“Yangi nafas” marafoni;</w:t>
      </w:r>
    </w:p>
    <w:p w14:paraId="33C2AAB8"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t>Islom Karimov nomidagi teatr-konsert saroyida O‘zbekiston xalq shoiri Enaxon Siddiqova tavalludining 69 yilligi munosabati bilan  “Umr yaxshillika safar bo‘lsaydi” nomli xotira kechasi;</w:t>
      </w:r>
    </w:p>
    <w:p w14:paraId="4E1C35CD"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lastRenderedPageBreak/>
        <w:t>Turkiy xalqlar dunyosi xalqaro konsert dasturi;</w:t>
      </w:r>
    </w:p>
    <w:p w14:paraId="2B48D4F6"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t xml:space="preserve">“Biz bir bo‘lsak, yagona xalqmiz, birlashsak – Vatanmiz” shiori ostida o‘tkazilgan yoshlar festivali; </w:t>
      </w:r>
    </w:p>
    <w:p w14:paraId="241EB2E4" w14:textId="77777777" w:rsidR="00EE3B73" w:rsidRPr="008D7C41" w:rsidRDefault="00EE3B73" w:rsidP="00EE3B73">
      <w:pPr>
        <w:pStyle w:val="a3"/>
        <w:numPr>
          <w:ilvl w:val="0"/>
          <w:numId w:val="35"/>
        </w:numPr>
        <w:spacing w:after="0"/>
        <w:jc w:val="both"/>
        <w:rPr>
          <w:rFonts w:cs="Times New Roman"/>
          <w:szCs w:val="28"/>
          <w:lang w:val="uz-Cyrl-UZ"/>
        </w:rPr>
      </w:pPr>
      <w:r w:rsidRPr="008D7C41">
        <w:rPr>
          <w:rFonts w:cs="Times New Roman"/>
          <w:szCs w:val="28"/>
          <w:lang w:val="uz-Cyrl-UZ"/>
        </w:rPr>
        <w:t>“Yangi O‘zbekiston — yangi kinolari” shiori ostida taniqli aktyorlar bilan uchrashuvlar va boshqa juda ko‘plab tadbirlar o‘tkazilmoqda.</w:t>
      </w:r>
    </w:p>
    <w:p w14:paraId="472EC0A0" w14:textId="77777777" w:rsidR="00EE3B73" w:rsidRPr="008D7C41" w:rsidRDefault="00EE3B73" w:rsidP="00EE3B73">
      <w:pPr>
        <w:spacing w:after="0"/>
        <w:ind w:firstLine="567"/>
        <w:jc w:val="both"/>
        <w:rPr>
          <w:rFonts w:cs="Times New Roman"/>
          <w:szCs w:val="28"/>
          <w:lang w:val="uz-Cyrl-UZ"/>
        </w:rPr>
      </w:pPr>
      <w:r w:rsidRPr="008D7C41">
        <w:rPr>
          <w:rFonts w:cs="Times New Roman"/>
          <w:b/>
          <w:bCs/>
          <w:szCs w:val="28"/>
          <w:lang w:val="uz-Cyrl-UZ"/>
        </w:rPr>
        <w:t xml:space="preserve">Viloyat miqyosidagi targ‘ibot-tashviqot ishlarida ham faol ishtirok etilmoqda. </w:t>
      </w:r>
      <w:r w:rsidRPr="008D7C41">
        <w:rPr>
          <w:rFonts w:cs="Times New Roman"/>
          <w:szCs w:val="28"/>
          <w:lang w:val="uz-Cyrl-UZ"/>
        </w:rPr>
        <w:t>Farg‘ona viloyati Farg‘ona tumani MFYlarida tumanda jinoyatchilikdan, ishsizlikdan faol hududga aylantirish hamda ayollar daftari tizimining to‘rtinchi bosqichi ijrosi bo‘yicha mahallada o‘tkazilgan xatlovlarga amaliy yordam berish yuzasidan Bo‘ston MFY, Xo‘ja Ahmad valiy MFY, Hosilot MFY, Marg‘ilon MFY, Sanoat MFY, Yambaroq MFY, Yangiyo‘l MFY, Gulpiyon MFY, Shifokor MFY, Navro‘z MFYlarida o‘rganish ishlari olib borildi.</w:t>
      </w:r>
    </w:p>
    <w:p w14:paraId="72AADB08" w14:textId="19D8C875" w:rsidR="00C5725C" w:rsidRPr="008D7C41" w:rsidRDefault="00726358" w:rsidP="00A269F5">
      <w:pPr>
        <w:spacing w:after="0"/>
        <w:ind w:firstLine="567"/>
        <w:jc w:val="both"/>
        <w:rPr>
          <w:rFonts w:cs="Times New Roman"/>
          <w:szCs w:val="28"/>
          <w:lang w:val="uz-Cyrl-UZ"/>
        </w:rPr>
      </w:pPr>
      <w:r w:rsidRPr="008D7C41">
        <w:rPr>
          <w:rFonts w:cs="Times New Roman"/>
          <w:szCs w:val="28"/>
          <w:lang w:val="uz-Cyrl-UZ"/>
        </w:rPr>
        <w:t>Bugungi</w:t>
      </w:r>
      <w:r w:rsidR="00C5725C" w:rsidRPr="008D7C41">
        <w:rPr>
          <w:rFonts w:cs="Times New Roman"/>
          <w:szCs w:val="28"/>
          <w:lang w:val="uz-Cyrl-UZ"/>
        </w:rPr>
        <w:t xml:space="preserve"> </w:t>
      </w:r>
      <w:r w:rsidRPr="008D7C41">
        <w:rPr>
          <w:rFonts w:cs="Times New Roman"/>
          <w:szCs w:val="28"/>
          <w:lang w:val="uz-Cyrl-UZ"/>
        </w:rPr>
        <w:t>umumiy</w:t>
      </w:r>
      <w:r w:rsidR="00C5725C" w:rsidRPr="008D7C41">
        <w:rPr>
          <w:rFonts w:cs="Times New Roman"/>
          <w:szCs w:val="28"/>
          <w:lang w:val="uz-Cyrl-UZ"/>
        </w:rPr>
        <w:t xml:space="preserve"> </w:t>
      </w:r>
      <w:r w:rsidRPr="008D7C41">
        <w:rPr>
          <w:rFonts w:cs="Times New Roman"/>
          <w:szCs w:val="28"/>
          <w:lang w:val="uz-Cyrl-UZ"/>
        </w:rPr>
        <w:t>yig‘ilishda</w:t>
      </w:r>
      <w:r w:rsidR="00C5725C" w:rsidRPr="008D7C41">
        <w:rPr>
          <w:rFonts w:cs="Times New Roman"/>
          <w:szCs w:val="28"/>
          <w:lang w:val="uz-Cyrl-UZ"/>
        </w:rPr>
        <w:t xml:space="preserve"> </w:t>
      </w:r>
      <w:r w:rsidRPr="008D7C41">
        <w:rPr>
          <w:rFonts w:cs="Times New Roman"/>
          <w:szCs w:val="28"/>
          <w:lang w:val="uz-Cyrl-UZ"/>
        </w:rPr>
        <w:t>jamoaga</w:t>
      </w:r>
      <w:r w:rsidR="00C5725C" w:rsidRPr="008D7C41">
        <w:rPr>
          <w:rFonts w:cs="Times New Roman"/>
          <w:szCs w:val="28"/>
          <w:lang w:val="uz-Cyrl-UZ"/>
        </w:rPr>
        <w:t xml:space="preserve"> </w:t>
      </w:r>
      <w:r w:rsidRPr="008D7C41">
        <w:rPr>
          <w:rFonts w:cs="Times New Roman"/>
          <w:szCs w:val="28"/>
          <w:lang w:val="uz-Cyrl-UZ"/>
        </w:rPr>
        <w:t>yetkaziladigan</w:t>
      </w:r>
      <w:r w:rsidR="00C5725C" w:rsidRPr="008D7C41">
        <w:rPr>
          <w:rFonts w:cs="Times New Roman"/>
          <w:szCs w:val="28"/>
          <w:lang w:val="uz-Cyrl-UZ"/>
        </w:rPr>
        <w:t xml:space="preserve"> </w:t>
      </w:r>
      <w:r w:rsidRPr="008D7C41">
        <w:rPr>
          <w:rFonts w:cs="Times New Roman"/>
          <w:szCs w:val="28"/>
          <w:lang w:val="uz-Cyrl-UZ"/>
        </w:rPr>
        <w:t>masalalar</w:t>
      </w:r>
      <w:r w:rsidR="00C5725C" w:rsidRPr="008D7C41">
        <w:rPr>
          <w:rFonts w:cs="Times New Roman"/>
          <w:szCs w:val="28"/>
          <w:lang w:val="uz-Cyrl-UZ"/>
        </w:rPr>
        <w:t xml:space="preserve"> </w:t>
      </w:r>
      <w:r w:rsidRPr="008D7C41">
        <w:rPr>
          <w:rFonts w:cs="Times New Roman"/>
          <w:szCs w:val="28"/>
          <w:lang w:val="uz-Cyrl-UZ"/>
        </w:rPr>
        <w:t>shundan</w:t>
      </w:r>
      <w:r w:rsidR="00C5725C" w:rsidRPr="008D7C41">
        <w:rPr>
          <w:rFonts w:cs="Times New Roman"/>
          <w:szCs w:val="28"/>
          <w:lang w:val="uz-Cyrl-UZ"/>
        </w:rPr>
        <w:t xml:space="preserve"> </w:t>
      </w:r>
      <w:r w:rsidRPr="008D7C41">
        <w:rPr>
          <w:rFonts w:cs="Times New Roman"/>
          <w:szCs w:val="28"/>
          <w:lang w:val="uz-Cyrl-UZ"/>
        </w:rPr>
        <w:t>iborat</w:t>
      </w:r>
      <w:r w:rsidR="00E44D62" w:rsidRPr="008D7C41">
        <w:rPr>
          <w:rFonts w:cs="Times New Roman"/>
          <w:szCs w:val="28"/>
          <w:lang w:val="uz-Cyrl-UZ"/>
        </w:rPr>
        <w:t xml:space="preserve"> </w:t>
      </w:r>
      <w:r w:rsidR="004241FC" w:rsidRPr="008D7C41">
        <w:rPr>
          <w:rFonts w:cs="Times New Roman"/>
          <w:szCs w:val="28"/>
          <w:lang w:val="en-US"/>
        </w:rPr>
        <w:t>edi</w:t>
      </w:r>
      <w:r w:rsidR="00C5725C" w:rsidRPr="008D7C41">
        <w:rPr>
          <w:rFonts w:cs="Times New Roman"/>
          <w:szCs w:val="28"/>
          <w:lang w:val="uz-Cyrl-UZ"/>
        </w:rPr>
        <w:t xml:space="preserve">. </w:t>
      </w:r>
      <w:r w:rsidRPr="008D7C41">
        <w:rPr>
          <w:rFonts w:cs="Times New Roman"/>
          <w:szCs w:val="28"/>
          <w:lang w:val="uz-Cyrl-UZ"/>
        </w:rPr>
        <w:t>E’tiboringiz</w:t>
      </w:r>
      <w:r w:rsidR="00C5725C" w:rsidRPr="008D7C41">
        <w:rPr>
          <w:rFonts w:cs="Times New Roman"/>
          <w:szCs w:val="28"/>
          <w:lang w:val="uz-Cyrl-UZ"/>
        </w:rPr>
        <w:t xml:space="preserve"> </w:t>
      </w:r>
      <w:r w:rsidRPr="008D7C41">
        <w:rPr>
          <w:rFonts w:cs="Times New Roman"/>
          <w:szCs w:val="28"/>
          <w:lang w:val="uz-Cyrl-UZ"/>
        </w:rPr>
        <w:t>uchun</w:t>
      </w:r>
      <w:r w:rsidR="00C5725C" w:rsidRPr="008D7C41">
        <w:rPr>
          <w:rFonts w:cs="Times New Roman"/>
          <w:szCs w:val="28"/>
          <w:lang w:val="uz-Cyrl-UZ"/>
        </w:rPr>
        <w:t xml:space="preserve"> </w:t>
      </w:r>
      <w:r w:rsidRPr="008D7C41">
        <w:rPr>
          <w:rFonts w:cs="Times New Roman"/>
          <w:szCs w:val="28"/>
          <w:lang w:val="uz-Cyrl-UZ"/>
        </w:rPr>
        <w:t>rahmat</w:t>
      </w:r>
      <w:r w:rsidR="00C5725C" w:rsidRPr="008D7C41">
        <w:rPr>
          <w:rFonts w:cs="Times New Roman"/>
          <w:szCs w:val="28"/>
          <w:lang w:val="uz-Cyrl-UZ"/>
        </w:rPr>
        <w:t xml:space="preserve">.  </w:t>
      </w:r>
    </w:p>
    <w:p w14:paraId="78DA40AF" w14:textId="77777777" w:rsidR="00C5725C" w:rsidRPr="008D7C41" w:rsidRDefault="00C5725C" w:rsidP="00AF0844">
      <w:pPr>
        <w:spacing w:after="0"/>
        <w:ind w:firstLine="709"/>
        <w:rPr>
          <w:b/>
          <w:bCs/>
          <w:szCs w:val="28"/>
          <w:lang w:val="uz-Cyrl-UZ"/>
        </w:rPr>
      </w:pPr>
    </w:p>
    <w:p w14:paraId="00AACCB1" w14:textId="1BA343A3" w:rsidR="001F31B4" w:rsidRPr="008D7C41" w:rsidRDefault="001F31B4" w:rsidP="001F31B4">
      <w:pPr>
        <w:spacing w:after="0"/>
        <w:ind w:firstLine="567"/>
        <w:jc w:val="both"/>
        <w:rPr>
          <w:rFonts w:cs="Times New Roman"/>
          <w:szCs w:val="28"/>
          <w:lang w:val="uz-Cyrl-UZ"/>
        </w:rPr>
      </w:pPr>
      <w:r w:rsidRPr="008D7C41">
        <w:rPr>
          <w:rFonts w:cs="Times New Roman"/>
          <w:b/>
          <w:bCs/>
          <w:szCs w:val="28"/>
          <w:lang w:val="uz-Cyrl-UZ"/>
        </w:rPr>
        <w:t xml:space="preserve">Kun tartibining </w:t>
      </w:r>
      <w:r w:rsidRPr="008D7C41">
        <w:rPr>
          <w:rFonts w:cs="Times New Roman"/>
          <w:b/>
          <w:bCs/>
          <w:szCs w:val="28"/>
          <w:lang w:val="en-US"/>
        </w:rPr>
        <w:t>ikk</w:t>
      </w:r>
      <w:r w:rsidRPr="008D7C41">
        <w:rPr>
          <w:rFonts w:cs="Times New Roman"/>
          <w:b/>
          <w:bCs/>
          <w:szCs w:val="28"/>
          <w:lang w:val="uz-Cyrl-UZ"/>
        </w:rPr>
        <w:t xml:space="preserve">inchi masalasida </w:t>
      </w:r>
      <w:r w:rsidRPr="008D7C41">
        <w:rPr>
          <w:rFonts w:cs="Times New Roman"/>
          <w:szCs w:val="28"/>
          <w:lang w:val="uz-Cyrl-UZ"/>
        </w:rPr>
        <w:t>filial</w:t>
      </w:r>
      <w:r w:rsidRPr="008D7C41">
        <w:rPr>
          <w:rFonts w:cs="Times New Roman"/>
          <w:szCs w:val="28"/>
          <w:lang w:val="en-US"/>
        </w:rPr>
        <w:t xml:space="preserve"> Monitoring va ichki nazorat bo‘limi boshlig‘i</w:t>
      </w:r>
      <w:r w:rsidRPr="008D7C41">
        <w:rPr>
          <w:rFonts w:cs="Times New Roman"/>
          <w:szCs w:val="28"/>
          <w:lang w:val="uz-Cyrl-UZ"/>
        </w:rPr>
        <w:t xml:space="preserve"> </w:t>
      </w:r>
      <w:r w:rsidRPr="008D7C41">
        <w:rPr>
          <w:rFonts w:cs="Times New Roman"/>
          <w:szCs w:val="28"/>
          <w:lang w:val="en-US"/>
        </w:rPr>
        <w:t>A.Abduraximov</w:t>
      </w:r>
      <w:r w:rsidRPr="008D7C41">
        <w:rPr>
          <w:rFonts w:cs="Times New Roman"/>
          <w:szCs w:val="28"/>
          <w:lang w:val="uz-Cyrl-UZ"/>
        </w:rPr>
        <w:t xml:space="preserve"> axborot berdi.</w:t>
      </w:r>
    </w:p>
    <w:p w14:paraId="5C9A90A5" w14:textId="0F8E3659" w:rsidR="00546CE3" w:rsidRPr="008D7C41" w:rsidRDefault="00546CE3" w:rsidP="00546CE3">
      <w:pPr>
        <w:spacing w:after="0"/>
        <w:ind w:firstLine="708"/>
        <w:jc w:val="both"/>
        <w:rPr>
          <w:iCs/>
          <w:szCs w:val="28"/>
          <w:lang w:val="uz-Cyrl-UZ"/>
        </w:rPr>
      </w:pPr>
      <w:r w:rsidRPr="008D7C41">
        <w:rPr>
          <w:szCs w:val="28"/>
          <w:lang w:val="uz-Cyrl-UZ"/>
        </w:rPr>
        <w:t>Joriy yilning 1-sentabr kunidan 30-sentabr</w:t>
      </w:r>
      <w:r w:rsidRPr="008D7C41">
        <w:rPr>
          <w:b/>
          <w:szCs w:val="28"/>
          <w:lang w:val="uz-Cyrl-UZ"/>
        </w:rPr>
        <w:t xml:space="preserve"> </w:t>
      </w:r>
      <w:r w:rsidRPr="008D7C41">
        <w:rPr>
          <w:bCs/>
          <w:szCs w:val="28"/>
          <w:lang w:val="uz-Cyrl-UZ"/>
        </w:rPr>
        <w:t>kuniga qadar</w:t>
      </w:r>
      <w:r w:rsidRPr="008D7C41">
        <w:rPr>
          <w:b/>
          <w:szCs w:val="28"/>
          <w:lang w:val="uz-Cyrl-UZ"/>
        </w:rPr>
        <w:t xml:space="preserve"> </w:t>
      </w:r>
      <w:r w:rsidRPr="008D7C41">
        <w:rPr>
          <w:bCs/>
          <w:szCs w:val="28"/>
          <w:lang w:val="uz-Cyrl-UZ"/>
        </w:rPr>
        <w:t xml:space="preserve">filialga </w:t>
      </w:r>
      <w:r w:rsidRPr="008D7C41">
        <w:rPr>
          <w:szCs w:val="28"/>
          <w:lang w:val="uz-Cyrl-UZ"/>
        </w:rPr>
        <w:t xml:space="preserve">yuqori tashkilotlardan va idoralardan kelib tushgan hujjatlar jami </w:t>
      </w:r>
      <w:r w:rsidRPr="008D7C41">
        <w:rPr>
          <w:bCs/>
          <w:szCs w:val="28"/>
          <w:lang w:val="uz-Cyrl-UZ"/>
        </w:rPr>
        <w:t xml:space="preserve">163 </w:t>
      </w:r>
      <w:r w:rsidRPr="008D7C41">
        <w:rPr>
          <w:szCs w:val="28"/>
          <w:lang w:val="uz-Cyrl-UZ"/>
        </w:rPr>
        <w:t>tani tashkil etdi</w:t>
      </w:r>
      <w:r w:rsidRPr="008D7C41">
        <w:rPr>
          <w:iCs/>
          <w:szCs w:val="28"/>
          <w:lang w:val="uz-Cyrl-UZ"/>
        </w:rPr>
        <w:t>.</w:t>
      </w:r>
    </w:p>
    <w:tbl>
      <w:tblPr>
        <w:tblStyle w:val="a5"/>
        <w:tblW w:w="9258" w:type="dxa"/>
        <w:tblInd w:w="421" w:type="dxa"/>
        <w:tblLook w:val="04A0" w:firstRow="1" w:lastRow="0" w:firstColumn="1" w:lastColumn="0" w:noHBand="0" w:noVBand="1"/>
      </w:tblPr>
      <w:tblGrid>
        <w:gridCol w:w="726"/>
        <w:gridCol w:w="5990"/>
        <w:gridCol w:w="2542"/>
      </w:tblGrid>
      <w:tr w:rsidR="008D7C41" w:rsidRPr="008D7C41" w14:paraId="3655381B" w14:textId="77777777" w:rsidTr="00A35B26">
        <w:trPr>
          <w:trHeight w:val="255"/>
        </w:trPr>
        <w:tc>
          <w:tcPr>
            <w:tcW w:w="726" w:type="dxa"/>
          </w:tcPr>
          <w:p w14:paraId="50CF18FA" w14:textId="77777777" w:rsidR="00546CE3" w:rsidRPr="008D7C41" w:rsidRDefault="00546CE3" w:rsidP="00A35B26">
            <w:pPr>
              <w:jc w:val="center"/>
              <w:rPr>
                <w:iCs/>
                <w:sz w:val="24"/>
                <w:szCs w:val="24"/>
                <w:lang w:val="uz-Cyrl-UZ"/>
              </w:rPr>
            </w:pPr>
            <w:r w:rsidRPr="008D7C41">
              <w:rPr>
                <w:iCs/>
                <w:sz w:val="24"/>
                <w:szCs w:val="24"/>
                <w:lang w:val="uz-Cyrl-UZ"/>
              </w:rPr>
              <w:t>№</w:t>
            </w:r>
          </w:p>
        </w:tc>
        <w:tc>
          <w:tcPr>
            <w:tcW w:w="5990" w:type="dxa"/>
          </w:tcPr>
          <w:p w14:paraId="33FE1ACB" w14:textId="77777777" w:rsidR="00546CE3" w:rsidRPr="008D7C41" w:rsidRDefault="00546CE3" w:rsidP="00730382">
            <w:pPr>
              <w:ind w:firstLine="709"/>
              <w:jc w:val="center"/>
              <w:rPr>
                <w:b/>
                <w:bCs/>
                <w:iCs/>
                <w:sz w:val="24"/>
                <w:szCs w:val="24"/>
              </w:rPr>
            </w:pPr>
            <w:r w:rsidRPr="008D7C41">
              <w:rPr>
                <w:b/>
                <w:bCs/>
                <w:iCs/>
                <w:sz w:val="24"/>
                <w:szCs w:val="24"/>
              </w:rPr>
              <w:t>Tashkilot nomi</w:t>
            </w:r>
          </w:p>
        </w:tc>
        <w:tc>
          <w:tcPr>
            <w:tcW w:w="2542" w:type="dxa"/>
          </w:tcPr>
          <w:p w14:paraId="3656ADC5" w14:textId="782CCE0F" w:rsidR="00546CE3" w:rsidRPr="008D7C41" w:rsidRDefault="00546CE3" w:rsidP="00A35B26">
            <w:pPr>
              <w:jc w:val="center"/>
              <w:rPr>
                <w:b/>
                <w:bCs/>
                <w:iCs/>
                <w:sz w:val="24"/>
                <w:szCs w:val="24"/>
              </w:rPr>
            </w:pPr>
            <w:r w:rsidRPr="008D7C41">
              <w:rPr>
                <w:b/>
                <w:bCs/>
                <w:iCs/>
                <w:sz w:val="24"/>
                <w:szCs w:val="24"/>
                <w:lang w:val="en-US"/>
              </w:rPr>
              <w:t>H</w:t>
            </w:r>
            <w:r w:rsidRPr="008D7C41">
              <w:rPr>
                <w:b/>
                <w:bCs/>
                <w:iCs/>
                <w:sz w:val="24"/>
                <w:szCs w:val="24"/>
              </w:rPr>
              <w:t>ujjatlar soni</w:t>
            </w:r>
          </w:p>
        </w:tc>
      </w:tr>
      <w:tr w:rsidR="008D7C41" w:rsidRPr="008D7C41" w14:paraId="4B0AEB8D" w14:textId="77777777" w:rsidTr="00A35B26">
        <w:trPr>
          <w:trHeight w:val="246"/>
        </w:trPr>
        <w:tc>
          <w:tcPr>
            <w:tcW w:w="726" w:type="dxa"/>
            <w:shd w:val="clear" w:color="auto" w:fill="auto"/>
          </w:tcPr>
          <w:p w14:paraId="7E563FF8" w14:textId="77777777" w:rsidR="00546CE3" w:rsidRPr="008D7C41" w:rsidRDefault="00546CE3" w:rsidP="00A35B26">
            <w:pPr>
              <w:jc w:val="center"/>
              <w:rPr>
                <w:iCs/>
                <w:sz w:val="24"/>
                <w:szCs w:val="24"/>
              </w:rPr>
            </w:pPr>
            <w:r w:rsidRPr="008D7C41">
              <w:rPr>
                <w:iCs/>
                <w:sz w:val="24"/>
                <w:szCs w:val="24"/>
              </w:rPr>
              <w:t>1</w:t>
            </w:r>
          </w:p>
        </w:tc>
        <w:tc>
          <w:tcPr>
            <w:tcW w:w="5990" w:type="dxa"/>
            <w:shd w:val="clear" w:color="auto" w:fill="auto"/>
          </w:tcPr>
          <w:p w14:paraId="4A6F54E5" w14:textId="5E474C6E" w:rsidR="00546CE3" w:rsidRPr="008D7C41" w:rsidRDefault="00546CE3" w:rsidP="00A35B26">
            <w:pPr>
              <w:jc w:val="both"/>
              <w:rPr>
                <w:iCs/>
                <w:sz w:val="24"/>
                <w:szCs w:val="24"/>
                <w:lang w:val="en-US"/>
              </w:rPr>
            </w:pPr>
            <w:r w:rsidRPr="008D7C41">
              <w:rPr>
                <w:iCs/>
                <w:sz w:val="24"/>
                <w:szCs w:val="24"/>
                <w:lang w:val="en-US"/>
              </w:rPr>
              <w:t>Oliy ta’lim, fan va innovatsiyalar</w:t>
            </w:r>
            <w:r w:rsidR="00A35B26" w:rsidRPr="008D7C41">
              <w:rPr>
                <w:iCs/>
                <w:sz w:val="24"/>
                <w:szCs w:val="24"/>
                <w:lang w:val="en-US"/>
              </w:rPr>
              <w:t xml:space="preserve"> </w:t>
            </w:r>
            <w:r w:rsidRPr="008D7C41">
              <w:rPr>
                <w:iCs/>
                <w:sz w:val="24"/>
                <w:szCs w:val="24"/>
                <w:lang w:val="en-US"/>
              </w:rPr>
              <w:t>vazirligi</w:t>
            </w:r>
          </w:p>
        </w:tc>
        <w:tc>
          <w:tcPr>
            <w:tcW w:w="2542" w:type="dxa"/>
            <w:shd w:val="clear" w:color="auto" w:fill="auto"/>
          </w:tcPr>
          <w:p w14:paraId="2C18B600" w14:textId="77777777" w:rsidR="00546CE3" w:rsidRPr="008D7C41" w:rsidRDefault="00546CE3" w:rsidP="00730382">
            <w:pPr>
              <w:ind w:firstLine="709"/>
              <w:jc w:val="both"/>
              <w:rPr>
                <w:b/>
                <w:bCs/>
                <w:iCs/>
                <w:sz w:val="24"/>
                <w:szCs w:val="24"/>
              </w:rPr>
            </w:pPr>
            <w:r w:rsidRPr="008D7C41">
              <w:rPr>
                <w:b/>
                <w:bCs/>
                <w:iCs/>
                <w:sz w:val="24"/>
                <w:szCs w:val="24"/>
                <w:lang w:val="uz-Cyrl-UZ"/>
              </w:rPr>
              <w:t>119</w:t>
            </w:r>
            <w:r w:rsidRPr="008D7C41">
              <w:rPr>
                <w:b/>
                <w:bCs/>
                <w:iCs/>
                <w:sz w:val="24"/>
                <w:szCs w:val="24"/>
              </w:rPr>
              <w:t xml:space="preserve"> ta</w:t>
            </w:r>
          </w:p>
        </w:tc>
      </w:tr>
      <w:tr w:rsidR="008D7C41" w:rsidRPr="008D7C41" w14:paraId="51B8099D" w14:textId="77777777" w:rsidTr="00A35B26">
        <w:trPr>
          <w:trHeight w:val="255"/>
        </w:trPr>
        <w:tc>
          <w:tcPr>
            <w:tcW w:w="9258" w:type="dxa"/>
            <w:gridSpan w:val="3"/>
            <w:shd w:val="clear" w:color="auto" w:fill="auto"/>
          </w:tcPr>
          <w:p w14:paraId="7CFB59FC" w14:textId="77777777" w:rsidR="00546CE3" w:rsidRPr="008D7C41" w:rsidRDefault="00546CE3" w:rsidP="00730382">
            <w:pPr>
              <w:ind w:firstLine="709"/>
              <w:jc w:val="center"/>
              <w:rPr>
                <w:b/>
                <w:bCs/>
                <w:sz w:val="24"/>
                <w:szCs w:val="24"/>
                <w:lang w:val="uz-Latn-UZ"/>
              </w:rPr>
            </w:pPr>
            <w:r w:rsidRPr="008D7C41">
              <w:rPr>
                <w:b/>
                <w:bCs/>
                <w:sz w:val="24"/>
                <w:szCs w:val="24"/>
              </w:rPr>
              <w:t>Shundan:</w:t>
            </w:r>
          </w:p>
        </w:tc>
      </w:tr>
      <w:tr w:rsidR="008D7C41" w:rsidRPr="008D7C41" w14:paraId="29F8231D" w14:textId="77777777" w:rsidTr="00A35B26">
        <w:trPr>
          <w:trHeight w:val="246"/>
        </w:trPr>
        <w:tc>
          <w:tcPr>
            <w:tcW w:w="726" w:type="dxa"/>
            <w:shd w:val="clear" w:color="auto" w:fill="auto"/>
          </w:tcPr>
          <w:p w14:paraId="1C55A9A0" w14:textId="0CFCD7AE" w:rsidR="00546CE3" w:rsidRPr="008D7C41" w:rsidRDefault="00546CE3" w:rsidP="00A35B26">
            <w:pPr>
              <w:jc w:val="center"/>
              <w:rPr>
                <w:iCs/>
                <w:sz w:val="24"/>
                <w:szCs w:val="24"/>
              </w:rPr>
            </w:pPr>
            <w:r w:rsidRPr="008D7C41">
              <w:rPr>
                <w:iCs/>
                <w:sz w:val="24"/>
                <w:szCs w:val="24"/>
              </w:rPr>
              <w:t>2</w:t>
            </w:r>
          </w:p>
        </w:tc>
        <w:tc>
          <w:tcPr>
            <w:tcW w:w="5990" w:type="dxa"/>
            <w:shd w:val="clear" w:color="auto" w:fill="auto"/>
          </w:tcPr>
          <w:p w14:paraId="1D590D95" w14:textId="77777777" w:rsidR="00546CE3" w:rsidRPr="008D7C41" w:rsidRDefault="00546CE3" w:rsidP="00730382">
            <w:pPr>
              <w:ind w:firstLine="709"/>
              <w:jc w:val="both"/>
              <w:rPr>
                <w:iCs/>
                <w:sz w:val="24"/>
                <w:szCs w:val="24"/>
              </w:rPr>
            </w:pPr>
            <w:r w:rsidRPr="008D7C41">
              <w:rPr>
                <w:iCs/>
                <w:sz w:val="24"/>
                <w:szCs w:val="24"/>
              </w:rPr>
              <w:t>Buyruq</w:t>
            </w:r>
          </w:p>
        </w:tc>
        <w:tc>
          <w:tcPr>
            <w:tcW w:w="2542" w:type="dxa"/>
            <w:shd w:val="clear" w:color="auto" w:fill="auto"/>
          </w:tcPr>
          <w:p w14:paraId="7C6AD847" w14:textId="77777777" w:rsidR="00546CE3" w:rsidRPr="008D7C41" w:rsidRDefault="00546CE3" w:rsidP="00730382">
            <w:pPr>
              <w:ind w:firstLine="709"/>
              <w:jc w:val="both"/>
              <w:rPr>
                <w:b/>
                <w:bCs/>
                <w:iCs/>
                <w:sz w:val="24"/>
                <w:szCs w:val="24"/>
              </w:rPr>
            </w:pPr>
            <w:r w:rsidRPr="008D7C41">
              <w:rPr>
                <w:b/>
                <w:bCs/>
                <w:iCs/>
                <w:sz w:val="24"/>
                <w:szCs w:val="24"/>
                <w:lang w:val="uz-Cyrl-UZ"/>
              </w:rPr>
              <w:t>4</w:t>
            </w:r>
            <w:r w:rsidRPr="008D7C41">
              <w:rPr>
                <w:b/>
                <w:bCs/>
                <w:iCs/>
                <w:sz w:val="24"/>
                <w:szCs w:val="24"/>
              </w:rPr>
              <w:t xml:space="preserve"> ta</w:t>
            </w:r>
          </w:p>
        </w:tc>
      </w:tr>
      <w:tr w:rsidR="008D7C41" w:rsidRPr="008D7C41" w14:paraId="1ACF4F58" w14:textId="77777777" w:rsidTr="00A35B26">
        <w:trPr>
          <w:trHeight w:val="255"/>
        </w:trPr>
        <w:tc>
          <w:tcPr>
            <w:tcW w:w="726" w:type="dxa"/>
            <w:shd w:val="clear" w:color="auto" w:fill="auto"/>
          </w:tcPr>
          <w:p w14:paraId="2F67EB2C" w14:textId="77777777" w:rsidR="00546CE3" w:rsidRPr="008D7C41" w:rsidRDefault="00546CE3" w:rsidP="00A35B26">
            <w:pPr>
              <w:jc w:val="center"/>
              <w:rPr>
                <w:iCs/>
                <w:sz w:val="24"/>
                <w:szCs w:val="24"/>
                <w:lang w:val="uz-Cyrl-UZ"/>
              </w:rPr>
            </w:pPr>
            <w:r w:rsidRPr="008D7C41">
              <w:rPr>
                <w:iCs/>
                <w:sz w:val="24"/>
                <w:szCs w:val="24"/>
                <w:lang w:val="uz-Cyrl-UZ"/>
              </w:rPr>
              <w:t>3</w:t>
            </w:r>
          </w:p>
        </w:tc>
        <w:tc>
          <w:tcPr>
            <w:tcW w:w="5990" w:type="dxa"/>
            <w:shd w:val="clear" w:color="auto" w:fill="auto"/>
          </w:tcPr>
          <w:p w14:paraId="40B5D671" w14:textId="77777777" w:rsidR="00546CE3" w:rsidRPr="008D7C41" w:rsidRDefault="00546CE3" w:rsidP="00730382">
            <w:pPr>
              <w:ind w:firstLine="709"/>
              <w:jc w:val="both"/>
              <w:rPr>
                <w:iCs/>
                <w:sz w:val="24"/>
                <w:szCs w:val="24"/>
                <w:lang w:val="uz-Cyrl-UZ"/>
              </w:rPr>
            </w:pPr>
            <w:r w:rsidRPr="008D7C41">
              <w:rPr>
                <w:iCs/>
                <w:sz w:val="24"/>
                <w:szCs w:val="24"/>
                <w:lang w:val="uz-Cyrl-UZ"/>
              </w:rPr>
              <w:t>Bayon</w:t>
            </w:r>
          </w:p>
        </w:tc>
        <w:tc>
          <w:tcPr>
            <w:tcW w:w="2542" w:type="dxa"/>
            <w:shd w:val="clear" w:color="auto" w:fill="auto"/>
          </w:tcPr>
          <w:p w14:paraId="1AF096A1" w14:textId="77777777" w:rsidR="00546CE3" w:rsidRPr="008D7C41" w:rsidRDefault="00546CE3" w:rsidP="00730382">
            <w:pPr>
              <w:ind w:firstLine="709"/>
              <w:jc w:val="both"/>
              <w:rPr>
                <w:b/>
                <w:bCs/>
                <w:iCs/>
                <w:sz w:val="24"/>
                <w:szCs w:val="24"/>
              </w:rPr>
            </w:pPr>
            <w:r w:rsidRPr="008D7C41">
              <w:rPr>
                <w:b/>
                <w:bCs/>
                <w:iCs/>
                <w:sz w:val="24"/>
                <w:szCs w:val="24"/>
                <w:lang w:val="uz-Cyrl-UZ"/>
              </w:rPr>
              <w:t>2</w:t>
            </w:r>
            <w:r w:rsidRPr="008D7C41">
              <w:rPr>
                <w:b/>
                <w:bCs/>
                <w:iCs/>
                <w:sz w:val="24"/>
                <w:szCs w:val="24"/>
              </w:rPr>
              <w:t xml:space="preserve"> ta</w:t>
            </w:r>
          </w:p>
        </w:tc>
      </w:tr>
      <w:tr w:rsidR="008D7C41" w:rsidRPr="008D7C41" w14:paraId="67F3286F" w14:textId="77777777" w:rsidTr="00A35B26">
        <w:trPr>
          <w:trHeight w:val="255"/>
        </w:trPr>
        <w:tc>
          <w:tcPr>
            <w:tcW w:w="726" w:type="dxa"/>
            <w:shd w:val="clear" w:color="auto" w:fill="auto"/>
          </w:tcPr>
          <w:p w14:paraId="1E23A6EE" w14:textId="77777777" w:rsidR="00546CE3" w:rsidRPr="008D7C41" w:rsidRDefault="00546CE3" w:rsidP="00A35B26">
            <w:pPr>
              <w:jc w:val="center"/>
              <w:rPr>
                <w:iCs/>
                <w:sz w:val="24"/>
                <w:szCs w:val="24"/>
                <w:lang w:val="uz-Cyrl-UZ"/>
              </w:rPr>
            </w:pPr>
            <w:r w:rsidRPr="008D7C41">
              <w:rPr>
                <w:iCs/>
                <w:sz w:val="24"/>
                <w:szCs w:val="24"/>
                <w:lang w:val="uz-Cyrl-UZ"/>
              </w:rPr>
              <w:t>4</w:t>
            </w:r>
          </w:p>
        </w:tc>
        <w:tc>
          <w:tcPr>
            <w:tcW w:w="5990" w:type="dxa"/>
            <w:shd w:val="clear" w:color="auto" w:fill="auto"/>
          </w:tcPr>
          <w:p w14:paraId="58C7C8A2" w14:textId="77777777" w:rsidR="00546CE3" w:rsidRPr="008D7C41" w:rsidRDefault="00546CE3" w:rsidP="00730382">
            <w:pPr>
              <w:ind w:firstLine="709"/>
              <w:jc w:val="both"/>
              <w:rPr>
                <w:iCs/>
                <w:sz w:val="24"/>
                <w:szCs w:val="24"/>
              </w:rPr>
            </w:pPr>
            <w:r w:rsidRPr="008D7C41">
              <w:rPr>
                <w:iCs/>
                <w:sz w:val="24"/>
                <w:szCs w:val="24"/>
              </w:rPr>
              <w:t>Xatlar</w:t>
            </w:r>
          </w:p>
        </w:tc>
        <w:tc>
          <w:tcPr>
            <w:tcW w:w="2542" w:type="dxa"/>
            <w:shd w:val="clear" w:color="auto" w:fill="auto"/>
          </w:tcPr>
          <w:p w14:paraId="0368D655" w14:textId="77777777" w:rsidR="00546CE3" w:rsidRPr="008D7C41" w:rsidRDefault="00546CE3" w:rsidP="00730382">
            <w:pPr>
              <w:ind w:firstLine="709"/>
              <w:jc w:val="both"/>
              <w:rPr>
                <w:b/>
                <w:bCs/>
                <w:iCs/>
                <w:sz w:val="24"/>
                <w:szCs w:val="24"/>
              </w:rPr>
            </w:pPr>
            <w:r w:rsidRPr="008D7C41">
              <w:rPr>
                <w:b/>
                <w:bCs/>
                <w:iCs/>
                <w:sz w:val="24"/>
                <w:szCs w:val="24"/>
                <w:lang w:val="uz-Cyrl-UZ"/>
              </w:rPr>
              <w:t>112</w:t>
            </w:r>
            <w:r w:rsidRPr="008D7C41">
              <w:rPr>
                <w:b/>
                <w:bCs/>
                <w:iCs/>
                <w:sz w:val="24"/>
                <w:szCs w:val="24"/>
              </w:rPr>
              <w:t xml:space="preserve"> ta</w:t>
            </w:r>
          </w:p>
        </w:tc>
      </w:tr>
      <w:tr w:rsidR="008D7C41" w:rsidRPr="008D7C41" w14:paraId="4AC70D95" w14:textId="77777777" w:rsidTr="00A35B26">
        <w:trPr>
          <w:trHeight w:val="246"/>
        </w:trPr>
        <w:tc>
          <w:tcPr>
            <w:tcW w:w="726" w:type="dxa"/>
            <w:shd w:val="clear" w:color="auto" w:fill="auto"/>
          </w:tcPr>
          <w:p w14:paraId="766314F2" w14:textId="77777777" w:rsidR="00546CE3" w:rsidRPr="008D7C41" w:rsidRDefault="00546CE3" w:rsidP="00A35B26">
            <w:pPr>
              <w:jc w:val="center"/>
              <w:rPr>
                <w:iCs/>
                <w:sz w:val="24"/>
                <w:szCs w:val="24"/>
                <w:lang w:val="uz-Cyrl-UZ"/>
              </w:rPr>
            </w:pPr>
            <w:r w:rsidRPr="008D7C41">
              <w:rPr>
                <w:iCs/>
                <w:sz w:val="24"/>
                <w:szCs w:val="24"/>
                <w:lang w:val="uz-Cyrl-UZ"/>
              </w:rPr>
              <w:t>5</w:t>
            </w:r>
          </w:p>
        </w:tc>
        <w:tc>
          <w:tcPr>
            <w:tcW w:w="5990" w:type="dxa"/>
            <w:shd w:val="clear" w:color="auto" w:fill="auto"/>
          </w:tcPr>
          <w:p w14:paraId="522773F6" w14:textId="77777777" w:rsidR="00546CE3" w:rsidRPr="008D7C41" w:rsidRDefault="00546CE3" w:rsidP="00730382">
            <w:pPr>
              <w:ind w:firstLine="709"/>
              <w:jc w:val="both"/>
              <w:rPr>
                <w:iCs/>
                <w:sz w:val="24"/>
                <w:szCs w:val="24"/>
                <w:lang w:val="uz-Cyrl-UZ"/>
              </w:rPr>
            </w:pPr>
            <w:r w:rsidRPr="008D7C41">
              <w:rPr>
                <w:iCs/>
                <w:sz w:val="24"/>
                <w:szCs w:val="24"/>
                <w:lang w:val="uz-Cyrl-UZ"/>
              </w:rPr>
              <w:t>Qo‘shma qaror</w:t>
            </w:r>
          </w:p>
        </w:tc>
        <w:tc>
          <w:tcPr>
            <w:tcW w:w="2542" w:type="dxa"/>
            <w:shd w:val="clear" w:color="auto" w:fill="auto"/>
          </w:tcPr>
          <w:p w14:paraId="4E987B82" w14:textId="77777777" w:rsidR="00546CE3" w:rsidRPr="008D7C41" w:rsidRDefault="00546CE3" w:rsidP="00730382">
            <w:pPr>
              <w:ind w:firstLine="709"/>
              <w:jc w:val="both"/>
              <w:rPr>
                <w:b/>
                <w:bCs/>
                <w:iCs/>
                <w:sz w:val="24"/>
                <w:szCs w:val="24"/>
              </w:rPr>
            </w:pPr>
            <w:r w:rsidRPr="008D7C41">
              <w:rPr>
                <w:b/>
                <w:bCs/>
                <w:iCs/>
                <w:sz w:val="24"/>
                <w:szCs w:val="24"/>
                <w:lang w:val="uz-Cyrl-UZ"/>
              </w:rPr>
              <w:t xml:space="preserve">1 </w:t>
            </w:r>
            <w:r w:rsidRPr="008D7C41">
              <w:rPr>
                <w:b/>
                <w:bCs/>
                <w:iCs/>
                <w:sz w:val="24"/>
                <w:szCs w:val="24"/>
              </w:rPr>
              <w:t>ta</w:t>
            </w:r>
          </w:p>
        </w:tc>
      </w:tr>
      <w:tr w:rsidR="008D7C41" w:rsidRPr="008D7C41" w14:paraId="0CB4D357" w14:textId="77777777" w:rsidTr="00A35B26">
        <w:trPr>
          <w:trHeight w:val="255"/>
        </w:trPr>
        <w:tc>
          <w:tcPr>
            <w:tcW w:w="9258" w:type="dxa"/>
            <w:gridSpan w:val="3"/>
          </w:tcPr>
          <w:p w14:paraId="5160E16C" w14:textId="77777777" w:rsidR="00546CE3" w:rsidRPr="008D7C41" w:rsidRDefault="00546CE3" w:rsidP="00730382">
            <w:pPr>
              <w:ind w:firstLine="709"/>
              <w:jc w:val="both"/>
              <w:rPr>
                <w:bCs/>
                <w:iCs/>
                <w:sz w:val="24"/>
                <w:szCs w:val="24"/>
              </w:rPr>
            </w:pPr>
          </w:p>
        </w:tc>
      </w:tr>
      <w:tr w:rsidR="008D7C41" w:rsidRPr="008D7C41" w14:paraId="64B09185" w14:textId="77777777" w:rsidTr="00A35B26">
        <w:trPr>
          <w:trHeight w:val="246"/>
        </w:trPr>
        <w:tc>
          <w:tcPr>
            <w:tcW w:w="726" w:type="dxa"/>
          </w:tcPr>
          <w:p w14:paraId="101C61B0" w14:textId="77777777" w:rsidR="00546CE3" w:rsidRPr="008D7C41" w:rsidRDefault="00546CE3" w:rsidP="00A35B26">
            <w:pPr>
              <w:jc w:val="center"/>
              <w:rPr>
                <w:iCs/>
                <w:sz w:val="24"/>
                <w:szCs w:val="24"/>
              </w:rPr>
            </w:pPr>
            <w:r w:rsidRPr="008D7C41">
              <w:rPr>
                <w:iCs/>
                <w:sz w:val="24"/>
                <w:szCs w:val="24"/>
              </w:rPr>
              <w:t>6</w:t>
            </w:r>
          </w:p>
        </w:tc>
        <w:tc>
          <w:tcPr>
            <w:tcW w:w="5990" w:type="dxa"/>
          </w:tcPr>
          <w:p w14:paraId="2BDC4F71" w14:textId="77777777" w:rsidR="00546CE3" w:rsidRPr="008D7C41" w:rsidRDefault="00546CE3" w:rsidP="00730382">
            <w:pPr>
              <w:ind w:firstLine="709"/>
              <w:jc w:val="both"/>
              <w:rPr>
                <w:iCs/>
                <w:sz w:val="24"/>
                <w:szCs w:val="24"/>
              </w:rPr>
            </w:pPr>
            <w:r w:rsidRPr="008D7C41">
              <w:rPr>
                <w:iCs/>
                <w:sz w:val="24"/>
                <w:szCs w:val="24"/>
              </w:rPr>
              <w:t>Farg‘ona viloyat hokimligi</w:t>
            </w:r>
          </w:p>
        </w:tc>
        <w:tc>
          <w:tcPr>
            <w:tcW w:w="2542" w:type="dxa"/>
          </w:tcPr>
          <w:p w14:paraId="3DE065DD" w14:textId="77777777" w:rsidR="00546CE3" w:rsidRPr="008D7C41" w:rsidRDefault="00546CE3" w:rsidP="00730382">
            <w:pPr>
              <w:ind w:firstLine="709"/>
              <w:jc w:val="both"/>
              <w:rPr>
                <w:b/>
                <w:bCs/>
                <w:iCs/>
                <w:sz w:val="24"/>
                <w:szCs w:val="24"/>
              </w:rPr>
            </w:pPr>
            <w:r w:rsidRPr="008D7C41">
              <w:rPr>
                <w:b/>
                <w:bCs/>
                <w:iCs/>
                <w:sz w:val="24"/>
                <w:szCs w:val="24"/>
                <w:lang w:val="uz-Cyrl-UZ"/>
              </w:rPr>
              <w:t>10</w:t>
            </w:r>
            <w:r w:rsidRPr="008D7C41">
              <w:rPr>
                <w:b/>
                <w:bCs/>
                <w:iCs/>
                <w:sz w:val="24"/>
                <w:szCs w:val="24"/>
              </w:rPr>
              <w:t xml:space="preserve"> ta xat</w:t>
            </w:r>
          </w:p>
        </w:tc>
      </w:tr>
      <w:tr w:rsidR="008D7C41" w:rsidRPr="008D7C41" w14:paraId="74B140A9" w14:textId="77777777" w:rsidTr="00A35B26">
        <w:trPr>
          <w:trHeight w:val="255"/>
        </w:trPr>
        <w:tc>
          <w:tcPr>
            <w:tcW w:w="726" w:type="dxa"/>
          </w:tcPr>
          <w:p w14:paraId="64CB8B08" w14:textId="77777777" w:rsidR="00546CE3" w:rsidRPr="008D7C41" w:rsidRDefault="00546CE3" w:rsidP="00A35B26">
            <w:pPr>
              <w:jc w:val="center"/>
              <w:rPr>
                <w:iCs/>
                <w:sz w:val="24"/>
                <w:szCs w:val="24"/>
                <w:lang w:val="uz-Cyrl-UZ"/>
              </w:rPr>
            </w:pPr>
            <w:r w:rsidRPr="008D7C41">
              <w:rPr>
                <w:iCs/>
                <w:sz w:val="24"/>
                <w:szCs w:val="24"/>
                <w:lang w:val="uz-Cyrl-UZ"/>
              </w:rPr>
              <w:t>7</w:t>
            </w:r>
          </w:p>
        </w:tc>
        <w:tc>
          <w:tcPr>
            <w:tcW w:w="5990" w:type="dxa"/>
          </w:tcPr>
          <w:p w14:paraId="6FA1AB70" w14:textId="77777777" w:rsidR="00546CE3" w:rsidRPr="008D7C41" w:rsidRDefault="00546CE3" w:rsidP="00730382">
            <w:pPr>
              <w:ind w:firstLine="709"/>
              <w:jc w:val="both"/>
              <w:rPr>
                <w:iCs/>
                <w:sz w:val="24"/>
                <w:szCs w:val="24"/>
                <w:lang w:val="uz-Cyrl-UZ"/>
              </w:rPr>
            </w:pPr>
            <w:r w:rsidRPr="008D7C41">
              <w:rPr>
                <w:iCs/>
                <w:sz w:val="24"/>
                <w:szCs w:val="24"/>
                <w:lang w:val="uz-Cyrl-UZ"/>
              </w:rPr>
              <w:t>TATU</w:t>
            </w:r>
          </w:p>
        </w:tc>
        <w:tc>
          <w:tcPr>
            <w:tcW w:w="2542" w:type="dxa"/>
          </w:tcPr>
          <w:p w14:paraId="283AD95B" w14:textId="77777777" w:rsidR="00546CE3" w:rsidRPr="008D7C41" w:rsidRDefault="00546CE3" w:rsidP="00730382">
            <w:pPr>
              <w:ind w:firstLine="709"/>
              <w:jc w:val="both"/>
              <w:rPr>
                <w:b/>
                <w:bCs/>
                <w:iCs/>
                <w:sz w:val="24"/>
                <w:szCs w:val="24"/>
                <w:lang w:val="uz-Cyrl-UZ"/>
              </w:rPr>
            </w:pPr>
            <w:r w:rsidRPr="008D7C41">
              <w:rPr>
                <w:b/>
                <w:bCs/>
                <w:iCs/>
                <w:sz w:val="24"/>
                <w:szCs w:val="24"/>
                <w:lang w:val="uz-Cyrl-UZ"/>
              </w:rPr>
              <w:t>13 ta xat</w:t>
            </w:r>
          </w:p>
        </w:tc>
      </w:tr>
      <w:tr w:rsidR="008D7C41" w:rsidRPr="008D7C41" w14:paraId="084A369B" w14:textId="77777777" w:rsidTr="00A35B26">
        <w:trPr>
          <w:trHeight w:val="255"/>
        </w:trPr>
        <w:tc>
          <w:tcPr>
            <w:tcW w:w="726" w:type="dxa"/>
          </w:tcPr>
          <w:p w14:paraId="4F0A93F9" w14:textId="77777777" w:rsidR="00546CE3" w:rsidRPr="008D7C41" w:rsidRDefault="00546CE3" w:rsidP="00A35B26">
            <w:pPr>
              <w:jc w:val="center"/>
              <w:rPr>
                <w:iCs/>
                <w:sz w:val="24"/>
                <w:szCs w:val="24"/>
                <w:lang w:val="uz-Cyrl-UZ"/>
              </w:rPr>
            </w:pPr>
            <w:r w:rsidRPr="008D7C41">
              <w:rPr>
                <w:iCs/>
                <w:sz w:val="24"/>
                <w:szCs w:val="24"/>
                <w:lang w:val="uz-Cyrl-UZ"/>
              </w:rPr>
              <w:t>8</w:t>
            </w:r>
          </w:p>
        </w:tc>
        <w:tc>
          <w:tcPr>
            <w:tcW w:w="5990" w:type="dxa"/>
          </w:tcPr>
          <w:p w14:paraId="63DB859B" w14:textId="77777777" w:rsidR="00546CE3" w:rsidRPr="008D7C41" w:rsidRDefault="00546CE3" w:rsidP="00730382">
            <w:pPr>
              <w:ind w:firstLine="709"/>
              <w:jc w:val="both"/>
              <w:rPr>
                <w:iCs/>
                <w:sz w:val="24"/>
                <w:szCs w:val="24"/>
                <w:lang w:val="uz-Cyrl-UZ"/>
              </w:rPr>
            </w:pPr>
            <w:r w:rsidRPr="008D7C41">
              <w:rPr>
                <w:iCs/>
                <w:sz w:val="24"/>
                <w:szCs w:val="24"/>
                <w:lang w:val="uz-Cyrl-UZ"/>
              </w:rPr>
              <w:t>Tashkilotlar</w:t>
            </w:r>
          </w:p>
        </w:tc>
        <w:tc>
          <w:tcPr>
            <w:tcW w:w="2542" w:type="dxa"/>
          </w:tcPr>
          <w:p w14:paraId="77A17674" w14:textId="77777777" w:rsidR="00546CE3" w:rsidRPr="008D7C41" w:rsidRDefault="00546CE3" w:rsidP="00730382">
            <w:pPr>
              <w:ind w:firstLine="709"/>
              <w:jc w:val="both"/>
              <w:rPr>
                <w:b/>
                <w:bCs/>
                <w:iCs/>
                <w:sz w:val="24"/>
                <w:szCs w:val="24"/>
                <w:lang w:val="uz-Cyrl-UZ"/>
              </w:rPr>
            </w:pPr>
            <w:r w:rsidRPr="008D7C41">
              <w:rPr>
                <w:b/>
                <w:bCs/>
                <w:iCs/>
                <w:sz w:val="24"/>
                <w:szCs w:val="24"/>
                <w:lang w:val="uz-Cyrl-UZ"/>
              </w:rPr>
              <w:t>21 ta xat</w:t>
            </w:r>
          </w:p>
        </w:tc>
      </w:tr>
      <w:tr w:rsidR="00546CE3" w:rsidRPr="008D7C41" w14:paraId="441B1761" w14:textId="77777777" w:rsidTr="00A35B26">
        <w:trPr>
          <w:trHeight w:val="255"/>
        </w:trPr>
        <w:tc>
          <w:tcPr>
            <w:tcW w:w="726" w:type="dxa"/>
          </w:tcPr>
          <w:p w14:paraId="67DD0427" w14:textId="77777777" w:rsidR="00546CE3" w:rsidRPr="008D7C41" w:rsidRDefault="00546CE3" w:rsidP="00A35B26">
            <w:pPr>
              <w:jc w:val="both"/>
              <w:rPr>
                <w:b/>
                <w:bCs/>
                <w:iCs/>
                <w:sz w:val="24"/>
                <w:szCs w:val="24"/>
                <w:lang w:val="uz-Cyrl-UZ"/>
              </w:rPr>
            </w:pPr>
          </w:p>
        </w:tc>
        <w:tc>
          <w:tcPr>
            <w:tcW w:w="5990" w:type="dxa"/>
          </w:tcPr>
          <w:p w14:paraId="24F53F69" w14:textId="77777777" w:rsidR="00546CE3" w:rsidRPr="008D7C41" w:rsidRDefault="00546CE3" w:rsidP="00730382">
            <w:pPr>
              <w:ind w:firstLine="709"/>
              <w:jc w:val="both"/>
              <w:rPr>
                <w:b/>
                <w:iCs/>
                <w:sz w:val="24"/>
                <w:szCs w:val="24"/>
              </w:rPr>
            </w:pPr>
            <w:r w:rsidRPr="008D7C41">
              <w:rPr>
                <w:b/>
                <w:iCs/>
                <w:sz w:val="24"/>
                <w:szCs w:val="24"/>
              </w:rPr>
              <w:t>JAMI</w:t>
            </w:r>
          </w:p>
        </w:tc>
        <w:tc>
          <w:tcPr>
            <w:tcW w:w="2542" w:type="dxa"/>
          </w:tcPr>
          <w:p w14:paraId="6F8E608E" w14:textId="77777777" w:rsidR="00546CE3" w:rsidRPr="008D7C41" w:rsidRDefault="00546CE3" w:rsidP="00730382">
            <w:pPr>
              <w:ind w:firstLine="709"/>
              <w:jc w:val="both"/>
              <w:rPr>
                <w:b/>
                <w:bCs/>
                <w:iCs/>
                <w:sz w:val="24"/>
                <w:szCs w:val="24"/>
                <w:lang w:val="uz-Cyrl-UZ"/>
              </w:rPr>
            </w:pPr>
            <w:r w:rsidRPr="008D7C41">
              <w:rPr>
                <w:b/>
                <w:bCs/>
                <w:iCs/>
                <w:sz w:val="24"/>
                <w:szCs w:val="24"/>
                <w:lang w:val="uz-Cyrl-UZ"/>
              </w:rPr>
              <w:t>163</w:t>
            </w:r>
          </w:p>
        </w:tc>
      </w:tr>
    </w:tbl>
    <w:p w14:paraId="2700566C" w14:textId="77777777" w:rsidR="00546CE3" w:rsidRPr="008D7C41" w:rsidRDefault="00546CE3" w:rsidP="00546CE3">
      <w:pPr>
        <w:spacing w:after="0"/>
        <w:ind w:firstLine="709"/>
        <w:jc w:val="both"/>
        <w:rPr>
          <w:iCs/>
          <w:sz w:val="24"/>
          <w:szCs w:val="24"/>
          <w:lang w:val="uz-Cyrl-UZ"/>
        </w:rPr>
      </w:pPr>
    </w:p>
    <w:p w14:paraId="53003624" w14:textId="54D1B377" w:rsidR="00546CE3" w:rsidRPr="008D7C41" w:rsidRDefault="00546CE3" w:rsidP="00546CE3">
      <w:pPr>
        <w:spacing w:after="0"/>
        <w:ind w:firstLine="708"/>
        <w:jc w:val="both"/>
        <w:rPr>
          <w:bCs/>
          <w:szCs w:val="28"/>
          <w:lang w:val="uz-Cyrl-UZ"/>
        </w:rPr>
      </w:pPr>
      <w:r w:rsidRPr="008D7C41">
        <w:rPr>
          <w:bCs/>
          <w:szCs w:val="28"/>
          <w:lang w:val="uz-Cyrl-UZ"/>
        </w:rPr>
        <w:t xml:space="preserve">Devonxona tomonidan barcha hujjatlar </w:t>
      </w:r>
      <w:r w:rsidRPr="008D7C41">
        <w:rPr>
          <w:b/>
          <w:bCs/>
          <w:szCs w:val="28"/>
          <w:lang w:val="uz-Cyrl-UZ"/>
        </w:rPr>
        <w:t>edo.ijro.uz</w:t>
      </w:r>
      <w:r w:rsidRPr="008D7C41">
        <w:rPr>
          <w:bCs/>
          <w:szCs w:val="28"/>
          <w:lang w:val="uz-Cyrl-UZ"/>
        </w:rPr>
        <w:t xml:space="preserve"> yagona elektron tizimiga kiritilib, mas’ullarga yuklatilgan va ular tomonidan ijrosi oʻz vaqtida bajarilib kelinmoqda. </w:t>
      </w:r>
    </w:p>
    <w:p w14:paraId="4188E681" w14:textId="77777777" w:rsidR="00546CE3" w:rsidRPr="008D7C41" w:rsidRDefault="00546CE3" w:rsidP="00546CE3">
      <w:pPr>
        <w:spacing w:after="0"/>
        <w:ind w:firstLine="709"/>
        <w:jc w:val="both"/>
        <w:rPr>
          <w:szCs w:val="28"/>
          <w:lang w:val="uz-Cyrl-UZ"/>
        </w:rPr>
      </w:pPr>
      <w:r w:rsidRPr="008D7C41">
        <w:rPr>
          <w:b/>
          <w:szCs w:val="28"/>
          <w:lang w:val="uz-Cyrl-UZ"/>
        </w:rPr>
        <w:t>OTF va IV tomonidan</w:t>
      </w:r>
      <w:r w:rsidRPr="008D7C41">
        <w:rPr>
          <w:szCs w:val="28"/>
          <w:lang w:val="uz-Cyrl-UZ"/>
        </w:rPr>
        <w:t xml:space="preserve"> kelgan buyruqlar va bayonlarga direktor o‘rinbosarlari tomonidan loyihalar tayyorlanib, filialning ichki buyruqlari ishlab chiqilgan. </w:t>
      </w:r>
    </w:p>
    <w:p w14:paraId="3BFFA926" w14:textId="7B4BF314" w:rsidR="00546CE3" w:rsidRPr="008D7C41" w:rsidRDefault="00546CE3" w:rsidP="00546CE3">
      <w:pPr>
        <w:spacing w:after="0"/>
        <w:ind w:firstLine="709"/>
        <w:jc w:val="both"/>
        <w:rPr>
          <w:bCs/>
          <w:szCs w:val="28"/>
          <w:lang w:val="uz-Cyrl-UZ"/>
        </w:rPr>
      </w:pPr>
      <w:r w:rsidRPr="008D7C41">
        <w:rPr>
          <w:bCs/>
          <w:szCs w:val="28"/>
          <w:lang w:val="uz-Cyrl-UZ"/>
        </w:rPr>
        <w:t>Ichki nazorat va monitoring bo‘limi boshlig‘iga ijro nazorati yuklatilgan</w:t>
      </w:r>
      <w:r w:rsidRPr="008D7C41">
        <w:rPr>
          <w:szCs w:val="28"/>
          <w:lang w:val="uz-Cyrl-UZ"/>
        </w:rPr>
        <w:t xml:space="preserve"> yig‘ilish bayonlari qarorlari  </w:t>
      </w:r>
      <w:r w:rsidRPr="008D7C41">
        <w:rPr>
          <w:b/>
          <w:bCs/>
          <w:szCs w:val="28"/>
          <w:lang w:val="uz-Cyrl-UZ"/>
        </w:rPr>
        <w:t>edo.ijro.uz</w:t>
      </w:r>
      <w:r w:rsidRPr="008D7C41">
        <w:rPr>
          <w:bCs/>
          <w:szCs w:val="28"/>
          <w:lang w:val="uz-Cyrl-UZ"/>
        </w:rPr>
        <w:t xml:space="preserve"> yagona elektron tizimiga joylashtirilib kelinmoqda hamda ijrosini o‘z vaqtida ta’minlanishi nazorat qilinmoqda.</w:t>
      </w:r>
    </w:p>
    <w:p w14:paraId="73AE3D9F" w14:textId="77777777" w:rsidR="001F31B4" w:rsidRPr="008D7C41" w:rsidRDefault="001F31B4" w:rsidP="001F31B4">
      <w:pPr>
        <w:spacing w:after="0"/>
        <w:ind w:firstLine="567"/>
        <w:jc w:val="both"/>
        <w:rPr>
          <w:rFonts w:cs="Times New Roman"/>
          <w:szCs w:val="28"/>
          <w:lang w:val="uz-Cyrl-UZ"/>
        </w:rPr>
      </w:pPr>
      <w:r w:rsidRPr="008D7C41">
        <w:rPr>
          <w:rFonts w:cs="Times New Roman"/>
          <w:szCs w:val="28"/>
          <w:lang w:val="uz-Cyrl-UZ"/>
        </w:rPr>
        <w:t>Ichki nazorat va monitoring bo‘limi boshlig‘iga ijro nazorati yuklatilgan  yig‘ilish bayonlari qarorlari hamda Ilmiy Kengash a’zolariga yuklatilgan topshiriqlar edo.ijro.uz yagona elektron tizimiga joylashtirilib kelinmoqda hamda ijrosini o‘z vaqtida ta’minlanishi nazorat qilinmoqda.</w:t>
      </w:r>
    </w:p>
    <w:p w14:paraId="7E7EE476" w14:textId="20164229" w:rsidR="001F31B4" w:rsidRPr="008D7C41" w:rsidRDefault="001F31B4" w:rsidP="00C46790">
      <w:pPr>
        <w:spacing w:after="0"/>
        <w:ind w:firstLine="567"/>
        <w:jc w:val="both"/>
        <w:rPr>
          <w:szCs w:val="28"/>
          <w:lang w:val="uz-Cyrl-UZ"/>
        </w:rPr>
      </w:pPr>
      <w:r w:rsidRPr="008D7C41">
        <w:rPr>
          <w:szCs w:val="28"/>
          <w:lang w:val="uz-Cyrl-UZ"/>
        </w:rPr>
        <w:t xml:space="preserve">Ushbu masala yuzasidan filial direktori F.Muxtarov, </w:t>
      </w:r>
      <w:r w:rsidR="00C46790" w:rsidRPr="008D7C41">
        <w:rPr>
          <w:szCs w:val="28"/>
          <w:lang w:val="uz-Cyrl-UZ"/>
        </w:rPr>
        <w:t>TSNQB boshlig‘i M.Teshboyev, direktor o‘rinbosarlari B. Polvonov va T. Abdullayevlar</w:t>
      </w:r>
      <w:r w:rsidRPr="008D7C41">
        <w:rPr>
          <w:szCs w:val="28"/>
          <w:lang w:val="uz-Cyrl-UZ"/>
        </w:rPr>
        <w:t xml:space="preserve"> o‘z fikr-mulohazalarini bildirdilar.</w:t>
      </w:r>
    </w:p>
    <w:p w14:paraId="62F60276" w14:textId="2626B930" w:rsidR="00F66BD4" w:rsidRPr="008D7C41" w:rsidRDefault="00F66BD4" w:rsidP="003A2A48">
      <w:pPr>
        <w:spacing w:after="0"/>
        <w:ind w:firstLine="567"/>
        <w:jc w:val="both"/>
        <w:rPr>
          <w:rFonts w:cs="Times New Roman"/>
          <w:szCs w:val="28"/>
          <w:lang w:val="uz-Cyrl-UZ"/>
        </w:rPr>
      </w:pPr>
      <w:r w:rsidRPr="008D7C41">
        <w:rPr>
          <w:rFonts w:cs="Times New Roman"/>
          <w:b/>
          <w:bCs/>
          <w:szCs w:val="28"/>
          <w:lang w:val="uz-Cyrl-UZ"/>
        </w:rPr>
        <w:lastRenderedPageBreak/>
        <w:t xml:space="preserve">Kun tartibining </w:t>
      </w:r>
      <w:r w:rsidR="001F31B4" w:rsidRPr="008D7C41">
        <w:rPr>
          <w:rFonts w:cs="Times New Roman"/>
          <w:b/>
          <w:bCs/>
          <w:szCs w:val="28"/>
          <w:lang w:val="uz-Cyrl-UZ"/>
        </w:rPr>
        <w:t>uch</w:t>
      </w:r>
      <w:r w:rsidR="00E81225" w:rsidRPr="008D7C41">
        <w:rPr>
          <w:rFonts w:cs="Times New Roman"/>
          <w:b/>
          <w:bCs/>
          <w:szCs w:val="28"/>
          <w:lang w:val="uz-Cyrl-UZ"/>
        </w:rPr>
        <w:t>i</w:t>
      </w:r>
      <w:r w:rsidRPr="008D7C41">
        <w:rPr>
          <w:rFonts w:cs="Times New Roman"/>
          <w:b/>
          <w:bCs/>
          <w:szCs w:val="28"/>
          <w:lang w:val="uz-Cyrl-UZ"/>
        </w:rPr>
        <w:t xml:space="preserve">nchi masalasida </w:t>
      </w:r>
      <w:r w:rsidRPr="008D7C41">
        <w:rPr>
          <w:rFonts w:cs="Times New Roman"/>
          <w:szCs w:val="28"/>
          <w:lang w:val="uz-Cyrl-UZ"/>
        </w:rPr>
        <w:t>filial yoshlar masalalari va ma’naviy-ma’rifiy ishlar bo‘yicha direktor o‘rinbosari B. Tolipov axborot berdi.</w:t>
      </w:r>
    </w:p>
    <w:p w14:paraId="0CD3937A" w14:textId="295B5DE3" w:rsidR="00FD1D4B" w:rsidRPr="008D7C41" w:rsidRDefault="00FD1D4B" w:rsidP="003A2A48">
      <w:pPr>
        <w:tabs>
          <w:tab w:val="left" w:pos="851"/>
        </w:tabs>
        <w:spacing w:after="0"/>
        <w:ind w:firstLine="567"/>
        <w:jc w:val="both"/>
        <w:rPr>
          <w:szCs w:val="28"/>
          <w:lang w:val="uz-Cyrl-UZ"/>
        </w:rPr>
      </w:pPr>
      <w:r w:rsidRPr="008D7C41">
        <w:rPr>
          <w:szCs w:val="28"/>
          <w:lang w:val="uz-Cyrl-UZ"/>
        </w:rPr>
        <w:t>Muhammad al-Xorazmiy nomidagi Toshkent axborot texnologiyalari universiteti Farg</w:t>
      </w:r>
      <w:r w:rsidR="00372BA6" w:rsidRPr="008D7C41">
        <w:rPr>
          <w:szCs w:val="28"/>
          <w:lang w:val="uz-Cyrl-UZ"/>
        </w:rPr>
        <w:t>‘</w:t>
      </w:r>
      <w:r w:rsidRPr="008D7C41">
        <w:rPr>
          <w:szCs w:val="28"/>
          <w:lang w:val="uz-Cyrl-UZ"/>
        </w:rPr>
        <w:t>ona filialida 1-oktabr “Ustoz va murabbiylar“ kuniga bag</w:t>
      </w:r>
      <w:r w:rsidR="00372BA6" w:rsidRPr="008D7C41">
        <w:rPr>
          <w:szCs w:val="28"/>
          <w:lang w:val="uz-Cyrl-UZ"/>
        </w:rPr>
        <w:t>‘</w:t>
      </w:r>
      <w:r w:rsidRPr="008D7C41">
        <w:rPr>
          <w:szCs w:val="28"/>
          <w:lang w:val="uz-Cyrl-UZ"/>
        </w:rPr>
        <w:t xml:space="preserve">ishlangan ma’naviy-ma’rifiy tadbirlar rejasi ishlab chiqildi. </w:t>
      </w:r>
    </w:p>
    <w:p w14:paraId="2BCD5C0E" w14:textId="77777777" w:rsidR="00FD1D4B" w:rsidRPr="008D7C41" w:rsidRDefault="00FD1D4B" w:rsidP="003A2A48">
      <w:pPr>
        <w:tabs>
          <w:tab w:val="left" w:pos="851"/>
        </w:tabs>
        <w:spacing w:after="0"/>
        <w:ind w:firstLine="567"/>
        <w:jc w:val="both"/>
        <w:rPr>
          <w:b/>
          <w:bCs/>
          <w:szCs w:val="28"/>
          <w:lang w:val="uz-Cyrl-UZ"/>
        </w:rPr>
      </w:pPr>
      <w:r w:rsidRPr="008D7C41">
        <w:rPr>
          <w:b/>
          <w:bCs/>
          <w:szCs w:val="28"/>
          <w:lang w:val="en-US"/>
        </w:rPr>
        <w:t>Rejaga</w:t>
      </w:r>
      <w:r w:rsidRPr="008D7C41">
        <w:rPr>
          <w:b/>
          <w:bCs/>
          <w:szCs w:val="28"/>
          <w:lang w:val="uz-Cyrl-UZ"/>
        </w:rPr>
        <w:t xml:space="preserve"> asosan filialda quyidagi </w:t>
      </w:r>
      <w:r w:rsidRPr="008D7C41">
        <w:rPr>
          <w:b/>
          <w:bCs/>
          <w:szCs w:val="28"/>
          <w:lang w:val="en-US"/>
        </w:rPr>
        <w:t>tadbir</w:t>
      </w:r>
      <w:r w:rsidRPr="008D7C41">
        <w:rPr>
          <w:b/>
          <w:bCs/>
          <w:szCs w:val="28"/>
          <w:lang w:val="uz-Cyrl-UZ"/>
        </w:rPr>
        <w:t>lar amalga oshirildi:</w:t>
      </w:r>
    </w:p>
    <w:p w14:paraId="0051496D" w14:textId="2536CAD1" w:rsidR="00FD1D4B" w:rsidRPr="008D7C41" w:rsidRDefault="00FD1D4B" w:rsidP="003A2A48">
      <w:pPr>
        <w:pStyle w:val="a3"/>
        <w:numPr>
          <w:ilvl w:val="0"/>
          <w:numId w:val="32"/>
        </w:numPr>
        <w:tabs>
          <w:tab w:val="left" w:pos="851"/>
        </w:tabs>
        <w:spacing w:after="0"/>
        <w:ind w:left="0" w:firstLine="567"/>
        <w:jc w:val="both"/>
        <w:rPr>
          <w:szCs w:val="28"/>
          <w:lang w:val="uz-Cyrl-UZ"/>
        </w:rPr>
      </w:pPr>
      <w:r w:rsidRPr="008D7C41">
        <w:rPr>
          <w:szCs w:val="28"/>
          <w:lang w:val="uz-Cyrl-UZ"/>
        </w:rPr>
        <w:t>23</w:t>
      </w:r>
      <w:r w:rsidR="00372BA6" w:rsidRPr="008D7C41">
        <w:rPr>
          <w:szCs w:val="28"/>
          <w:lang w:val="uz-Cyrl-UZ"/>
        </w:rPr>
        <w:t>-</w:t>
      </w:r>
      <w:r w:rsidRPr="008D7C41">
        <w:rPr>
          <w:szCs w:val="28"/>
          <w:lang w:val="uz-Cyrl-UZ"/>
        </w:rPr>
        <w:t>sentyabr kuni ma’naviy-ma’rifiy ishlarni tizimli tashkil etish bo‘yicha yig‘ilish o‘tkazilib, 1-oktabr “Ustoz va murabbiylar“ kuniga bag</w:t>
      </w:r>
      <w:r w:rsidR="00372BA6" w:rsidRPr="008D7C41">
        <w:rPr>
          <w:szCs w:val="28"/>
          <w:lang w:val="uz-Cyrl-UZ"/>
        </w:rPr>
        <w:t>‘</w:t>
      </w:r>
      <w:r w:rsidRPr="008D7C41">
        <w:rPr>
          <w:szCs w:val="28"/>
          <w:lang w:val="uz-Cyrl-UZ"/>
        </w:rPr>
        <w:t>ishlangan ma’naviy-ma’rifiy tadbirlar rejasi muhokama qilindi va mas’ullarga vazifalar berildi.</w:t>
      </w:r>
    </w:p>
    <w:p w14:paraId="497A80E3" w14:textId="31465578" w:rsidR="00FD1D4B" w:rsidRPr="008D7C41" w:rsidRDefault="00372BA6" w:rsidP="003A2A48">
      <w:pPr>
        <w:pStyle w:val="a3"/>
        <w:numPr>
          <w:ilvl w:val="0"/>
          <w:numId w:val="32"/>
        </w:numPr>
        <w:tabs>
          <w:tab w:val="left" w:pos="851"/>
        </w:tabs>
        <w:spacing w:after="0"/>
        <w:ind w:left="0" w:firstLine="567"/>
        <w:jc w:val="both"/>
        <w:rPr>
          <w:szCs w:val="28"/>
          <w:lang w:val="uz-Cyrl-UZ"/>
        </w:rPr>
      </w:pPr>
      <w:r w:rsidRPr="008D7C41">
        <w:rPr>
          <w:szCs w:val="28"/>
          <w:lang w:val="uz-Cyrl-UZ"/>
        </w:rPr>
        <w:t xml:space="preserve"> Yoshlar </w:t>
      </w:r>
      <w:r w:rsidR="00FD1D4B" w:rsidRPr="008D7C41">
        <w:rPr>
          <w:szCs w:val="28"/>
          <w:lang w:val="uz-Cyrl-UZ"/>
        </w:rPr>
        <w:t xml:space="preserve">bilan ishlash, ma’naviyat va ma’rifat bo‘limi tomonidan talaba-yoshlar ishtirokida tadbir </w:t>
      </w:r>
      <w:r w:rsidRPr="008D7C41">
        <w:rPr>
          <w:szCs w:val="28"/>
          <w:lang w:val="uz-Cyrl-UZ"/>
        </w:rPr>
        <w:t>ssenariysi ishlab chiqildi va 29-</w:t>
      </w:r>
      <w:r w:rsidR="00FD1D4B" w:rsidRPr="008D7C41">
        <w:rPr>
          <w:szCs w:val="28"/>
          <w:lang w:val="uz-Cyrl-UZ"/>
        </w:rPr>
        <w:t>sentabr kuni filialning konferens</w:t>
      </w:r>
      <w:r w:rsidRPr="008D7C41">
        <w:rPr>
          <w:szCs w:val="28"/>
          <w:lang w:val="uz-Cyrl-UZ"/>
        </w:rPr>
        <w:t>iyalar</w:t>
      </w:r>
      <w:r w:rsidR="00FD1D4B" w:rsidRPr="008D7C41">
        <w:rPr>
          <w:szCs w:val="28"/>
          <w:lang w:val="uz-Cyrl-UZ"/>
        </w:rPr>
        <w:t xml:space="preserve"> zalida bayram tadbiri tashkil etildi. </w:t>
      </w:r>
      <w:r w:rsidR="00FD1D4B" w:rsidRPr="008D7C41">
        <w:rPr>
          <w:szCs w:val="28"/>
          <w:lang w:val="en-US"/>
        </w:rPr>
        <w:t>Tadbirda</w:t>
      </w:r>
      <w:r w:rsidR="00FD1D4B" w:rsidRPr="008D7C41">
        <w:rPr>
          <w:szCs w:val="28"/>
          <w:lang w:val="uz-Cyrl-UZ"/>
        </w:rPr>
        <w:t xml:space="preserve"> filial </w:t>
      </w:r>
      <w:r w:rsidR="00FD1D4B" w:rsidRPr="008D7C41">
        <w:rPr>
          <w:szCs w:val="28"/>
          <w:lang w:val="en-US"/>
        </w:rPr>
        <w:t>iqtidorli talaba-</w:t>
      </w:r>
      <w:r w:rsidR="00FD1D4B" w:rsidRPr="008D7C41">
        <w:rPr>
          <w:szCs w:val="28"/>
          <w:lang w:val="uz-Cyrl-UZ"/>
        </w:rPr>
        <w:t>yoshlarining ijodiy ishlaridan namunalar ko‘rsatdilar</w:t>
      </w:r>
      <w:r w:rsidR="00FD1D4B" w:rsidRPr="008D7C41">
        <w:rPr>
          <w:szCs w:val="28"/>
          <w:lang w:val="en-US"/>
        </w:rPr>
        <w:t>;</w:t>
      </w:r>
    </w:p>
    <w:p w14:paraId="7BAF5755" w14:textId="0DB556DB" w:rsidR="00FD1D4B" w:rsidRPr="008D7C41" w:rsidRDefault="00372BA6" w:rsidP="003A2A48">
      <w:pPr>
        <w:pStyle w:val="a3"/>
        <w:numPr>
          <w:ilvl w:val="0"/>
          <w:numId w:val="32"/>
        </w:numPr>
        <w:tabs>
          <w:tab w:val="left" w:pos="851"/>
        </w:tabs>
        <w:spacing w:after="0"/>
        <w:ind w:left="0" w:firstLine="567"/>
        <w:jc w:val="both"/>
        <w:rPr>
          <w:szCs w:val="28"/>
          <w:lang w:val="uz-Cyrl-UZ"/>
        </w:rPr>
      </w:pPr>
      <w:r w:rsidRPr="008D7C41">
        <w:rPr>
          <w:szCs w:val="28"/>
          <w:lang w:val="en-US"/>
        </w:rPr>
        <w:t>t</w:t>
      </w:r>
      <w:r w:rsidR="00FD1D4B" w:rsidRPr="008D7C41">
        <w:rPr>
          <w:szCs w:val="28"/>
          <w:lang w:val="en-US"/>
        </w:rPr>
        <w:t>alabalar tashabbusi bilan barcha ustozlarni bayram bilan tabriklash chellenjlari tashkil etildi;</w:t>
      </w:r>
    </w:p>
    <w:p w14:paraId="10B6626D" w14:textId="117F8E0D" w:rsidR="00FD1D4B" w:rsidRPr="008D7C41" w:rsidRDefault="00372BA6" w:rsidP="003A2A48">
      <w:pPr>
        <w:pStyle w:val="a3"/>
        <w:numPr>
          <w:ilvl w:val="0"/>
          <w:numId w:val="32"/>
        </w:numPr>
        <w:tabs>
          <w:tab w:val="left" w:pos="851"/>
        </w:tabs>
        <w:spacing w:after="0"/>
        <w:ind w:left="0" w:firstLine="567"/>
        <w:jc w:val="both"/>
        <w:rPr>
          <w:szCs w:val="28"/>
          <w:lang w:val="uz-Cyrl-UZ"/>
        </w:rPr>
      </w:pPr>
      <w:r w:rsidRPr="008D7C41">
        <w:rPr>
          <w:szCs w:val="28"/>
          <w:lang w:val="en-US"/>
        </w:rPr>
        <w:t>b</w:t>
      </w:r>
      <w:r w:rsidR="00FD1D4B" w:rsidRPr="008D7C41">
        <w:rPr>
          <w:szCs w:val="28"/>
          <w:lang w:val="en-US"/>
        </w:rPr>
        <w:t>ayram munosabati bilan professor-o‘qituvchilar va xodimlar o‘rtasida sportning mini futbol, stol tennis</w:t>
      </w:r>
      <w:r w:rsidRPr="008D7C41">
        <w:rPr>
          <w:szCs w:val="28"/>
          <w:lang w:val="en-US"/>
        </w:rPr>
        <w:t>i</w:t>
      </w:r>
      <w:r w:rsidR="00FD1D4B" w:rsidRPr="008D7C41">
        <w:rPr>
          <w:szCs w:val="28"/>
          <w:lang w:val="en-US"/>
        </w:rPr>
        <w:t>, armrestling turlari bo‘yicha musobaqa tashkil etildi.</w:t>
      </w:r>
    </w:p>
    <w:p w14:paraId="3FEA9D87" w14:textId="4EF3A396" w:rsidR="00FD1D4B" w:rsidRPr="008D7C41" w:rsidRDefault="00372BA6" w:rsidP="003A2A48">
      <w:pPr>
        <w:pStyle w:val="a3"/>
        <w:numPr>
          <w:ilvl w:val="0"/>
          <w:numId w:val="32"/>
        </w:numPr>
        <w:tabs>
          <w:tab w:val="left" w:pos="851"/>
        </w:tabs>
        <w:spacing w:after="0"/>
        <w:ind w:left="0" w:firstLine="567"/>
        <w:jc w:val="both"/>
        <w:rPr>
          <w:szCs w:val="28"/>
          <w:lang w:val="uz-Cyrl-UZ"/>
        </w:rPr>
      </w:pPr>
      <w:r w:rsidRPr="008D7C41">
        <w:rPr>
          <w:szCs w:val="28"/>
          <w:lang w:val="uz-Cyrl-UZ"/>
        </w:rPr>
        <w:t>f</w:t>
      </w:r>
      <w:r w:rsidR="00FD1D4B" w:rsidRPr="008D7C41">
        <w:rPr>
          <w:szCs w:val="28"/>
          <w:lang w:val="uz-Cyrl-UZ"/>
        </w:rPr>
        <w:t xml:space="preserve">ilial kasaba uyushmasi bilan hamkorlikda 28-sentyabr kuni Farg‘ona shahridagi “Jasmin” to‘yxonasida bayram dasturxoni tashkillandi. </w:t>
      </w:r>
    </w:p>
    <w:p w14:paraId="26AA2B25" w14:textId="77777777" w:rsidR="00FD1D4B" w:rsidRPr="008D7C41" w:rsidRDefault="00FD1D4B" w:rsidP="003A2A48">
      <w:pPr>
        <w:pStyle w:val="a3"/>
        <w:numPr>
          <w:ilvl w:val="0"/>
          <w:numId w:val="32"/>
        </w:numPr>
        <w:tabs>
          <w:tab w:val="left" w:pos="851"/>
        </w:tabs>
        <w:spacing w:after="0"/>
        <w:ind w:left="0" w:firstLine="567"/>
        <w:jc w:val="both"/>
        <w:rPr>
          <w:szCs w:val="28"/>
          <w:lang w:val="uz-Cyrl-UZ"/>
        </w:rPr>
      </w:pPr>
      <w:r w:rsidRPr="008D7C41">
        <w:rPr>
          <w:szCs w:val="28"/>
          <w:lang w:val="uz-Cyrl-UZ"/>
        </w:rPr>
        <w:t>1-oktabr “Ustoz va murabbiylar“ kuni bayrami munosabati bilan filial professor-o‘qituvchilari va xodimlari orasidan 19 nafari filial direktorining faxriy yorlig‘i, 2 nafari viloyat hokimligining faxriy yorlig‘i hamda 5 nafari TATU rektorining faxriy yorlig‘i bilan taqdirlash uchun tavsiya etildi;</w:t>
      </w:r>
    </w:p>
    <w:p w14:paraId="694601E1" w14:textId="316A7223" w:rsidR="00FD1D4B" w:rsidRPr="008D7C41" w:rsidRDefault="00372BA6" w:rsidP="003A2A48">
      <w:pPr>
        <w:pStyle w:val="a3"/>
        <w:numPr>
          <w:ilvl w:val="0"/>
          <w:numId w:val="32"/>
        </w:numPr>
        <w:tabs>
          <w:tab w:val="left" w:pos="851"/>
        </w:tabs>
        <w:spacing w:after="0"/>
        <w:ind w:left="0" w:firstLine="567"/>
        <w:jc w:val="both"/>
        <w:rPr>
          <w:szCs w:val="28"/>
          <w:lang w:val="uz-Cyrl-UZ"/>
        </w:rPr>
      </w:pPr>
      <w:r w:rsidRPr="008D7C41">
        <w:rPr>
          <w:szCs w:val="28"/>
          <w:lang w:val="en-US"/>
        </w:rPr>
        <w:t>f</w:t>
      </w:r>
      <w:r w:rsidR="00FD1D4B" w:rsidRPr="008D7C41">
        <w:rPr>
          <w:szCs w:val="28"/>
          <w:lang w:val="uz-Cyrl-UZ"/>
        </w:rPr>
        <w:t xml:space="preserve">ilial </w:t>
      </w:r>
      <w:r w:rsidR="00FD1D4B" w:rsidRPr="008D7C41">
        <w:rPr>
          <w:szCs w:val="28"/>
          <w:lang w:val="en-US"/>
        </w:rPr>
        <w:t>h</w:t>
      </w:r>
      <w:r w:rsidR="00FD1D4B" w:rsidRPr="008D7C41">
        <w:rPr>
          <w:szCs w:val="28"/>
          <w:lang w:val="uz-Cyrl-UZ"/>
        </w:rPr>
        <w:t>isobxonasi tomonidan barcha professor-o‘qituvchilar va xodimlar bayram munosabati bilan bir martalik moddiy rag‘batlantiri</w:t>
      </w:r>
      <w:r w:rsidR="00FD1D4B" w:rsidRPr="008D7C41">
        <w:rPr>
          <w:szCs w:val="28"/>
          <w:lang w:val="en-US"/>
        </w:rPr>
        <w:t>sh mablag‘lari to‘lab berildi.</w:t>
      </w:r>
    </w:p>
    <w:p w14:paraId="3DC313F8" w14:textId="5FE58FE3" w:rsidR="00FD1D4B" w:rsidRPr="008D7C41" w:rsidRDefault="00FD1D4B" w:rsidP="003A2A48">
      <w:pPr>
        <w:pStyle w:val="a3"/>
        <w:tabs>
          <w:tab w:val="left" w:pos="851"/>
        </w:tabs>
        <w:spacing w:after="0"/>
        <w:ind w:left="0"/>
        <w:jc w:val="both"/>
        <w:rPr>
          <w:szCs w:val="28"/>
          <w:lang w:val="uz-Cyrl-UZ"/>
        </w:rPr>
      </w:pPr>
      <w:r w:rsidRPr="008D7C41">
        <w:rPr>
          <w:szCs w:val="28"/>
          <w:lang w:val="uz-Cyrl-UZ"/>
        </w:rPr>
        <w:tab/>
        <w:t>Amalga oshirilgan barcha tadbirlar haqida ma’lumotlar va fotolavhalar vazirlik</w:t>
      </w:r>
      <w:r w:rsidR="003A2A48" w:rsidRPr="008D7C41">
        <w:rPr>
          <w:szCs w:val="28"/>
          <w:lang w:val="uz-Cyrl-UZ"/>
        </w:rPr>
        <w:t>k</w:t>
      </w:r>
      <w:r w:rsidRPr="008D7C41">
        <w:rPr>
          <w:szCs w:val="28"/>
          <w:lang w:val="uz-Cyrl-UZ"/>
        </w:rPr>
        <w:t>a taqdim etildi va filialning rasmiy sahifalarida keng yoritildi.</w:t>
      </w:r>
    </w:p>
    <w:p w14:paraId="15B18A85" w14:textId="3E4DC137" w:rsidR="00FD1D4B" w:rsidRPr="008D7C41" w:rsidRDefault="00FD1D4B" w:rsidP="003A2A48">
      <w:pPr>
        <w:spacing w:after="0"/>
        <w:ind w:firstLine="567"/>
        <w:jc w:val="both"/>
        <w:rPr>
          <w:szCs w:val="28"/>
          <w:lang w:val="uz-Cyrl-UZ"/>
        </w:rPr>
      </w:pPr>
      <w:r w:rsidRPr="008D7C41">
        <w:rPr>
          <w:szCs w:val="28"/>
          <w:lang w:val="uz-Cyrl-UZ"/>
        </w:rPr>
        <w:t xml:space="preserve">Ushbu masala yuzasidan filial direktori F.Muxtarov, fakultet dekani </w:t>
      </w:r>
      <w:r w:rsidR="00D87927" w:rsidRPr="008D7C41">
        <w:rPr>
          <w:szCs w:val="28"/>
          <w:lang w:val="uz-Cyrl-UZ"/>
        </w:rPr>
        <w:t>X</w:t>
      </w:r>
      <w:r w:rsidRPr="008D7C41">
        <w:rPr>
          <w:szCs w:val="28"/>
          <w:lang w:val="uz-Cyrl-UZ"/>
        </w:rPr>
        <w:t>.</w:t>
      </w:r>
      <w:r w:rsidR="00806901" w:rsidRPr="008D7C41">
        <w:rPr>
          <w:szCs w:val="28"/>
          <w:lang w:val="uz-Cyrl-UZ"/>
        </w:rPr>
        <w:t>Sotvoldiyev</w:t>
      </w:r>
      <w:r w:rsidRPr="008D7C41">
        <w:rPr>
          <w:szCs w:val="28"/>
          <w:lang w:val="uz-Cyrl-UZ"/>
        </w:rPr>
        <w:t xml:space="preserve">, kafedra mudirlari </w:t>
      </w:r>
      <w:r w:rsidR="00806901" w:rsidRPr="008D7C41">
        <w:rPr>
          <w:szCs w:val="28"/>
          <w:lang w:val="uz-Cyrl-UZ"/>
        </w:rPr>
        <w:t>D</w:t>
      </w:r>
      <w:r w:rsidRPr="008D7C41">
        <w:rPr>
          <w:szCs w:val="28"/>
          <w:lang w:val="uz-Cyrl-UZ"/>
        </w:rPr>
        <w:t>.</w:t>
      </w:r>
      <w:r w:rsidR="00806901" w:rsidRPr="008D7C41">
        <w:rPr>
          <w:szCs w:val="28"/>
          <w:lang w:val="uz-Cyrl-UZ"/>
        </w:rPr>
        <w:t>To‘xtasinov</w:t>
      </w:r>
      <w:r w:rsidRPr="008D7C41">
        <w:rPr>
          <w:szCs w:val="28"/>
          <w:lang w:val="uz-Cyrl-UZ"/>
        </w:rPr>
        <w:t xml:space="preserve"> va O.Rayimjonovalar o‘z fikr-mulohazalarini bildirdilar.</w:t>
      </w:r>
    </w:p>
    <w:p w14:paraId="3213813D" w14:textId="77777777" w:rsidR="00997ADE" w:rsidRPr="008D7C41" w:rsidRDefault="00997ADE" w:rsidP="00997ADE">
      <w:pPr>
        <w:ind w:firstLine="567"/>
        <w:jc w:val="both"/>
        <w:rPr>
          <w:rFonts w:cs="Times New Roman"/>
          <w:szCs w:val="28"/>
          <w:lang w:val="uz-Cyrl-UZ"/>
        </w:rPr>
      </w:pPr>
    </w:p>
    <w:p w14:paraId="6C7CFEBE" w14:textId="77777777" w:rsidR="003F4334" w:rsidRPr="008D7C41" w:rsidRDefault="00385D8B" w:rsidP="003F4334">
      <w:pPr>
        <w:spacing w:after="0"/>
        <w:ind w:firstLine="567"/>
        <w:jc w:val="both"/>
        <w:rPr>
          <w:bCs/>
          <w:szCs w:val="28"/>
          <w:lang w:val="uz-Cyrl-UZ"/>
        </w:rPr>
      </w:pPr>
      <w:r w:rsidRPr="008D7C41">
        <w:rPr>
          <w:rFonts w:cs="Times New Roman"/>
          <w:b/>
          <w:bCs/>
          <w:szCs w:val="28"/>
          <w:lang w:val="uz-Cyrl-UZ"/>
        </w:rPr>
        <w:t xml:space="preserve">Kun tartibining </w:t>
      </w:r>
      <w:r w:rsidR="00427A77" w:rsidRPr="008D7C41">
        <w:rPr>
          <w:rFonts w:cs="Times New Roman"/>
          <w:b/>
          <w:bCs/>
          <w:szCs w:val="28"/>
          <w:lang w:val="en-US"/>
        </w:rPr>
        <w:t>to‘rt</w:t>
      </w:r>
      <w:r w:rsidR="00427A77" w:rsidRPr="008D7C41">
        <w:rPr>
          <w:rFonts w:cs="Times New Roman"/>
          <w:b/>
          <w:bCs/>
          <w:szCs w:val="28"/>
          <w:lang w:val="uz-Cyrl-UZ"/>
        </w:rPr>
        <w:t xml:space="preserve">inchi </w:t>
      </w:r>
      <w:r w:rsidRPr="008D7C41">
        <w:rPr>
          <w:rFonts w:cs="Times New Roman"/>
          <w:b/>
          <w:bCs/>
          <w:szCs w:val="28"/>
          <w:lang w:val="uz-Cyrl-UZ"/>
        </w:rPr>
        <w:t xml:space="preserve">masalasida </w:t>
      </w:r>
      <w:r w:rsidRPr="008D7C41">
        <w:rPr>
          <w:rFonts w:cs="Times New Roman"/>
          <w:szCs w:val="28"/>
          <w:lang w:val="uz-Cyrl-UZ"/>
        </w:rPr>
        <w:t xml:space="preserve">filial </w:t>
      </w:r>
      <w:r w:rsidR="003F4334" w:rsidRPr="008D7C41">
        <w:rPr>
          <w:bCs/>
          <w:szCs w:val="28"/>
          <w:lang w:val="uz-Cyrl-UZ"/>
        </w:rPr>
        <w:t>ilmiy ishlar va innovatsiyalar bo‘yicha direktor o‘rinbosari B. Polvonov axborot berdi.</w:t>
      </w:r>
    </w:p>
    <w:p w14:paraId="4BA7FC4E" w14:textId="48C90870" w:rsidR="0003143D" w:rsidRPr="008D7C41" w:rsidRDefault="0003143D" w:rsidP="0003143D">
      <w:pPr>
        <w:spacing w:after="0"/>
        <w:ind w:firstLine="567"/>
        <w:jc w:val="both"/>
        <w:rPr>
          <w:rFonts w:cs="Times New Roman"/>
          <w:bCs/>
          <w:szCs w:val="28"/>
          <w:lang w:val="uz-Latn-UZ"/>
        </w:rPr>
      </w:pPr>
      <w:r w:rsidRPr="008D7C41">
        <w:rPr>
          <w:rFonts w:cs="Times New Roman"/>
          <w:bCs/>
          <w:szCs w:val="28"/>
          <w:lang w:val="uz-Cyrl-UZ"/>
        </w:rPr>
        <w:t>Rivojlangan demokratik davlatlar bilan ilm-fan, ta’lim madaniyat va boshqa sohalar bo‘yicha o‘rnatilgan aloqalar yoshlarga, shu jumladan talaba-yoshlarga ularning intellektual salohiyatlarini namoyon qilish uchun katta imkoniyatlar yaratilganidan samarli foydalanish maqsadida iqtidorli yoshlarni aniqlash, ularda ijtimoiy-iqtisodiy sohalar bo‘yicha ijodiy va mustaqil fikrlashni shakllantirish, texnik va texnologik masalalarni hal qilishda ijodiy yondashish ko‘nikmalarini mujassamlashtirish lozim. Buning uchun talaba yoshlarning ongiga mustaqil ta’lim olish zaruratini singdirish talab etiladi. Ayniqsa, ular tafakkurini milliy istiqlol g‘oyasi bilan sug‘orish va ularni vatanparvarlik ruhida tarbiyalash alohida ahamiyat kasb etadi. Kadrlar tayyorlash Mi</w:t>
      </w:r>
      <w:r w:rsidR="009355DC" w:rsidRPr="008D7C41">
        <w:rPr>
          <w:rFonts w:cs="Times New Roman"/>
          <w:bCs/>
          <w:szCs w:val="28"/>
          <w:lang w:val="uz-Cyrl-UZ"/>
        </w:rPr>
        <w:t>lliy dasturida ta’kidlanganidek</w:t>
      </w:r>
      <w:r w:rsidRPr="008D7C41">
        <w:rPr>
          <w:rFonts w:cs="Times New Roman"/>
          <w:bCs/>
          <w:szCs w:val="28"/>
          <w:lang w:val="uz-Cyrl-UZ"/>
        </w:rPr>
        <w:t xml:space="preserve"> “maxsus o‘quv </w:t>
      </w:r>
      <w:r w:rsidRPr="008D7C41">
        <w:rPr>
          <w:rFonts w:cs="Times New Roman"/>
          <w:bCs/>
          <w:szCs w:val="28"/>
          <w:lang w:val="uz-Cyrl-UZ"/>
        </w:rPr>
        <w:lastRenderedPageBreak/>
        <w:t>dasturlari va ilg‘or pedagogik texnologiyalarni ishlab chiqish uchun eng yaxshi pedagog va olimlar jalb qilinadi, o‘quv tarbiya jarayonida ularning faol ishtiroki ta’minlanadi”.</w:t>
      </w:r>
    </w:p>
    <w:p w14:paraId="0687156E" w14:textId="79252D28" w:rsidR="0003143D" w:rsidRPr="008D7C41" w:rsidRDefault="0003143D" w:rsidP="0003143D">
      <w:pPr>
        <w:spacing w:after="0"/>
        <w:ind w:firstLine="709"/>
        <w:jc w:val="both"/>
        <w:rPr>
          <w:rFonts w:cs="Times New Roman"/>
          <w:szCs w:val="28"/>
          <w:lang w:val="uz-Latn-UZ"/>
        </w:rPr>
      </w:pPr>
      <w:r w:rsidRPr="008D7C41">
        <w:rPr>
          <w:rFonts w:cs="Times New Roman"/>
          <w:szCs w:val="28"/>
          <w:lang w:val="uz-Latn-UZ"/>
        </w:rPr>
        <w:t>TATU Farg‘ona filialida Iqtidorli talabalarning ilmiy-tadqiqot  faoliyatini tashkil etish bo‘ limining  2023</w:t>
      </w:r>
      <w:r w:rsidR="009355DC" w:rsidRPr="008D7C41">
        <w:rPr>
          <w:rFonts w:cs="Times New Roman"/>
          <w:szCs w:val="28"/>
          <w:lang w:val="uz-Latn-UZ"/>
        </w:rPr>
        <w:t>/</w:t>
      </w:r>
      <w:r w:rsidRPr="008D7C41">
        <w:rPr>
          <w:rFonts w:cs="Times New Roman"/>
          <w:szCs w:val="28"/>
          <w:lang w:val="uz-Latn-UZ"/>
        </w:rPr>
        <w:t>2024</w:t>
      </w:r>
      <w:r w:rsidR="009355DC" w:rsidRPr="008D7C41">
        <w:rPr>
          <w:rFonts w:cs="Times New Roman"/>
          <w:szCs w:val="28"/>
          <w:lang w:val="uz-Latn-UZ"/>
        </w:rPr>
        <w:t>-</w:t>
      </w:r>
      <w:r w:rsidRPr="008D7C41">
        <w:rPr>
          <w:rFonts w:cs="Times New Roman"/>
          <w:szCs w:val="28"/>
          <w:lang w:val="uz-Latn-UZ"/>
        </w:rPr>
        <w:t xml:space="preserve">o‘quv yili uchun ish rejasi ishlab chiqilgan. </w:t>
      </w:r>
    </w:p>
    <w:p w14:paraId="074DCF51" w14:textId="77777777" w:rsidR="0003143D" w:rsidRPr="008D7C41" w:rsidRDefault="0003143D" w:rsidP="0003143D">
      <w:pPr>
        <w:spacing w:after="0"/>
        <w:ind w:firstLine="709"/>
        <w:jc w:val="both"/>
        <w:rPr>
          <w:rFonts w:cs="Times New Roman"/>
          <w:bCs/>
          <w:szCs w:val="28"/>
          <w:lang w:val="en-US"/>
        </w:rPr>
      </w:pPr>
      <w:r w:rsidRPr="008D7C41">
        <w:rPr>
          <w:rFonts w:cs="Times New Roman"/>
          <w:bCs/>
          <w:szCs w:val="28"/>
          <w:lang w:val="en-US"/>
        </w:rPr>
        <w:t>Rejaga muvofiq quyidagi vazifalar belgilab olindi:</w:t>
      </w:r>
    </w:p>
    <w:p w14:paraId="4F170C4C" w14:textId="77777777"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 xml:space="preserve">1. Filialda fakultetlar kesimida 1-2-3-4-kurslardan iqtidorli talabalar va ulardan chet tillarini bilish darajasini aniqlash. </w:t>
      </w:r>
    </w:p>
    <w:p w14:paraId="423FB074" w14:textId="77777777"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2. Iqtidorli talabalarni salohiyatli professor-o‘qituvchilarga biriktirish.</w:t>
      </w:r>
    </w:p>
    <w:p w14:paraId="20611AC0" w14:textId="77777777"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3. Davlat va nomdor stipendiyaga nomzodlarni ro‘yxatini shakllantirish.</w:t>
      </w:r>
    </w:p>
    <w:p w14:paraId="484BEB9A" w14:textId="253D759E"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4. 2023</w:t>
      </w:r>
      <w:r w:rsidR="00054F2E" w:rsidRPr="008D7C41">
        <w:rPr>
          <w:rFonts w:cs="Times New Roman"/>
          <w:szCs w:val="28"/>
          <w:lang w:val="en-US"/>
        </w:rPr>
        <w:t>/</w:t>
      </w:r>
      <w:r w:rsidRPr="008D7C41">
        <w:rPr>
          <w:rFonts w:cs="Times New Roman"/>
          <w:szCs w:val="28"/>
          <w:lang w:val="en-US"/>
        </w:rPr>
        <w:t>2024-o‘quv yilida talabalarning ilmiy-tadqiqot va ilmiy-ijodiy faoliyatini Start-Up loyiha va ratsionalizatorlik g</w:t>
      </w:r>
      <w:r w:rsidR="00054F2E" w:rsidRPr="008D7C41">
        <w:rPr>
          <w:szCs w:val="28"/>
          <w:lang w:val="uz-Cyrl-UZ"/>
        </w:rPr>
        <w:t>‘</w:t>
      </w:r>
      <w:r w:rsidRPr="008D7C41">
        <w:rPr>
          <w:rFonts w:cs="Times New Roman"/>
          <w:szCs w:val="28"/>
          <w:lang w:val="en-US"/>
        </w:rPr>
        <w:t>oyalarini shakllantirishga yo‘naltirish</w:t>
      </w:r>
    </w:p>
    <w:p w14:paraId="239A4119" w14:textId="77777777" w:rsidR="0003143D" w:rsidRPr="008D7C41" w:rsidRDefault="0003143D" w:rsidP="0003143D">
      <w:pPr>
        <w:spacing w:after="0"/>
        <w:ind w:firstLine="709"/>
        <w:jc w:val="both"/>
        <w:rPr>
          <w:rFonts w:cs="Times New Roman"/>
          <w:szCs w:val="28"/>
          <w:lang w:val="uz-Latn-UZ"/>
        </w:rPr>
      </w:pPr>
      <w:r w:rsidRPr="008D7C41">
        <w:rPr>
          <w:rFonts w:cs="Times New Roman"/>
          <w:szCs w:val="28"/>
          <w:lang w:val="en-US"/>
        </w:rPr>
        <w:t xml:space="preserve">5. </w:t>
      </w:r>
      <w:r w:rsidRPr="008D7C41">
        <w:rPr>
          <w:rFonts w:cs="Times New Roman"/>
          <w:szCs w:val="28"/>
          <w:lang w:val="uz-Latn-UZ"/>
        </w:rPr>
        <w:t>“Yoshlar akademiyasi” nizomiga muvofiq filialda “Yoshlar akademiyasi”  faoliyatini tashkil etish va muvofiqlashtirish.</w:t>
      </w:r>
    </w:p>
    <w:p w14:paraId="6FC020DD" w14:textId="14F52CD0" w:rsidR="0003143D" w:rsidRPr="008D7C41" w:rsidRDefault="0003143D" w:rsidP="0003143D">
      <w:pPr>
        <w:spacing w:after="0"/>
        <w:ind w:firstLine="709"/>
        <w:jc w:val="both"/>
        <w:rPr>
          <w:rFonts w:cs="Times New Roman"/>
          <w:szCs w:val="28"/>
          <w:lang w:val="en-US"/>
        </w:rPr>
      </w:pPr>
      <w:r w:rsidRPr="008D7C41">
        <w:rPr>
          <w:rFonts w:cs="Times New Roman"/>
          <w:szCs w:val="28"/>
          <w:lang w:val="uz-Latn-UZ"/>
        </w:rPr>
        <w:t>6. Filialda 19-oktabr kuni “INNOWEEK</w:t>
      </w:r>
      <w:r w:rsidR="00054F2E" w:rsidRPr="008D7C41">
        <w:rPr>
          <w:rFonts w:cs="Times New Roman"/>
          <w:szCs w:val="28"/>
          <w:lang w:val="uz-Latn-UZ"/>
        </w:rPr>
        <w:t>.</w:t>
      </w:r>
      <w:r w:rsidRPr="008D7C41">
        <w:rPr>
          <w:rFonts w:cs="Times New Roman"/>
          <w:szCs w:val="28"/>
          <w:lang w:val="uz-Latn-UZ"/>
        </w:rPr>
        <w:t xml:space="preserve">UZ </w:t>
      </w:r>
      <w:r w:rsidR="00054F2E" w:rsidRPr="008D7C41">
        <w:rPr>
          <w:rFonts w:cs="Times New Roman"/>
          <w:szCs w:val="28"/>
          <w:lang w:val="uz-Latn-UZ"/>
        </w:rPr>
        <w:t xml:space="preserve">- </w:t>
      </w:r>
      <w:r w:rsidRPr="008D7C41">
        <w:rPr>
          <w:rFonts w:cs="Times New Roman"/>
          <w:szCs w:val="28"/>
          <w:lang w:val="uz-Latn-UZ"/>
        </w:rPr>
        <w:t>2023” innovatsion ma</w:t>
      </w:r>
      <w:r w:rsidR="00054F2E" w:rsidRPr="008D7C41">
        <w:rPr>
          <w:rFonts w:cs="Times New Roman"/>
          <w:szCs w:val="28"/>
          <w:lang w:val="uz-Latn-UZ"/>
        </w:rPr>
        <w:t>h</w:t>
      </w:r>
      <w:r w:rsidRPr="008D7C41">
        <w:rPr>
          <w:rFonts w:cs="Times New Roman"/>
          <w:szCs w:val="28"/>
          <w:lang w:val="uz-Latn-UZ"/>
        </w:rPr>
        <w:t>sulotlar  haftaligi tashkil etish.</w:t>
      </w:r>
    </w:p>
    <w:p w14:paraId="1EBB18E3" w14:textId="77777777" w:rsidR="00054F2E" w:rsidRPr="008D7C41" w:rsidRDefault="00054F2E" w:rsidP="0003143D">
      <w:pPr>
        <w:spacing w:after="0"/>
        <w:ind w:firstLine="709"/>
        <w:jc w:val="both"/>
        <w:rPr>
          <w:rFonts w:cs="Times New Roman"/>
          <w:b/>
          <w:bCs/>
          <w:szCs w:val="28"/>
          <w:lang w:val="en-US"/>
        </w:rPr>
      </w:pPr>
    </w:p>
    <w:p w14:paraId="38B9B4BF" w14:textId="7F19E034" w:rsidR="0003143D" w:rsidRPr="008D7C41" w:rsidRDefault="0003143D" w:rsidP="0003143D">
      <w:pPr>
        <w:spacing w:after="0"/>
        <w:ind w:firstLine="709"/>
        <w:jc w:val="both"/>
        <w:rPr>
          <w:rFonts w:cs="Times New Roman"/>
          <w:b/>
          <w:bCs/>
          <w:szCs w:val="28"/>
          <w:lang w:val="en-US"/>
        </w:rPr>
      </w:pPr>
      <w:r w:rsidRPr="008D7C41">
        <w:rPr>
          <w:rFonts w:cs="Times New Roman"/>
          <w:b/>
          <w:bCs/>
          <w:szCs w:val="28"/>
          <w:lang w:val="en-US"/>
        </w:rPr>
        <w:t>2023</w:t>
      </w:r>
      <w:r w:rsidR="00054F2E" w:rsidRPr="008D7C41">
        <w:rPr>
          <w:rFonts w:cs="Times New Roman"/>
          <w:b/>
          <w:bCs/>
          <w:szCs w:val="28"/>
          <w:lang w:val="en-US"/>
        </w:rPr>
        <w:t>/</w:t>
      </w:r>
      <w:r w:rsidRPr="008D7C41">
        <w:rPr>
          <w:rFonts w:cs="Times New Roman"/>
          <w:b/>
          <w:bCs/>
          <w:szCs w:val="28"/>
          <w:lang w:val="en-US"/>
        </w:rPr>
        <w:t>2024</w:t>
      </w:r>
      <w:r w:rsidR="00054F2E" w:rsidRPr="008D7C41">
        <w:rPr>
          <w:rFonts w:cs="Times New Roman"/>
          <w:b/>
          <w:bCs/>
          <w:szCs w:val="28"/>
          <w:lang w:val="en-US"/>
        </w:rPr>
        <w:t>-o‘quv yili sent</w:t>
      </w:r>
      <w:r w:rsidRPr="008D7C41">
        <w:rPr>
          <w:rFonts w:cs="Times New Roman"/>
          <w:b/>
          <w:bCs/>
          <w:szCs w:val="28"/>
          <w:lang w:val="en-US"/>
        </w:rPr>
        <w:t>abr oyida iqtidorli talabalar bilan quyidagi ishlar amalga oshirildi:</w:t>
      </w:r>
    </w:p>
    <w:p w14:paraId="4757E3F8" w14:textId="6DE3580E"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2023</w:t>
      </w:r>
      <w:r w:rsidR="00054F2E" w:rsidRPr="008D7C41">
        <w:rPr>
          <w:rFonts w:cs="Times New Roman"/>
          <w:szCs w:val="28"/>
          <w:lang w:val="en-US"/>
        </w:rPr>
        <w:t>-</w:t>
      </w:r>
      <w:r w:rsidRPr="008D7C41">
        <w:rPr>
          <w:rFonts w:cs="Times New Roman"/>
          <w:szCs w:val="28"/>
          <w:lang w:val="en-US"/>
        </w:rPr>
        <w:t>yil 30</w:t>
      </w:r>
      <w:r w:rsidR="00054F2E" w:rsidRPr="008D7C41">
        <w:rPr>
          <w:rFonts w:cs="Times New Roman"/>
          <w:szCs w:val="28"/>
          <w:lang w:val="en-US"/>
        </w:rPr>
        <w:t>-sent</w:t>
      </w:r>
      <w:r w:rsidRPr="008D7C41">
        <w:rPr>
          <w:rFonts w:cs="Times New Roman"/>
          <w:szCs w:val="28"/>
          <w:lang w:val="en-US"/>
        </w:rPr>
        <w:t xml:space="preserve">abr kuniga qadar bo‘lim tomonidan 268 nafar iqtidorli talabalar saralab olinib, ro‘yxat shakllantirildi. </w:t>
      </w:r>
    </w:p>
    <w:p w14:paraId="11D1801B" w14:textId="714CBD76"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 xml:space="preserve">Xorijiy til sertifikatiga ega talabalar soni </w:t>
      </w:r>
      <w:r w:rsidRPr="008D7C41">
        <w:rPr>
          <w:rFonts w:cs="Times New Roman"/>
          <w:b/>
          <w:bCs/>
          <w:szCs w:val="28"/>
          <w:lang w:val="en-US"/>
        </w:rPr>
        <w:t>63 tani</w:t>
      </w:r>
      <w:r w:rsidRPr="008D7C41">
        <w:rPr>
          <w:rFonts w:cs="Times New Roman"/>
          <w:szCs w:val="28"/>
          <w:lang w:val="en-US"/>
        </w:rPr>
        <w:t xml:space="preserve"> tashkil etadi. Barcha iqtidorli talabalarga (professor-o</w:t>
      </w:r>
      <w:r w:rsidR="00054F2E" w:rsidRPr="008D7C41">
        <w:rPr>
          <w:szCs w:val="28"/>
          <w:lang w:val="uz-Cyrl-UZ"/>
        </w:rPr>
        <w:t>‘</w:t>
      </w:r>
      <w:r w:rsidRPr="008D7C41">
        <w:rPr>
          <w:rFonts w:cs="Times New Roman"/>
          <w:szCs w:val="28"/>
          <w:lang w:val="en-US"/>
        </w:rPr>
        <w:t xml:space="preserve">qituvchilardan) ilmiy rahbar biriktirildi. </w:t>
      </w:r>
    </w:p>
    <w:p w14:paraId="2D2C4B93" w14:textId="68F3CCF7" w:rsidR="0003143D" w:rsidRPr="008D7C41" w:rsidRDefault="0003143D" w:rsidP="0003143D">
      <w:pPr>
        <w:spacing w:after="0"/>
        <w:ind w:firstLine="709"/>
        <w:jc w:val="both"/>
        <w:rPr>
          <w:rFonts w:cs="Times New Roman"/>
          <w:szCs w:val="28"/>
          <w:lang w:val="en-US"/>
        </w:rPr>
      </w:pPr>
      <w:r w:rsidRPr="008D7C41">
        <w:rPr>
          <w:rFonts w:cs="Times New Roman"/>
          <w:szCs w:val="28"/>
          <w:lang w:val="en-US"/>
        </w:rPr>
        <w:t xml:space="preserve">Filialda </w:t>
      </w:r>
      <w:r w:rsidRPr="008D7C41">
        <w:rPr>
          <w:rFonts w:cs="Times New Roman"/>
          <w:b/>
          <w:bCs/>
          <w:szCs w:val="28"/>
          <w:lang w:val="en-US"/>
        </w:rPr>
        <w:t>57 ta fan to’garaklar</w:t>
      </w:r>
      <w:r w:rsidRPr="008D7C41">
        <w:rPr>
          <w:rFonts w:cs="Times New Roman"/>
          <w:szCs w:val="28"/>
          <w:lang w:val="en-US"/>
        </w:rPr>
        <w:t xml:space="preserve"> faoliyat ko</w:t>
      </w:r>
      <w:r w:rsidR="00054F2E" w:rsidRPr="008D7C41">
        <w:rPr>
          <w:szCs w:val="28"/>
          <w:lang w:val="uz-Cyrl-UZ"/>
        </w:rPr>
        <w:t>‘</w:t>
      </w:r>
      <w:r w:rsidRPr="008D7C41">
        <w:rPr>
          <w:rFonts w:cs="Times New Roman"/>
          <w:szCs w:val="28"/>
          <w:lang w:val="en-US"/>
        </w:rPr>
        <w:t>rsatib kelmoqda, ulardan 3 tasi sport to</w:t>
      </w:r>
      <w:r w:rsidR="00054F2E" w:rsidRPr="008D7C41">
        <w:rPr>
          <w:szCs w:val="28"/>
          <w:lang w:val="uz-Cyrl-UZ"/>
        </w:rPr>
        <w:t>‘</w:t>
      </w:r>
      <w:r w:rsidRPr="008D7C41">
        <w:rPr>
          <w:rFonts w:cs="Times New Roman"/>
          <w:szCs w:val="28"/>
          <w:lang w:val="en-US"/>
        </w:rPr>
        <w:t>garaklari. Fan to</w:t>
      </w:r>
      <w:r w:rsidR="00054F2E" w:rsidRPr="008D7C41">
        <w:rPr>
          <w:szCs w:val="28"/>
          <w:lang w:val="uz-Cyrl-UZ"/>
        </w:rPr>
        <w:t>‘</w:t>
      </w:r>
      <w:r w:rsidRPr="008D7C41">
        <w:rPr>
          <w:rFonts w:cs="Times New Roman"/>
          <w:szCs w:val="28"/>
          <w:lang w:val="en-US"/>
        </w:rPr>
        <w:t>garaklar</w:t>
      </w:r>
      <w:r w:rsidR="00054F2E" w:rsidRPr="008D7C41">
        <w:rPr>
          <w:rFonts w:cs="Times New Roman"/>
          <w:szCs w:val="28"/>
          <w:lang w:val="en-US"/>
        </w:rPr>
        <w:t>i</w:t>
      </w:r>
      <w:r w:rsidRPr="008D7C41">
        <w:rPr>
          <w:rFonts w:cs="Times New Roman"/>
          <w:szCs w:val="28"/>
          <w:lang w:val="en-US"/>
        </w:rPr>
        <w:t>ga filialning 600 dan ortiq talabasi qatnashib kelmoqda.</w:t>
      </w:r>
    </w:p>
    <w:p w14:paraId="175C0FFC" w14:textId="409A79F9" w:rsidR="0003143D" w:rsidRPr="008D7C41" w:rsidRDefault="00054F2E" w:rsidP="0003143D">
      <w:pPr>
        <w:spacing w:after="0"/>
        <w:ind w:firstLine="709"/>
        <w:jc w:val="both"/>
        <w:rPr>
          <w:rFonts w:cs="Times New Roman"/>
          <w:szCs w:val="28"/>
          <w:lang w:val="en-US"/>
        </w:rPr>
      </w:pPr>
      <w:r w:rsidRPr="008D7C41">
        <w:rPr>
          <w:rFonts w:cs="Times New Roman"/>
          <w:szCs w:val="28"/>
          <w:lang w:val="en-US"/>
        </w:rPr>
        <w:t xml:space="preserve">2023-yil </w:t>
      </w:r>
      <w:r w:rsidR="0003143D" w:rsidRPr="008D7C41">
        <w:rPr>
          <w:rFonts w:cs="Times New Roman"/>
          <w:szCs w:val="28"/>
          <w:lang w:val="en-US"/>
        </w:rPr>
        <w:t>29</w:t>
      </w:r>
      <w:r w:rsidRPr="008D7C41">
        <w:rPr>
          <w:rFonts w:cs="Times New Roman"/>
          <w:szCs w:val="28"/>
          <w:lang w:val="en-US"/>
        </w:rPr>
        <w:t>-</w:t>
      </w:r>
      <w:r w:rsidR="0003143D" w:rsidRPr="008D7C41">
        <w:rPr>
          <w:rFonts w:cs="Times New Roman"/>
          <w:szCs w:val="28"/>
          <w:lang w:val="en-US"/>
        </w:rPr>
        <w:t>avgust</w:t>
      </w:r>
      <w:r w:rsidRPr="008D7C41">
        <w:rPr>
          <w:rFonts w:cs="Times New Roman"/>
          <w:szCs w:val="28"/>
          <w:lang w:val="en-US"/>
        </w:rPr>
        <w:t>dagi</w:t>
      </w:r>
      <w:r w:rsidR="0003143D" w:rsidRPr="008D7C41">
        <w:rPr>
          <w:rFonts w:cs="Times New Roman"/>
          <w:szCs w:val="28"/>
          <w:lang w:val="en-US"/>
        </w:rPr>
        <w:t xml:space="preserve"> kengashning </w:t>
      </w:r>
      <w:r w:rsidRPr="008D7C41">
        <w:rPr>
          <w:rFonts w:cs="Times New Roman"/>
          <w:szCs w:val="28"/>
          <w:lang w:val="en-US"/>
        </w:rPr>
        <w:t>1-sonli yig</w:t>
      </w:r>
      <w:r w:rsidRPr="008D7C41">
        <w:rPr>
          <w:szCs w:val="28"/>
          <w:lang w:val="uz-Cyrl-UZ"/>
        </w:rPr>
        <w:t>‘</w:t>
      </w:r>
      <w:r w:rsidRPr="008D7C41">
        <w:rPr>
          <w:szCs w:val="28"/>
          <w:lang w:val="en-US"/>
        </w:rPr>
        <w:t>ilishi</w:t>
      </w:r>
      <w:r w:rsidRPr="008D7C41">
        <w:rPr>
          <w:rFonts w:cs="Times New Roman"/>
          <w:szCs w:val="28"/>
          <w:lang w:val="en-US"/>
        </w:rPr>
        <w:t xml:space="preserve"> </w:t>
      </w:r>
      <w:r w:rsidR="0003143D" w:rsidRPr="008D7C41">
        <w:rPr>
          <w:rFonts w:cs="Times New Roman"/>
          <w:szCs w:val="28"/>
          <w:lang w:val="en-US"/>
        </w:rPr>
        <w:t xml:space="preserve">qaroriga asosan </w:t>
      </w:r>
      <w:r w:rsidR="0003143D" w:rsidRPr="008D7C41">
        <w:rPr>
          <w:rFonts w:cs="Times New Roman"/>
          <w:b/>
          <w:bCs/>
          <w:szCs w:val="28"/>
          <w:lang w:val="en-US"/>
        </w:rPr>
        <w:t>35 talaba</w:t>
      </w:r>
      <w:r w:rsidRPr="008D7C41">
        <w:rPr>
          <w:rFonts w:cs="Times New Roman"/>
          <w:szCs w:val="28"/>
          <w:lang w:val="en-US"/>
        </w:rPr>
        <w:t xml:space="preserve"> d</w:t>
      </w:r>
      <w:r w:rsidR="0003143D" w:rsidRPr="008D7C41">
        <w:rPr>
          <w:rFonts w:cs="Times New Roman"/>
          <w:szCs w:val="28"/>
          <w:lang w:val="en-US"/>
        </w:rPr>
        <w:t>avlat va nomdor stipendiyaga tanlov</w:t>
      </w:r>
      <w:r w:rsidRPr="008D7C41">
        <w:rPr>
          <w:rFonts w:cs="Times New Roman"/>
          <w:szCs w:val="28"/>
          <w:lang w:val="en-US"/>
        </w:rPr>
        <w:t>lar</w:t>
      </w:r>
      <w:r w:rsidR="0003143D" w:rsidRPr="008D7C41">
        <w:rPr>
          <w:rFonts w:cs="Times New Roman"/>
          <w:szCs w:val="28"/>
          <w:lang w:val="en-US"/>
        </w:rPr>
        <w:t>da ishtirok etish uchun tavsiya etildi.</w:t>
      </w:r>
    </w:p>
    <w:p w14:paraId="76B5DA07" w14:textId="020E7A57"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Prezident stipendiyasiga - 3 nafar nomzod</w:t>
      </w:r>
      <w:r w:rsidR="00054F2E" w:rsidRPr="008D7C41">
        <w:rPr>
          <w:rFonts w:cs="Times New Roman"/>
          <w:szCs w:val="28"/>
          <w:lang w:val="en-US"/>
        </w:rPr>
        <w:t>;</w:t>
      </w:r>
    </w:p>
    <w:p w14:paraId="397A47BD" w14:textId="00780B0A"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Islom Karimov Davlat stipendiyasiga - 1 nafar nomzod</w:t>
      </w:r>
      <w:r w:rsidR="00054F2E" w:rsidRPr="008D7C41">
        <w:rPr>
          <w:rFonts w:cs="Times New Roman"/>
          <w:szCs w:val="28"/>
          <w:lang w:val="en-US"/>
        </w:rPr>
        <w:t>;</w:t>
      </w:r>
    </w:p>
    <w:p w14:paraId="231EE79E" w14:textId="184C314A"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Beruniy Davlat stipendiyasiga - 1 nafar nomzod</w:t>
      </w:r>
      <w:r w:rsidR="00054F2E" w:rsidRPr="008D7C41">
        <w:rPr>
          <w:rFonts w:cs="Times New Roman"/>
          <w:szCs w:val="28"/>
          <w:lang w:val="en-US"/>
        </w:rPr>
        <w:t>;</w:t>
      </w:r>
    </w:p>
    <w:p w14:paraId="73A85696" w14:textId="3E0BA644"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Raqamli texnologiyalar Vazirligi stipendiyasiga - 16 nafar nomzod</w:t>
      </w:r>
      <w:r w:rsidR="00054F2E" w:rsidRPr="008D7C41">
        <w:rPr>
          <w:rFonts w:cs="Times New Roman"/>
          <w:szCs w:val="28"/>
          <w:lang w:val="en-US"/>
        </w:rPr>
        <w:t>;</w:t>
      </w:r>
    </w:p>
    <w:p w14:paraId="1C0EAF8E" w14:textId="5FF642DE"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Muhammad al-Xorazmiy nomli stipendiyaga - 12 nafar nomzod</w:t>
      </w:r>
      <w:r w:rsidR="00054F2E" w:rsidRPr="008D7C41">
        <w:rPr>
          <w:rFonts w:cs="Times New Roman"/>
          <w:szCs w:val="28"/>
          <w:lang w:val="en-US"/>
        </w:rPr>
        <w:t>;</w:t>
      </w:r>
    </w:p>
    <w:p w14:paraId="461F1BFF" w14:textId="2A1ABFAC" w:rsidR="008A3A1E" w:rsidRPr="008D7C41" w:rsidRDefault="008A3A1E" w:rsidP="008A3A1E">
      <w:pPr>
        <w:spacing w:after="0"/>
        <w:ind w:firstLine="709"/>
        <w:jc w:val="both"/>
        <w:rPr>
          <w:rFonts w:cs="Times New Roman"/>
          <w:szCs w:val="28"/>
          <w:lang w:val="en-US"/>
        </w:rPr>
      </w:pPr>
      <w:r w:rsidRPr="008D7C41">
        <w:rPr>
          <w:rFonts w:cs="Times New Roman"/>
          <w:szCs w:val="28"/>
          <w:lang w:val="en-US"/>
        </w:rPr>
        <w:t>- O‘zbekiston radiotexnika elektronika va aloqa ilmiy-texnika jamiyati stipendiyasiga - 2 nafar nomzod.</w:t>
      </w:r>
    </w:p>
    <w:p w14:paraId="3B757C59" w14:textId="77777777" w:rsidR="008A3A1E" w:rsidRPr="008D7C41" w:rsidRDefault="008A3A1E" w:rsidP="0003143D">
      <w:pPr>
        <w:spacing w:after="0"/>
        <w:ind w:firstLine="709"/>
        <w:jc w:val="both"/>
        <w:rPr>
          <w:rFonts w:cs="Times New Roman"/>
          <w:szCs w:val="28"/>
          <w:lang w:val="en-US"/>
        </w:rPr>
      </w:pPr>
    </w:p>
    <w:p w14:paraId="10BB1A6D" w14:textId="77777777" w:rsidR="0003143D" w:rsidRPr="008D7C41" w:rsidRDefault="0003143D" w:rsidP="0003143D">
      <w:pPr>
        <w:spacing w:after="0"/>
        <w:ind w:firstLine="567"/>
        <w:jc w:val="both"/>
        <w:rPr>
          <w:rFonts w:cs="Times New Roman"/>
          <w:bCs/>
          <w:szCs w:val="28"/>
          <w:lang w:val="uz-Cyrl-UZ"/>
        </w:rPr>
      </w:pPr>
      <w:r w:rsidRPr="008D7C41">
        <w:rPr>
          <w:rFonts w:cs="Times New Roman"/>
          <w:b/>
          <w:bCs/>
          <w:szCs w:val="28"/>
          <w:lang w:val="uz-Cyrl-UZ"/>
        </w:rPr>
        <w:t>Filialda 202</w:t>
      </w:r>
      <w:r w:rsidRPr="008D7C41">
        <w:rPr>
          <w:rFonts w:cs="Times New Roman"/>
          <w:b/>
          <w:bCs/>
          <w:szCs w:val="28"/>
          <w:lang w:val="uz-Latn-UZ"/>
        </w:rPr>
        <w:t>3</w:t>
      </w:r>
      <w:r w:rsidRPr="008D7C41">
        <w:rPr>
          <w:rFonts w:cs="Times New Roman"/>
          <w:b/>
          <w:bCs/>
          <w:szCs w:val="28"/>
          <w:lang w:val="uz-Cyrl-UZ"/>
        </w:rPr>
        <w:t>/202</w:t>
      </w:r>
      <w:r w:rsidRPr="008D7C41">
        <w:rPr>
          <w:rFonts w:cs="Times New Roman"/>
          <w:b/>
          <w:bCs/>
          <w:szCs w:val="28"/>
          <w:lang w:val="uz-Latn-UZ"/>
        </w:rPr>
        <w:t>4</w:t>
      </w:r>
      <w:r w:rsidRPr="008D7C41">
        <w:rPr>
          <w:rFonts w:cs="Times New Roman"/>
          <w:b/>
          <w:bCs/>
          <w:szCs w:val="28"/>
          <w:lang w:val="uz-Cyrl-UZ"/>
        </w:rPr>
        <w:t>-o‘quv yilida iqtidorli talabalarning ilmiy-tadqiqot  faoliyatini</w:t>
      </w:r>
      <w:r w:rsidRPr="008D7C41">
        <w:rPr>
          <w:rFonts w:cs="Times New Roman"/>
          <w:bCs/>
          <w:szCs w:val="28"/>
          <w:lang w:val="uz-Cyrl-UZ"/>
        </w:rPr>
        <w:t xml:space="preserve"> tashkil etish bo‘limi ishini tashkil etishda quyidagi ustuvor vazifalarga alohida e’tibor qaratilgan:</w:t>
      </w:r>
    </w:p>
    <w:p w14:paraId="74F17899"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talabalarni izlash va aniqlashni tashkil etish; </w:t>
      </w:r>
    </w:p>
    <w:p w14:paraId="6EAC7DD7"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talabalarni intellektual salohiyatini aniqlab borish; </w:t>
      </w:r>
    </w:p>
    <w:p w14:paraId="6A648F79"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talabalarning qobiliyati va qanday yo‘nalishga moyilligiga qarab maqsadli tayyorlashni tashkil etish; </w:t>
      </w:r>
    </w:p>
    <w:p w14:paraId="2EE1043A"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 uchun O‘zbekiston tarixi, xorijiy tillar, axborot texnologiyalari va internetdan foydalanish bo‘yicha maxsus mashg‘ulotlarni tashkil etish; </w:t>
      </w:r>
    </w:p>
    <w:p w14:paraId="096BF4CC"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lastRenderedPageBreak/>
        <w:t xml:space="preserve">- iqtidorli talabalarni fundamental ilmiy tadqiqot ishlariga, ilmiy to‘garaklarga va ijodiy jamoalariga jalb qilish; </w:t>
      </w:r>
    </w:p>
    <w:p w14:paraId="0D9AF3C7"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talabalarni ilmiy va amaliy anjumanlarga, universitet, universitetlararo, Respublika va xalqaro konferensiya, simpozium, olimpiada va tavlovlarda qatnashishlarini tashkil etish; </w:t>
      </w:r>
    </w:p>
    <w:p w14:paraId="0C86DF94"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 orasidan O‘zbekiston Respublikasi Prezidentining Davlat stipendiyasi va nomli stipendiyalariga, fan olimpiadalariga nomzodlarni tayyorlash, ularning sovrindor bo‘lishiga erishish; </w:t>
      </w:r>
    </w:p>
    <w:p w14:paraId="2D3BF2C7"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reytingi yuqori iqtidorli talabalar va ularning rahbarlarini moddiy va ma’naviy qo‘llab-quvvatlash; </w:t>
      </w:r>
    </w:p>
    <w:p w14:paraId="6FDD971A"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talabalarni ilm-fan namoyondalari, universitet rahbarlari, tajribali professor-o‘qituvchilar bilan davra suhbatlarini tashkil etish; </w:t>
      </w:r>
    </w:p>
    <w:p w14:paraId="22FAC658"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iqtidorli talabalar uchun ixtisosligi bo‘yicha kasb o‘yinlari va tanlovlarni tashkil etish; </w:t>
      </w:r>
    </w:p>
    <w:p w14:paraId="0997E83A"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tarjimonlik yo‘nalishi bo‘yicha iqtidorli talabalarning ilmiy-ijodiy to‘garaklarini tashkil etish va ularning ilmiy-ijodiy izlanishlariga tegishli shart-sharoit yaratib berish;</w:t>
      </w:r>
    </w:p>
    <w:p w14:paraId="23B4ACC6"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 tanlangan yo‘nalish bo‘yicha qo‘shimcha adabiyot va boshqa manbaalar bilan iqtidorli talabalarni ta’minlash va ulardan foydalanish usullarini o‘rgatish; </w:t>
      </w:r>
    </w:p>
    <w:p w14:paraId="6554E824"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iqtidorli talabalar uchun maxsus chuqurlashtirilgan o‘quv dasturlari ishlab chiqishni va ular asosida ta’lim berishni tashkil etish.</w:t>
      </w:r>
    </w:p>
    <w:p w14:paraId="055AA079" w14:textId="24DA71ED" w:rsidR="0003143D" w:rsidRPr="008D7C41" w:rsidRDefault="00515889" w:rsidP="0003143D">
      <w:pPr>
        <w:spacing w:after="0"/>
        <w:ind w:firstLine="567"/>
        <w:jc w:val="both"/>
        <w:rPr>
          <w:rFonts w:cs="Times New Roman"/>
          <w:szCs w:val="28"/>
          <w:lang w:val="en-US"/>
        </w:rPr>
      </w:pPr>
      <w:r w:rsidRPr="008D7C41">
        <w:rPr>
          <w:rFonts w:cs="Times New Roman"/>
          <w:szCs w:val="28"/>
          <w:lang w:val="en-US"/>
        </w:rPr>
        <w:t>2023/</w:t>
      </w:r>
      <w:r w:rsidR="0003143D" w:rsidRPr="008D7C41">
        <w:rPr>
          <w:rFonts w:cs="Times New Roman"/>
          <w:szCs w:val="28"/>
          <w:lang w:val="en-US"/>
        </w:rPr>
        <w:t>2024</w:t>
      </w:r>
      <w:r w:rsidRPr="008D7C41">
        <w:rPr>
          <w:rFonts w:cs="Times New Roman"/>
          <w:szCs w:val="28"/>
          <w:lang w:val="en-US"/>
        </w:rPr>
        <w:t>-</w:t>
      </w:r>
      <w:r w:rsidR="0003143D" w:rsidRPr="008D7C41">
        <w:rPr>
          <w:rFonts w:cs="Times New Roman"/>
          <w:szCs w:val="28"/>
          <w:lang w:val="en-US"/>
        </w:rPr>
        <w:t xml:space="preserve">o‘quv yilida </w:t>
      </w:r>
      <w:r w:rsidRPr="008D7C41">
        <w:rPr>
          <w:rFonts w:cs="Times New Roman"/>
          <w:szCs w:val="28"/>
          <w:lang w:val="en-US"/>
        </w:rPr>
        <w:t>1</w:t>
      </w:r>
      <w:r w:rsidR="0003143D" w:rsidRPr="008D7C41">
        <w:rPr>
          <w:rFonts w:cs="Times New Roman"/>
          <w:szCs w:val="28"/>
          <w:lang w:val="en-US"/>
        </w:rPr>
        <w:t xml:space="preserve">-bosqichga qabul qilingan eng yuqori ball to‘plagan </w:t>
      </w:r>
      <w:r w:rsidR="0003143D" w:rsidRPr="008D7C41">
        <w:rPr>
          <w:rFonts w:cs="Times New Roman"/>
          <w:b/>
          <w:bCs/>
          <w:szCs w:val="28"/>
          <w:lang w:val="en-US"/>
        </w:rPr>
        <w:t>41 nafar</w:t>
      </w:r>
      <w:r w:rsidR="0003143D" w:rsidRPr="008D7C41">
        <w:rPr>
          <w:rFonts w:cs="Times New Roman"/>
          <w:szCs w:val="28"/>
          <w:lang w:val="en-US"/>
        </w:rPr>
        <w:t xml:space="preserve"> talabalarni filialning ilmiy salohiyatga ega professor-o‘qituvchilariga biriktirildi.</w:t>
      </w:r>
    </w:p>
    <w:p w14:paraId="00CAEAF2" w14:textId="3E958F38" w:rsidR="0003143D" w:rsidRPr="008D7C41" w:rsidRDefault="0003143D" w:rsidP="0003143D">
      <w:pPr>
        <w:spacing w:after="0"/>
        <w:ind w:firstLine="567"/>
        <w:jc w:val="both"/>
        <w:rPr>
          <w:rFonts w:cs="Times New Roman"/>
          <w:szCs w:val="28"/>
          <w:lang w:val="en-US"/>
        </w:rPr>
      </w:pPr>
      <w:r w:rsidRPr="008D7C41">
        <w:rPr>
          <w:rFonts w:cs="Times New Roman"/>
          <w:szCs w:val="28"/>
          <w:lang w:val="en-US"/>
        </w:rPr>
        <w:t>Telekommunikatsiya injiniringi va kasb ta’limi fakulteti 627-22 guruh talabasi Muxammadov Anvarjon Koreya davlati Joongvoo Universitetiga o</w:t>
      </w:r>
      <w:r w:rsidR="00515889" w:rsidRPr="008D7C41">
        <w:rPr>
          <w:szCs w:val="28"/>
          <w:lang w:val="uz-Cyrl-UZ"/>
        </w:rPr>
        <w:t>‘</w:t>
      </w:r>
      <w:r w:rsidRPr="008D7C41">
        <w:rPr>
          <w:rFonts w:cs="Times New Roman"/>
          <w:szCs w:val="28"/>
          <w:lang w:val="en-US"/>
        </w:rPr>
        <w:t>qushga qabul qilindi, 612-20 guruh talabasi Tirkashev Xojiakbar Dilmurodjon o‘g‘li Slovakiya Respublikasining Milliy stipendiya dasturi tomonidan o‘tkazilgan tanlovda ishtiroq etib, “ERASMUS+ study stay” gra</w:t>
      </w:r>
      <w:r w:rsidR="00515889" w:rsidRPr="008D7C41">
        <w:rPr>
          <w:rFonts w:cs="Times New Roman"/>
          <w:szCs w:val="28"/>
          <w:lang w:val="en-US"/>
        </w:rPr>
        <w:t>nti</w:t>
      </w:r>
      <w:r w:rsidRPr="008D7C41">
        <w:rPr>
          <w:rFonts w:cs="Times New Roman"/>
          <w:szCs w:val="28"/>
          <w:lang w:val="en-US"/>
        </w:rPr>
        <w:t xml:space="preserve"> sovrindori b</w:t>
      </w:r>
      <w:r w:rsidR="00515889" w:rsidRPr="008D7C41">
        <w:rPr>
          <w:rFonts w:cs="Times New Roman"/>
          <w:szCs w:val="28"/>
          <w:lang w:val="en-US"/>
        </w:rPr>
        <w:t>o‘</w:t>
      </w:r>
      <w:r w:rsidRPr="008D7C41">
        <w:rPr>
          <w:rFonts w:cs="Times New Roman"/>
          <w:szCs w:val="28"/>
          <w:lang w:val="en-US"/>
        </w:rPr>
        <w:t>ldi.</w:t>
      </w:r>
    </w:p>
    <w:p w14:paraId="03A4071B" w14:textId="77777777" w:rsidR="0003143D" w:rsidRPr="008D7C41" w:rsidRDefault="0003143D" w:rsidP="0003143D">
      <w:pPr>
        <w:spacing w:after="0"/>
        <w:ind w:firstLine="567"/>
        <w:jc w:val="both"/>
        <w:rPr>
          <w:rFonts w:cs="Times New Roman"/>
          <w:szCs w:val="28"/>
          <w:lang w:val="uz-Latn-UZ"/>
        </w:rPr>
      </w:pPr>
      <w:r w:rsidRPr="008D7C41">
        <w:rPr>
          <w:rFonts w:cs="Times New Roman"/>
          <w:szCs w:val="28"/>
          <w:lang w:val="uz-Latn-UZ"/>
        </w:rPr>
        <w:t>Hozirgi kunda Oliy talim fan va innovatsiyalar vazirlining buyrug‘iga asosan filialda “Yoshlar akademiyasi” ni tashkil etish bo‘yicha ishlar olib borilmoqda.</w:t>
      </w:r>
    </w:p>
    <w:p w14:paraId="46B14B56"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Yuqorida keltirilgan vazifalarni samarali amalga oshirish ishiga oliy o‘quv yurtida barcha direktor o‘rinbosarlari, fakultet dekanlari, kafedra mudirlari, o‘quv ishlari bo‘yicha bo‘lim boshliqlari va guruh murabbiylari mas’ul hisoblanadi. </w:t>
      </w:r>
    </w:p>
    <w:p w14:paraId="1AA3EDE1"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Hozirgi kunda filial iqtidorli talabalari bilan ishlashni tashkil etish va ularni maqsadli tayyorlash yuzasidan fakultet va kafedralarda, quyidagi ish jildnomalarini yuritish tavsiya etiladi: </w:t>
      </w:r>
    </w:p>
    <w:p w14:paraId="1DE99DD8"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1. Iqtidorli talabalar bilan ishlash Nizomi; </w:t>
      </w:r>
    </w:p>
    <w:p w14:paraId="2659176D"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2. Iqtidorli talabalar bilan ishlash ish rejasi (dasturi);</w:t>
      </w:r>
    </w:p>
    <w:p w14:paraId="42E46DAA"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3. Ish rejasi (dastur)ning bajarilishi to‘g‘risida hisobotlar;</w:t>
      </w:r>
    </w:p>
    <w:p w14:paraId="504FEE05"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4. Iqtidorli talabalarga oid oliy o‘quv yurti rahbarlarining buyruqlari; </w:t>
      </w:r>
    </w:p>
    <w:p w14:paraId="256B18CC"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5. Startup va Hackathon va boshqa loyiha-tanlovlari haqidagi ma’lumotlar jamlanmasi;</w:t>
      </w:r>
    </w:p>
    <w:p w14:paraId="18A321EE"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6. Startup va Hackathon loyiha va  tanlovlarida (fakultet, kafedra) qatnashuvchi talabalar va bu borada ular erishgan natijalar haqidagi ma’lumotlar jamlanmasi;</w:t>
      </w:r>
    </w:p>
    <w:p w14:paraId="45595671"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7. Konferensiya, olimpiada, tanlovlar o‘tkazilishiga oid hujjatlar; </w:t>
      </w:r>
    </w:p>
    <w:p w14:paraId="0F56029F"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lastRenderedPageBreak/>
        <w:t xml:space="preserve">8. O‘zbekiston Respublikasining Prezidenti nomidagi Davlat stipendiyasi va nomli Davlat stipendiyalariga oid hujjatlar; </w:t>
      </w:r>
    </w:p>
    <w:p w14:paraId="71AF51DE"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9. Iqtidorli talabalarni izlash va ularni maqsadli tayyorlash to‘g‘risidagi yuqori boshqaruv organlarining qarorlari va buyruqlari; </w:t>
      </w:r>
    </w:p>
    <w:p w14:paraId="6DE4B61F"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10. Iqtidorli talabalar qatnashadigan to‘garaklarning dasturlari, ish rejalari;</w:t>
      </w:r>
    </w:p>
    <w:p w14:paraId="7A2BA27E"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11. Iqtidorli talabalar va ularning rahbarlari haqida ma’lumotlar; </w:t>
      </w:r>
    </w:p>
    <w:p w14:paraId="7705B6E1"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12. Iqtidorli talabalar bilan ishlashga ta’lim muassasasi rahbarining buyrug‘i bilan tayinlangan, yuqori pedagogik va ilmiy potensialga ega bo‘lgan professor-o‘qituvchilar rahbarlik qiladi.</w:t>
      </w:r>
    </w:p>
    <w:p w14:paraId="3521D49F" w14:textId="77777777" w:rsidR="000D5EA6" w:rsidRPr="008D7C41" w:rsidRDefault="000D5EA6" w:rsidP="0003143D">
      <w:pPr>
        <w:spacing w:after="0"/>
        <w:ind w:firstLine="567"/>
        <w:jc w:val="both"/>
        <w:rPr>
          <w:rFonts w:cs="Times New Roman"/>
          <w:b/>
          <w:bCs/>
          <w:szCs w:val="28"/>
          <w:lang w:val="uz-Cyrl-UZ"/>
        </w:rPr>
      </w:pPr>
    </w:p>
    <w:p w14:paraId="3145C05D" w14:textId="02D15E78" w:rsidR="0003143D" w:rsidRPr="008D7C41" w:rsidRDefault="0003143D" w:rsidP="0003143D">
      <w:pPr>
        <w:spacing w:after="0"/>
        <w:ind w:firstLine="567"/>
        <w:jc w:val="both"/>
        <w:rPr>
          <w:rFonts w:cs="Times New Roman"/>
          <w:bCs/>
          <w:szCs w:val="28"/>
          <w:lang w:val="uz-Cyrl-UZ"/>
        </w:rPr>
      </w:pPr>
      <w:r w:rsidRPr="008D7C41">
        <w:rPr>
          <w:rFonts w:cs="Times New Roman"/>
          <w:b/>
          <w:bCs/>
          <w:szCs w:val="28"/>
          <w:lang w:val="uz-Cyrl-UZ"/>
        </w:rPr>
        <w:t xml:space="preserve">Filialda iqtidorli talabalarning  mustaqil ta’limini tashkil etish. </w:t>
      </w:r>
      <w:r w:rsidRPr="008D7C41">
        <w:rPr>
          <w:rFonts w:cs="Times New Roman"/>
          <w:bCs/>
          <w:szCs w:val="28"/>
          <w:lang w:val="uz-Cyrl-UZ"/>
        </w:rPr>
        <w:t xml:space="preserve">Iqtidorli talabalarning imkoniyatlarini hisobga olgan holda va kursdan kursga o‘tib borish jarayonida har bir fanning xususiyatlariga qarab, mustaqil ta’limning quyidagi shakl va uslublaridan foydalanish mumkin: </w:t>
      </w:r>
    </w:p>
    <w:p w14:paraId="5BF1758B"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1. O‘quv adabiyotlari va uning ma’lum bo‘limlari ustida ishlash ko‘nikmasini shakllantirish; </w:t>
      </w:r>
    </w:p>
    <w:p w14:paraId="59373374"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2. Ilmiy adabiyot va maqolalar bilan ishlashga o‘rgatish; </w:t>
      </w:r>
    </w:p>
    <w:p w14:paraId="35BDE0CD"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3. Iqtidorli talabalarni yozma ishlari va tanlovlarda ishtirok etishga tayyorlash; </w:t>
      </w:r>
    </w:p>
    <w:p w14:paraId="5065F562"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4. Fan olimpiadalarini Respublika bosqichida va xalqaro olimpiadalarda ishtirok etishga tayyorlash; </w:t>
      </w:r>
    </w:p>
    <w:p w14:paraId="7283936E"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5. Ilmiy tadqiqot ishlarida ishtirok etishni ta’minlash; </w:t>
      </w:r>
    </w:p>
    <w:p w14:paraId="3CBBD334"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6. Ilmiy konferensiyalar va seminarlarda ishtirok etish uchun ma’ruzalar yozishga o‘rgatish;</w:t>
      </w:r>
    </w:p>
    <w:p w14:paraId="0CA24FA1"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 xml:space="preserve">7. Ilmiy referatlar va maqolalar yozishga ko‘nikma hosil qildirish; </w:t>
      </w:r>
    </w:p>
    <w:p w14:paraId="49D58FE1"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8. Internetdan foydalanishga va kerakli ma’lumotlarni olishga o‘rgatish;</w:t>
      </w:r>
    </w:p>
    <w:p w14:paraId="20FD9404" w14:textId="77777777" w:rsidR="0003143D" w:rsidRPr="008D7C41" w:rsidRDefault="0003143D" w:rsidP="0003143D">
      <w:pPr>
        <w:spacing w:after="0"/>
        <w:ind w:firstLine="567"/>
        <w:jc w:val="both"/>
        <w:rPr>
          <w:rFonts w:cs="Times New Roman"/>
          <w:bCs/>
          <w:szCs w:val="28"/>
          <w:lang w:val="uz-Cyrl-UZ"/>
        </w:rPr>
      </w:pPr>
      <w:r w:rsidRPr="008D7C41">
        <w:rPr>
          <w:rFonts w:cs="Times New Roman"/>
          <w:bCs/>
          <w:szCs w:val="28"/>
          <w:lang w:val="uz-Cyrl-UZ"/>
        </w:rPr>
        <w:t>9. Xorijiy tildagi o‘quv adabiyotlari va maqolalardan kerakli ma’lumotlarni  tanlab tarjima qilish malakasini hosil qilish;</w:t>
      </w:r>
    </w:p>
    <w:p w14:paraId="3B2418CC" w14:textId="77777777" w:rsidR="0003143D" w:rsidRPr="008D7C41" w:rsidRDefault="0003143D" w:rsidP="0003143D">
      <w:pPr>
        <w:spacing w:after="0"/>
        <w:ind w:firstLine="567"/>
        <w:jc w:val="both"/>
        <w:rPr>
          <w:rFonts w:cs="Times New Roman"/>
          <w:bCs/>
          <w:szCs w:val="28"/>
          <w:lang w:val="en-US"/>
        </w:rPr>
      </w:pPr>
      <w:r w:rsidRPr="008D7C41">
        <w:rPr>
          <w:rFonts w:cs="Times New Roman"/>
          <w:bCs/>
          <w:szCs w:val="28"/>
          <w:lang w:val="uz-Cyrl-UZ"/>
        </w:rPr>
        <w:t>10. O‘zbekiston Respublikasi Prezidentining Davlat stipendiyasi va nomli davlat stipendiya tanloviga tayyorlash. Mustaqil ta’limning qaysi shakl va mazmunda tashkil qilishni tanlash jarayonida talabalarnig bilim darajasini hisobga olish lozim. Buning uchun talaba bilan rahbar o‘rtasida fan bo‘yicha faol muloqot tashkil qilinishi zarur</w:t>
      </w:r>
      <w:r w:rsidRPr="008D7C41">
        <w:rPr>
          <w:rFonts w:cs="Times New Roman"/>
          <w:bCs/>
          <w:szCs w:val="28"/>
          <w:lang w:val="en-US"/>
        </w:rPr>
        <w:t>.</w:t>
      </w:r>
    </w:p>
    <w:p w14:paraId="71359E0F" w14:textId="77777777" w:rsidR="000D5EA6" w:rsidRPr="008D7C41" w:rsidRDefault="000D5EA6" w:rsidP="003F4334">
      <w:pPr>
        <w:spacing w:after="0"/>
        <w:ind w:firstLine="567"/>
        <w:jc w:val="both"/>
        <w:rPr>
          <w:lang w:val="uz-Cyrl-UZ"/>
        </w:rPr>
      </w:pPr>
    </w:p>
    <w:p w14:paraId="0FADC53D" w14:textId="0C4C967B" w:rsidR="004449DE" w:rsidRPr="008D7C41" w:rsidRDefault="004449DE" w:rsidP="003F4334">
      <w:pPr>
        <w:spacing w:after="0"/>
        <w:ind w:firstLine="567"/>
        <w:jc w:val="both"/>
        <w:rPr>
          <w:lang w:val="uz-Cyrl-UZ"/>
        </w:rPr>
      </w:pPr>
      <w:r w:rsidRPr="008D7C41">
        <w:rPr>
          <w:lang w:val="uz-Cyrl-UZ"/>
        </w:rPr>
        <w:t>Mazkur masala yuzasidan direktor o‘rinbosarlari B.Tolipov va T.Abdullayev, O‘quv-uslubiy bo‘lim boshlig‘i Sh.Umarov va TSNQB boshlig‘i M.Teshabo</w:t>
      </w:r>
      <w:r w:rsidR="00055DDF" w:rsidRPr="008D7C41">
        <w:rPr>
          <w:lang w:val="uz-Cyrl-UZ"/>
        </w:rPr>
        <w:t>y</w:t>
      </w:r>
      <w:r w:rsidRPr="008D7C41">
        <w:rPr>
          <w:lang w:val="uz-Cyrl-UZ"/>
        </w:rPr>
        <w:t>evlar fikr-mulohazalarini bildirdilar.</w:t>
      </w:r>
    </w:p>
    <w:p w14:paraId="35D6E220" w14:textId="77777777" w:rsidR="004449DE" w:rsidRPr="008D7C41" w:rsidRDefault="004449DE" w:rsidP="00423B2C">
      <w:pPr>
        <w:spacing w:after="0"/>
        <w:ind w:firstLine="567"/>
        <w:jc w:val="both"/>
        <w:rPr>
          <w:rFonts w:cs="Times New Roman"/>
          <w:szCs w:val="28"/>
          <w:lang w:val="uz-Cyrl-UZ"/>
        </w:rPr>
      </w:pPr>
    </w:p>
    <w:p w14:paraId="0C10FD48" w14:textId="77777777" w:rsidR="000D5EA6" w:rsidRPr="008D7C41" w:rsidRDefault="000D5EA6" w:rsidP="00423B2C">
      <w:pPr>
        <w:spacing w:after="0"/>
        <w:ind w:firstLine="567"/>
        <w:jc w:val="both"/>
        <w:rPr>
          <w:rFonts w:cs="Times New Roman"/>
          <w:szCs w:val="28"/>
          <w:lang w:val="uz-Cyrl-UZ"/>
        </w:rPr>
      </w:pPr>
    </w:p>
    <w:p w14:paraId="2EA65EDF" w14:textId="77777777" w:rsidR="00CE67DE" w:rsidRPr="008D7C41" w:rsidRDefault="00F2590C" w:rsidP="00CE67DE">
      <w:pPr>
        <w:spacing w:after="0"/>
        <w:ind w:firstLine="567"/>
        <w:jc w:val="both"/>
        <w:rPr>
          <w:rFonts w:cs="Times New Roman"/>
          <w:szCs w:val="28"/>
          <w:lang w:val="uz-Cyrl-UZ"/>
        </w:rPr>
      </w:pPr>
      <w:r w:rsidRPr="008D7C41">
        <w:rPr>
          <w:rFonts w:cs="Times New Roman"/>
          <w:b/>
          <w:bCs/>
          <w:szCs w:val="28"/>
          <w:lang w:val="uz-Cyrl-UZ"/>
        </w:rPr>
        <w:t xml:space="preserve">Kun tartibining </w:t>
      </w:r>
      <w:r w:rsidRPr="008D7C41">
        <w:rPr>
          <w:rFonts w:cs="Times New Roman"/>
          <w:b/>
          <w:bCs/>
          <w:szCs w:val="28"/>
          <w:lang w:val="en-US"/>
        </w:rPr>
        <w:t>besh</w:t>
      </w:r>
      <w:r w:rsidRPr="008D7C41">
        <w:rPr>
          <w:rFonts w:cs="Times New Roman"/>
          <w:b/>
          <w:bCs/>
          <w:szCs w:val="28"/>
          <w:lang w:val="uz-Cyrl-UZ"/>
        </w:rPr>
        <w:t xml:space="preserve">inchi masalasida </w:t>
      </w:r>
      <w:r w:rsidRPr="008D7C41">
        <w:rPr>
          <w:rFonts w:cs="Times New Roman"/>
          <w:szCs w:val="28"/>
          <w:lang w:val="uz-Cyrl-UZ"/>
        </w:rPr>
        <w:t>filial</w:t>
      </w:r>
      <w:r w:rsidRPr="008D7C41">
        <w:rPr>
          <w:rFonts w:cs="Times New Roman"/>
          <w:szCs w:val="28"/>
          <w:lang w:val="en-US"/>
        </w:rPr>
        <w:t xml:space="preserve"> Monitoring va ichki nazorat bo‘limi boshlig‘i</w:t>
      </w:r>
      <w:r w:rsidRPr="008D7C41">
        <w:rPr>
          <w:rFonts w:cs="Times New Roman"/>
          <w:szCs w:val="28"/>
          <w:lang w:val="uz-Cyrl-UZ"/>
        </w:rPr>
        <w:t xml:space="preserve"> </w:t>
      </w:r>
      <w:r w:rsidRPr="008D7C41">
        <w:rPr>
          <w:rFonts w:cs="Times New Roman"/>
          <w:szCs w:val="28"/>
          <w:lang w:val="en-US"/>
        </w:rPr>
        <w:t>A.Abduraximov</w:t>
      </w:r>
      <w:r w:rsidRPr="008D7C41">
        <w:rPr>
          <w:rFonts w:cs="Times New Roman"/>
          <w:szCs w:val="28"/>
          <w:lang w:val="uz-Cyrl-UZ"/>
        </w:rPr>
        <w:t xml:space="preserve"> axborot berdi.</w:t>
      </w:r>
      <w:bookmarkStart w:id="4" w:name="_Hlk146892418"/>
    </w:p>
    <w:p w14:paraId="5A5F9F92" w14:textId="6918D74E" w:rsidR="00CE67DE" w:rsidRPr="008D7C41" w:rsidRDefault="00CE67DE" w:rsidP="00CE67DE">
      <w:pPr>
        <w:spacing w:after="0"/>
        <w:ind w:firstLine="567"/>
        <w:jc w:val="both"/>
        <w:rPr>
          <w:bCs/>
          <w:iCs/>
          <w:szCs w:val="24"/>
          <w:lang w:val="uz-Cyrl-UZ"/>
        </w:rPr>
      </w:pPr>
      <w:r w:rsidRPr="008D7C41">
        <w:rPr>
          <w:bCs/>
          <w:iCs/>
          <w:szCs w:val="24"/>
          <w:lang w:val="uz-Cyrl-UZ"/>
        </w:rPr>
        <w:t xml:space="preserve">Filialda jismoniy va yuridik shaxslarning yozma va og‘zaki murojaatlari bilan ishlash hamda ijro nazorati yuzasidan A. Abduraximov quyidagi ma’lumotni berdi.  </w:t>
      </w:r>
    </w:p>
    <w:bookmarkEnd w:id="4"/>
    <w:p w14:paraId="21798B38" w14:textId="77777777" w:rsidR="00CE67DE" w:rsidRPr="008D7C41" w:rsidRDefault="00CE67DE" w:rsidP="00CE67DE">
      <w:pPr>
        <w:rPr>
          <w:bCs/>
          <w:iCs/>
          <w:szCs w:val="24"/>
          <w:lang w:val="uz-Cyrl-UZ"/>
        </w:rPr>
      </w:pPr>
    </w:p>
    <w:tbl>
      <w:tblPr>
        <w:tblStyle w:val="a5"/>
        <w:tblW w:w="9622" w:type="dxa"/>
        <w:tblLook w:val="04A0" w:firstRow="1" w:lastRow="0" w:firstColumn="1" w:lastColumn="0" w:noHBand="0" w:noVBand="1"/>
      </w:tblPr>
      <w:tblGrid>
        <w:gridCol w:w="468"/>
        <w:gridCol w:w="1322"/>
        <w:gridCol w:w="2002"/>
        <w:gridCol w:w="1690"/>
        <w:gridCol w:w="1350"/>
        <w:gridCol w:w="1480"/>
        <w:gridCol w:w="1310"/>
      </w:tblGrid>
      <w:tr w:rsidR="008D7C41" w:rsidRPr="008D7C41" w14:paraId="66C49720" w14:textId="77777777" w:rsidTr="00E8210A">
        <w:trPr>
          <w:trHeight w:val="1124"/>
        </w:trPr>
        <w:tc>
          <w:tcPr>
            <w:tcW w:w="468" w:type="dxa"/>
            <w:vAlign w:val="center"/>
          </w:tcPr>
          <w:p w14:paraId="4EDE9B64" w14:textId="77777777" w:rsidR="00CE67DE" w:rsidRPr="008D7C41" w:rsidRDefault="00CE67DE" w:rsidP="00E8210A">
            <w:pPr>
              <w:jc w:val="center"/>
              <w:rPr>
                <w:b/>
                <w:sz w:val="24"/>
                <w:szCs w:val="24"/>
                <w:lang w:val="uz-Cyrl-UZ"/>
              </w:rPr>
            </w:pPr>
            <w:r w:rsidRPr="008D7C41">
              <w:rPr>
                <w:b/>
                <w:sz w:val="24"/>
                <w:szCs w:val="24"/>
                <w:lang w:val="uz-Cyrl-UZ"/>
              </w:rPr>
              <w:lastRenderedPageBreak/>
              <w:t>№</w:t>
            </w:r>
          </w:p>
        </w:tc>
        <w:tc>
          <w:tcPr>
            <w:tcW w:w="1322" w:type="dxa"/>
            <w:vAlign w:val="center"/>
          </w:tcPr>
          <w:p w14:paraId="4CFC2012" w14:textId="77777777" w:rsidR="00CE67DE" w:rsidRPr="008D7C41" w:rsidRDefault="00CE67DE" w:rsidP="00E8210A">
            <w:pPr>
              <w:jc w:val="center"/>
              <w:rPr>
                <w:b/>
                <w:sz w:val="24"/>
                <w:szCs w:val="24"/>
                <w:lang w:val="en-US"/>
              </w:rPr>
            </w:pPr>
            <w:r w:rsidRPr="008D7C41">
              <w:rPr>
                <w:b/>
                <w:sz w:val="24"/>
                <w:szCs w:val="24"/>
                <w:lang w:val="en-US"/>
              </w:rPr>
              <w:t>Murojaat kelib tushgan sana</w:t>
            </w:r>
          </w:p>
        </w:tc>
        <w:tc>
          <w:tcPr>
            <w:tcW w:w="2002" w:type="dxa"/>
            <w:vAlign w:val="center"/>
          </w:tcPr>
          <w:p w14:paraId="7F673D15" w14:textId="77777777" w:rsidR="00CE67DE" w:rsidRPr="008D7C41" w:rsidRDefault="00CE67DE" w:rsidP="00E8210A">
            <w:pPr>
              <w:jc w:val="center"/>
              <w:rPr>
                <w:b/>
                <w:sz w:val="24"/>
                <w:szCs w:val="24"/>
                <w:lang w:val="en-US"/>
              </w:rPr>
            </w:pPr>
            <w:r w:rsidRPr="008D7C41">
              <w:rPr>
                <w:b/>
                <w:sz w:val="24"/>
                <w:szCs w:val="24"/>
                <w:lang w:val="en-US"/>
              </w:rPr>
              <w:t>Murojaatchining F.I.SH.</w:t>
            </w:r>
          </w:p>
        </w:tc>
        <w:tc>
          <w:tcPr>
            <w:tcW w:w="1690" w:type="dxa"/>
            <w:vAlign w:val="center"/>
          </w:tcPr>
          <w:p w14:paraId="369F5A12" w14:textId="27B51655" w:rsidR="00CE67DE" w:rsidRPr="008D7C41" w:rsidRDefault="00CE67DE" w:rsidP="00E8210A">
            <w:pPr>
              <w:jc w:val="center"/>
              <w:rPr>
                <w:b/>
                <w:sz w:val="24"/>
                <w:szCs w:val="24"/>
                <w:lang w:val="en-US"/>
              </w:rPr>
            </w:pPr>
            <w:r w:rsidRPr="008D7C41">
              <w:rPr>
                <w:b/>
                <w:sz w:val="24"/>
                <w:szCs w:val="24"/>
                <w:lang w:val="en-US"/>
              </w:rPr>
              <w:t>Murojaatning</w:t>
            </w:r>
          </w:p>
          <w:p w14:paraId="1A4F3FBB" w14:textId="77777777" w:rsidR="00CE67DE" w:rsidRPr="008D7C41" w:rsidRDefault="00CE67DE" w:rsidP="00E8210A">
            <w:pPr>
              <w:jc w:val="center"/>
              <w:rPr>
                <w:b/>
                <w:sz w:val="24"/>
                <w:szCs w:val="24"/>
                <w:lang w:val="en-US"/>
              </w:rPr>
            </w:pPr>
            <w:r w:rsidRPr="008D7C41">
              <w:rPr>
                <w:b/>
                <w:sz w:val="24"/>
                <w:szCs w:val="24"/>
                <w:lang w:val="en-US"/>
              </w:rPr>
              <w:t>qisqacha mazmuni</w:t>
            </w:r>
          </w:p>
        </w:tc>
        <w:tc>
          <w:tcPr>
            <w:tcW w:w="1350" w:type="dxa"/>
            <w:vAlign w:val="center"/>
          </w:tcPr>
          <w:p w14:paraId="6D4C9E94" w14:textId="77777777" w:rsidR="00CE67DE" w:rsidRPr="008D7C41" w:rsidRDefault="00CE67DE" w:rsidP="00E8210A">
            <w:pPr>
              <w:jc w:val="center"/>
              <w:rPr>
                <w:b/>
                <w:sz w:val="24"/>
                <w:szCs w:val="24"/>
                <w:lang w:val="en-US"/>
              </w:rPr>
            </w:pPr>
            <w:r w:rsidRPr="008D7C41">
              <w:rPr>
                <w:b/>
                <w:sz w:val="24"/>
                <w:szCs w:val="24"/>
                <w:lang w:val="en-US"/>
              </w:rPr>
              <w:t>Nazoratga</w:t>
            </w:r>
          </w:p>
          <w:p w14:paraId="2F6C9611" w14:textId="77777777" w:rsidR="00CE67DE" w:rsidRPr="008D7C41" w:rsidRDefault="00CE67DE" w:rsidP="00E8210A">
            <w:pPr>
              <w:jc w:val="center"/>
              <w:rPr>
                <w:b/>
                <w:sz w:val="24"/>
                <w:szCs w:val="24"/>
                <w:lang w:val="en-US"/>
              </w:rPr>
            </w:pPr>
            <w:r w:rsidRPr="008D7C41">
              <w:rPr>
                <w:b/>
                <w:sz w:val="24"/>
                <w:szCs w:val="24"/>
                <w:lang w:val="en-US"/>
              </w:rPr>
              <w:t>olinganligi</w:t>
            </w:r>
          </w:p>
          <w:p w14:paraId="73C5DF37" w14:textId="69267BC4" w:rsidR="00CE67DE" w:rsidRPr="008D7C41" w:rsidRDefault="00CE67DE" w:rsidP="00E8210A">
            <w:pPr>
              <w:jc w:val="center"/>
              <w:rPr>
                <w:b/>
                <w:sz w:val="24"/>
                <w:szCs w:val="24"/>
                <w:lang w:val="en-US"/>
              </w:rPr>
            </w:pPr>
            <w:r w:rsidRPr="008D7C41">
              <w:rPr>
                <w:b/>
                <w:sz w:val="24"/>
                <w:szCs w:val="24"/>
                <w:lang w:val="en-US"/>
              </w:rPr>
              <w:t>to‘g‘risida</w:t>
            </w:r>
          </w:p>
          <w:p w14:paraId="09114768" w14:textId="77777777" w:rsidR="00CE67DE" w:rsidRPr="008D7C41" w:rsidRDefault="00CE67DE" w:rsidP="00E8210A">
            <w:pPr>
              <w:jc w:val="center"/>
              <w:rPr>
                <w:b/>
                <w:sz w:val="24"/>
                <w:szCs w:val="24"/>
                <w:lang w:val="en-US"/>
              </w:rPr>
            </w:pPr>
            <w:r w:rsidRPr="008D7C41">
              <w:rPr>
                <w:b/>
                <w:sz w:val="24"/>
                <w:szCs w:val="24"/>
                <w:lang w:val="en-US"/>
              </w:rPr>
              <w:t>belgi</w:t>
            </w:r>
          </w:p>
        </w:tc>
        <w:tc>
          <w:tcPr>
            <w:tcW w:w="1480" w:type="dxa"/>
            <w:vAlign w:val="center"/>
          </w:tcPr>
          <w:p w14:paraId="76ED0F29" w14:textId="77777777" w:rsidR="00CE67DE" w:rsidRPr="008D7C41" w:rsidRDefault="00CE67DE" w:rsidP="00E8210A">
            <w:pPr>
              <w:jc w:val="center"/>
              <w:rPr>
                <w:b/>
                <w:sz w:val="24"/>
                <w:szCs w:val="24"/>
                <w:lang w:val="en-US"/>
              </w:rPr>
            </w:pPr>
            <w:r w:rsidRPr="008D7C41">
              <w:rPr>
                <w:b/>
                <w:sz w:val="24"/>
                <w:szCs w:val="24"/>
                <w:lang w:val="en-US"/>
              </w:rPr>
              <w:t>Tarkibiy bo‘limga</w:t>
            </w:r>
          </w:p>
          <w:p w14:paraId="7F6B8270" w14:textId="77777777" w:rsidR="00CE67DE" w:rsidRPr="008D7C41" w:rsidRDefault="00CE67DE" w:rsidP="00E8210A">
            <w:pPr>
              <w:jc w:val="center"/>
              <w:rPr>
                <w:b/>
                <w:sz w:val="24"/>
                <w:szCs w:val="24"/>
                <w:lang w:val="en-US"/>
              </w:rPr>
            </w:pPr>
            <w:r w:rsidRPr="008D7C41">
              <w:rPr>
                <w:b/>
                <w:sz w:val="24"/>
                <w:szCs w:val="24"/>
                <w:lang w:val="en-US"/>
              </w:rPr>
              <w:t>ijrochi,</w:t>
            </w:r>
          </w:p>
          <w:p w14:paraId="5A780E47" w14:textId="77777777" w:rsidR="00CE67DE" w:rsidRPr="008D7C41" w:rsidRDefault="00CE67DE" w:rsidP="00E8210A">
            <w:pPr>
              <w:jc w:val="center"/>
              <w:rPr>
                <w:b/>
                <w:sz w:val="24"/>
                <w:szCs w:val="24"/>
                <w:lang w:val="en-US"/>
              </w:rPr>
            </w:pPr>
            <w:r w:rsidRPr="008D7C41">
              <w:rPr>
                <w:b/>
                <w:sz w:val="24"/>
                <w:szCs w:val="24"/>
                <w:lang w:val="en-US"/>
              </w:rPr>
              <w:t>mas’ul</w:t>
            </w:r>
          </w:p>
        </w:tc>
        <w:tc>
          <w:tcPr>
            <w:tcW w:w="1310" w:type="dxa"/>
            <w:vAlign w:val="center"/>
          </w:tcPr>
          <w:p w14:paraId="4AC8A2EB" w14:textId="77777777" w:rsidR="00CE67DE" w:rsidRPr="008D7C41" w:rsidRDefault="00CE67DE" w:rsidP="00E8210A">
            <w:pPr>
              <w:jc w:val="center"/>
              <w:rPr>
                <w:b/>
                <w:sz w:val="24"/>
                <w:szCs w:val="24"/>
                <w:lang w:val="en-US"/>
              </w:rPr>
            </w:pPr>
            <w:r w:rsidRPr="008D7C41">
              <w:rPr>
                <w:b/>
                <w:sz w:val="24"/>
                <w:szCs w:val="24"/>
                <w:lang w:val="en-US"/>
              </w:rPr>
              <w:t>Ijro etilganligi</w:t>
            </w:r>
          </w:p>
          <w:p w14:paraId="0E1EE525" w14:textId="77777777" w:rsidR="00CE67DE" w:rsidRPr="008D7C41" w:rsidRDefault="00CE67DE" w:rsidP="00E8210A">
            <w:pPr>
              <w:jc w:val="center"/>
              <w:rPr>
                <w:b/>
                <w:sz w:val="24"/>
                <w:szCs w:val="24"/>
                <w:lang w:val="en-US"/>
              </w:rPr>
            </w:pPr>
            <w:r w:rsidRPr="008D7C41">
              <w:rPr>
                <w:b/>
                <w:sz w:val="24"/>
                <w:szCs w:val="24"/>
                <w:lang w:val="en-US"/>
              </w:rPr>
              <w:t>to‘g‘risida</w:t>
            </w:r>
          </w:p>
          <w:p w14:paraId="524972C3" w14:textId="77777777" w:rsidR="00CE67DE" w:rsidRPr="008D7C41" w:rsidRDefault="00CE67DE" w:rsidP="00E8210A">
            <w:pPr>
              <w:jc w:val="center"/>
              <w:rPr>
                <w:b/>
                <w:sz w:val="24"/>
                <w:szCs w:val="24"/>
                <w:lang w:val="en-US"/>
              </w:rPr>
            </w:pPr>
            <w:r w:rsidRPr="008D7C41">
              <w:rPr>
                <w:b/>
                <w:sz w:val="24"/>
                <w:szCs w:val="24"/>
                <w:lang w:val="en-US"/>
              </w:rPr>
              <w:t>belgi</w:t>
            </w:r>
          </w:p>
        </w:tc>
      </w:tr>
      <w:tr w:rsidR="008D7C41" w:rsidRPr="008D7C41" w14:paraId="35BE8190" w14:textId="77777777" w:rsidTr="00E8210A">
        <w:trPr>
          <w:trHeight w:val="1411"/>
        </w:trPr>
        <w:tc>
          <w:tcPr>
            <w:tcW w:w="468" w:type="dxa"/>
            <w:vAlign w:val="center"/>
          </w:tcPr>
          <w:p w14:paraId="1EE6A33C" w14:textId="77777777" w:rsidR="00CE67DE" w:rsidRPr="008D7C41" w:rsidRDefault="00CE67DE" w:rsidP="00DA3429">
            <w:pPr>
              <w:jc w:val="center"/>
              <w:rPr>
                <w:sz w:val="24"/>
                <w:szCs w:val="24"/>
                <w:lang w:val="uz-Cyrl-UZ"/>
              </w:rPr>
            </w:pPr>
            <w:r w:rsidRPr="008D7C41">
              <w:rPr>
                <w:sz w:val="24"/>
                <w:szCs w:val="24"/>
                <w:lang w:val="uz-Cyrl-UZ"/>
              </w:rPr>
              <w:t>1</w:t>
            </w:r>
          </w:p>
        </w:tc>
        <w:tc>
          <w:tcPr>
            <w:tcW w:w="1322" w:type="dxa"/>
            <w:vAlign w:val="center"/>
          </w:tcPr>
          <w:p w14:paraId="1110EAE6" w14:textId="02367A6D" w:rsidR="00CE67DE" w:rsidRPr="008D7C41" w:rsidRDefault="00CE67DE" w:rsidP="00DA3429">
            <w:pPr>
              <w:jc w:val="center"/>
              <w:rPr>
                <w:sz w:val="24"/>
                <w:szCs w:val="24"/>
                <w:lang w:val="en-US"/>
              </w:rPr>
            </w:pPr>
            <w:r w:rsidRPr="008D7C41">
              <w:rPr>
                <w:sz w:val="24"/>
                <w:szCs w:val="24"/>
                <w:lang w:val="en-US"/>
              </w:rPr>
              <w:t>08.09.2023</w:t>
            </w:r>
          </w:p>
        </w:tc>
        <w:tc>
          <w:tcPr>
            <w:tcW w:w="2002" w:type="dxa"/>
            <w:vAlign w:val="center"/>
          </w:tcPr>
          <w:p w14:paraId="51103293" w14:textId="380218B5" w:rsidR="00CE67DE" w:rsidRPr="008D7C41" w:rsidRDefault="00CE67DE" w:rsidP="008872E7">
            <w:pPr>
              <w:jc w:val="center"/>
              <w:rPr>
                <w:sz w:val="24"/>
                <w:szCs w:val="24"/>
                <w:lang w:val="en-US"/>
              </w:rPr>
            </w:pPr>
            <w:r w:rsidRPr="008D7C41">
              <w:rPr>
                <w:sz w:val="24"/>
                <w:szCs w:val="24"/>
                <w:lang w:val="en-US"/>
              </w:rPr>
              <w:t>S</w:t>
            </w:r>
            <w:r w:rsidR="008872E7" w:rsidRPr="008D7C41">
              <w:rPr>
                <w:sz w:val="24"/>
                <w:szCs w:val="24"/>
                <w:lang w:val="en-US"/>
              </w:rPr>
              <w:t>h</w:t>
            </w:r>
            <w:r w:rsidRPr="008D7C41">
              <w:rPr>
                <w:sz w:val="24"/>
                <w:szCs w:val="24"/>
                <w:lang w:val="en-US"/>
              </w:rPr>
              <w:t>.Sobirov</w:t>
            </w:r>
          </w:p>
        </w:tc>
        <w:tc>
          <w:tcPr>
            <w:tcW w:w="1690" w:type="dxa"/>
            <w:vAlign w:val="center"/>
          </w:tcPr>
          <w:p w14:paraId="75711401" w14:textId="77777777" w:rsidR="00CE67DE" w:rsidRPr="008D7C41" w:rsidRDefault="00CE67DE" w:rsidP="00DA3429">
            <w:pPr>
              <w:jc w:val="center"/>
              <w:rPr>
                <w:sz w:val="24"/>
                <w:szCs w:val="24"/>
                <w:lang w:val="en-US"/>
              </w:rPr>
            </w:pPr>
            <w:r w:rsidRPr="008D7C41">
              <w:rPr>
                <w:sz w:val="24"/>
                <w:szCs w:val="24"/>
                <w:lang w:val="en-US"/>
              </w:rPr>
              <w:t>O‘qishni qayta tiklash</w:t>
            </w:r>
          </w:p>
          <w:p w14:paraId="0E196C11" w14:textId="77777777" w:rsidR="00CE67DE" w:rsidRPr="008D7C41" w:rsidRDefault="00CE67DE" w:rsidP="00DA3429">
            <w:pPr>
              <w:jc w:val="center"/>
              <w:rPr>
                <w:sz w:val="24"/>
                <w:szCs w:val="24"/>
                <w:lang w:val="en-US"/>
              </w:rPr>
            </w:pPr>
            <w:r w:rsidRPr="008D7C41">
              <w:rPr>
                <w:sz w:val="24"/>
                <w:szCs w:val="24"/>
                <w:lang w:val="en-US"/>
              </w:rPr>
              <w:t>haqida</w:t>
            </w:r>
          </w:p>
          <w:p w14:paraId="00538BD7" w14:textId="77777777" w:rsidR="00CE67DE" w:rsidRPr="008D7C41" w:rsidRDefault="00CE67DE" w:rsidP="00DA3429">
            <w:pPr>
              <w:jc w:val="center"/>
              <w:rPr>
                <w:sz w:val="24"/>
                <w:szCs w:val="24"/>
                <w:lang w:val="en-US"/>
              </w:rPr>
            </w:pPr>
          </w:p>
        </w:tc>
        <w:tc>
          <w:tcPr>
            <w:tcW w:w="1350" w:type="dxa"/>
            <w:vAlign w:val="center"/>
          </w:tcPr>
          <w:p w14:paraId="20286B68" w14:textId="77777777" w:rsidR="00CE67DE" w:rsidRPr="008D7C41" w:rsidRDefault="00CE67DE" w:rsidP="00DA3429">
            <w:pPr>
              <w:jc w:val="center"/>
              <w:rPr>
                <w:sz w:val="24"/>
                <w:szCs w:val="24"/>
                <w:lang w:val="en-US"/>
              </w:rPr>
            </w:pPr>
            <w:r w:rsidRPr="008D7C41">
              <w:rPr>
                <w:sz w:val="24"/>
                <w:szCs w:val="24"/>
                <w:lang w:val="en-US"/>
              </w:rPr>
              <w:t>O‘rnatilgan</w:t>
            </w:r>
          </w:p>
          <w:p w14:paraId="49AD4661" w14:textId="7C72743B" w:rsidR="00CE67DE" w:rsidRPr="008D7C41" w:rsidRDefault="00CE67DE" w:rsidP="00DA3429">
            <w:pPr>
              <w:jc w:val="center"/>
              <w:rPr>
                <w:sz w:val="24"/>
                <w:szCs w:val="24"/>
                <w:lang w:val="en-US"/>
              </w:rPr>
            </w:pPr>
            <w:r w:rsidRPr="008D7C41">
              <w:rPr>
                <w:sz w:val="24"/>
                <w:szCs w:val="24"/>
                <w:lang w:val="en-US"/>
              </w:rPr>
              <w:t>tartibda</w:t>
            </w:r>
          </w:p>
          <w:p w14:paraId="1771D80C" w14:textId="77777777" w:rsidR="00CE67DE" w:rsidRPr="008D7C41" w:rsidRDefault="00CE67DE" w:rsidP="00DA3429">
            <w:pPr>
              <w:jc w:val="center"/>
              <w:rPr>
                <w:sz w:val="24"/>
                <w:szCs w:val="24"/>
                <w:lang w:val="en-US"/>
              </w:rPr>
            </w:pPr>
            <w:r w:rsidRPr="008D7C41">
              <w:rPr>
                <w:sz w:val="24"/>
                <w:szCs w:val="24"/>
                <w:lang w:val="en-US"/>
              </w:rPr>
              <w:t>ko‘rib chiqish uchun</w:t>
            </w:r>
          </w:p>
        </w:tc>
        <w:tc>
          <w:tcPr>
            <w:tcW w:w="1480" w:type="dxa"/>
            <w:vAlign w:val="center"/>
          </w:tcPr>
          <w:p w14:paraId="057A11EA" w14:textId="77777777" w:rsidR="00CE67DE" w:rsidRPr="008D7C41" w:rsidRDefault="00CE67DE" w:rsidP="00DA3429">
            <w:pPr>
              <w:jc w:val="center"/>
              <w:rPr>
                <w:sz w:val="24"/>
                <w:szCs w:val="24"/>
                <w:lang w:val="en-US"/>
              </w:rPr>
            </w:pPr>
            <w:r w:rsidRPr="008D7C41">
              <w:rPr>
                <w:sz w:val="24"/>
                <w:szCs w:val="24"/>
                <w:lang w:val="en-US"/>
              </w:rPr>
              <w:t>A.Abdul-</w:t>
            </w:r>
          </w:p>
          <w:p w14:paraId="370DF169" w14:textId="77777777" w:rsidR="00CE67DE" w:rsidRPr="008D7C41" w:rsidRDefault="00CE67DE" w:rsidP="00DA3429">
            <w:pPr>
              <w:jc w:val="center"/>
              <w:rPr>
                <w:sz w:val="24"/>
                <w:szCs w:val="24"/>
                <w:lang w:val="en-US"/>
              </w:rPr>
            </w:pPr>
            <w:r w:rsidRPr="008D7C41">
              <w:rPr>
                <w:sz w:val="24"/>
                <w:szCs w:val="24"/>
                <w:lang w:val="en-US"/>
              </w:rPr>
              <w:t>xamidov,</w:t>
            </w:r>
          </w:p>
          <w:p w14:paraId="2CF313D9" w14:textId="77777777" w:rsidR="00CE67DE" w:rsidRPr="008D7C41" w:rsidRDefault="00CE67DE" w:rsidP="00DA3429">
            <w:pPr>
              <w:jc w:val="center"/>
              <w:rPr>
                <w:sz w:val="24"/>
                <w:szCs w:val="24"/>
                <w:lang w:val="en-US"/>
              </w:rPr>
            </w:pPr>
            <w:r w:rsidRPr="008D7C41">
              <w:rPr>
                <w:sz w:val="24"/>
                <w:szCs w:val="24"/>
                <w:lang w:val="en-US"/>
              </w:rPr>
              <w:t>D.Tojimatov</w:t>
            </w:r>
          </w:p>
          <w:p w14:paraId="044D4959" w14:textId="77777777" w:rsidR="00CE67DE" w:rsidRPr="008D7C41" w:rsidRDefault="00CE67DE" w:rsidP="00DA3429">
            <w:pPr>
              <w:jc w:val="center"/>
              <w:rPr>
                <w:sz w:val="24"/>
                <w:szCs w:val="24"/>
                <w:lang w:val="en-US"/>
              </w:rPr>
            </w:pPr>
          </w:p>
        </w:tc>
        <w:tc>
          <w:tcPr>
            <w:tcW w:w="1310" w:type="dxa"/>
            <w:vAlign w:val="center"/>
          </w:tcPr>
          <w:p w14:paraId="240382D2" w14:textId="77777777" w:rsidR="00CE67DE" w:rsidRPr="008D7C41" w:rsidRDefault="00CE67DE" w:rsidP="00DA3429">
            <w:pPr>
              <w:jc w:val="center"/>
              <w:rPr>
                <w:sz w:val="24"/>
                <w:szCs w:val="24"/>
                <w:lang w:val="en-US"/>
              </w:rPr>
            </w:pPr>
            <w:r w:rsidRPr="008D7C41">
              <w:rPr>
                <w:sz w:val="24"/>
                <w:szCs w:val="24"/>
                <w:lang w:val="en-US"/>
              </w:rPr>
              <w:t>S-12/24-09</w:t>
            </w:r>
          </w:p>
        </w:tc>
      </w:tr>
      <w:tr w:rsidR="00CE67DE" w:rsidRPr="008D7C41" w14:paraId="2E1B2EEC" w14:textId="77777777" w:rsidTr="00E8210A">
        <w:trPr>
          <w:trHeight w:val="1403"/>
        </w:trPr>
        <w:tc>
          <w:tcPr>
            <w:tcW w:w="468" w:type="dxa"/>
            <w:vAlign w:val="center"/>
          </w:tcPr>
          <w:p w14:paraId="687D51E5" w14:textId="77777777" w:rsidR="00CE67DE" w:rsidRPr="008D7C41" w:rsidRDefault="00CE67DE" w:rsidP="00DA3429">
            <w:pPr>
              <w:jc w:val="center"/>
              <w:rPr>
                <w:sz w:val="24"/>
                <w:szCs w:val="24"/>
                <w:lang w:val="uz-Cyrl-UZ"/>
              </w:rPr>
            </w:pPr>
            <w:r w:rsidRPr="008D7C41">
              <w:rPr>
                <w:sz w:val="24"/>
                <w:szCs w:val="24"/>
                <w:lang w:val="uz-Cyrl-UZ"/>
              </w:rPr>
              <w:t>2</w:t>
            </w:r>
          </w:p>
        </w:tc>
        <w:tc>
          <w:tcPr>
            <w:tcW w:w="1322" w:type="dxa"/>
            <w:vAlign w:val="center"/>
          </w:tcPr>
          <w:p w14:paraId="2ABB9D34" w14:textId="7F034FAE" w:rsidR="00CE67DE" w:rsidRPr="008D7C41" w:rsidRDefault="00CE67DE" w:rsidP="00DA3429">
            <w:pPr>
              <w:jc w:val="center"/>
              <w:rPr>
                <w:sz w:val="24"/>
                <w:szCs w:val="24"/>
                <w:lang w:val="en-US"/>
              </w:rPr>
            </w:pPr>
            <w:r w:rsidRPr="008D7C41">
              <w:rPr>
                <w:sz w:val="24"/>
                <w:szCs w:val="24"/>
                <w:lang w:val="en-US"/>
              </w:rPr>
              <w:t>27.09.2023</w:t>
            </w:r>
          </w:p>
        </w:tc>
        <w:tc>
          <w:tcPr>
            <w:tcW w:w="2002" w:type="dxa"/>
            <w:vAlign w:val="center"/>
          </w:tcPr>
          <w:p w14:paraId="7A8A93A7" w14:textId="77777777" w:rsidR="00CE67DE" w:rsidRPr="008D7C41" w:rsidRDefault="00CE67DE" w:rsidP="00DA3429">
            <w:pPr>
              <w:jc w:val="center"/>
              <w:rPr>
                <w:sz w:val="24"/>
                <w:szCs w:val="24"/>
                <w:lang w:val="en-US"/>
              </w:rPr>
            </w:pPr>
            <w:r w:rsidRPr="008D7C41">
              <w:rPr>
                <w:sz w:val="24"/>
                <w:szCs w:val="24"/>
                <w:lang w:val="en-US"/>
              </w:rPr>
              <w:t>S.Tursunova</w:t>
            </w:r>
          </w:p>
        </w:tc>
        <w:tc>
          <w:tcPr>
            <w:tcW w:w="1690" w:type="dxa"/>
            <w:vAlign w:val="center"/>
          </w:tcPr>
          <w:p w14:paraId="314F5D9D" w14:textId="4DE1E4A2" w:rsidR="00CE67DE" w:rsidRPr="008D7C41" w:rsidRDefault="00CE67DE" w:rsidP="00DA3429">
            <w:pPr>
              <w:jc w:val="center"/>
              <w:rPr>
                <w:sz w:val="24"/>
                <w:szCs w:val="24"/>
                <w:lang w:val="en-US"/>
              </w:rPr>
            </w:pPr>
            <w:r w:rsidRPr="008D7C41">
              <w:rPr>
                <w:sz w:val="24"/>
                <w:szCs w:val="24"/>
                <w:lang w:val="en-US"/>
              </w:rPr>
              <w:t>Fan o‘qituvchisini</w:t>
            </w:r>
          </w:p>
          <w:p w14:paraId="4CC711E6" w14:textId="77777777" w:rsidR="00CE67DE" w:rsidRPr="008D7C41" w:rsidRDefault="00CE67DE" w:rsidP="00DA3429">
            <w:pPr>
              <w:jc w:val="center"/>
              <w:rPr>
                <w:sz w:val="24"/>
                <w:szCs w:val="24"/>
                <w:lang w:val="en-US"/>
              </w:rPr>
            </w:pPr>
            <w:r w:rsidRPr="008D7C41">
              <w:rPr>
                <w:sz w:val="24"/>
                <w:szCs w:val="24"/>
                <w:lang w:val="en-US"/>
              </w:rPr>
              <w:t>ustidan shikoyat</w:t>
            </w:r>
          </w:p>
          <w:p w14:paraId="0C06716F" w14:textId="77777777" w:rsidR="00CE67DE" w:rsidRPr="008D7C41" w:rsidRDefault="00CE67DE" w:rsidP="00DA3429">
            <w:pPr>
              <w:jc w:val="center"/>
              <w:rPr>
                <w:sz w:val="24"/>
                <w:szCs w:val="24"/>
                <w:lang w:val="en-US"/>
              </w:rPr>
            </w:pPr>
          </w:p>
        </w:tc>
        <w:tc>
          <w:tcPr>
            <w:tcW w:w="1350" w:type="dxa"/>
            <w:vAlign w:val="center"/>
          </w:tcPr>
          <w:p w14:paraId="6E3A70BC" w14:textId="77777777" w:rsidR="00CE67DE" w:rsidRPr="008D7C41" w:rsidRDefault="00CE67DE" w:rsidP="00DA3429">
            <w:pPr>
              <w:jc w:val="center"/>
              <w:rPr>
                <w:sz w:val="24"/>
                <w:szCs w:val="24"/>
                <w:lang w:val="en-US"/>
              </w:rPr>
            </w:pPr>
            <w:r w:rsidRPr="008D7C41">
              <w:rPr>
                <w:sz w:val="24"/>
                <w:szCs w:val="24"/>
                <w:lang w:val="en-US"/>
              </w:rPr>
              <w:t>O‘rnatilgan</w:t>
            </w:r>
          </w:p>
          <w:p w14:paraId="5303CC17" w14:textId="6E0CF596" w:rsidR="00CE67DE" w:rsidRPr="008D7C41" w:rsidRDefault="00CE67DE" w:rsidP="00DA3429">
            <w:pPr>
              <w:jc w:val="center"/>
              <w:rPr>
                <w:sz w:val="24"/>
                <w:szCs w:val="24"/>
                <w:lang w:val="en-US"/>
              </w:rPr>
            </w:pPr>
            <w:r w:rsidRPr="008D7C41">
              <w:rPr>
                <w:sz w:val="24"/>
                <w:szCs w:val="24"/>
                <w:lang w:val="en-US"/>
              </w:rPr>
              <w:t>tartibda</w:t>
            </w:r>
          </w:p>
          <w:p w14:paraId="53B9687E" w14:textId="77777777" w:rsidR="00CE67DE" w:rsidRPr="008D7C41" w:rsidRDefault="00CE67DE" w:rsidP="00DA3429">
            <w:pPr>
              <w:jc w:val="center"/>
              <w:rPr>
                <w:sz w:val="24"/>
                <w:szCs w:val="24"/>
                <w:lang w:val="en-US"/>
              </w:rPr>
            </w:pPr>
            <w:r w:rsidRPr="008D7C41">
              <w:rPr>
                <w:sz w:val="24"/>
                <w:szCs w:val="24"/>
                <w:lang w:val="en-US"/>
              </w:rPr>
              <w:t>ko‘rib chiqish uchun</w:t>
            </w:r>
          </w:p>
        </w:tc>
        <w:tc>
          <w:tcPr>
            <w:tcW w:w="1480" w:type="dxa"/>
            <w:vAlign w:val="center"/>
          </w:tcPr>
          <w:p w14:paraId="0AEA9752" w14:textId="77777777" w:rsidR="00CE67DE" w:rsidRPr="008D7C41" w:rsidRDefault="00CE67DE" w:rsidP="00DA3429">
            <w:pPr>
              <w:jc w:val="center"/>
              <w:rPr>
                <w:sz w:val="24"/>
                <w:szCs w:val="24"/>
                <w:lang w:val="en-US"/>
              </w:rPr>
            </w:pPr>
            <w:r w:rsidRPr="008D7C41">
              <w:rPr>
                <w:sz w:val="24"/>
                <w:szCs w:val="24"/>
                <w:lang w:val="en-US"/>
              </w:rPr>
              <w:t>A.Abdul-</w:t>
            </w:r>
          </w:p>
          <w:p w14:paraId="64BBEDB1" w14:textId="77777777" w:rsidR="00CE67DE" w:rsidRPr="008D7C41" w:rsidRDefault="00CE67DE" w:rsidP="00DA3429">
            <w:pPr>
              <w:jc w:val="center"/>
              <w:rPr>
                <w:sz w:val="24"/>
                <w:szCs w:val="24"/>
                <w:lang w:val="en-US"/>
              </w:rPr>
            </w:pPr>
            <w:r w:rsidRPr="008D7C41">
              <w:rPr>
                <w:sz w:val="24"/>
                <w:szCs w:val="24"/>
                <w:lang w:val="en-US"/>
              </w:rPr>
              <w:t>xamidov</w:t>
            </w:r>
          </w:p>
          <w:p w14:paraId="189A9564" w14:textId="77777777" w:rsidR="00CE67DE" w:rsidRPr="008D7C41" w:rsidRDefault="00CE67DE" w:rsidP="00DA3429">
            <w:pPr>
              <w:jc w:val="center"/>
              <w:rPr>
                <w:sz w:val="24"/>
                <w:szCs w:val="24"/>
                <w:lang w:val="en-US"/>
              </w:rPr>
            </w:pPr>
          </w:p>
        </w:tc>
        <w:tc>
          <w:tcPr>
            <w:tcW w:w="1310" w:type="dxa"/>
            <w:vAlign w:val="center"/>
          </w:tcPr>
          <w:p w14:paraId="7D61DAFE" w14:textId="77777777" w:rsidR="00CE67DE" w:rsidRPr="008D7C41" w:rsidRDefault="00CE67DE" w:rsidP="00DA3429">
            <w:pPr>
              <w:jc w:val="center"/>
              <w:rPr>
                <w:sz w:val="24"/>
                <w:szCs w:val="24"/>
                <w:lang w:val="en-US"/>
              </w:rPr>
            </w:pPr>
            <w:r w:rsidRPr="008D7C41">
              <w:rPr>
                <w:sz w:val="24"/>
                <w:szCs w:val="24"/>
                <w:lang w:val="en-US"/>
              </w:rPr>
              <w:t>Jarayonda</w:t>
            </w:r>
          </w:p>
        </w:tc>
      </w:tr>
    </w:tbl>
    <w:p w14:paraId="36919AF1" w14:textId="77777777" w:rsidR="00CE67DE" w:rsidRPr="008D7C41" w:rsidRDefault="00CE67DE" w:rsidP="00CE67DE">
      <w:pPr>
        <w:rPr>
          <w:b/>
          <w:sz w:val="24"/>
          <w:szCs w:val="24"/>
          <w:lang w:val="uz-Cyrl-UZ"/>
        </w:rPr>
      </w:pPr>
    </w:p>
    <w:p w14:paraId="0AF1E6D9" w14:textId="1F5BFE58" w:rsidR="00CE67DE" w:rsidRPr="008D7C41" w:rsidRDefault="00DA3429" w:rsidP="00DA3429">
      <w:pPr>
        <w:spacing w:after="0"/>
        <w:ind w:firstLine="567"/>
        <w:jc w:val="both"/>
        <w:rPr>
          <w:bCs/>
          <w:szCs w:val="24"/>
          <w:lang w:val="uz-Cyrl-UZ"/>
        </w:rPr>
      </w:pPr>
      <w:r w:rsidRPr="008D7C41">
        <w:rPr>
          <w:bCs/>
          <w:szCs w:val="24"/>
          <w:lang w:val="uz-Cyrl-UZ"/>
        </w:rPr>
        <w:t>F</w:t>
      </w:r>
      <w:r w:rsidR="00CE67DE" w:rsidRPr="008D7C41">
        <w:rPr>
          <w:bCs/>
          <w:szCs w:val="24"/>
          <w:lang w:val="uz-Cyrl-UZ"/>
        </w:rPr>
        <w:t>ilial bo‘yich jismoniy va yuridik shaxslarni qabul qilishga mas’ul shaxslar filial direktori, uning o‘rinbosarlari, fakultet dekanlari, TSNQB boshligi, filial huquqshunosi hisoblanadi. Nazorat natijasida fuqarolarni  murojaatlarini ro‘yhatga olish daftarlari yuqorida keltirilgan rahbarlarda mavjudligi aniqlandi.</w:t>
      </w:r>
    </w:p>
    <w:p w14:paraId="7D31B765" w14:textId="73C93D59" w:rsidR="00CE67DE" w:rsidRPr="008D7C41" w:rsidRDefault="00DA3429" w:rsidP="00DA3429">
      <w:pPr>
        <w:spacing w:after="0"/>
        <w:ind w:firstLine="567"/>
        <w:jc w:val="both"/>
        <w:rPr>
          <w:bCs/>
          <w:szCs w:val="24"/>
          <w:lang w:val="uz-Cyrl-UZ"/>
        </w:rPr>
      </w:pPr>
      <w:r w:rsidRPr="008D7C41">
        <w:rPr>
          <w:bCs/>
          <w:szCs w:val="24"/>
          <w:lang w:val="uz-Cyrl-UZ"/>
        </w:rPr>
        <w:t>Filial direktoriga 2023-yil sent</w:t>
      </w:r>
      <w:r w:rsidR="00CE67DE" w:rsidRPr="008D7C41">
        <w:rPr>
          <w:bCs/>
          <w:szCs w:val="24"/>
          <w:lang w:val="uz-Cyrl-UZ"/>
        </w:rPr>
        <w:t>abr oyida 12 ta</w:t>
      </w:r>
      <w:r w:rsidR="00035080" w:rsidRPr="008D7C41">
        <w:rPr>
          <w:bCs/>
          <w:szCs w:val="24"/>
          <w:lang w:val="uz-Cyrl-UZ"/>
        </w:rPr>
        <w:t xml:space="preserve"> </w:t>
      </w:r>
      <w:r w:rsidR="00CE67DE" w:rsidRPr="008D7C41">
        <w:rPr>
          <w:bCs/>
          <w:szCs w:val="24"/>
          <w:lang w:val="uz-Cyrl-UZ"/>
        </w:rPr>
        <w:t>turli mazmunda  murojaatlar  kelib tushgan, Sirqi bo‘linga esa ishga qabul qilishda amaliy yordam so‘rab 2 talaba og‘zaki murojaat qilgan va ijobiy natijaga erishilgan.</w:t>
      </w:r>
    </w:p>
    <w:p w14:paraId="7755901B" w14:textId="3BDAE2BA" w:rsidR="00CE67DE" w:rsidRPr="008D7C41" w:rsidRDefault="00CE67DE" w:rsidP="00DA3429">
      <w:pPr>
        <w:spacing w:after="0"/>
        <w:ind w:firstLine="567"/>
        <w:jc w:val="both"/>
        <w:rPr>
          <w:bCs/>
          <w:sz w:val="24"/>
          <w:szCs w:val="24"/>
          <w:lang w:val="uz-Cyrl-UZ"/>
        </w:rPr>
      </w:pPr>
      <w:r w:rsidRPr="008D7C41">
        <w:rPr>
          <w:bCs/>
          <w:szCs w:val="24"/>
          <w:lang w:val="uz-Cyrl-UZ"/>
        </w:rPr>
        <w:t>Asosiy murojaatlar “Student offis” ga 4</w:t>
      </w:r>
      <w:r w:rsidR="00870F38" w:rsidRPr="008D7C41">
        <w:rPr>
          <w:bCs/>
          <w:szCs w:val="24"/>
          <w:lang w:val="uz-Cyrl-UZ"/>
        </w:rPr>
        <w:t xml:space="preserve"> </w:t>
      </w:r>
      <w:r w:rsidRPr="008D7C41">
        <w:rPr>
          <w:bCs/>
          <w:szCs w:val="24"/>
          <w:lang w:val="uz-Cyrl-UZ"/>
        </w:rPr>
        <w:t>mingdan ortiq murojaatlar kelib tushgan.</w:t>
      </w:r>
      <w:r w:rsidR="00870F38" w:rsidRPr="008D7C41">
        <w:rPr>
          <w:bCs/>
          <w:szCs w:val="24"/>
          <w:lang w:val="uz-Cyrl-UZ"/>
        </w:rPr>
        <w:t xml:space="preserve"> S</w:t>
      </w:r>
      <w:r w:rsidRPr="008D7C41">
        <w:rPr>
          <w:bCs/>
          <w:szCs w:val="24"/>
          <w:lang w:val="uz-Cyrl-UZ"/>
        </w:rPr>
        <w:t>hundan 1000 dan ortiq  telefon orqali murojaatlar</w:t>
      </w:r>
      <w:r w:rsidR="00870F38" w:rsidRPr="008D7C41">
        <w:rPr>
          <w:bCs/>
          <w:szCs w:val="24"/>
          <w:lang w:val="uz-Cyrl-UZ"/>
        </w:rPr>
        <w:t xml:space="preserve">, </w:t>
      </w:r>
      <w:r w:rsidRPr="008D7C41">
        <w:rPr>
          <w:bCs/>
          <w:szCs w:val="24"/>
          <w:lang w:val="uz-Cyrl-UZ"/>
        </w:rPr>
        <w:t>1500 dan ortiq to‘g‘ridan to‘g‘ri kelib tushgan murojaatlar, 1500 dan ortiq ijtimoiy tarmoqlardan kelib tushgan murojaatlar</w:t>
      </w:r>
      <w:r w:rsidR="00870F38" w:rsidRPr="008D7C41">
        <w:rPr>
          <w:bCs/>
          <w:szCs w:val="24"/>
          <w:lang w:val="uz-Cyrl-UZ"/>
        </w:rPr>
        <w:t>ni</w:t>
      </w:r>
      <w:r w:rsidRPr="008D7C41">
        <w:rPr>
          <w:bCs/>
          <w:szCs w:val="24"/>
          <w:lang w:val="uz-Cyrl-UZ"/>
        </w:rPr>
        <w:t xml:space="preserve"> tashkil etadi.</w:t>
      </w:r>
    </w:p>
    <w:p w14:paraId="5CD71839" w14:textId="7A97DCC3" w:rsidR="00F2590C" w:rsidRPr="008D7C41" w:rsidRDefault="00F2590C" w:rsidP="00F2590C">
      <w:pPr>
        <w:tabs>
          <w:tab w:val="left" w:pos="993"/>
        </w:tabs>
        <w:spacing w:after="0"/>
        <w:ind w:firstLine="567"/>
        <w:jc w:val="both"/>
        <w:rPr>
          <w:lang w:val="uz-Cyrl-UZ"/>
        </w:rPr>
      </w:pPr>
      <w:r w:rsidRPr="008D7C41">
        <w:rPr>
          <w:rFonts w:cs="Times New Roman"/>
          <w:szCs w:val="28"/>
          <w:lang w:val="uz-Cyrl-UZ"/>
        </w:rPr>
        <w:t xml:space="preserve">Jismoniy va yuridik shaxslarning murojaatlari yuzasidan </w:t>
      </w:r>
      <w:r w:rsidRPr="008D7C41">
        <w:rPr>
          <w:lang w:val="uz-Cyrl-UZ"/>
        </w:rPr>
        <w:t>filial direktori F.Muxtarov, direktor o‘rinbosar</w:t>
      </w:r>
      <w:r w:rsidR="00411A7A" w:rsidRPr="008D7C41">
        <w:rPr>
          <w:lang w:val="uz-Cyrl-UZ"/>
        </w:rPr>
        <w:t>lar</w:t>
      </w:r>
      <w:r w:rsidRPr="008D7C41">
        <w:rPr>
          <w:lang w:val="uz-Cyrl-UZ"/>
        </w:rPr>
        <w:t>i B.Tolipov</w:t>
      </w:r>
      <w:r w:rsidR="00411A7A" w:rsidRPr="008D7C41">
        <w:rPr>
          <w:lang w:val="uz-Cyrl-UZ"/>
        </w:rPr>
        <w:t xml:space="preserve"> va T. Abdullayev</w:t>
      </w:r>
      <w:r w:rsidRPr="008D7C41">
        <w:rPr>
          <w:lang w:val="uz-Cyrl-UZ"/>
        </w:rPr>
        <w:t>lar fikr-mulohaza bildirdilar.</w:t>
      </w:r>
    </w:p>
    <w:p w14:paraId="6D4B97F3" w14:textId="77777777" w:rsidR="00443D16" w:rsidRPr="008D7C41" w:rsidRDefault="00443D16" w:rsidP="00423B2C">
      <w:pPr>
        <w:spacing w:after="0"/>
        <w:ind w:firstLine="567"/>
        <w:jc w:val="both"/>
        <w:rPr>
          <w:b/>
          <w:bCs/>
          <w:szCs w:val="28"/>
          <w:lang w:val="uz-Cyrl-UZ"/>
        </w:rPr>
      </w:pPr>
    </w:p>
    <w:p w14:paraId="51023F8B" w14:textId="77777777" w:rsidR="0026053A" w:rsidRPr="008D7C41" w:rsidRDefault="0026053A" w:rsidP="0026053A">
      <w:pPr>
        <w:spacing w:after="0"/>
        <w:ind w:firstLine="567"/>
        <w:rPr>
          <w:b/>
          <w:bCs/>
          <w:szCs w:val="28"/>
          <w:lang w:val="uz-Cyrl-UZ"/>
        </w:rPr>
      </w:pPr>
      <w:r w:rsidRPr="008D7C41">
        <w:rPr>
          <w:b/>
          <w:bCs/>
          <w:szCs w:val="28"/>
          <w:lang w:val="uz-Cyrl-UZ"/>
        </w:rPr>
        <w:t>V. Turli masallar.</w:t>
      </w:r>
    </w:p>
    <w:p w14:paraId="08A1E0BF" w14:textId="4F5577C9" w:rsidR="007C3A02" w:rsidRPr="008D7C41" w:rsidRDefault="007C3A02" w:rsidP="00423B2C">
      <w:pPr>
        <w:spacing w:after="0"/>
        <w:ind w:firstLine="567"/>
        <w:jc w:val="both"/>
        <w:rPr>
          <w:rFonts w:cs="Times New Roman"/>
          <w:b/>
          <w:bCs/>
          <w:szCs w:val="28"/>
          <w:lang w:val="uz-Cyrl-UZ"/>
        </w:rPr>
      </w:pPr>
      <w:r w:rsidRPr="008D7C41">
        <w:rPr>
          <w:rFonts w:cs="Times New Roman"/>
          <w:b/>
          <w:bCs/>
          <w:szCs w:val="28"/>
          <w:lang w:val="uz-Cyrl-UZ"/>
        </w:rPr>
        <w:t xml:space="preserve">1. Ijtimoiy himoyaga muhtoj talaba-yoshlarni qo‘llab-quvvatlash haqida </w:t>
      </w:r>
      <w:r w:rsidRPr="008D7C41">
        <w:rPr>
          <w:rFonts w:cs="Times New Roman"/>
          <w:bCs/>
          <w:szCs w:val="28"/>
          <w:lang w:val="uz-Cyrl-UZ"/>
        </w:rPr>
        <w:t>Dasturiy injiniring va raqamli iqtisodiyot fakulteti dekani X. Sotvoldiyevning axboroti eshitildi.</w:t>
      </w:r>
    </w:p>
    <w:p w14:paraId="0085CF62" w14:textId="5B67899F" w:rsidR="00C97149" w:rsidRPr="008D7C41" w:rsidRDefault="00C97149" w:rsidP="008B62FC">
      <w:pPr>
        <w:spacing w:after="0"/>
        <w:ind w:firstLine="567"/>
        <w:jc w:val="both"/>
        <w:rPr>
          <w:rFonts w:cs="Times New Roman"/>
          <w:szCs w:val="28"/>
          <w:lang w:val="uz-Cyrl-UZ"/>
        </w:rPr>
      </w:pPr>
      <w:r w:rsidRPr="008D7C41">
        <w:rPr>
          <w:rFonts w:cs="Times New Roman"/>
          <w:szCs w:val="28"/>
          <w:lang w:val="uz-Cyrl-UZ"/>
        </w:rPr>
        <w:t>O‘zbekiston Respublikasi Vazirlar Mahkamasining</w:t>
      </w:r>
      <w:r w:rsidR="008B62FC" w:rsidRPr="008D7C41">
        <w:rPr>
          <w:rFonts w:cs="Times New Roman"/>
          <w:szCs w:val="28"/>
          <w:lang w:val="uz-Cyrl-UZ"/>
        </w:rPr>
        <w:t xml:space="preserve"> </w:t>
      </w:r>
      <w:r w:rsidRPr="008D7C41">
        <w:rPr>
          <w:rFonts w:cs="Times New Roman"/>
          <w:szCs w:val="28"/>
          <w:lang w:val="uz-Cyrl-UZ"/>
        </w:rPr>
        <w:t>2021-yil 3-iyundagi “O‘zbekiston Respublikasi oliy ta’lim muassasalari talabalariga akademik ta’til berish to‘g‘risidagi nizomni tasdiqlash haqida”gi</w:t>
      </w:r>
      <w:r w:rsidR="008B62FC" w:rsidRPr="008D7C41">
        <w:rPr>
          <w:rFonts w:cs="Times New Roman"/>
          <w:szCs w:val="28"/>
          <w:lang w:val="uz-Cyrl-UZ"/>
        </w:rPr>
        <w:t xml:space="preserve"> </w:t>
      </w:r>
      <w:r w:rsidRPr="008D7C41">
        <w:rPr>
          <w:rFonts w:cs="Times New Roman"/>
          <w:szCs w:val="28"/>
          <w:lang w:val="uz-Cyrl-UZ"/>
        </w:rPr>
        <w:t xml:space="preserve">344-sonli Qarorininga asosan Dasturiy injiniring va raqamli iqtisodiyot fakulteti Dasturiy injiniring yo‘nalishi 3-kurs 653-21 guruhida to‘lov-kontrakt asosida tahsil olayotgan talaba Abduraxmonova Shahzodaxon Islomjon qizi 2023-yil 19-sentabrdagi arizasiga asosan farzandli bo‘lganligi sababli, farzandini parvarish qilish uchun 2023-yil 19-sentabrdan 2024-yil 18-maygacha, ya’ni 5-6-semestrlar davriga o‘qishidan akademik ta’til berilishini va akademik ta’til muddatiga eksternat ta’lim shakliga o‘tkazilishini so‘rab murojaat qilgan va  Dasturiy injiniring yo‘nalishi 4-kurs 652-20 guruhida to‘lov-kontrakt asosida tahsil olayotgan talaba G‘ulomjonova Gulminoz Azizjon qizi 2023-yil 25-sentabrdagi arizasiga asosan farzandli bo‘lganligi sababli, farzandini parvarish qilish uchun 2023-yil 25-sentabrdan 2024-yil 13-yanvargacha, ya’ni 7-semestr davriga o‘qishidan akademik ta’til berilishini va akademik ta’til </w:t>
      </w:r>
      <w:r w:rsidRPr="008D7C41">
        <w:rPr>
          <w:rFonts w:cs="Times New Roman"/>
          <w:szCs w:val="28"/>
          <w:lang w:val="uz-Cyrl-UZ"/>
        </w:rPr>
        <w:lastRenderedPageBreak/>
        <w:t>muddatiga eksternat ta’lim shakliga o‘tkazilishini so‘rab murojaat qilgan hamda Axborot  xavfsizligi yo‘nalishi 3-kurs 641-21 guruhida to‘lov-kontrakt asosida tahsil olayotgan talaba Ne’matov Bahromjon Ilhomjon o‘g‘li 2023-yil 25-sentabrdagi arizasiga asosan otasi 1-guruh nogironligi bo‘lganligi (Nogironlik to‘g‘risidagi ma’lumotnoma 18A№673064)  sababli, uni parvarish qilish uchun 2023-yil 25-sentabrdan 2024-yil 13-yanvargacha, ya’ni 5-semestr davriga o‘qishini akademik ta’til muddatiga eksternat ta’lim shakliga o‘tkazilishini so‘rab murojaat qilgan.</w:t>
      </w:r>
    </w:p>
    <w:p w14:paraId="2871A60A" w14:textId="77777777" w:rsidR="00C97149" w:rsidRPr="008D7C41" w:rsidRDefault="00C97149" w:rsidP="00C97149">
      <w:pPr>
        <w:spacing w:after="0"/>
        <w:ind w:firstLine="567"/>
        <w:jc w:val="both"/>
        <w:rPr>
          <w:rFonts w:cs="Times New Roman"/>
          <w:szCs w:val="28"/>
          <w:lang w:val="uz-Cyrl-UZ"/>
        </w:rPr>
      </w:pPr>
      <w:r w:rsidRPr="008D7C41">
        <w:rPr>
          <w:rFonts w:cs="Times New Roman"/>
          <w:szCs w:val="28"/>
          <w:lang w:val="uz-Cyrl-UZ"/>
        </w:rPr>
        <w:t xml:space="preserve">Shu munosabat bilan O‘zbekiston Respublikasi Vazirlar Mahkamasining </w:t>
      </w:r>
      <w:r w:rsidRPr="008D7C41">
        <w:rPr>
          <w:rFonts w:cs="Times New Roman"/>
          <w:szCs w:val="28"/>
          <w:lang w:val="uz-Cyrl-UZ"/>
        </w:rPr>
        <w:br/>
        <w:t xml:space="preserve">2021-yil 3-iyundagi “O‘zbekiston Respublikasi oliy ta’lim muassasalari talabalariga akademik ta’til berish to‘g‘risidagi nizomni tasdiqlash haqida”gi  </w:t>
      </w:r>
      <w:r w:rsidRPr="008D7C41">
        <w:rPr>
          <w:rFonts w:cs="Times New Roman"/>
          <w:szCs w:val="28"/>
          <w:lang w:val="uz-Cyrl-UZ"/>
        </w:rPr>
        <w:br/>
        <w:t>344-sonli Qarori “O‘zbekiston Respublikasi oliy ta’lim muassasalari talabalariga akademik ta’til berish to‘g‘risida” Nizominig 1-bob 2-bandiga ko‘ra:</w:t>
      </w:r>
    </w:p>
    <w:p w14:paraId="2AFB9365" w14:textId="77777777" w:rsidR="00C97149" w:rsidRPr="008D7C41" w:rsidRDefault="00C97149" w:rsidP="00C97149">
      <w:pPr>
        <w:spacing w:after="0"/>
        <w:ind w:firstLine="567"/>
        <w:jc w:val="both"/>
        <w:rPr>
          <w:rFonts w:cs="Times New Roman"/>
          <w:i/>
          <w:iCs/>
          <w:szCs w:val="28"/>
          <w:lang w:val="en-US"/>
        </w:rPr>
      </w:pPr>
      <w:r w:rsidRPr="008D7C41">
        <w:rPr>
          <w:rFonts w:cs="Times New Roman"/>
          <w:i/>
          <w:iCs/>
          <w:szCs w:val="28"/>
          <w:lang w:val="en-US"/>
        </w:rPr>
        <w:t>“O‘zbekiston Respublikasi oliy ta’lim muassasalari talabalariga akademik ta’til quyidagi hollarda berilishi mumkin:</w:t>
      </w:r>
    </w:p>
    <w:p w14:paraId="10524CCB" w14:textId="77777777" w:rsidR="00C97149" w:rsidRPr="008D7C41" w:rsidRDefault="00C97149" w:rsidP="00C97149">
      <w:pPr>
        <w:spacing w:after="0"/>
        <w:ind w:firstLine="567"/>
        <w:jc w:val="both"/>
        <w:rPr>
          <w:rFonts w:cs="Times New Roman"/>
          <w:i/>
          <w:iCs/>
          <w:szCs w:val="28"/>
          <w:lang w:val="en-US"/>
        </w:rPr>
      </w:pPr>
      <w:r w:rsidRPr="008D7C41">
        <w:rPr>
          <w:rFonts w:cs="Times New Roman"/>
          <w:i/>
          <w:iCs/>
          <w:szCs w:val="28"/>
          <w:lang w:val="en-US"/>
        </w:rPr>
        <w:t>bolalarni parvarish qilish uchun;</w:t>
      </w:r>
    </w:p>
    <w:p w14:paraId="4058C154" w14:textId="77777777" w:rsidR="00C97149" w:rsidRPr="008D7C41" w:rsidRDefault="00C97149" w:rsidP="00C97149">
      <w:pPr>
        <w:spacing w:after="0"/>
        <w:ind w:firstLine="567"/>
        <w:jc w:val="both"/>
        <w:rPr>
          <w:rFonts w:cs="Times New Roman"/>
          <w:i/>
          <w:iCs/>
          <w:szCs w:val="28"/>
          <w:lang w:val="en-US"/>
        </w:rPr>
      </w:pPr>
      <w:r w:rsidRPr="008D7C41">
        <w:rPr>
          <w:rFonts w:cs="Times New Roman"/>
          <w:i/>
          <w:iCs/>
          <w:szCs w:val="28"/>
          <w:lang w:val="en-US"/>
        </w:rPr>
        <w:t>oilasining betob a’zosini (otasi, onasi yoki ularning o‘rnini bosuvchi shaxslar, turmush o‘rtog‘i, farzandi) parvarish qilish uchun.</w:t>
      </w:r>
    </w:p>
    <w:p w14:paraId="27FD90D7" w14:textId="77777777" w:rsidR="00C97149" w:rsidRPr="008D7C41" w:rsidRDefault="00C97149" w:rsidP="00C97149">
      <w:pPr>
        <w:spacing w:after="0"/>
        <w:ind w:firstLine="567"/>
        <w:jc w:val="both"/>
        <w:rPr>
          <w:rFonts w:cs="Times New Roman"/>
          <w:szCs w:val="28"/>
          <w:lang w:val="en-US"/>
        </w:rPr>
      </w:pPr>
      <w:r w:rsidRPr="008D7C41">
        <w:rPr>
          <w:rFonts w:cs="Times New Roman"/>
          <w:szCs w:val="28"/>
          <w:lang w:val="en-US"/>
        </w:rPr>
        <w:t>3-bandiga ko‘ra akademik ta’til o‘quv yilining har qanday qismida, quyidagi muddatlarga beriladi:</w:t>
      </w:r>
    </w:p>
    <w:p w14:paraId="45AA57AE" w14:textId="77777777" w:rsidR="00C97149" w:rsidRPr="008D7C41" w:rsidRDefault="00C97149" w:rsidP="00C97149">
      <w:pPr>
        <w:spacing w:after="0"/>
        <w:ind w:firstLine="567"/>
        <w:jc w:val="both"/>
        <w:rPr>
          <w:rFonts w:cs="Times New Roman"/>
          <w:i/>
          <w:iCs/>
          <w:szCs w:val="28"/>
          <w:lang w:val="en-US"/>
        </w:rPr>
      </w:pPr>
      <w:r w:rsidRPr="008D7C41">
        <w:rPr>
          <w:rFonts w:cs="Times New Roman"/>
          <w:i/>
          <w:iCs/>
          <w:szCs w:val="28"/>
          <w:lang w:val="en-US"/>
        </w:rPr>
        <w:t>homiladorlik va tug‘ish, shuningdek, bolalarni parvarish qilish uchun — qonunchilik hujjatlarida belgilangan homiladorlik va tug‘ish, shuningdek, bolalarni parvarish qilish ta’tillari muddatiga;</w:t>
      </w:r>
    </w:p>
    <w:p w14:paraId="32F2844E" w14:textId="77777777" w:rsidR="00C97149" w:rsidRPr="008D7C41" w:rsidRDefault="00C97149" w:rsidP="00C97149">
      <w:pPr>
        <w:spacing w:after="0"/>
        <w:ind w:firstLine="567"/>
        <w:jc w:val="both"/>
        <w:rPr>
          <w:rFonts w:cs="Times New Roman"/>
          <w:i/>
          <w:iCs/>
          <w:szCs w:val="28"/>
          <w:lang w:val="en-US"/>
        </w:rPr>
      </w:pPr>
      <w:r w:rsidRPr="008D7C41">
        <w:rPr>
          <w:rFonts w:cs="Times New Roman"/>
          <w:i/>
          <w:iCs/>
          <w:szCs w:val="28"/>
          <w:lang w:val="en-US"/>
        </w:rPr>
        <w:t>salomatligini tiklash hamda oilasining betob a’zosini parvarish qilish uchun — keyingi yilning talaba tomonidan to‘liq o‘zlashtirilmagan semestri boshlanguniga qadar bo‘lgan muddatga (agar mazkur Nizomning 11-bandiga muvofiq talaba akademik ta’til muddatiga ta’limning sirtqi yoki masofaviy yoki eksternat ta’lim shakliga o‘tkazilsa, navbatdagi semestrning boshlanguniga qadar bo‘lgan muddatga). Bunda, qayd etilgan muddatlardan biri talabaning arizasiga muvofiq oliy ta’lim muassasasi rektori (direktori) tomonidan belgilanadi.</w:t>
      </w:r>
    </w:p>
    <w:p w14:paraId="1CCA72DD" w14:textId="77777777" w:rsidR="00C97149" w:rsidRPr="008D7C41" w:rsidRDefault="00C97149" w:rsidP="00C97149">
      <w:pPr>
        <w:spacing w:after="0"/>
        <w:ind w:firstLine="567"/>
        <w:jc w:val="both"/>
        <w:rPr>
          <w:rFonts w:cs="Times New Roman"/>
          <w:szCs w:val="28"/>
          <w:lang w:val="uz-Cyrl-UZ"/>
        </w:rPr>
      </w:pPr>
      <w:r w:rsidRPr="008D7C41">
        <w:rPr>
          <w:rFonts w:cs="Times New Roman"/>
          <w:szCs w:val="28"/>
          <w:lang w:val="uz-Cyrl-UZ"/>
        </w:rPr>
        <w:t>Shuningdek, 2-bob 11-bandiga ko</w:t>
      </w:r>
      <w:r w:rsidRPr="008D7C41">
        <w:rPr>
          <w:rFonts w:cs="Times New Roman"/>
          <w:szCs w:val="28"/>
          <w:lang w:val="en-US"/>
        </w:rPr>
        <w:t>‘</w:t>
      </w:r>
      <w:r w:rsidRPr="008D7C41">
        <w:rPr>
          <w:rFonts w:cs="Times New Roman"/>
          <w:szCs w:val="28"/>
          <w:lang w:val="uz-Cyrl-UZ"/>
        </w:rPr>
        <w:t>ra:</w:t>
      </w:r>
    </w:p>
    <w:p w14:paraId="1DA5498D" w14:textId="77777777" w:rsidR="00C97149" w:rsidRPr="008D7C41" w:rsidRDefault="00C97149" w:rsidP="00C97149">
      <w:pPr>
        <w:spacing w:after="0"/>
        <w:ind w:firstLine="567"/>
        <w:jc w:val="both"/>
        <w:rPr>
          <w:rFonts w:cs="Times New Roman"/>
          <w:i/>
          <w:iCs/>
          <w:szCs w:val="28"/>
          <w:lang w:val="uz-Cyrl-UZ"/>
        </w:rPr>
      </w:pPr>
      <w:r w:rsidRPr="008D7C41">
        <w:rPr>
          <w:rFonts w:cs="Times New Roman"/>
          <w:szCs w:val="28"/>
          <w:lang w:val="uz-Cyrl-UZ"/>
        </w:rPr>
        <w:t xml:space="preserve"> “</w:t>
      </w:r>
      <w:r w:rsidRPr="008D7C41">
        <w:rPr>
          <w:rFonts w:cs="Times New Roman"/>
          <w:i/>
          <w:iCs/>
          <w:szCs w:val="28"/>
          <w:lang w:val="uz-Cyrl-UZ"/>
        </w:rPr>
        <w:t>Talabaning o‘qishini akademik ta’til muddatiga ta’limning eksternat ta’lim shakliga o‘tkazish quyidagi tartibda amalga oshiriladi:</w:t>
      </w:r>
    </w:p>
    <w:p w14:paraId="690361B7"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talabalar o‘qishining akademik ta’til muddatiga eksternat ta’lim shakliga o‘tkazilishi bakalavriat ta’lim yo‘nalishlarining (magistratura mutaxassisliklarining) xususiyatlarini inobatga olgan holda amalga oshiriladi;</w:t>
      </w:r>
    </w:p>
    <w:p w14:paraId="41C88BDD"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akademik ta’til muddatiga o‘qishni eksternat ta’lim shakliga o‘tkazish bo‘yicha arizalar 15 kun muddatda oliy ta’lim muassasasi kengashida ko‘rib chiqiladi va bakalavriat ta’lim yo‘nalishining (magistratura mutaxassisligining) xususiyatlaridan kelib chiqib, talabaning belgilangan muddatga eksternat ta’lim shaklida o‘qishi maqsadga muvofiq yoki maqsadga muvofiq emasligi bo‘yicha qaror qabul qilinadi;</w:t>
      </w:r>
    </w:p>
    <w:p w14:paraId="45AA63B8"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oliy ta’lim muassasasi kengashining qarori besh kun muddatda ariza muallifiga (talabaga) ma’lum qilinadi;</w:t>
      </w:r>
    </w:p>
    <w:p w14:paraId="34C059CB"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 xml:space="preserve">oliy ta’lim muassasasi kengashining qaroriga asosan oliy ta’lim muassasasi rektori (direktori)ning buyrug‘i bilan akademik ta’til muddatiga eksternat ta’lim shaklida o‘qishga ruxsat etilgan talaba tomonidan akademik ta’tildan qaytgandan </w:t>
      </w:r>
      <w:r w:rsidRPr="008D7C41">
        <w:rPr>
          <w:rFonts w:cs="Times New Roman"/>
          <w:i/>
          <w:iCs/>
          <w:szCs w:val="28"/>
          <w:lang w:val="uz-Cyrl-UZ"/>
        </w:rPr>
        <w:lastRenderedPageBreak/>
        <w:t>so‘ng muayyan o‘quv semestrida (semestrlarida) o‘qitilgan fanlar bo‘yicha bir martalik imtihonlar topshiriladi;</w:t>
      </w:r>
    </w:p>
    <w:p w14:paraId="52419351"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imtihonlar oliy ta’lim muassasasi rektori (direktori)ning buyrug‘iga asosan fanlar bo‘yicha tashkil etilgan komissiya tomonidan o‘tkaziladi;</w:t>
      </w:r>
    </w:p>
    <w:p w14:paraId="38BD6AB6"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imtihonlar natijalariga ko‘ra barcha fanlardan talaba ko‘rsatkichi belgilangan o‘tish balidan yuqori bo‘lgan taqdirda talabaga navbatdagi o‘quv semestridan (kursdan) o‘qishini davom ettirishiga ruxsat etiladi;</w:t>
      </w:r>
    </w:p>
    <w:p w14:paraId="55B38B40" w14:textId="77777777" w:rsidR="00C97149" w:rsidRPr="008D7C41" w:rsidRDefault="00C97149" w:rsidP="00C97149">
      <w:pPr>
        <w:spacing w:after="0"/>
        <w:ind w:firstLine="567"/>
        <w:jc w:val="both"/>
        <w:rPr>
          <w:rFonts w:cs="Times New Roman"/>
          <w:i/>
          <w:iCs/>
          <w:szCs w:val="28"/>
          <w:lang w:val="uz-Cyrl-UZ"/>
        </w:rPr>
      </w:pPr>
      <w:r w:rsidRPr="008D7C41">
        <w:rPr>
          <w:rFonts w:cs="Times New Roman"/>
          <w:i/>
          <w:iCs/>
          <w:szCs w:val="28"/>
          <w:lang w:val="uz-Cyrl-UZ"/>
        </w:rPr>
        <w:t>imtihonlar natijalariga ko‘ra bir yoki undan ko‘p fanlardan talaba ko‘rsatkichi belgilangan o‘tish balidan past bo‘lgan taqdirda talabaning o‘zlashtirilmagan o‘quv semestrining boshidan o‘qishini davom ettirishi belgilanadi.”</w:t>
      </w:r>
    </w:p>
    <w:p w14:paraId="63F20CDC" w14:textId="77777777" w:rsidR="00C97149" w:rsidRPr="008D7C41" w:rsidRDefault="00C97149" w:rsidP="00C97149">
      <w:pPr>
        <w:spacing w:after="0"/>
        <w:ind w:firstLine="567"/>
        <w:jc w:val="both"/>
        <w:rPr>
          <w:rFonts w:cs="Times New Roman"/>
          <w:bCs/>
          <w:szCs w:val="28"/>
          <w:lang w:val="uz-Cyrl-UZ"/>
        </w:rPr>
      </w:pPr>
      <w:r w:rsidRPr="008D7C41">
        <w:rPr>
          <w:rFonts w:cs="Times New Roman"/>
          <w:bCs/>
          <w:szCs w:val="28"/>
          <w:lang w:val="uz-Cyrl-UZ"/>
        </w:rPr>
        <w:t>Yuqoridagi bandlarga ko‘ra ushbu talabalarni arizasini Filial Kengashida ko‘rib chiqishga tavsiya qilishingizni so‘rayman.</w:t>
      </w:r>
    </w:p>
    <w:p w14:paraId="57E4425D" w14:textId="4EA57362" w:rsidR="00C97149" w:rsidRPr="008D7C41" w:rsidRDefault="00C97149" w:rsidP="00C97149">
      <w:pPr>
        <w:spacing w:after="0"/>
        <w:ind w:firstLine="567"/>
        <w:jc w:val="both"/>
        <w:rPr>
          <w:rFonts w:cs="Times New Roman"/>
          <w:bCs/>
          <w:szCs w:val="28"/>
          <w:lang w:val="uz-Cyrl-UZ"/>
        </w:rPr>
      </w:pPr>
      <w:r w:rsidRPr="008D7C41">
        <w:rPr>
          <w:rFonts w:cs="Times New Roman"/>
          <w:b/>
          <w:szCs w:val="28"/>
          <w:lang w:val="uz-Cyrl-UZ"/>
        </w:rPr>
        <w:t>Asos:</w:t>
      </w:r>
      <w:r w:rsidRPr="008D7C41">
        <w:rPr>
          <w:rFonts w:cs="Times New Roman"/>
          <w:bCs/>
          <w:szCs w:val="28"/>
          <w:lang w:val="uz-Cyrl-UZ"/>
        </w:rPr>
        <w:t xml:space="preserve"> Talabalar G.G‘ulomjonovaning arizasi va farzandining tug‘ilganlik guvohnomasi nusxasi, Sh.Abduraxmonovaning arizasi va farzandlarining tug‘ilganlik guvohnomasi nusxasi, B.Ne’matovning arizasi va betob otasining  </w:t>
      </w:r>
      <w:r w:rsidRPr="008D7C41">
        <w:rPr>
          <w:rFonts w:cs="Times New Roman"/>
          <w:szCs w:val="28"/>
          <w:lang w:val="uz-Cyrl-UZ"/>
        </w:rPr>
        <w:t>nogironlik to‘g‘risidagi ma’lumotnomasi nusxasi (18A№673064)</w:t>
      </w:r>
      <w:r w:rsidR="001945E9" w:rsidRPr="008D7C41">
        <w:rPr>
          <w:rFonts w:cs="Times New Roman"/>
          <w:szCs w:val="28"/>
          <w:lang w:val="uz-Cyrl-UZ"/>
        </w:rPr>
        <w:t>.</w:t>
      </w:r>
    </w:p>
    <w:p w14:paraId="324EF517" w14:textId="77777777" w:rsidR="00E92FA8" w:rsidRPr="008D7C41" w:rsidRDefault="00E92FA8" w:rsidP="00E92FA8">
      <w:pPr>
        <w:spacing w:after="0"/>
        <w:ind w:firstLine="567"/>
        <w:jc w:val="both"/>
        <w:rPr>
          <w:rFonts w:cs="Times New Roman"/>
          <w:szCs w:val="28"/>
          <w:lang w:val="uz-Cyrl-UZ"/>
        </w:rPr>
      </w:pPr>
      <w:r w:rsidRPr="008D7C41">
        <w:rPr>
          <w:rFonts w:cs="Times New Roman"/>
          <w:szCs w:val="28"/>
          <w:lang w:val="uz-Cyrl-UZ"/>
        </w:rPr>
        <w:t>Ushbu masala yuzasidan filial direktori F. Muxtarov, o‘quv ishlari bo‘yicha direktor o‘rinbosari T. Abdullayev, o‘quv-uslubiy bo‘lim boshlig‘i Sh. Umarovlar fikr-mulohaza bildirdilar. Kengash a’zolari bir ovozdan yuqorida ism-familiyalari keltirilgan talabalarning eksternat ta’lim shaklida tahsil olishlarini bir ovozdan ma’qulladilar.</w:t>
      </w:r>
    </w:p>
    <w:p w14:paraId="2807DC67" w14:textId="77777777" w:rsidR="00CF3DD0" w:rsidRPr="008D7C41" w:rsidRDefault="00CF3DD0" w:rsidP="00423B2C">
      <w:pPr>
        <w:spacing w:after="0"/>
        <w:ind w:firstLine="567"/>
        <w:jc w:val="both"/>
        <w:rPr>
          <w:rFonts w:cs="Times New Roman"/>
          <w:b/>
          <w:bCs/>
          <w:szCs w:val="28"/>
          <w:lang w:val="uz-Cyrl-UZ"/>
        </w:rPr>
      </w:pPr>
    </w:p>
    <w:p w14:paraId="7119402B" w14:textId="77777777" w:rsidR="00EF3A37" w:rsidRPr="008D7C41" w:rsidRDefault="00EF3A37" w:rsidP="00EF3A37">
      <w:pPr>
        <w:spacing w:after="0"/>
        <w:ind w:firstLine="567"/>
        <w:jc w:val="both"/>
        <w:rPr>
          <w:b/>
          <w:bCs/>
          <w:szCs w:val="28"/>
          <w:lang w:val="uz-Cyrl-UZ"/>
        </w:rPr>
      </w:pPr>
      <w:r w:rsidRPr="008D7C41">
        <w:rPr>
          <w:b/>
          <w:lang w:val="uz-Cyrl-UZ"/>
        </w:rPr>
        <w:t xml:space="preserve">2. Dissertatsiya mavzularini tasdiqlash va ilmiy rahbarlarni tayinlash </w:t>
      </w:r>
      <w:r w:rsidRPr="008D7C41">
        <w:rPr>
          <w:lang w:val="uz-Cyrl-UZ"/>
        </w:rPr>
        <w:t>to‘g‘risida Ilmiy tadqiqotlar, innovatsiyalar va ilmiy-pedagogik kadrlarni qayta tayyorlash bo‘limi boshlig‘i S.Zokirov axboroti eshitildi</w:t>
      </w:r>
      <w:r w:rsidRPr="008D7C41">
        <w:rPr>
          <w:b/>
          <w:bCs/>
          <w:szCs w:val="28"/>
          <w:lang w:val="uz-Cyrl-UZ"/>
        </w:rPr>
        <w:t>.</w:t>
      </w:r>
    </w:p>
    <w:p w14:paraId="0B67E0DA" w14:textId="77777777" w:rsidR="00ED62DB" w:rsidRPr="008D7C41" w:rsidRDefault="00ED62DB" w:rsidP="00ED62DB">
      <w:pPr>
        <w:spacing w:after="0"/>
        <w:ind w:firstLine="567"/>
        <w:jc w:val="both"/>
        <w:rPr>
          <w:szCs w:val="28"/>
          <w:lang w:val="uz-Cyrl-UZ"/>
        </w:rPr>
      </w:pPr>
      <w:r w:rsidRPr="008D7C41">
        <w:rPr>
          <w:szCs w:val="28"/>
          <w:lang w:val="uz-Cyrl-UZ"/>
        </w:rPr>
        <w:t xml:space="preserve">1. </w:t>
      </w:r>
      <w:r w:rsidRPr="008D7C41">
        <w:rPr>
          <w:bCs/>
          <w:szCs w:val="28"/>
          <w:lang w:val="uz-Cyrl-UZ"/>
        </w:rPr>
        <w:t xml:space="preserve">O‘zbek tili va gumanitar fanlar kafedrasi </w:t>
      </w:r>
      <w:r w:rsidRPr="008D7C41">
        <w:rPr>
          <w:bCs/>
          <w:lang w:val="uz-Cyrl-UZ"/>
        </w:rPr>
        <w:t>izlanuvchisi Ibragimov Navro‘zbek Kimsanboyevichning iqtisodiyot fanlari bo‘yicha falsafa doktori (PhD) dissertatsiyasi 08.00.13 - “Menejment” va 08.00.05 - “Xizmat ko‘rsatish tarmoqlari iqtisodiyoti” tutash ixtisosliklari</w:t>
      </w:r>
      <w:r w:rsidRPr="008D7C41">
        <w:rPr>
          <w:szCs w:val="28"/>
          <w:lang w:val="uz-Cyrl-UZ"/>
        </w:rPr>
        <w:t xml:space="preserve">dan iqtisod fanlari bo‘yicha falsafa doktori (PhD) ilmiy darajasini olish uchun tayyorlanadigan </w:t>
      </w:r>
      <w:r w:rsidRPr="008D7C41">
        <w:rPr>
          <w:bCs/>
          <w:lang w:val="uz-Cyrl-UZ"/>
        </w:rPr>
        <w:t>“Hududiy oliy ta’lim muassasalari raqobatbardoshligini boshqarish mexanizmlarini  takomillashtirish”</w:t>
      </w:r>
      <w:r w:rsidRPr="008D7C41">
        <w:rPr>
          <w:szCs w:val="28"/>
          <w:lang w:val="uz-Cyrl-UZ"/>
        </w:rPr>
        <w:t xml:space="preserve"> mavzusidagi  dissеrtatsiya ishiga doir kafеdra tomonidan taqdim etilgan hujjatlar hamda </w:t>
      </w:r>
      <w:r w:rsidRPr="008D7C41">
        <w:rPr>
          <w:lang w:val="uz-Cyrl-UZ"/>
        </w:rPr>
        <w:t>Farg‘ona davlat universiteti dotsenti, iqtisodiyot fanlari doktori Mirzayev Abdullajon Topilovich</w:t>
      </w:r>
      <w:r w:rsidRPr="008D7C41">
        <w:rPr>
          <w:szCs w:val="28"/>
          <w:lang w:val="uz-Cyrl-UZ"/>
        </w:rPr>
        <w:t xml:space="preserve"> nomidan ushbu ishga ilmiy rahbar bo‘lishga bеrilgan rozilik xati mazmuni bilan Kеngash a’zolarini tanishtirdi.</w:t>
      </w:r>
    </w:p>
    <w:p w14:paraId="2B29B981" w14:textId="77777777" w:rsidR="00ED62DB" w:rsidRPr="008D7C41" w:rsidRDefault="00ED62DB" w:rsidP="00ED62DB">
      <w:pPr>
        <w:spacing w:after="0"/>
        <w:ind w:firstLine="567"/>
        <w:jc w:val="both"/>
        <w:rPr>
          <w:szCs w:val="28"/>
          <w:lang w:val="uz-Cyrl-UZ"/>
        </w:rPr>
      </w:pPr>
      <w:r w:rsidRPr="008D7C41">
        <w:rPr>
          <w:szCs w:val="28"/>
          <w:lang w:val="uz-Cyrl-UZ"/>
        </w:rPr>
        <w:t xml:space="preserve">2. TATU Farg‘ona filiali Kengashi kotibi </w:t>
      </w:r>
      <w:r w:rsidRPr="008D7C41">
        <w:rPr>
          <w:bCs/>
          <w:szCs w:val="28"/>
          <w:lang w:val="uz-Cyrl-UZ"/>
        </w:rPr>
        <w:t>Qurbonov Nodirjon Buriboyevichning</w:t>
      </w:r>
      <w:r w:rsidRPr="008D7C41">
        <w:rPr>
          <w:szCs w:val="28"/>
          <w:lang w:val="uz-Cyrl-UZ"/>
        </w:rPr>
        <w:t xml:space="preserve"> </w:t>
      </w:r>
      <w:r w:rsidRPr="008D7C41">
        <w:rPr>
          <w:bCs/>
          <w:szCs w:val="28"/>
          <w:lang w:val="uz-Cyrl-UZ"/>
        </w:rPr>
        <w:t xml:space="preserve">10.00.06 – Qiyosiy adabiyotshunoslik, chog‘ishtirma tilshunoslik va tarjimashunoslik ixtisosligi bo‘yicha </w:t>
      </w:r>
      <w:r w:rsidRPr="008D7C41">
        <w:rPr>
          <w:szCs w:val="28"/>
          <w:lang w:val="uz-Cyrl-UZ"/>
        </w:rPr>
        <w:t xml:space="preserve"> filologiya fanlari bo‘yicha falsafa doktori (PhD) ilmiy darajasini olish uchun tayyorlanadigan “O‘zbek va ingliz tillaridagi obrazli toponimlarning chog‘ishtirma tadqiqi” mavzusidagi dissеrtatsiya ishiga doir kafеdra tomonidan taqdim etilgan hujjatlar hamda </w:t>
      </w:r>
      <w:r w:rsidRPr="008D7C41">
        <w:rPr>
          <w:bCs/>
          <w:szCs w:val="28"/>
          <w:lang w:val="uz-Cyrl-UZ"/>
        </w:rPr>
        <w:t>Toshkent davlat o‘zbek tili va adabiyoti universiteti professori, filologiya fanlari doktori Enazarov Tolib Djumanazarovich</w:t>
      </w:r>
      <w:r w:rsidRPr="008D7C41">
        <w:rPr>
          <w:szCs w:val="28"/>
          <w:lang w:val="uz-Cyrl-UZ"/>
        </w:rPr>
        <w:t xml:space="preserve"> nomidan ushbu ishga ilmiy rahbar bo‘lishga bеrilgan rozilik xati mazmuni bilan Kеngash a’zolarini tanishtirdi.</w:t>
      </w:r>
    </w:p>
    <w:p w14:paraId="7ABE4714" w14:textId="77777777" w:rsidR="00ED62DB" w:rsidRPr="008D7C41" w:rsidRDefault="00ED62DB" w:rsidP="00ED62DB">
      <w:pPr>
        <w:spacing w:after="0"/>
        <w:ind w:firstLine="567"/>
        <w:jc w:val="both"/>
        <w:rPr>
          <w:szCs w:val="28"/>
          <w:lang w:val="uz-Cyrl-UZ"/>
        </w:rPr>
      </w:pPr>
      <w:r w:rsidRPr="008D7C41">
        <w:rPr>
          <w:szCs w:val="28"/>
          <w:lang w:val="uz-Cyrl-UZ"/>
        </w:rPr>
        <w:t xml:space="preserve">3. O‘zbek tili va gumanitar fanlar kafedrasi katta o‘qituvchisi Tishabayeva Irodaxon Rasulovnaning 07.00.01 - O‘zbekiston tarixi ixtisosligi bo‘yicha tarix fanlari doktori (DSc) ilmiy darajasini olish uchun tayyorlanadigan </w:t>
      </w:r>
      <w:r w:rsidRPr="008D7C41">
        <w:rPr>
          <w:bCs/>
          <w:szCs w:val="28"/>
          <w:lang w:val="uz-Cyrl-UZ"/>
        </w:rPr>
        <w:t>“1946-1991-</w:t>
      </w:r>
      <w:r w:rsidRPr="008D7C41">
        <w:rPr>
          <w:bCs/>
          <w:szCs w:val="28"/>
          <w:lang w:val="uz-Cyrl-UZ"/>
        </w:rPr>
        <w:lastRenderedPageBreak/>
        <w:t>yillarda O‘zbekiston maktabgacha ta’lim muassasalari tarixi”</w:t>
      </w:r>
      <w:r w:rsidRPr="008D7C41">
        <w:rPr>
          <w:b/>
          <w:szCs w:val="28"/>
          <w:lang w:val="uz-Cyrl-UZ"/>
        </w:rPr>
        <w:t xml:space="preserve"> </w:t>
      </w:r>
      <w:r w:rsidRPr="008D7C41">
        <w:rPr>
          <w:szCs w:val="28"/>
          <w:lang w:val="uz-Cyrl-UZ"/>
        </w:rPr>
        <w:t>mavzusidagi dissеrtatsiya ishiga doir kafеdra tomonidan taqdim etilgan hujjatlar hamda Toshkent davlat sharqshunoslik universiteti professori, tarix fanlari doktori Shadmanova Sanobar Bazarbayevna nomidan ushbu ishga ilmiy maslahatchi bo‘lishga bеrilgan rozilik xati mazmuni bilan Kеngash a’zolarini tanishtirdi.</w:t>
      </w:r>
    </w:p>
    <w:p w14:paraId="70B9B376" w14:textId="77777777" w:rsidR="00ED62DB" w:rsidRPr="008D7C41" w:rsidRDefault="00ED62DB" w:rsidP="00ED62DB">
      <w:pPr>
        <w:spacing w:after="0"/>
        <w:ind w:firstLine="709"/>
        <w:jc w:val="both"/>
        <w:rPr>
          <w:szCs w:val="28"/>
          <w:lang w:val="uz-Cyrl-UZ"/>
        </w:rPr>
      </w:pPr>
      <w:r w:rsidRPr="008D7C41">
        <w:rPr>
          <w:szCs w:val="28"/>
          <w:lang w:val="uz-Cyrl-UZ"/>
        </w:rPr>
        <w:t xml:space="preserve">4. Kompyuter injiniringi fakulteti yoshlar bilan ishlash bo‘yicha dekan o‘rinbosari, Azimjonov Ulug‘bek Abdumalik o‘g‘lining 13.00.02 – Ta’lim va tarbiya nazariyasi va metodikasi (informatika) ixtisosligi bo‘yicha falsafa doktori (PhD) ilmiy darajasini olish uchun tayyorlanadigan “Talabalarda kompyuter tizimlarini loyihalash kompetentligini rivojlantirish metodikasi (Kompyuter injiniringi yo‘nalishi misolida)” mavzusidagi dissеrtatsiya ishiga doir nomzod tomonidan taqdim etilgan hujjatlar hamda </w:t>
      </w:r>
      <w:r w:rsidRPr="008D7C41">
        <w:rPr>
          <w:lang w:val="uz-Cyrl-UZ"/>
        </w:rPr>
        <w:t>Nizomiy nomidagi Toshkent davlat pedagogika universiteti Umumiy pedagogika kafedrasi mudiri, pеdagogika fanlari doktori, profеssor Xodjiyеv Bеgzod Xudoybеrdiеvich</w:t>
      </w:r>
      <w:r w:rsidRPr="008D7C41">
        <w:rPr>
          <w:szCs w:val="28"/>
          <w:lang w:val="uz-Cyrl-UZ"/>
        </w:rPr>
        <w:t xml:space="preserve"> nomidan ushbu ishga ilmiy rahbar bo‘lishga bеrilgan rozilik xati mazmuni bilan Kеngash a’zolarini tanishtirdi.</w:t>
      </w:r>
    </w:p>
    <w:p w14:paraId="1F26B6F9" w14:textId="77777777" w:rsidR="00ED62DB" w:rsidRPr="008D7C41" w:rsidRDefault="00ED62DB" w:rsidP="00ED62DB">
      <w:pPr>
        <w:spacing w:after="0"/>
        <w:ind w:firstLine="709"/>
        <w:jc w:val="both"/>
        <w:rPr>
          <w:szCs w:val="28"/>
          <w:lang w:val="uz-Cyrl-UZ"/>
        </w:rPr>
      </w:pPr>
      <w:r w:rsidRPr="008D7C41">
        <w:rPr>
          <w:szCs w:val="28"/>
          <w:lang w:val="uz-Cyrl-UZ"/>
        </w:rPr>
        <w:t>5. Dasturiy injiniring kafedrasi katta o‘qituvchisi, Asrayev Muhammadmullo Abdullajon o‘g‘lining 05.01.03 “Informatikaning nazariy asoslari” ixtisosligi bo‘yicha “Qo‘lyozma matni tasviri tahlili asosida shaxsni identifikatsiyalash algoritmlari” mavzusidagi dissеrtatsiya ishiga doir nomzod tomonidan taqdim etilgan hujjatlar hamda “Toshkent irrigatsiya va qishloq xo‘jaligini mexanizatsiyalash muhandislari instituti” milliy tadqiqot universiteti huzuridagi Fundamental va amaliy tadqiqotlar instituti laboratoriya mudiri, texnika fanlari doktori, katta ilmiy xodim  Radjabov Sobirjon Sattorovich nomidan ushbu ishga ilmiy rahbar bo‘lishga bеrilgan rozilik xati mazmuni bilan Kеngash a’zolarini tanishtirdi.</w:t>
      </w:r>
    </w:p>
    <w:p w14:paraId="2B4620BC" w14:textId="77777777" w:rsidR="00ED62DB" w:rsidRPr="008D7C41" w:rsidRDefault="00ED62DB" w:rsidP="00ED62DB">
      <w:pPr>
        <w:spacing w:after="0"/>
        <w:ind w:firstLine="709"/>
        <w:jc w:val="both"/>
        <w:rPr>
          <w:szCs w:val="28"/>
          <w:lang w:val="uz-Cyrl-UZ"/>
        </w:rPr>
      </w:pPr>
      <w:r w:rsidRPr="008D7C41">
        <w:rPr>
          <w:szCs w:val="28"/>
          <w:lang w:val="uz-Cyrl-UZ"/>
        </w:rPr>
        <w:t>Fakultet dekani B.Daliyev, kafedra mudirlari G. Obidova, R.Nurdinova, G.Kuchkarovalar yuqoridagi dissеrtatsiya mavzularining aktualligi va dolzarbligi haqida fikr-mulohaza bildirdilar.</w:t>
      </w:r>
    </w:p>
    <w:p w14:paraId="1CE14565" w14:textId="6C4A151F" w:rsidR="007C3A02" w:rsidRPr="008D7C41" w:rsidRDefault="007C3A02" w:rsidP="00423B2C">
      <w:pPr>
        <w:spacing w:after="0"/>
        <w:ind w:firstLine="567"/>
        <w:jc w:val="both"/>
        <w:rPr>
          <w:rFonts w:cs="Times New Roman"/>
          <w:b/>
          <w:bCs/>
          <w:szCs w:val="28"/>
          <w:lang w:val="uz-Cyrl-UZ"/>
        </w:rPr>
      </w:pPr>
    </w:p>
    <w:p w14:paraId="17EF0AF8" w14:textId="5B71C9D4" w:rsidR="000B187F" w:rsidRPr="008D7C41" w:rsidRDefault="000B187F" w:rsidP="000B187F">
      <w:pPr>
        <w:spacing w:after="0" w:line="264" w:lineRule="auto"/>
        <w:ind w:firstLine="567"/>
        <w:jc w:val="both"/>
        <w:rPr>
          <w:lang w:val="uz-Cyrl-UZ"/>
        </w:rPr>
      </w:pPr>
      <w:r w:rsidRPr="008D7C41">
        <w:rPr>
          <w:rFonts w:cs="Times New Roman"/>
          <w:b/>
          <w:bCs/>
          <w:szCs w:val="28"/>
          <w:lang w:val="uz-Cyrl-UZ"/>
        </w:rPr>
        <w:t xml:space="preserve">3. </w:t>
      </w:r>
      <w:r w:rsidRPr="008D7C41">
        <w:rPr>
          <w:b/>
          <w:lang w:val="uz-Cyrl-UZ"/>
        </w:rPr>
        <w:t>Ilmiy-uslubiy ishlarni nashrga tavsiya etish haqida</w:t>
      </w:r>
      <w:r w:rsidRPr="008D7C41">
        <w:rPr>
          <w:lang w:val="uz-Cyrl-UZ"/>
        </w:rPr>
        <w:t xml:space="preserve"> </w:t>
      </w:r>
      <w:r w:rsidRPr="008D7C41">
        <w:rPr>
          <w:lang w:val="uz-Latn-UZ"/>
        </w:rPr>
        <w:t>i</w:t>
      </w:r>
      <w:r w:rsidRPr="008D7C41">
        <w:rPr>
          <w:lang w:val="uz-Cyrl-UZ"/>
        </w:rPr>
        <w:t>lmiy ishlar va innovatsiyalar bo‘yicha direktor o‘rinbosari B.</w:t>
      </w:r>
      <w:r w:rsidRPr="008D7C41">
        <w:rPr>
          <w:lang w:val="uz-Latn-UZ"/>
        </w:rPr>
        <w:t xml:space="preserve"> </w:t>
      </w:r>
      <w:r w:rsidRPr="008D7C41">
        <w:rPr>
          <w:lang w:val="uz-Cyrl-UZ"/>
        </w:rPr>
        <w:t>Polvonov, O‘quv-uslubiy bo‘lim boshlig‘i Sh. Umarovlar</w:t>
      </w:r>
      <w:r w:rsidRPr="008D7C41">
        <w:rPr>
          <w:lang w:val="uz-Latn-UZ"/>
        </w:rPr>
        <w:t xml:space="preserve"> </w:t>
      </w:r>
      <w:r w:rsidR="00FC2527" w:rsidRPr="008D7C41">
        <w:rPr>
          <w:lang w:val="uz-Cyrl-UZ"/>
        </w:rPr>
        <w:t xml:space="preserve">filial professor-o‘qituvchilari tomonidan tayyorlanib, fakultet O‘quv-uslubiy Kengashi muhokamasidan o‘tgan ilmiy, ilmiy-uslubiy ishlar haqida  axborot </w:t>
      </w:r>
      <w:r w:rsidRPr="008D7C41">
        <w:rPr>
          <w:lang w:val="uz-Latn-UZ"/>
        </w:rPr>
        <w:t>berdi</w:t>
      </w:r>
      <w:r w:rsidR="00503CF6" w:rsidRPr="008D7C41">
        <w:rPr>
          <w:lang w:val="uz-Latn-UZ"/>
        </w:rPr>
        <w:t>lar</w:t>
      </w:r>
      <w:r w:rsidRPr="008D7C41">
        <w:rPr>
          <w:lang w:val="uz-Cyrl-UZ"/>
        </w:rPr>
        <w:t>.</w:t>
      </w:r>
    </w:p>
    <w:p w14:paraId="79C34603" w14:textId="1BBFAE47" w:rsidR="00FC2527" w:rsidRPr="008D7C41" w:rsidRDefault="00FC2527" w:rsidP="00FC2527">
      <w:pPr>
        <w:spacing w:after="0"/>
        <w:ind w:firstLine="567"/>
        <w:jc w:val="both"/>
        <w:rPr>
          <w:lang w:val="uz-Cyrl-UZ"/>
        </w:rPr>
      </w:pPr>
      <w:r w:rsidRPr="008D7C41">
        <w:rPr>
          <w:lang w:val="uz-Cyrl-UZ"/>
        </w:rPr>
        <w:t>B. Polvonov quyidagi monografiyalar mundarijasi, maqsad va vazifasi, berilgan taqrizlar, fakultet bayonnomalaridan ko‘chirmalar haqida batafsil ma’lumot berdi:</w:t>
      </w:r>
    </w:p>
    <w:p w14:paraId="7BC551C4" w14:textId="77777777" w:rsidR="00DB0A74" w:rsidRPr="008D7C41" w:rsidRDefault="00DB0A74" w:rsidP="00DB0A74">
      <w:pPr>
        <w:spacing w:after="0"/>
        <w:ind w:firstLine="567"/>
        <w:jc w:val="both"/>
        <w:rPr>
          <w:lang w:val="uz-Cyrl-UZ"/>
        </w:rPr>
      </w:pPr>
      <w:r w:rsidRPr="008D7C41">
        <w:rPr>
          <w:lang w:val="uz-Cyrl-UZ"/>
        </w:rPr>
        <w:t xml:space="preserve">- Telekommunikatsiya  injiniringi  kafedrasi  o‘qituvchilari   O.X.Qo‘ldashev, A.O.Komilovlarning “Методы  стабилизации  параметров   светодиодов  средней ИК области” nomli monografiyasi; </w:t>
      </w:r>
    </w:p>
    <w:p w14:paraId="5BDEB374" w14:textId="77777777" w:rsidR="00DB0A74" w:rsidRPr="008D7C41" w:rsidRDefault="00DB0A74" w:rsidP="00DB0A74">
      <w:pPr>
        <w:spacing w:after="0"/>
        <w:ind w:firstLine="567"/>
        <w:jc w:val="both"/>
        <w:rPr>
          <w:lang w:val="uz-Cyrl-UZ"/>
        </w:rPr>
      </w:pPr>
      <w:r w:rsidRPr="008D7C41">
        <w:rPr>
          <w:lang w:val="uz-Cyrl-UZ"/>
        </w:rPr>
        <w:t xml:space="preserve">- O‘zbek tili va gumonitar fanlari kafedrasi  dotsenti  M.Teshaboevning “Jamiyatda  ijtimoiy adolatni  ta’minlashning  xuquqiy-falsafiy   asoslari” nomli monografiyasi; </w:t>
      </w:r>
    </w:p>
    <w:p w14:paraId="09974EAC" w14:textId="2006D0B3" w:rsidR="00DB0A74" w:rsidRPr="008D7C41" w:rsidRDefault="00DB0A74" w:rsidP="00DB0A74">
      <w:pPr>
        <w:spacing w:after="0"/>
        <w:ind w:firstLine="567"/>
        <w:jc w:val="both"/>
        <w:rPr>
          <w:lang w:val="uz-Cyrl-UZ"/>
        </w:rPr>
      </w:pPr>
      <w:r w:rsidRPr="008D7C41">
        <w:rPr>
          <w:lang w:val="uz-Cyrl-UZ"/>
        </w:rPr>
        <w:t xml:space="preserve">- Tabiiy fanlar kafedrasi professori </w:t>
      </w:r>
      <w:r w:rsidR="005A5C3B" w:rsidRPr="008D7C41">
        <w:rPr>
          <w:lang w:val="uz-Cyrl-UZ"/>
        </w:rPr>
        <w:t>vazifasini bajaruvchi</w:t>
      </w:r>
      <w:r w:rsidRPr="008D7C41">
        <w:rPr>
          <w:lang w:val="uz-Cyrl-UZ"/>
        </w:rPr>
        <w:t xml:space="preserve"> B.Z.Polvonovning  “Достижения и перспективы развития современной физики полупроводниковых структур” nomli monografiyasi.</w:t>
      </w:r>
    </w:p>
    <w:p w14:paraId="0F7635DC" w14:textId="4CF3355A" w:rsidR="00536444" w:rsidRPr="008D7C41" w:rsidRDefault="00536444" w:rsidP="00536444">
      <w:pPr>
        <w:spacing w:after="0"/>
        <w:ind w:firstLine="567"/>
        <w:jc w:val="both"/>
        <w:rPr>
          <w:lang w:val="uz-Cyrl-UZ"/>
        </w:rPr>
      </w:pPr>
      <w:r w:rsidRPr="008D7C41">
        <w:rPr>
          <w:lang w:val="uz-Latn-UZ"/>
        </w:rPr>
        <w:lastRenderedPageBreak/>
        <w:t>I</w:t>
      </w:r>
      <w:r w:rsidRPr="008D7C41">
        <w:rPr>
          <w:lang w:val="uz-Cyrl-UZ"/>
        </w:rPr>
        <w:t>lmiy ishlar va innovatsiyalar bo‘yicha direktor o‘rinbosari B.</w:t>
      </w:r>
      <w:r w:rsidRPr="008D7C41">
        <w:rPr>
          <w:lang w:val="uz-Latn-UZ"/>
        </w:rPr>
        <w:t xml:space="preserve"> </w:t>
      </w:r>
      <w:r w:rsidRPr="008D7C41">
        <w:rPr>
          <w:lang w:val="uz-Cyrl-UZ"/>
        </w:rPr>
        <w:t>Polvonov</w:t>
      </w:r>
      <w:r w:rsidRPr="008D7C41">
        <w:rPr>
          <w:szCs w:val="28"/>
          <w:lang w:val="uz-Cyrl-UZ"/>
        </w:rPr>
        <w:t xml:space="preserve"> mazkur </w:t>
      </w:r>
      <w:r w:rsidRPr="008D7C41">
        <w:rPr>
          <w:lang w:val="uz-Cyrl-UZ"/>
        </w:rPr>
        <w:t>monografiyalarni nashr etish uchun tavsiya qilish taklifini o‘rtaga tashladi va taklif kengash a’zolari tomonidan bir ovozdan ma’qullandi.</w:t>
      </w:r>
    </w:p>
    <w:p w14:paraId="6F32EB35" w14:textId="77777777" w:rsidR="00536444" w:rsidRPr="008D7C41" w:rsidRDefault="00536444" w:rsidP="00FC2527">
      <w:pPr>
        <w:spacing w:after="0"/>
        <w:ind w:firstLine="567"/>
        <w:jc w:val="both"/>
        <w:rPr>
          <w:lang w:val="uz-Cyrl-UZ"/>
        </w:rPr>
      </w:pPr>
    </w:p>
    <w:p w14:paraId="50B19D21" w14:textId="7F706746" w:rsidR="00FC2527" w:rsidRPr="008D7C41" w:rsidRDefault="00FC2527" w:rsidP="00FC2527">
      <w:pPr>
        <w:spacing w:after="0"/>
        <w:ind w:firstLine="567"/>
        <w:jc w:val="both"/>
        <w:rPr>
          <w:lang w:val="uz-Cyrl-UZ"/>
        </w:rPr>
      </w:pPr>
      <w:r w:rsidRPr="008D7C41">
        <w:rPr>
          <w:lang w:val="uz-Cyrl-UZ"/>
        </w:rPr>
        <w:t>Sh.Umarov quyidagi monografiya va o‘quv adabiyotlari mundarijasi, maqsad va vazifasi, berilgan taqrizlar, fakultet bayonnomalaridan ko‘chirmalar haqida batafsil ma’lumot berdi:</w:t>
      </w:r>
    </w:p>
    <w:p w14:paraId="5BD30832" w14:textId="4F9646BB" w:rsidR="00FC2527" w:rsidRPr="008D7C41" w:rsidRDefault="00FC2527" w:rsidP="00FC2527">
      <w:pPr>
        <w:spacing w:after="0"/>
        <w:ind w:firstLine="567"/>
        <w:jc w:val="both"/>
        <w:rPr>
          <w:lang w:val="uz-Cyrl-UZ"/>
        </w:rPr>
      </w:pPr>
      <w:r w:rsidRPr="008D7C41">
        <w:rPr>
          <w:rFonts w:cs="Times New Roman"/>
          <w:b/>
          <w:bCs/>
          <w:szCs w:val="28"/>
          <w:lang w:val="en-US"/>
        </w:rPr>
        <w:t xml:space="preserve">- </w:t>
      </w:r>
      <w:r w:rsidRPr="008D7C41">
        <w:rPr>
          <w:rFonts w:cs="Times New Roman"/>
          <w:bCs/>
          <w:szCs w:val="28"/>
          <w:lang w:val="uz-Cyrl-UZ"/>
        </w:rPr>
        <w:t>Axborot texnologiyalari kafedrasi professor-o‘qituvchilari</w:t>
      </w:r>
      <w:r w:rsidRPr="008D7C41">
        <w:rPr>
          <w:rFonts w:cs="Times New Roman"/>
          <w:b/>
          <w:bCs/>
          <w:szCs w:val="28"/>
          <w:lang w:val="uz-Cyrl-UZ"/>
        </w:rPr>
        <w:t xml:space="preserve"> </w:t>
      </w:r>
      <w:r w:rsidRPr="008D7C41">
        <w:rPr>
          <w:rFonts w:cs="Times New Roman"/>
          <w:bCs/>
          <w:szCs w:val="28"/>
          <w:lang w:val="uz-Cyrl-UZ"/>
        </w:rPr>
        <w:t>T.Abdullayev. D.Umurzakovalarning “</w:t>
      </w:r>
      <w:r w:rsidR="00812503" w:rsidRPr="008D7C41">
        <w:rPr>
          <w:rFonts w:cs="Times New Roman"/>
          <w:bCs/>
          <w:szCs w:val="28"/>
          <w:lang w:val="uz-Cyrl-UZ"/>
        </w:rPr>
        <w:t>Linux server boshqaruv</w:t>
      </w:r>
      <w:r w:rsidRPr="008D7C41">
        <w:rPr>
          <w:rFonts w:cs="Times New Roman"/>
          <w:bCs/>
          <w:szCs w:val="28"/>
          <w:lang w:val="uz-Cyrl-UZ"/>
        </w:rPr>
        <w:t>i” nomli d</w:t>
      </w:r>
      <w:r w:rsidR="00812503" w:rsidRPr="008D7C41">
        <w:rPr>
          <w:rFonts w:cs="Times New Roman"/>
          <w:bCs/>
          <w:szCs w:val="28"/>
          <w:lang w:val="uz-Cyrl-UZ"/>
        </w:rPr>
        <w:t>arsli</w:t>
      </w:r>
      <w:r w:rsidRPr="008D7C41">
        <w:rPr>
          <w:rFonts w:cs="Times New Roman"/>
          <w:bCs/>
          <w:szCs w:val="28"/>
          <w:lang w:val="uz-Cyrl-UZ"/>
        </w:rPr>
        <w:t>gi</w:t>
      </w:r>
      <w:r w:rsidRPr="008D7C41">
        <w:rPr>
          <w:rFonts w:cs="Times New Roman"/>
          <w:bCs/>
          <w:szCs w:val="28"/>
          <w:lang w:val="en-US"/>
        </w:rPr>
        <w:t>;</w:t>
      </w:r>
      <w:r w:rsidRPr="008D7C41">
        <w:rPr>
          <w:rFonts w:cs="Times New Roman"/>
          <w:bCs/>
          <w:szCs w:val="28"/>
          <w:lang w:val="uz-Cyrl-UZ"/>
        </w:rPr>
        <w:t xml:space="preserve"> </w:t>
      </w:r>
    </w:p>
    <w:p w14:paraId="0ACBB30B" w14:textId="714C807D" w:rsidR="00BD76D7" w:rsidRPr="008D7C41" w:rsidRDefault="00BD76D7" w:rsidP="00BD76D7">
      <w:pPr>
        <w:spacing w:after="0"/>
        <w:ind w:firstLine="567"/>
        <w:jc w:val="both"/>
        <w:rPr>
          <w:lang w:val="uz-Cyrl-UZ"/>
        </w:rPr>
      </w:pPr>
      <w:r w:rsidRPr="008D7C41">
        <w:rPr>
          <w:rFonts w:cs="Times New Roman"/>
          <w:b/>
          <w:bCs/>
          <w:szCs w:val="28"/>
          <w:lang w:val="uz-Cyrl-UZ"/>
        </w:rPr>
        <w:t xml:space="preserve">- </w:t>
      </w:r>
      <w:r w:rsidRPr="008D7C41">
        <w:rPr>
          <w:rFonts w:cs="Times New Roman"/>
          <w:bCs/>
          <w:szCs w:val="28"/>
          <w:lang w:val="uz-Cyrl-UZ"/>
        </w:rPr>
        <w:t>Axborot texnologiyalari kafedrasi katta o‘qituvchisi</w:t>
      </w:r>
      <w:r w:rsidRPr="008D7C41">
        <w:rPr>
          <w:rFonts w:cs="Times New Roman"/>
          <w:b/>
          <w:bCs/>
          <w:szCs w:val="28"/>
          <w:lang w:val="uz-Cyrl-UZ"/>
        </w:rPr>
        <w:t xml:space="preserve"> </w:t>
      </w:r>
      <w:r w:rsidRPr="008D7C41">
        <w:rPr>
          <w:rFonts w:cs="Times New Roman"/>
          <w:bCs/>
          <w:szCs w:val="28"/>
          <w:lang w:val="uz-Cyrl-UZ"/>
        </w:rPr>
        <w:t xml:space="preserve">O.Ergashevning “O‘rnatilgan tizimlar” nomli darsligi; </w:t>
      </w:r>
    </w:p>
    <w:p w14:paraId="2A409F58" w14:textId="7F54A4BC" w:rsidR="00FC2527" w:rsidRPr="008D7C41" w:rsidRDefault="00FC2527" w:rsidP="00FC2527">
      <w:pPr>
        <w:spacing w:after="0"/>
        <w:ind w:firstLine="567"/>
        <w:jc w:val="both"/>
        <w:rPr>
          <w:lang w:val="uz-Cyrl-UZ"/>
        </w:rPr>
      </w:pPr>
      <w:r w:rsidRPr="008D7C41">
        <w:rPr>
          <w:lang w:val="uz-Cyrl-UZ"/>
        </w:rPr>
        <w:t xml:space="preserve">- </w:t>
      </w:r>
      <w:r w:rsidR="00BD76D7" w:rsidRPr="008D7C41">
        <w:rPr>
          <w:rFonts w:cs="Times New Roman"/>
          <w:bCs/>
          <w:szCs w:val="28"/>
          <w:lang w:val="uz-Cyrl-UZ"/>
        </w:rPr>
        <w:t>Axborot texnologiyalari kafedrasi katta o‘qituvchisi O. Porubayning “Проектирование алгоритмов” nomli o‘quv qo‘llanmasi;</w:t>
      </w:r>
    </w:p>
    <w:p w14:paraId="5E6C3988" w14:textId="087FDA53" w:rsidR="005A5D40" w:rsidRPr="008D7C41" w:rsidRDefault="005A5D40" w:rsidP="005A5D40">
      <w:pPr>
        <w:spacing w:after="0"/>
        <w:ind w:firstLine="567"/>
        <w:jc w:val="both"/>
        <w:rPr>
          <w:lang w:val="uz-Cyrl-UZ"/>
        </w:rPr>
      </w:pPr>
      <w:r w:rsidRPr="008D7C41">
        <w:rPr>
          <w:lang w:val="uz-Cyrl-UZ"/>
        </w:rPr>
        <w:t xml:space="preserve">- </w:t>
      </w:r>
      <w:r w:rsidRPr="008D7C41">
        <w:rPr>
          <w:rFonts w:cs="Times New Roman"/>
          <w:bCs/>
          <w:szCs w:val="28"/>
          <w:lang w:val="uz-Cyrl-UZ"/>
        </w:rPr>
        <w:t>Axborot texnologiyalari kafedrasi assistent o‘qituvchisi B.Turg‘unovning “O‘rnatilgan tizimlarni Arduino muhitida o‘rganish” nomli o‘quv qo‘llanmasi;</w:t>
      </w:r>
    </w:p>
    <w:p w14:paraId="5E934C26" w14:textId="6B130B93" w:rsidR="005A5D40" w:rsidRPr="008D7C41" w:rsidRDefault="005A5D40" w:rsidP="005A5D40">
      <w:pPr>
        <w:spacing w:after="0"/>
        <w:ind w:firstLine="567"/>
        <w:jc w:val="both"/>
        <w:rPr>
          <w:rFonts w:cs="Times New Roman"/>
          <w:bCs/>
          <w:szCs w:val="28"/>
          <w:lang w:val="uz-Cyrl-UZ"/>
        </w:rPr>
      </w:pPr>
      <w:r w:rsidRPr="008D7C41">
        <w:rPr>
          <w:lang w:val="uz-Cyrl-UZ"/>
        </w:rPr>
        <w:t xml:space="preserve">- </w:t>
      </w:r>
      <w:r w:rsidRPr="008D7C41">
        <w:rPr>
          <w:rFonts w:cs="Times New Roman"/>
          <w:bCs/>
          <w:szCs w:val="28"/>
          <w:lang w:val="uz-Cyrl-UZ"/>
        </w:rPr>
        <w:t>Kompyuter tizimlari kafedrasi katta o‘qituvchisi M.Lazarevaning “Компьютерные сети” nomli o‘quv qo‘llanmasi;</w:t>
      </w:r>
    </w:p>
    <w:p w14:paraId="0083BBAD" w14:textId="77777777" w:rsidR="00E3748B" w:rsidRPr="008D7C41" w:rsidRDefault="00E3748B" w:rsidP="00E3748B">
      <w:pPr>
        <w:spacing w:after="0"/>
        <w:ind w:firstLine="567"/>
        <w:jc w:val="both"/>
        <w:rPr>
          <w:lang w:val="uz-Cyrl-UZ"/>
        </w:rPr>
      </w:pPr>
      <w:r w:rsidRPr="008D7C41">
        <w:rPr>
          <w:lang w:val="uz-Cyrl-UZ"/>
        </w:rPr>
        <w:t xml:space="preserve">- Namangan muhandislik-qurilish instituti “Texnik tizimlarda axborot texnologiyalari” kafedrasi professori t. f. n. O. S. Abdullayeva va </w:t>
      </w:r>
      <w:r w:rsidRPr="008D7C41">
        <w:rPr>
          <w:rFonts w:cs="Times New Roman"/>
          <w:bCs/>
          <w:szCs w:val="28"/>
          <w:lang w:val="uz-Cyrl-UZ"/>
        </w:rPr>
        <w:t>Kompyuter tizimlari kafedrasi katta o‘qituvchisi</w:t>
      </w:r>
      <w:r w:rsidRPr="008D7C41">
        <w:rPr>
          <w:rFonts w:cs="Times New Roman"/>
          <w:b/>
          <w:bCs/>
          <w:szCs w:val="28"/>
          <w:lang w:val="uz-Cyrl-UZ"/>
        </w:rPr>
        <w:t xml:space="preserve"> </w:t>
      </w:r>
      <w:r w:rsidRPr="008D7C41">
        <w:rPr>
          <w:rFonts w:cs="Times New Roman"/>
          <w:bCs/>
          <w:szCs w:val="28"/>
          <w:lang w:val="uz-Cyrl-UZ"/>
        </w:rPr>
        <w:t>B.Azamxonov hammuallifligidagi “Kompyuterni tashkil etilishi” nomli o‘quv qo‘llanma.</w:t>
      </w:r>
    </w:p>
    <w:p w14:paraId="770A3B56" w14:textId="77777777" w:rsidR="005A5D40" w:rsidRPr="008D7C41" w:rsidRDefault="005A5D40" w:rsidP="00FC2527">
      <w:pPr>
        <w:spacing w:after="0"/>
        <w:ind w:firstLine="567"/>
        <w:jc w:val="both"/>
        <w:rPr>
          <w:lang w:val="uz-Cyrl-UZ"/>
        </w:rPr>
      </w:pPr>
    </w:p>
    <w:p w14:paraId="512E7430" w14:textId="40194F86" w:rsidR="00FC2527" w:rsidRPr="008D7C41" w:rsidRDefault="00940462" w:rsidP="00FC2527">
      <w:pPr>
        <w:spacing w:after="0"/>
        <w:ind w:firstLine="567"/>
        <w:jc w:val="both"/>
        <w:rPr>
          <w:lang w:val="uz-Cyrl-UZ"/>
        </w:rPr>
      </w:pPr>
      <w:r w:rsidRPr="008D7C41">
        <w:rPr>
          <w:lang w:val="uz-Cyrl-UZ"/>
        </w:rPr>
        <w:t>O</w:t>
      </w:r>
      <w:r w:rsidRPr="008D7C41">
        <w:rPr>
          <w:szCs w:val="28"/>
          <w:lang w:val="uz-Cyrl-UZ"/>
        </w:rPr>
        <w:t xml:space="preserve">‘quv-uslubiy bo‘lim boshlig‘i Sh. Umarov mazkur </w:t>
      </w:r>
      <w:r w:rsidR="00FC2527" w:rsidRPr="008D7C41">
        <w:rPr>
          <w:lang w:val="uz-Cyrl-UZ"/>
        </w:rPr>
        <w:t>o‘quv qo‘llanma</w:t>
      </w:r>
      <w:r w:rsidR="006A040E" w:rsidRPr="008D7C41">
        <w:rPr>
          <w:lang w:val="uz-Cyrl-UZ"/>
        </w:rPr>
        <w:t xml:space="preserve"> va darsliklar</w:t>
      </w:r>
      <w:r w:rsidR="00FC2527" w:rsidRPr="008D7C41">
        <w:rPr>
          <w:lang w:val="uz-Cyrl-UZ"/>
        </w:rPr>
        <w:t xml:space="preserve">ni </w:t>
      </w:r>
      <w:r w:rsidR="00946DC4" w:rsidRPr="008D7C41">
        <w:rPr>
          <w:lang w:val="uz-Cyrl-UZ"/>
        </w:rPr>
        <w:t>Toshkent axborot texnologiyalari universiteti</w:t>
      </w:r>
      <w:r w:rsidR="00FC2527" w:rsidRPr="008D7C41">
        <w:rPr>
          <w:lang w:val="uz-Cyrl-UZ"/>
        </w:rPr>
        <w:t xml:space="preserve"> Kengash</w:t>
      </w:r>
      <w:r w:rsidR="00946DC4" w:rsidRPr="008D7C41">
        <w:rPr>
          <w:lang w:val="uz-Cyrl-UZ"/>
        </w:rPr>
        <w:t>i</w:t>
      </w:r>
      <w:r w:rsidR="00FC2527" w:rsidRPr="008D7C41">
        <w:rPr>
          <w:lang w:val="uz-Cyrl-UZ"/>
        </w:rPr>
        <w:t>ga ko‘rib chiqish uchun tavsiya etish taklifini o‘rtaga tashladi va taklif</w:t>
      </w:r>
      <w:r w:rsidRPr="008D7C41">
        <w:rPr>
          <w:lang w:val="uz-Cyrl-UZ"/>
        </w:rPr>
        <w:t xml:space="preserve"> kengash a’zolari tomonidan</w:t>
      </w:r>
      <w:r w:rsidR="00FC2527" w:rsidRPr="008D7C41">
        <w:rPr>
          <w:lang w:val="uz-Cyrl-UZ"/>
        </w:rPr>
        <w:t xml:space="preserve"> bir ovozdan ma’qullandi.</w:t>
      </w:r>
    </w:p>
    <w:p w14:paraId="456352B5" w14:textId="441146B6" w:rsidR="00812503" w:rsidRPr="008D7C41" w:rsidRDefault="00812503" w:rsidP="00812503">
      <w:pPr>
        <w:spacing w:after="0"/>
        <w:ind w:firstLine="567"/>
        <w:jc w:val="both"/>
        <w:rPr>
          <w:rFonts w:cs="Times New Roman"/>
          <w:bCs/>
          <w:szCs w:val="28"/>
          <w:lang w:val="uz-Cyrl-UZ"/>
        </w:rPr>
      </w:pPr>
    </w:p>
    <w:p w14:paraId="092FF256" w14:textId="005E887E" w:rsidR="007C3A02" w:rsidRPr="008D7C41" w:rsidRDefault="002565BB" w:rsidP="00423B2C">
      <w:pPr>
        <w:spacing w:after="0"/>
        <w:ind w:firstLine="567"/>
        <w:jc w:val="both"/>
        <w:rPr>
          <w:rFonts w:cs="Times New Roman"/>
          <w:b/>
          <w:bCs/>
          <w:szCs w:val="28"/>
          <w:lang w:val="en-US"/>
        </w:rPr>
      </w:pPr>
      <w:r w:rsidRPr="008D7C41">
        <w:rPr>
          <w:rFonts w:cs="Times New Roman"/>
          <w:b/>
          <w:bCs/>
          <w:szCs w:val="28"/>
          <w:lang w:val="en-US"/>
        </w:rPr>
        <w:t xml:space="preserve">4. TATU Farg‘ona filialining odob-axloq kodeksi </w:t>
      </w:r>
      <w:r w:rsidRPr="008D7C41">
        <w:rPr>
          <w:rFonts w:cs="Times New Roman"/>
          <w:bCs/>
          <w:szCs w:val="28"/>
          <w:lang w:val="en-US"/>
        </w:rPr>
        <w:t>yuzasidan Ma’naviyat-ma’rifat bo‘limi boshlig‘i A. Salmonovning axboroti eshitildi.</w:t>
      </w:r>
    </w:p>
    <w:p w14:paraId="78AAD767" w14:textId="6B07A492" w:rsidR="00D863B5" w:rsidRPr="008D7C41" w:rsidRDefault="00D863B5" w:rsidP="00D863B5">
      <w:pPr>
        <w:spacing w:after="0"/>
        <w:ind w:firstLine="567"/>
        <w:jc w:val="both"/>
        <w:rPr>
          <w:rFonts w:cs="Times New Roman"/>
          <w:bCs/>
          <w:szCs w:val="28"/>
          <w:lang w:val="uz-Cyrl-UZ"/>
        </w:rPr>
      </w:pPr>
      <w:r w:rsidRPr="008D7C41">
        <w:rPr>
          <w:rFonts w:cs="Times New Roman"/>
          <w:bCs/>
          <w:szCs w:val="28"/>
          <w:lang w:val="uz-Cyrl-UZ"/>
        </w:rPr>
        <w:t>Muhammad al-Xorazmiy nomidagi Toshkent axborot texnologiyalari universiteti Farg</w:t>
      </w:r>
      <w:r w:rsidRPr="008D7C41">
        <w:rPr>
          <w:rFonts w:cs="Times New Roman"/>
          <w:bCs/>
          <w:szCs w:val="28"/>
          <w:lang w:val="en-US"/>
        </w:rPr>
        <w:t>‘</w:t>
      </w:r>
      <w:r w:rsidRPr="008D7C41">
        <w:rPr>
          <w:rFonts w:cs="Times New Roman"/>
          <w:bCs/>
          <w:szCs w:val="28"/>
          <w:lang w:val="uz-Cyrl-UZ"/>
        </w:rPr>
        <w:t xml:space="preserve">ona filialining “Odob-axloq kodeksi” yangi tahrirda ishlab chiqildi. </w:t>
      </w:r>
    </w:p>
    <w:p w14:paraId="4D167437" w14:textId="77777777" w:rsidR="00D863B5" w:rsidRPr="008D7C41" w:rsidRDefault="00D863B5" w:rsidP="00D863B5">
      <w:pPr>
        <w:spacing w:after="0"/>
        <w:ind w:firstLine="567"/>
        <w:jc w:val="both"/>
        <w:rPr>
          <w:rFonts w:cs="Times New Roman"/>
          <w:bCs/>
          <w:szCs w:val="28"/>
          <w:lang w:val="uz-Cyrl-UZ"/>
        </w:rPr>
      </w:pPr>
      <w:r w:rsidRPr="008D7C41">
        <w:rPr>
          <w:rFonts w:cs="Times New Roman"/>
          <w:bCs/>
          <w:szCs w:val="28"/>
          <w:lang w:val="uz-Cyrl-UZ"/>
        </w:rPr>
        <w:t>“Odob-axloq kodeksi”ga asosan filialda quyidagi tadbirlar amalga oshirildi:</w:t>
      </w:r>
    </w:p>
    <w:p w14:paraId="71754E19" w14:textId="50DE0179" w:rsidR="00D863B5" w:rsidRPr="008D7C41" w:rsidRDefault="00776FD5" w:rsidP="00D863B5">
      <w:pPr>
        <w:spacing w:after="0"/>
        <w:ind w:firstLine="567"/>
        <w:jc w:val="both"/>
        <w:rPr>
          <w:rFonts w:cs="Times New Roman"/>
          <w:bCs/>
          <w:szCs w:val="28"/>
          <w:lang w:val="uz-Cyrl-UZ"/>
        </w:rPr>
      </w:pPr>
      <w:r w:rsidRPr="008D7C41">
        <w:rPr>
          <w:rFonts w:cs="Times New Roman"/>
          <w:bCs/>
          <w:szCs w:val="28"/>
          <w:lang w:val="uz-Cyrl-UZ"/>
        </w:rPr>
        <w:t>-</w:t>
      </w:r>
      <w:r w:rsidRPr="008D7C41">
        <w:rPr>
          <w:rFonts w:cs="Times New Roman"/>
          <w:bCs/>
          <w:szCs w:val="28"/>
          <w:lang w:val="uz-Cyrl-UZ"/>
        </w:rPr>
        <w:tab/>
        <w:t>30-sent</w:t>
      </w:r>
      <w:r w:rsidR="00D863B5" w:rsidRPr="008D7C41">
        <w:rPr>
          <w:rFonts w:cs="Times New Roman"/>
          <w:bCs/>
          <w:szCs w:val="28"/>
          <w:lang w:val="uz-Cyrl-UZ"/>
        </w:rPr>
        <w:t>abr kuni O‘zbekiston Respublikasi Oliy ta’lim, fan va innovatsiyalar vazirligining 2023-yil 23-iyundagi 23-sonli qo‘shma qaroriga asosan filialning 2023-yil 27-iyundagi 153-sonli buyrug‘ida belgilangan vazifalarni</w:t>
      </w:r>
      <w:r w:rsidRPr="008D7C41">
        <w:rPr>
          <w:rFonts w:cs="Times New Roman"/>
          <w:bCs/>
          <w:szCs w:val="28"/>
          <w:lang w:val="uz-Cyrl-UZ"/>
        </w:rPr>
        <w:t>ng</w:t>
      </w:r>
      <w:r w:rsidR="00D863B5" w:rsidRPr="008D7C41">
        <w:rPr>
          <w:rFonts w:cs="Times New Roman"/>
          <w:bCs/>
          <w:szCs w:val="28"/>
          <w:lang w:val="uz-Cyrl-UZ"/>
        </w:rPr>
        <w:t xml:space="preserve"> ijrosini ta’minlash maqsadida “Odob-axloq kodeksi” ilovaga muvofiq ishlab chiqildi va kengashga tasdiqlashga tavsiya eiladi. </w:t>
      </w:r>
    </w:p>
    <w:p w14:paraId="0F707B07" w14:textId="2127CCDE" w:rsidR="007C3A02" w:rsidRPr="008D7C41" w:rsidRDefault="00D863B5" w:rsidP="00D863B5">
      <w:pPr>
        <w:spacing w:after="0"/>
        <w:ind w:firstLine="567"/>
        <w:jc w:val="both"/>
        <w:rPr>
          <w:rFonts w:cs="Times New Roman"/>
          <w:bCs/>
          <w:szCs w:val="28"/>
          <w:lang w:val="uz-Cyrl-UZ"/>
        </w:rPr>
      </w:pPr>
      <w:r w:rsidRPr="008D7C41">
        <w:rPr>
          <w:rFonts w:cs="Times New Roman"/>
          <w:bCs/>
          <w:szCs w:val="28"/>
          <w:lang w:val="uz-Cyrl-UZ"/>
        </w:rPr>
        <w:tab/>
      </w:r>
      <w:r w:rsidR="00006346" w:rsidRPr="008D7C41">
        <w:rPr>
          <w:rFonts w:cs="Times New Roman"/>
          <w:bCs/>
          <w:szCs w:val="28"/>
          <w:lang w:val="uz-Cyrl-UZ"/>
        </w:rPr>
        <w:t>Ushbu masala yuzasidan kengash a’zlolari fikr-mulohaza bildirdilar va yangi tahrirdagi “Odob-axloq kodeksi”ning tasdiqlanishini bir ovozdan ma’qulladilar.</w:t>
      </w:r>
    </w:p>
    <w:p w14:paraId="4ED57C3A" w14:textId="77777777" w:rsidR="00D863B5" w:rsidRPr="008D7C41" w:rsidRDefault="00D863B5" w:rsidP="00D863B5">
      <w:pPr>
        <w:spacing w:after="0"/>
        <w:ind w:firstLine="567"/>
        <w:jc w:val="both"/>
        <w:rPr>
          <w:rFonts w:cs="Times New Roman"/>
          <w:b/>
          <w:bCs/>
          <w:szCs w:val="28"/>
          <w:lang w:val="uz-Cyrl-UZ"/>
        </w:rPr>
      </w:pPr>
    </w:p>
    <w:p w14:paraId="0D88A5F1" w14:textId="5BC527BB" w:rsidR="009E7E53" w:rsidRPr="008D7C41" w:rsidRDefault="009E7E53" w:rsidP="00423B2C">
      <w:pPr>
        <w:spacing w:after="0"/>
        <w:ind w:firstLine="567"/>
        <w:jc w:val="both"/>
        <w:rPr>
          <w:szCs w:val="28"/>
          <w:lang w:val="uz-Cyrl-UZ"/>
        </w:rPr>
      </w:pPr>
      <w:r w:rsidRPr="008D7C41">
        <w:rPr>
          <w:b/>
          <w:szCs w:val="28"/>
          <w:lang w:val="uz-Cyrl-UZ"/>
        </w:rPr>
        <w:t>5. Dotsent vazifasini vaqtincha bajaruvchi lavozimiga tavsiya etish</w:t>
      </w:r>
      <w:r w:rsidRPr="008D7C41">
        <w:rPr>
          <w:szCs w:val="28"/>
          <w:lang w:val="uz-Cyrl-UZ"/>
        </w:rPr>
        <w:t xml:space="preserve"> to‘g‘risida kengash kotibi N. Qurbonov axborot berdi.</w:t>
      </w:r>
    </w:p>
    <w:p w14:paraId="6CC931B9" w14:textId="51E9D668" w:rsidR="00386FE6" w:rsidRPr="008D7C41" w:rsidRDefault="00386FE6" w:rsidP="00386FE6">
      <w:pPr>
        <w:spacing w:after="0"/>
        <w:ind w:firstLine="567"/>
        <w:jc w:val="both"/>
        <w:rPr>
          <w:lang w:val="uz-Cyrl-UZ"/>
        </w:rPr>
      </w:pPr>
      <w:r w:rsidRPr="008D7C41">
        <w:rPr>
          <w:lang w:val="uz-Cyrl-UZ"/>
        </w:rPr>
        <w:t xml:space="preserve">Telekommunikatsiya injiniringi kafedrasi katta o‘qituvchisi Iskandarov Usmonali, Kompyuter tizimlari kafedrasi katta o‘qituvchisi Lazareva Marina Viktorovnalar dotsent ilmiy unvonini olish uchun Oliy attestatsiya komissiyasiga hujjat topshirmoqchi ekanliklari sababli kafedrada professor (vazifasini bajruvchi) </w:t>
      </w:r>
      <w:r w:rsidRPr="008D7C41">
        <w:rPr>
          <w:lang w:val="uz-Cyrl-UZ"/>
        </w:rPr>
        <w:lastRenderedPageBreak/>
        <w:t>lavozimida ishlash istagini bildirishgan va kafedrada mazkur lavozimda kamida bir o‘quv yili ishlash uchun Kengashdan ruxsat so‘rashgan.</w:t>
      </w:r>
    </w:p>
    <w:p w14:paraId="7D85771F" w14:textId="6A391FA6" w:rsidR="00386FE6" w:rsidRPr="008D7C41" w:rsidRDefault="008E38B2" w:rsidP="00386FE6">
      <w:pPr>
        <w:spacing w:after="0"/>
        <w:ind w:firstLine="567"/>
        <w:jc w:val="both"/>
        <w:rPr>
          <w:lang w:val="uz-Cyrl-UZ"/>
        </w:rPr>
      </w:pPr>
      <w:r w:rsidRPr="008D7C41">
        <w:rPr>
          <w:lang w:val="uz-Cyrl-UZ"/>
        </w:rPr>
        <w:t>Yig‘ilish kotibi</w:t>
      </w:r>
      <w:r w:rsidR="00386FE6" w:rsidRPr="008D7C41">
        <w:rPr>
          <w:lang w:val="uz-Cyrl-UZ"/>
        </w:rPr>
        <w:t xml:space="preserve"> N.Qurbonov dotsent ilimiy unvonini berish tartibi bo‘yicha O‘zbekiston Respublikasi Vazirlar Mahkamasi huzuridagi Oliy attestatsiya komissiyasi rayosatining 2016-yil 28-apreldagi “Ilmiy unvonlar berish tartibi to‘g‘risidagi nizomni tasdiqlash haqida”gi 224/8-son qarori (O‘zbekiston Respublikasi Adliya vazirligi tomonidan 2016-yil 3-iyunda ro‘yxatdan o‘tkazilgan, ro‘yxat raqami 2793)ni Kengash a’zolariga o‘qib eshittirdi.</w:t>
      </w:r>
    </w:p>
    <w:p w14:paraId="0437D647" w14:textId="77777777" w:rsidR="00386FE6" w:rsidRPr="008D7C41" w:rsidRDefault="00386FE6" w:rsidP="00386FE6">
      <w:pPr>
        <w:spacing w:after="0"/>
        <w:jc w:val="center"/>
        <w:rPr>
          <w:b/>
          <w:bCs/>
          <w:lang w:val="uz-Cyrl-UZ"/>
        </w:rPr>
      </w:pPr>
    </w:p>
    <w:p w14:paraId="370E6F0F" w14:textId="07752CCC" w:rsidR="00386FE6" w:rsidRPr="008D7C41" w:rsidRDefault="00386FE6" w:rsidP="00386FE6">
      <w:pPr>
        <w:spacing w:after="0"/>
        <w:ind w:firstLine="567"/>
        <w:jc w:val="both"/>
        <w:rPr>
          <w:lang w:val="uz-Cyrl-UZ"/>
        </w:rPr>
      </w:pPr>
      <w:r w:rsidRPr="008D7C41">
        <w:rPr>
          <w:lang w:val="uz-Cyrl-UZ"/>
        </w:rPr>
        <w:t xml:space="preserve">Shundan so‘ng filial Kengashi a’zolari </w:t>
      </w:r>
      <w:r w:rsidR="00AE6A28" w:rsidRPr="008D7C41">
        <w:rPr>
          <w:lang w:val="uz-Cyrl-UZ"/>
        </w:rPr>
        <w:t>Telekommunikatsiya injiniringi kafedrasi katta o‘qituvchisi Iskandarov Usmonali, Kompyuter tizimlari kafedrasi katta o‘qituvchisi Lazareva Marina Viktorovna</w:t>
      </w:r>
      <w:r w:rsidRPr="008D7C41">
        <w:rPr>
          <w:lang w:val="uz-Cyrl-UZ"/>
        </w:rPr>
        <w:t xml:space="preserve">ni kafedrada </w:t>
      </w:r>
      <w:r w:rsidR="00AE6A28" w:rsidRPr="008D7C41">
        <w:rPr>
          <w:lang w:val="uz-Cyrl-UZ"/>
        </w:rPr>
        <w:t>dotsent</w:t>
      </w:r>
      <w:r w:rsidRPr="008D7C41">
        <w:rPr>
          <w:lang w:val="uz-Cyrl-UZ"/>
        </w:rPr>
        <w:t xml:space="preserve"> (vazifasini vaqtincha bajaruvchi) lavozimida ishlashlariga ruxsat berish uchun ochiq ovozga qo‘yishni taklif qilishdi. Kengash a’zolari ushbu taklifni bir ovozdan ma’qulladilar, qarshilar va betaraflar bo‘lmadi.</w:t>
      </w:r>
    </w:p>
    <w:p w14:paraId="70CF4CE0" w14:textId="77777777" w:rsidR="009E7E53" w:rsidRPr="008D7C41" w:rsidRDefault="009E7E53" w:rsidP="00423B2C">
      <w:pPr>
        <w:spacing w:after="0"/>
        <w:ind w:firstLine="567"/>
        <w:jc w:val="both"/>
        <w:rPr>
          <w:szCs w:val="28"/>
          <w:lang w:val="uz-Cyrl-UZ"/>
        </w:rPr>
      </w:pPr>
    </w:p>
    <w:p w14:paraId="441B0A1E" w14:textId="306D956E" w:rsidR="00BC7D7D" w:rsidRPr="008D7C41" w:rsidRDefault="00BC7D7D" w:rsidP="00BC7D7D">
      <w:pPr>
        <w:spacing w:after="0"/>
        <w:ind w:firstLine="567"/>
        <w:jc w:val="both"/>
        <w:rPr>
          <w:lang w:val="uz-Cyrl-UZ"/>
        </w:rPr>
      </w:pPr>
      <w:r w:rsidRPr="008D7C41">
        <w:rPr>
          <w:b/>
          <w:bCs/>
          <w:lang w:val="uz-Cyrl-UZ"/>
        </w:rPr>
        <w:t>6. Profеssor-o‘qituvchilarning ilmiy faoliyatiga qo‘shimcha haq bеlgilash</w:t>
      </w:r>
      <w:r w:rsidRPr="008D7C41">
        <w:rPr>
          <w:lang w:val="uz-Cyrl-UZ"/>
        </w:rPr>
        <w:t xml:space="preserve"> to‘g‘risida </w:t>
      </w:r>
      <w:r w:rsidRPr="008D7C41">
        <w:rPr>
          <w:lang w:val="uz-Latn-UZ"/>
        </w:rPr>
        <w:t>i</w:t>
      </w:r>
      <w:r w:rsidRPr="008D7C41">
        <w:rPr>
          <w:lang w:val="uz-Cyrl-UZ"/>
        </w:rPr>
        <w:t>lmiy ishlar va innovatsiyalar bo‘yicha direktor o‘rinbosari B.</w:t>
      </w:r>
      <w:r w:rsidRPr="008D7C41">
        <w:rPr>
          <w:lang w:val="uz-Latn-UZ"/>
        </w:rPr>
        <w:t xml:space="preserve"> </w:t>
      </w:r>
      <w:r w:rsidRPr="008D7C41">
        <w:rPr>
          <w:lang w:val="uz-Cyrl-UZ"/>
        </w:rPr>
        <w:t>Polvonov</w:t>
      </w:r>
      <w:r w:rsidRPr="008D7C41">
        <w:rPr>
          <w:lang w:val="uz-Latn-UZ"/>
        </w:rPr>
        <w:t xml:space="preserve"> axborot berdi</w:t>
      </w:r>
      <w:r w:rsidRPr="008D7C41">
        <w:rPr>
          <w:lang w:val="uz-Cyrl-UZ"/>
        </w:rPr>
        <w:t>.</w:t>
      </w:r>
    </w:p>
    <w:p w14:paraId="718A68D3" w14:textId="77777777" w:rsidR="000E3B63" w:rsidRPr="008D7C41" w:rsidRDefault="000E3B63" w:rsidP="000E3B63">
      <w:pPr>
        <w:spacing w:after="0"/>
        <w:ind w:firstLine="567"/>
        <w:jc w:val="both"/>
        <w:rPr>
          <w:lang w:val="uz-Cyrl-UZ"/>
        </w:rPr>
      </w:pPr>
      <w:r w:rsidRPr="008D7C41">
        <w:rPr>
          <w:lang w:val="uz-Cyrl-UZ"/>
        </w:rPr>
        <w:t>Filialning O‘zbekiston Respublikasi Vazirlar Mahkamasining 2019-yil 24-dekabrdagi 1030-son qarorining 1-ilovasi – “Ilm-fan va ta’lim sohasidagi davlat tashkilotlarida ilmiy, ilmiy-pedagogik va mehnat faoliyati bilan shug‘ullanuvchi ilmiy darajaga ega xodimlarga qo‘shimcha haq to‘lash tartibi to‘g‘risidagi Nizom”ga muvofiq Toshkent axborot texnologiyalari universiteti Farg‘ona filialida ilmiy, ilmiy-pedagogik va mehnat faoliyati bilan shug‘ullanuvchi ilmiy darajaga ega xodimlarga har oylik va bir martalik qo‘shimcha haq to‘lash tartibi to‘g‘risidagi ichki Nizomga asosan Ishchi guruhiga quyidagi professor-o‘qituvchilardan faoliyat natijalari bo‘yicha qo‘shimcha haq to‘lashni belgilab berishlari to‘g‘risida ariza kelib tushgan:</w:t>
      </w:r>
    </w:p>
    <w:p w14:paraId="65E45B3D" w14:textId="77777777" w:rsidR="000E3B63" w:rsidRPr="008D7C41" w:rsidRDefault="000E3B63" w:rsidP="000E3B63">
      <w:pPr>
        <w:spacing w:after="0"/>
        <w:ind w:firstLine="709"/>
        <w:jc w:val="both"/>
        <w:rPr>
          <w:lang w:val="uz-Cyrl-UZ"/>
        </w:rPr>
      </w:pPr>
      <w:r w:rsidRPr="008D7C41">
        <w:rPr>
          <w:lang w:val="uz-Cyrl-UZ"/>
        </w:rPr>
        <w:t>- Tabiiy fanlar kafedrasi dotsenti, pedagogika fanlari bo‘yicha falsafa doktori (PhD) N. Botirova;</w:t>
      </w:r>
    </w:p>
    <w:p w14:paraId="048D2548" w14:textId="77777777" w:rsidR="000E3B63" w:rsidRPr="008D7C41" w:rsidRDefault="000E3B63" w:rsidP="000E3B63">
      <w:pPr>
        <w:spacing w:after="0"/>
        <w:ind w:firstLine="709"/>
        <w:jc w:val="both"/>
        <w:rPr>
          <w:lang w:val="uz-Cyrl-UZ"/>
        </w:rPr>
      </w:pPr>
      <w:r w:rsidRPr="008D7C41">
        <w:rPr>
          <w:lang w:val="uz-Cyrl-UZ"/>
        </w:rPr>
        <w:t>- O‘zbek tili va gumanita</w:t>
      </w:r>
      <w:r w:rsidRPr="008D7C41">
        <w:rPr>
          <w:lang w:val="en-US"/>
        </w:rPr>
        <w:t>r</w:t>
      </w:r>
      <w:r w:rsidRPr="008D7C41">
        <w:rPr>
          <w:lang w:val="uz-Cyrl-UZ"/>
        </w:rPr>
        <w:t xml:space="preserve"> fanlar kafedrasi dotsenti, </w:t>
      </w:r>
      <w:r w:rsidRPr="008D7C41">
        <w:rPr>
          <w:lang w:val="en-US"/>
        </w:rPr>
        <w:t>tarix</w:t>
      </w:r>
      <w:r w:rsidRPr="008D7C41">
        <w:rPr>
          <w:lang w:val="uz-Cyrl-UZ"/>
        </w:rPr>
        <w:t xml:space="preserve"> fanlari bo‘yicha falsafa doktori (PhD) </w:t>
      </w:r>
      <w:r w:rsidRPr="008D7C41">
        <w:rPr>
          <w:lang w:val="en-US"/>
        </w:rPr>
        <w:t>Z. N. Xatamova</w:t>
      </w:r>
      <w:r w:rsidRPr="008D7C41">
        <w:rPr>
          <w:lang w:val="uz-Cyrl-UZ"/>
        </w:rPr>
        <w:t>;</w:t>
      </w:r>
    </w:p>
    <w:p w14:paraId="35DBE0C5" w14:textId="77777777" w:rsidR="000E3B63" w:rsidRPr="008D7C41" w:rsidRDefault="000E3B63" w:rsidP="000E3B63">
      <w:pPr>
        <w:spacing w:after="0"/>
        <w:ind w:firstLine="709"/>
        <w:jc w:val="both"/>
        <w:rPr>
          <w:lang w:val="uz-Cyrl-UZ"/>
        </w:rPr>
      </w:pPr>
      <w:r w:rsidRPr="008D7C41">
        <w:rPr>
          <w:lang w:val="uz-Cyrl-UZ"/>
        </w:rPr>
        <w:t>- Tabiiy fanlar kafedrasi dotsenti, fizika-matematika fanlari bo‘yicha falsafa doktori (PhD) B. Bozorov;</w:t>
      </w:r>
    </w:p>
    <w:p w14:paraId="4F4AC673" w14:textId="77777777" w:rsidR="000E3B63" w:rsidRPr="008D7C41" w:rsidRDefault="000E3B63" w:rsidP="000E3B63">
      <w:pPr>
        <w:spacing w:after="0"/>
        <w:ind w:firstLine="709"/>
        <w:jc w:val="both"/>
        <w:rPr>
          <w:lang w:val="uz-Cyrl-UZ"/>
        </w:rPr>
      </w:pPr>
      <w:r w:rsidRPr="008D7C41">
        <w:rPr>
          <w:lang w:val="uz-Cyrl-UZ"/>
        </w:rPr>
        <w:t>- Axborot-ta’lim texnologiyalari kafedrasi mudiri v.b., pedagogika fanlari bo‘yicha falsafa doktori (PhD) J. Otajonov.</w:t>
      </w:r>
    </w:p>
    <w:p w14:paraId="02ABFE4D" w14:textId="3EB11084" w:rsidR="000E3B63" w:rsidRPr="008D7C41" w:rsidRDefault="000E3B63" w:rsidP="000E3B63">
      <w:pPr>
        <w:spacing w:after="0"/>
        <w:ind w:firstLine="567"/>
        <w:jc w:val="both"/>
        <w:rPr>
          <w:lang w:val="uz-Cyrl-UZ"/>
        </w:rPr>
      </w:pPr>
      <w:r w:rsidRPr="008D7C41">
        <w:rPr>
          <w:lang w:val="uz-Cyrl-UZ"/>
        </w:rPr>
        <w:t>O‘zbekiston Respublikasi Vazirlar Mahkamasining 2019-yil 24-dekabrdagi 1030-son qarorining 1-ilovasi – “Ilm-fan va ta’lim sohasidagi davlat tashkilotlarida ilmiy, ilmiy-pedagogik va mehnat faoliyati bilan shug‘ullanuvchi ilmiy darajaga ega xodimlarga qo‘shimcha haq to‘lash tartibi to‘g‘risidagi Nizom”ga muvofiq Toshkent axborot texnologiyalar universiteti Farg‘ona filialida ilmiy, ilmiy-pedagogik va mehnat faoliyati bilan shug‘ullanuvchi ilmiy darajaga ega xodimlarga har oylik qo‘shimcha haq to‘lash tartibi to‘g‘risidagi ichki Nizomga asosan Ishchi guruh  murojaat qilgan professor-o‘qituvchilarning faoliyat natijalarini o‘rgandi  va u</w:t>
      </w:r>
      <w:r w:rsidR="00924CB8" w:rsidRPr="008D7C41">
        <w:rPr>
          <w:lang w:val="uz-Cyrl-UZ"/>
        </w:rPr>
        <w:t>lar</w:t>
      </w:r>
      <w:r w:rsidRPr="008D7C41">
        <w:rPr>
          <w:lang w:val="uz-Cyrl-UZ"/>
        </w:rPr>
        <w:t>ga qo‘shimcha haq to‘lash belgilandi.</w:t>
      </w:r>
    </w:p>
    <w:p w14:paraId="1B477F41" w14:textId="7980D72C" w:rsidR="000E3B63" w:rsidRPr="008D7C41" w:rsidRDefault="000E3B63" w:rsidP="000E3B63">
      <w:pPr>
        <w:spacing w:after="0"/>
        <w:ind w:firstLine="567"/>
        <w:jc w:val="both"/>
        <w:rPr>
          <w:lang w:val="uz-Cyrl-UZ"/>
        </w:rPr>
      </w:pPr>
      <w:r w:rsidRPr="008D7C41">
        <w:rPr>
          <w:lang w:val="uz-Cyrl-UZ"/>
        </w:rPr>
        <w:lastRenderedPageBreak/>
        <w:t>Murojaat qilgan professor-o‘qituvchilarning 2022-yildagi faoliyat natijalari bo‘yicha 2023-yil 6-sentabrdan 2023-yil 31-dekabrgacha qo‘shimcha haq to‘lanishiga ruxsat berishingizni so‘rayman.</w:t>
      </w:r>
    </w:p>
    <w:p w14:paraId="20E9ABB2" w14:textId="77777777" w:rsidR="000E3B63" w:rsidRPr="008D7C41" w:rsidRDefault="000E3B63" w:rsidP="000E3B63">
      <w:pPr>
        <w:spacing w:after="0"/>
        <w:ind w:firstLine="567"/>
        <w:jc w:val="both"/>
        <w:rPr>
          <w:lang w:val="uz-Latn-UZ"/>
        </w:rPr>
      </w:pPr>
      <w:r w:rsidRPr="008D7C41">
        <w:rPr>
          <w:lang w:val="uz-Latn-UZ"/>
        </w:rPr>
        <w:t>Ushbu masalaga direktor o‘rinbosari T. Abdullayev, bosh hisobchi M.Nurmatov, fakultet dekanlari va kafedra mudirlari fkr-mulohaza bildirib o‘tdilar.</w:t>
      </w:r>
    </w:p>
    <w:p w14:paraId="3F6C964B" w14:textId="77777777" w:rsidR="000E3B63" w:rsidRPr="008D7C41" w:rsidRDefault="000E3B63" w:rsidP="000E3B63">
      <w:pPr>
        <w:spacing w:after="0"/>
        <w:ind w:firstLine="567"/>
        <w:jc w:val="both"/>
        <w:rPr>
          <w:bCs/>
          <w:szCs w:val="28"/>
          <w:lang w:val="uz-Latn-UZ"/>
        </w:rPr>
      </w:pPr>
      <w:r w:rsidRPr="008D7C41">
        <w:rPr>
          <w:bCs/>
          <w:szCs w:val="28"/>
          <w:lang w:val="uz-Cyrl-UZ"/>
        </w:rPr>
        <w:t xml:space="preserve">Toshkent axborot texnologiyalar universiteti Farg‘ona filialida ilmiy, ilmiy-pedagogik va mehnat faoliyati bilan shug‘ullanuvchi ilmiy darajaga ega xodimlarga har oylik qo‘shimcha haq to‘lash tartibi to‘g‘risidagi ichki Nizomga asosan </w:t>
      </w:r>
      <w:r w:rsidRPr="008D7C41">
        <w:rPr>
          <w:bCs/>
          <w:szCs w:val="28"/>
          <w:lang w:val="uz-Latn-UZ"/>
        </w:rPr>
        <w:t xml:space="preserve">quyidagi </w:t>
      </w:r>
      <w:r w:rsidRPr="008D7C41">
        <w:rPr>
          <w:lang w:val="uz-Cyrl-UZ"/>
        </w:rPr>
        <w:t xml:space="preserve">murojaat qilgan professor-o‘qituvchilar </w:t>
      </w:r>
      <w:r w:rsidRPr="008D7C41">
        <w:rPr>
          <w:bCs/>
          <w:szCs w:val="28"/>
          <w:lang w:val="uz-Cyrl-UZ"/>
        </w:rPr>
        <w:t>ning faoliyat</w:t>
      </w:r>
      <w:r w:rsidRPr="008D7C41">
        <w:rPr>
          <w:bCs/>
          <w:szCs w:val="28"/>
          <w:lang w:val="uz-Latn-UZ"/>
        </w:rPr>
        <w:t>ini</w:t>
      </w:r>
      <w:r w:rsidRPr="008D7C41">
        <w:rPr>
          <w:bCs/>
          <w:szCs w:val="28"/>
          <w:lang w:val="uz-Cyrl-UZ"/>
        </w:rPr>
        <w:t xml:space="preserve"> o‘rg</w:t>
      </w:r>
      <w:r w:rsidRPr="008D7C41">
        <w:rPr>
          <w:bCs/>
          <w:szCs w:val="28"/>
          <w:lang w:val="uz-Latn-UZ"/>
        </w:rPr>
        <w:t xml:space="preserve">ish </w:t>
      </w:r>
      <w:r w:rsidRPr="008D7C41">
        <w:rPr>
          <w:bCs/>
          <w:szCs w:val="28"/>
          <w:lang w:val="uz-Cyrl-UZ"/>
        </w:rPr>
        <w:t>natijalari</w:t>
      </w:r>
      <w:r w:rsidRPr="008D7C41">
        <w:rPr>
          <w:bCs/>
          <w:szCs w:val="28"/>
          <w:lang w:val="uz-Latn-UZ"/>
        </w:rPr>
        <w:t>ga ko‘ra</w:t>
      </w:r>
      <w:r w:rsidRPr="008D7C41">
        <w:rPr>
          <w:bCs/>
          <w:szCs w:val="28"/>
          <w:lang w:val="uz-Cyrl-UZ"/>
        </w:rPr>
        <w:t xml:space="preserve"> Ishchi guruhning 202</w:t>
      </w:r>
      <w:r w:rsidRPr="008D7C41">
        <w:rPr>
          <w:bCs/>
          <w:szCs w:val="28"/>
          <w:lang w:val="uz-Latn-UZ"/>
        </w:rPr>
        <w:t>3</w:t>
      </w:r>
      <w:r w:rsidRPr="008D7C41">
        <w:rPr>
          <w:bCs/>
          <w:szCs w:val="28"/>
          <w:lang w:val="uz-Cyrl-UZ"/>
        </w:rPr>
        <w:t xml:space="preserve">-yil </w:t>
      </w:r>
      <w:r w:rsidRPr="008D7C41">
        <w:rPr>
          <w:bCs/>
          <w:szCs w:val="28"/>
          <w:lang w:val="uz-Latn-UZ"/>
        </w:rPr>
        <w:t>22</w:t>
      </w:r>
      <w:r w:rsidRPr="008D7C41">
        <w:rPr>
          <w:bCs/>
          <w:szCs w:val="28"/>
          <w:lang w:val="uz-Cyrl-UZ"/>
        </w:rPr>
        <w:t>-</w:t>
      </w:r>
      <w:r w:rsidRPr="008D7C41">
        <w:rPr>
          <w:bCs/>
          <w:szCs w:val="28"/>
          <w:lang w:val="uz-Latn-UZ"/>
        </w:rPr>
        <w:t>sentabr</w:t>
      </w:r>
      <w:r w:rsidRPr="008D7C41">
        <w:rPr>
          <w:bCs/>
          <w:szCs w:val="28"/>
          <w:lang w:val="uz-Cyrl-UZ"/>
        </w:rPr>
        <w:t xml:space="preserve"> kungi navbatdan tashqari yig‘ilishi qarori</w:t>
      </w:r>
      <w:r w:rsidRPr="008D7C41">
        <w:rPr>
          <w:bCs/>
          <w:szCs w:val="28"/>
          <w:lang w:val="uz-Latn-UZ"/>
        </w:rPr>
        <w:t xml:space="preserve"> bilan</w:t>
      </w:r>
      <w:r w:rsidRPr="008D7C41">
        <w:rPr>
          <w:bCs/>
          <w:szCs w:val="28"/>
          <w:lang w:val="uz-Cyrl-UZ"/>
        </w:rPr>
        <w:t xml:space="preserve"> </w:t>
      </w:r>
      <w:r w:rsidRPr="008D7C41">
        <w:rPr>
          <w:bCs/>
          <w:szCs w:val="28"/>
          <w:lang w:val="uz-Latn-UZ"/>
        </w:rPr>
        <w:t>quyidagicha</w:t>
      </w:r>
      <w:r w:rsidRPr="008D7C41">
        <w:rPr>
          <w:bCs/>
          <w:szCs w:val="28"/>
          <w:lang w:val="uz-Cyrl-UZ"/>
        </w:rPr>
        <w:t xml:space="preserve"> qo‘shimcha haq to‘lash taklif qilindi</w:t>
      </w:r>
      <w:r w:rsidRPr="008D7C41">
        <w:rPr>
          <w:bCs/>
          <w:szCs w:val="28"/>
          <w:lang w:val="uz-Latn-UZ"/>
        </w:rPr>
        <w:t>:</w:t>
      </w:r>
    </w:p>
    <w:p w14:paraId="43CE91CA" w14:textId="77777777" w:rsidR="000E3B63" w:rsidRPr="008D7C41" w:rsidRDefault="000E3B63" w:rsidP="000E3B63">
      <w:pPr>
        <w:spacing w:after="0"/>
        <w:ind w:firstLine="709"/>
        <w:jc w:val="both"/>
        <w:rPr>
          <w:lang w:val="uz-Cyrl-UZ"/>
        </w:rPr>
      </w:pPr>
      <w:r w:rsidRPr="008D7C41">
        <w:rPr>
          <w:lang w:val="uz-Cyrl-UZ"/>
        </w:rPr>
        <w:t>- Tabiiy fanlar kafedrasi dotsenti, pedagogika fanlari bo‘yicha falsafa doktori (PhD) N. Botirova – 30%;</w:t>
      </w:r>
    </w:p>
    <w:p w14:paraId="66BBC45A" w14:textId="77777777" w:rsidR="000E3B63" w:rsidRPr="008D7C41" w:rsidRDefault="000E3B63" w:rsidP="000E3B63">
      <w:pPr>
        <w:spacing w:after="0"/>
        <w:ind w:firstLine="709"/>
        <w:jc w:val="both"/>
        <w:rPr>
          <w:lang w:val="en-US"/>
        </w:rPr>
      </w:pPr>
      <w:r w:rsidRPr="008D7C41">
        <w:rPr>
          <w:lang w:val="uz-Cyrl-UZ"/>
        </w:rPr>
        <w:t>- O‘zbek tili va gumanita</w:t>
      </w:r>
      <w:r w:rsidRPr="008D7C41">
        <w:rPr>
          <w:lang w:val="en-US"/>
        </w:rPr>
        <w:t>r</w:t>
      </w:r>
      <w:r w:rsidRPr="008D7C41">
        <w:rPr>
          <w:lang w:val="uz-Cyrl-UZ"/>
        </w:rPr>
        <w:t xml:space="preserve"> fanlar kafedrasi dotsenti, </w:t>
      </w:r>
      <w:r w:rsidRPr="008D7C41">
        <w:rPr>
          <w:lang w:val="en-US"/>
        </w:rPr>
        <w:t>tarix</w:t>
      </w:r>
      <w:r w:rsidRPr="008D7C41">
        <w:rPr>
          <w:lang w:val="uz-Cyrl-UZ"/>
        </w:rPr>
        <w:t xml:space="preserve"> fanlari bo‘yicha falsafa doktori (PhD) </w:t>
      </w:r>
      <w:r w:rsidRPr="008D7C41">
        <w:rPr>
          <w:lang w:val="en-US"/>
        </w:rPr>
        <w:t>Z. N. Xatamova – 30%;</w:t>
      </w:r>
    </w:p>
    <w:p w14:paraId="4C68A5F5" w14:textId="77777777" w:rsidR="000E3B63" w:rsidRPr="008D7C41" w:rsidRDefault="000E3B63" w:rsidP="000E3B63">
      <w:pPr>
        <w:spacing w:after="0"/>
        <w:ind w:firstLine="709"/>
        <w:jc w:val="both"/>
        <w:rPr>
          <w:lang w:val="en-US"/>
        </w:rPr>
      </w:pPr>
      <w:r w:rsidRPr="008D7C41">
        <w:rPr>
          <w:lang w:val="uz-Cyrl-UZ"/>
        </w:rPr>
        <w:t xml:space="preserve">- Tabiiy fanlar kafedrasi dotsenti, fizika-matematika fanlari bo‘yicha falsafa doktori (PhD) B. Bozorov </w:t>
      </w:r>
      <w:r w:rsidRPr="008D7C41">
        <w:rPr>
          <w:lang w:val="en-US"/>
        </w:rPr>
        <w:t xml:space="preserve">– </w:t>
      </w:r>
      <w:r w:rsidRPr="008D7C41">
        <w:rPr>
          <w:lang w:val="uz-Cyrl-UZ"/>
        </w:rPr>
        <w:t>30%</w:t>
      </w:r>
      <w:r w:rsidRPr="008D7C41">
        <w:rPr>
          <w:lang w:val="en-US"/>
        </w:rPr>
        <w:t>;</w:t>
      </w:r>
    </w:p>
    <w:p w14:paraId="65B38C1B" w14:textId="77777777" w:rsidR="000E3B63" w:rsidRPr="008D7C41" w:rsidRDefault="000E3B63" w:rsidP="000E3B63">
      <w:pPr>
        <w:spacing w:after="0"/>
        <w:ind w:firstLine="709"/>
        <w:jc w:val="both"/>
        <w:rPr>
          <w:lang w:val="uz-Cyrl-UZ"/>
        </w:rPr>
      </w:pPr>
      <w:r w:rsidRPr="008D7C41">
        <w:rPr>
          <w:lang w:val="uz-Cyrl-UZ"/>
        </w:rPr>
        <w:t xml:space="preserve">- Axborot-ta’lim texnologiyalari kafedrasi mudiri v.b., pedagogika fanlari bo‘yicha falsafa doktori (PhD) J. Otajonov </w:t>
      </w:r>
      <w:r w:rsidRPr="008D7C41">
        <w:rPr>
          <w:lang w:val="en-US"/>
        </w:rPr>
        <w:t xml:space="preserve">– </w:t>
      </w:r>
      <w:r w:rsidRPr="008D7C41">
        <w:rPr>
          <w:lang w:val="uz-Cyrl-UZ"/>
        </w:rPr>
        <w:t>15%.</w:t>
      </w:r>
    </w:p>
    <w:p w14:paraId="5E757C8E" w14:textId="77777777" w:rsidR="00BC7D7D" w:rsidRPr="008D7C41" w:rsidRDefault="00BC7D7D" w:rsidP="00BC7D7D">
      <w:pPr>
        <w:spacing w:after="0"/>
        <w:ind w:firstLine="567"/>
        <w:jc w:val="both"/>
        <w:rPr>
          <w:bCs/>
          <w:szCs w:val="28"/>
          <w:lang w:val="uz-Cyrl-UZ"/>
        </w:rPr>
      </w:pPr>
    </w:p>
    <w:p w14:paraId="5C382C73" w14:textId="77777777" w:rsidR="00BC7D7D" w:rsidRPr="008D7C41" w:rsidRDefault="00BC7D7D" w:rsidP="00BC7D7D">
      <w:pPr>
        <w:spacing w:after="0"/>
        <w:ind w:firstLine="567"/>
        <w:jc w:val="both"/>
        <w:rPr>
          <w:bCs/>
          <w:szCs w:val="28"/>
          <w:lang w:val="en-US"/>
        </w:rPr>
      </w:pPr>
      <w:r w:rsidRPr="008D7C41">
        <w:rPr>
          <w:bCs/>
          <w:szCs w:val="28"/>
          <w:lang w:val="en-US"/>
        </w:rPr>
        <w:t>Ushbu taklif Kengash a’zolari tomonidan bir ovozdan ma’qullandi.</w:t>
      </w:r>
    </w:p>
    <w:p w14:paraId="564BD6BB" w14:textId="77777777" w:rsidR="00BC7D7D" w:rsidRPr="008D7C41" w:rsidRDefault="00BC7D7D" w:rsidP="00423B2C">
      <w:pPr>
        <w:spacing w:after="0"/>
        <w:ind w:firstLine="567"/>
        <w:jc w:val="both"/>
        <w:rPr>
          <w:szCs w:val="28"/>
          <w:lang w:val="en-US"/>
        </w:rPr>
      </w:pPr>
    </w:p>
    <w:p w14:paraId="6F6B1143" w14:textId="77777777" w:rsidR="005563D7" w:rsidRPr="008D7C41" w:rsidRDefault="005563D7" w:rsidP="00423B2C">
      <w:pPr>
        <w:spacing w:after="0"/>
        <w:ind w:firstLine="567"/>
        <w:jc w:val="both"/>
        <w:rPr>
          <w:szCs w:val="28"/>
          <w:lang w:val="en-US"/>
        </w:rPr>
      </w:pPr>
    </w:p>
    <w:p w14:paraId="11F5F421" w14:textId="77777777" w:rsidR="005563D7" w:rsidRPr="008D7C41" w:rsidRDefault="005563D7" w:rsidP="00423B2C">
      <w:pPr>
        <w:spacing w:after="0"/>
        <w:ind w:firstLine="567"/>
        <w:jc w:val="both"/>
        <w:rPr>
          <w:szCs w:val="28"/>
          <w:lang w:val="en-US"/>
        </w:rPr>
      </w:pPr>
    </w:p>
    <w:p w14:paraId="420FB87C" w14:textId="77777777" w:rsidR="00884E05" w:rsidRPr="008D7C41" w:rsidRDefault="00884E05" w:rsidP="00423B2C">
      <w:pPr>
        <w:spacing w:after="0"/>
        <w:ind w:firstLine="567"/>
        <w:jc w:val="both"/>
        <w:rPr>
          <w:szCs w:val="28"/>
          <w:lang w:val="uz-Cyrl-UZ"/>
        </w:rPr>
      </w:pPr>
    </w:p>
    <w:p w14:paraId="4263498E" w14:textId="257FECE0" w:rsidR="00F14E3F" w:rsidRPr="008D7C41" w:rsidRDefault="00726358" w:rsidP="00F14E3F">
      <w:pPr>
        <w:pStyle w:val="a3"/>
        <w:spacing w:after="0"/>
        <w:ind w:left="0"/>
        <w:jc w:val="center"/>
        <w:rPr>
          <w:b/>
          <w:bCs/>
          <w:lang w:val="uz-Cyrl-UZ"/>
        </w:rPr>
      </w:pPr>
      <w:r w:rsidRPr="008D7C41">
        <w:rPr>
          <w:b/>
          <w:bCs/>
          <w:lang w:val="uz-Cyrl-UZ"/>
        </w:rPr>
        <w:t>Yuqoridagi</w:t>
      </w:r>
      <w:r w:rsidR="00F14E3F" w:rsidRPr="008D7C41">
        <w:rPr>
          <w:b/>
          <w:bCs/>
          <w:lang w:val="uz-Cyrl-UZ"/>
        </w:rPr>
        <w:t xml:space="preserve"> </w:t>
      </w:r>
      <w:r w:rsidRPr="008D7C41">
        <w:rPr>
          <w:b/>
          <w:bCs/>
          <w:lang w:val="uz-Cyrl-UZ"/>
        </w:rPr>
        <w:t>masalalar</w:t>
      </w:r>
      <w:r w:rsidR="00F14E3F" w:rsidRPr="008D7C41">
        <w:rPr>
          <w:b/>
          <w:bCs/>
          <w:lang w:val="uz-Cyrl-UZ"/>
        </w:rPr>
        <w:t xml:space="preserve"> </w:t>
      </w:r>
      <w:r w:rsidRPr="008D7C41">
        <w:rPr>
          <w:b/>
          <w:bCs/>
          <w:lang w:val="uz-Cyrl-UZ"/>
        </w:rPr>
        <w:t>yuzasidan</w:t>
      </w:r>
      <w:r w:rsidR="00F14E3F" w:rsidRPr="008D7C41">
        <w:rPr>
          <w:b/>
          <w:bCs/>
          <w:lang w:val="uz-Cyrl-UZ"/>
        </w:rPr>
        <w:t xml:space="preserve"> </w:t>
      </w:r>
      <w:r w:rsidRPr="008D7C41">
        <w:rPr>
          <w:b/>
          <w:bCs/>
          <w:lang w:val="uz-Cyrl-UZ"/>
        </w:rPr>
        <w:t>Kengash</w:t>
      </w:r>
      <w:r w:rsidR="00F14E3F" w:rsidRPr="008D7C41">
        <w:rPr>
          <w:b/>
          <w:bCs/>
          <w:lang w:val="uz-Cyrl-UZ"/>
        </w:rPr>
        <w:t xml:space="preserve"> </w:t>
      </w:r>
    </w:p>
    <w:p w14:paraId="7609AA05" w14:textId="2EDE0F09" w:rsidR="00F14E3F" w:rsidRPr="008D7C41" w:rsidRDefault="00726358" w:rsidP="00F14E3F">
      <w:pPr>
        <w:spacing w:after="0"/>
        <w:jc w:val="center"/>
        <w:rPr>
          <w:b/>
          <w:bCs/>
          <w:lang w:val="uz-Cyrl-UZ"/>
        </w:rPr>
      </w:pPr>
      <w:r w:rsidRPr="008D7C41">
        <w:rPr>
          <w:b/>
          <w:bCs/>
          <w:lang w:val="uz-Cyrl-UZ"/>
        </w:rPr>
        <w:t>q</w:t>
      </w:r>
      <w:r w:rsidR="00F14E3F" w:rsidRPr="008D7C41">
        <w:rPr>
          <w:b/>
          <w:bCs/>
          <w:lang w:val="uz-Cyrl-UZ"/>
        </w:rPr>
        <w:t xml:space="preserve"> </w:t>
      </w:r>
      <w:r w:rsidRPr="008D7C41">
        <w:rPr>
          <w:b/>
          <w:bCs/>
          <w:lang w:val="uz-Cyrl-UZ"/>
        </w:rPr>
        <w:t>a</w:t>
      </w:r>
      <w:r w:rsidR="00F14E3F" w:rsidRPr="008D7C41">
        <w:rPr>
          <w:b/>
          <w:bCs/>
          <w:lang w:val="uz-Cyrl-UZ"/>
        </w:rPr>
        <w:t xml:space="preserve"> </w:t>
      </w:r>
      <w:r w:rsidRPr="008D7C41">
        <w:rPr>
          <w:b/>
          <w:bCs/>
          <w:lang w:val="uz-Cyrl-UZ"/>
        </w:rPr>
        <w:t>r</w:t>
      </w:r>
      <w:r w:rsidR="00F14E3F" w:rsidRPr="008D7C41">
        <w:rPr>
          <w:b/>
          <w:bCs/>
          <w:lang w:val="uz-Cyrl-UZ"/>
        </w:rPr>
        <w:t xml:space="preserve"> </w:t>
      </w:r>
      <w:r w:rsidRPr="008D7C41">
        <w:rPr>
          <w:b/>
          <w:bCs/>
          <w:lang w:val="uz-Cyrl-UZ"/>
        </w:rPr>
        <w:t>o</w:t>
      </w:r>
      <w:r w:rsidR="00F14E3F" w:rsidRPr="008D7C41">
        <w:rPr>
          <w:b/>
          <w:bCs/>
          <w:lang w:val="uz-Cyrl-UZ"/>
        </w:rPr>
        <w:t xml:space="preserve"> </w:t>
      </w:r>
      <w:r w:rsidRPr="008D7C41">
        <w:rPr>
          <w:b/>
          <w:bCs/>
          <w:lang w:val="uz-Cyrl-UZ"/>
        </w:rPr>
        <w:t>r</w:t>
      </w:r>
      <w:r w:rsidR="00F14E3F" w:rsidRPr="008D7C41">
        <w:rPr>
          <w:b/>
          <w:bCs/>
          <w:lang w:val="uz-Cyrl-UZ"/>
        </w:rPr>
        <w:t xml:space="preserve">   </w:t>
      </w:r>
      <w:r w:rsidRPr="008D7C41">
        <w:rPr>
          <w:b/>
          <w:bCs/>
          <w:lang w:val="uz-Cyrl-UZ"/>
        </w:rPr>
        <w:t>q</w:t>
      </w:r>
      <w:r w:rsidR="00F14E3F" w:rsidRPr="008D7C41">
        <w:rPr>
          <w:b/>
          <w:bCs/>
          <w:lang w:val="uz-Cyrl-UZ"/>
        </w:rPr>
        <w:t xml:space="preserve"> </w:t>
      </w:r>
      <w:r w:rsidRPr="008D7C41">
        <w:rPr>
          <w:b/>
          <w:bCs/>
          <w:lang w:val="uz-Cyrl-UZ"/>
        </w:rPr>
        <w:t>i</w:t>
      </w:r>
      <w:r w:rsidR="00F14E3F" w:rsidRPr="008D7C41">
        <w:rPr>
          <w:b/>
          <w:bCs/>
          <w:lang w:val="uz-Cyrl-UZ"/>
        </w:rPr>
        <w:t xml:space="preserve"> </w:t>
      </w:r>
      <w:r w:rsidRPr="008D7C41">
        <w:rPr>
          <w:b/>
          <w:bCs/>
          <w:lang w:val="uz-Cyrl-UZ"/>
        </w:rPr>
        <w:t>l</w:t>
      </w:r>
      <w:r w:rsidR="00F14E3F" w:rsidRPr="008D7C41">
        <w:rPr>
          <w:b/>
          <w:bCs/>
          <w:lang w:val="uz-Cyrl-UZ"/>
        </w:rPr>
        <w:t xml:space="preserve"> </w:t>
      </w:r>
      <w:r w:rsidRPr="008D7C41">
        <w:rPr>
          <w:b/>
          <w:bCs/>
          <w:lang w:val="uz-Cyrl-UZ"/>
        </w:rPr>
        <w:t>a</w:t>
      </w:r>
      <w:r w:rsidR="00F14E3F" w:rsidRPr="008D7C41">
        <w:rPr>
          <w:b/>
          <w:bCs/>
          <w:lang w:val="uz-Cyrl-UZ"/>
        </w:rPr>
        <w:t xml:space="preserve"> </w:t>
      </w:r>
      <w:r w:rsidRPr="008D7C41">
        <w:rPr>
          <w:b/>
          <w:bCs/>
          <w:lang w:val="uz-Cyrl-UZ"/>
        </w:rPr>
        <w:t>d</w:t>
      </w:r>
      <w:r w:rsidR="00F14E3F" w:rsidRPr="008D7C41">
        <w:rPr>
          <w:b/>
          <w:bCs/>
          <w:lang w:val="uz-Cyrl-UZ"/>
        </w:rPr>
        <w:t xml:space="preserve"> </w:t>
      </w:r>
      <w:r w:rsidRPr="008D7C41">
        <w:rPr>
          <w:b/>
          <w:bCs/>
          <w:lang w:val="uz-Cyrl-UZ"/>
        </w:rPr>
        <w:t>i</w:t>
      </w:r>
      <w:r w:rsidR="00F14E3F" w:rsidRPr="008D7C41">
        <w:rPr>
          <w:b/>
          <w:bCs/>
          <w:lang w:val="uz-Cyrl-UZ"/>
        </w:rPr>
        <w:t>:</w:t>
      </w:r>
    </w:p>
    <w:p w14:paraId="4C045B61" w14:textId="77777777" w:rsidR="009C4063" w:rsidRPr="008D7C41" w:rsidRDefault="009C4063" w:rsidP="009C4063">
      <w:pPr>
        <w:tabs>
          <w:tab w:val="left" w:pos="851"/>
        </w:tabs>
        <w:autoSpaceDE w:val="0"/>
        <w:autoSpaceDN w:val="0"/>
        <w:adjustRightInd w:val="0"/>
        <w:spacing w:after="0"/>
        <w:ind w:firstLine="426"/>
        <w:jc w:val="both"/>
        <w:rPr>
          <w:szCs w:val="28"/>
          <w:lang w:val="uz-Cyrl-UZ"/>
        </w:rPr>
      </w:pPr>
    </w:p>
    <w:p w14:paraId="51494FAF" w14:textId="531EAD7E" w:rsidR="009C4063" w:rsidRPr="008D7C41" w:rsidRDefault="009C4063" w:rsidP="003B1981">
      <w:pPr>
        <w:spacing w:after="0"/>
        <w:ind w:firstLine="567"/>
        <w:jc w:val="both"/>
        <w:rPr>
          <w:rFonts w:cs="Times New Roman"/>
          <w:szCs w:val="28"/>
          <w:lang w:val="en-US"/>
        </w:rPr>
      </w:pPr>
      <w:r w:rsidRPr="008D7C41">
        <w:rPr>
          <w:rFonts w:cs="Times New Roman"/>
          <w:szCs w:val="28"/>
          <w:lang w:val="en-US"/>
        </w:rPr>
        <w:t xml:space="preserve">I. </w:t>
      </w:r>
      <w:r w:rsidRPr="008D7C41">
        <w:rPr>
          <w:rFonts w:cs="Times New Roman"/>
          <w:szCs w:val="28"/>
          <w:lang w:val="uz-Cyrl-UZ"/>
        </w:rPr>
        <w:t>1.</w:t>
      </w:r>
      <w:r w:rsidRPr="008D7C41">
        <w:rPr>
          <w:rFonts w:cs="Times New Roman"/>
          <w:szCs w:val="28"/>
          <w:lang w:val="en-US"/>
        </w:rPr>
        <w:t xml:space="preserve"> Filial direktori F. Muxtarovning ma’ruzasi </w:t>
      </w:r>
      <w:r w:rsidR="00B83F5E" w:rsidRPr="008D7C41">
        <w:rPr>
          <w:rFonts w:cs="Times New Roman"/>
          <w:szCs w:val="28"/>
          <w:lang w:val="en-US"/>
        </w:rPr>
        <w:t>ma’lumot</w:t>
      </w:r>
      <w:r w:rsidRPr="008D7C41">
        <w:rPr>
          <w:rFonts w:cs="Times New Roman"/>
          <w:szCs w:val="28"/>
          <w:lang w:val="en-US"/>
        </w:rPr>
        <w:t xml:space="preserve"> va </w:t>
      </w:r>
      <w:r w:rsidR="00400930" w:rsidRPr="008D7C41">
        <w:rPr>
          <w:rFonts w:cs="Times New Roman"/>
          <w:szCs w:val="28"/>
          <w:lang w:val="en-US"/>
        </w:rPr>
        <w:t>rahbarlik</w:t>
      </w:r>
      <w:r w:rsidRPr="008D7C41">
        <w:rPr>
          <w:rFonts w:cs="Times New Roman"/>
          <w:szCs w:val="28"/>
          <w:lang w:val="en-US"/>
        </w:rPr>
        <w:t xml:space="preserve"> uchun qabul qilinsin.</w:t>
      </w:r>
    </w:p>
    <w:p w14:paraId="4E038FE1" w14:textId="39E25139"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2. I</w:t>
      </w:r>
      <w:r w:rsidRPr="008D7C41">
        <w:rPr>
          <w:rFonts w:cs="Times New Roman"/>
          <w:szCs w:val="28"/>
          <w:lang w:val="uz-Cyrl-UZ"/>
        </w:rPr>
        <w:t xml:space="preserve">jro intizomiga qat’iy rioya qilinishi bo‘yicha </w:t>
      </w:r>
      <w:r w:rsidRPr="008D7C41">
        <w:rPr>
          <w:rFonts w:cs="Times New Roman"/>
          <w:szCs w:val="28"/>
          <w:lang w:val="en-US"/>
        </w:rPr>
        <w:t>professor-</w:t>
      </w:r>
      <w:r w:rsidRPr="008D7C41">
        <w:rPr>
          <w:rFonts w:cs="Times New Roman"/>
          <w:szCs w:val="28"/>
          <w:lang w:val="uz-Cyrl-UZ"/>
        </w:rPr>
        <w:t>o‘qituvchilar</w:t>
      </w:r>
      <w:r w:rsidRPr="008D7C41">
        <w:rPr>
          <w:rFonts w:cs="Times New Roman"/>
          <w:szCs w:val="28"/>
          <w:lang w:val="en-US"/>
        </w:rPr>
        <w:t xml:space="preserve">ga qo‘yilgan </w:t>
      </w:r>
      <w:r w:rsidR="00D9570B" w:rsidRPr="008D7C41">
        <w:rPr>
          <w:rFonts w:cs="Times New Roman"/>
          <w:szCs w:val="28"/>
          <w:lang w:val="en-US"/>
        </w:rPr>
        <w:t xml:space="preserve">quyidagi </w:t>
      </w:r>
      <w:r w:rsidRPr="008D7C41">
        <w:rPr>
          <w:rFonts w:cs="Times New Roman"/>
          <w:szCs w:val="28"/>
          <w:lang w:val="uz-Cyrl-UZ"/>
        </w:rPr>
        <w:t>talablar</w:t>
      </w:r>
      <w:r w:rsidRPr="008D7C41">
        <w:rPr>
          <w:rFonts w:cs="Times New Roman"/>
          <w:szCs w:val="28"/>
          <w:lang w:val="en-US"/>
        </w:rPr>
        <w:t xml:space="preserve"> ijro uchun qabul qilinsin:</w:t>
      </w:r>
    </w:p>
    <w:p w14:paraId="79B37C2F" w14:textId="77777777"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 o</w:t>
      </w:r>
      <w:r w:rsidRPr="008D7C41">
        <w:rPr>
          <w:rFonts w:cs="Times New Roman"/>
          <w:szCs w:val="28"/>
          <w:lang w:val="uz-Cyrl-UZ"/>
        </w:rPr>
        <w:t>‘z vaqtida ishga kelish</w:t>
      </w:r>
      <w:r w:rsidRPr="008D7C41">
        <w:rPr>
          <w:rFonts w:cs="Times New Roman"/>
          <w:szCs w:val="28"/>
          <w:lang w:val="en-US"/>
        </w:rPr>
        <w:t>;</w:t>
      </w:r>
    </w:p>
    <w:p w14:paraId="75B001EB" w14:textId="77777777"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 d</w:t>
      </w:r>
      <w:r w:rsidRPr="008D7C41">
        <w:rPr>
          <w:rFonts w:cs="Times New Roman"/>
          <w:szCs w:val="28"/>
          <w:lang w:val="uz-Cyrl-UZ"/>
        </w:rPr>
        <w:t>ars uzilishlariga yo‘l qo‘ymaslik</w:t>
      </w:r>
      <w:r w:rsidRPr="008D7C41">
        <w:rPr>
          <w:rFonts w:cs="Times New Roman"/>
          <w:szCs w:val="28"/>
          <w:lang w:val="en-US"/>
        </w:rPr>
        <w:t>;</w:t>
      </w:r>
    </w:p>
    <w:p w14:paraId="7C469578" w14:textId="77777777"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 s</w:t>
      </w:r>
      <w:r w:rsidRPr="008D7C41">
        <w:rPr>
          <w:rFonts w:cs="Times New Roman"/>
          <w:szCs w:val="28"/>
          <w:lang w:val="uz-Cyrl-UZ"/>
        </w:rPr>
        <w:t>ifatli dars o‘tish</w:t>
      </w:r>
      <w:r w:rsidRPr="008D7C41">
        <w:rPr>
          <w:rFonts w:cs="Times New Roman"/>
          <w:szCs w:val="28"/>
          <w:lang w:val="en-US"/>
        </w:rPr>
        <w:t>;</w:t>
      </w:r>
    </w:p>
    <w:p w14:paraId="3AE11B99" w14:textId="3D756C1B"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 xml:space="preserve">- </w:t>
      </w:r>
      <w:r w:rsidRPr="008D7C41">
        <w:rPr>
          <w:rFonts w:cs="Times New Roman"/>
          <w:szCs w:val="28"/>
          <w:lang w:val="uz-Cyrl-UZ"/>
        </w:rPr>
        <w:t>TTJlarda talabalar o‘rtasida profilaktik</w:t>
      </w:r>
      <w:r w:rsidR="00C05989" w:rsidRPr="008D7C41">
        <w:rPr>
          <w:rFonts w:cs="Times New Roman"/>
          <w:szCs w:val="28"/>
          <w:lang w:val="en-US"/>
        </w:rPr>
        <w:t>-</w:t>
      </w:r>
      <w:r w:rsidRPr="008D7C41">
        <w:rPr>
          <w:rFonts w:cs="Times New Roman"/>
          <w:szCs w:val="28"/>
          <w:lang w:val="uz-Cyrl-UZ"/>
        </w:rPr>
        <w:t>tarbiyaviy ishlarda faol ishtirok etish</w:t>
      </w:r>
      <w:r w:rsidRPr="008D7C41">
        <w:rPr>
          <w:rFonts w:cs="Times New Roman"/>
          <w:szCs w:val="28"/>
          <w:lang w:val="en-US"/>
        </w:rPr>
        <w:t>.</w:t>
      </w:r>
    </w:p>
    <w:p w14:paraId="68EC91EC" w14:textId="012DE3A8" w:rsidR="00DD0A67" w:rsidRPr="008D7C41" w:rsidRDefault="00DD0A67" w:rsidP="00DD0A67">
      <w:pPr>
        <w:spacing w:after="0"/>
        <w:ind w:firstLine="567"/>
        <w:jc w:val="both"/>
        <w:rPr>
          <w:rFonts w:cs="Times New Roman"/>
          <w:szCs w:val="28"/>
          <w:lang w:val="en-US"/>
        </w:rPr>
      </w:pPr>
      <w:r w:rsidRPr="008D7C41">
        <w:rPr>
          <w:rFonts w:cs="Times New Roman"/>
          <w:bCs/>
          <w:szCs w:val="28"/>
          <w:lang w:val="en-US"/>
        </w:rPr>
        <w:t xml:space="preserve">3. </w:t>
      </w:r>
      <w:r w:rsidRPr="008D7C41">
        <w:rPr>
          <w:rFonts w:cs="Times New Roman"/>
          <w:bCs/>
          <w:szCs w:val="28"/>
          <w:lang w:val="uz-Cyrl-UZ"/>
        </w:rPr>
        <w:t>“Insonga e’tibor va sifatli ta’lim yili”</w:t>
      </w:r>
      <w:r w:rsidRPr="008D7C41">
        <w:rPr>
          <w:rFonts w:cs="Times New Roman"/>
          <w:szCs w:val="28"/>
          <w:lang w:val="uz-Cyrl-UZ"/>
        </w:rPr>
        <w:t>da o‘tkazi</w:t>
      </w:r>
      <w:r w:rsidR="00EB7217" w:rsidRPr="008D7C41">
        <w:rPr>
          <w:rFonts w:cs="Times New Roman"/>
          <w:szCs w:val="28"/>
          <w:lang w:val="en-US"/>
        </w:rPr>
        <w:t>sh rejalashtiri</w:t>
      </w:r>
      <w:r w:rsidRPr="008D7C41">
        <w:rPr>
          <w:rFonts w:cs="Times New Roman"/>
          <w:szCs w:val="28"/>
          <w:lang w:val="uz-Cyrl-UZ"/>
        </w:rPr>
        <w:t>lgan ma’naviy-ma’rifiy tadbirlar</w:t>
      </w:r>
      <w:r w:rsidRPr="008D7C41">
        <w:rPr>
          <w:rFonts w:cs="Times New Roman"/>
          <w:szCs w:val="28"/>
          <w:lang w:val="en-US"/>
        </w:rPr>
        <w:t xml:space="preserve"> </w:t>
      </w:r>
      <w:r w:rsidR="001247A2" w:rsidRPr="008D7C41">
        <w:rPr>
          <w:rFonts w:cs="Times New Roman"/>
          <w:szCs w:val="28"/>
          <w:lang w:val="en-US"/>
        </w:rPr>
        <w:t>yuqori</w:t>
      </w:r>
      <w:r w:rsidRPr="008D7C41">
        <w:rPr>
          <w:rFonts w:cs="Times New Roman"/>
          <w:szCs w:val="28"/>
          <w:lang w:val="en-US"/>
        </w:rPr>
        <w:t xml:space="preserve"> </w:t>
      </w:r>
      <w:r w:rsidR="001247A2" w:rsidRPr="008D7C41">
        <w:rPr>
          <w:rFonts w:cs="Times New Roman"/>
          <w:szCs w:val="28"/>
          <w:lang w:val="en-US"/>
        </w:rPr>
        <w:t>saviya</w:t>
      </w:r>
      <w:r w:rsidR="00D55460" w:rsidRPr="008D7C41">
        <w:rPr>
          <w:rFonts w:cs="Times New Roman"/>
          <w:szCs w:val="28"/>
          <w:lang w:val="en-US"/>
        </w:rPr>
        <w:t>da</w:t>
      </w:r>
      <w:r w:rsidR="001247A2" w:rsidRPr="008D7C41">
        <w:rPr>
          <w:rFonts w:cs="Times New Roman"/>
          <w:szCs w:val="28"/>
          <w:lang w:val="en-US"/>
        </w:rPr>
        <w:t xml:space="preserve"> o‘tkazilgan deb hisoblansin</w:t>
      </w:r>
      <w:r w:rsidRPr="008D7C41">
        <w:rPr>
          <w:rFonts w:cs="Times New Roman"/>
          <w:szCs w:val="28"/>
          <w:lang w:val="en-US"/>
        </w:rPr>
        <w:t>.</w:t>
      </w:r>
    </w:p>
    <w:p w14:paraId="56A706AA" w14:textId="77777777" w:rsidR="00DD0A67" w:rsidRPr="008D7C41" w:rsidRDefault="00DD0A67" w:rsidP="00DD0A67">
      <w:pPr>
        <w:spacing w:after="0"/>
        <w:ind w:firstLine="567"/>
        <w:jc w:val="both"/>
        <w:rPr>
          <w:rFonts w:cs="Times New Roman"/>
          <w:szCs w:val="28"/>
          <w:lang w:val="en-US"/>
        </w:rPr>
      </w:pPr>
      <w:r w:rsidRPr="008D7C41">
        <w:rPr>
          <w:rFonts w:cs="Times New Roman"/>
          <w:szCs w:val="28"/>
          <w:lang w:val="en-US"/>
        </w:rPr>
        <w:t>4. Jamoaning viloyat miqyosidagi targ‘ibot-tashviqot ishlaridagi ishtiroki talab darajasida ekanligi ko‘rsatib o‘tilsin.</w:t>
      </w:r>
    </w:p>
    <w:p w14:paraId="3A0A65CE" w14:textId="77777777" w:rsidR="009C4063" w:rsidRPr="008D7C41" w:rsidRDefault="009C4063" w:rsidP="003B1981">
      <w:pPr>
        <w:spacing w:after="0"/>
        <w:ind w:firstLine="567"/>
        <w:jc w:val="both"/>
        <w:rPr>
          <w:rFonts w:cs="Times New Roman"/>
          <w:szCs w:val="28"/>
          <w:lang w:val="en-US"/>
        </w:rPr>
      </w:pPr>
    </w:p>
    <w:p w14:paraId="077AD683" w14:textId="77777777" w:rsidR="007A26B6" w:rsidRPr="008D7C41" w:rsidRDefault="007A26B6" w:rsidP="007A26B6">
      <w:pPr>
        <w:spacing w:after="0"/>
        <w:ind w:firstLine="567"/>
        <w:jc w:val="both"/>
        <w:rPr>
          <w:rFonts w:cs="Times New Roman"/>
          <w:szCs w:val="28"/>
          <w:lang w:val="uz-Cyrl-UZ"/>
        </w:rPr>
      </w:pPr>
      <w:r w:rsidRPr="008D7C41">
        <w:rPr>
          <w:rFonts w:cs="Times New Roman"/>
          <w:szCs w:val="28"/>
          <w:lang w:val="uz-Cyrl-UZ"/>
        </w:rPr>
        <w:t>II. 1. Filialda ijro intizomi bilan ishlash boʻyicha A.Abdulxamidovning  axboroti ma’lumot uchun qabul qilinsin.</w:t>
      </w:r>
    </w:p>
    <w:p w14:paraId="0E841C6F" w14:textId="77777777" w:rsidR="007A26B6" w:rsidRPr="008D7C41" w:rsidRDefault="007A26B6" w:rsidP="007A26B6">
      <w:pPr>
        <w:spacing w:after="0"/>
        <w:ind w:firstLine="567"/>
        <w:jc w:val="both"/>
        <w:rPr>
          <w:rFonts w:cs="Times New Roman"/>
          <w:szCs w:val="28"/>
          <w:lang w:val="uz-Cyrl-UZ"/>
        </w:rPr>
      </w:pPr>
      <w:r w:rsidRPr="008D7C41">
        <w:rPr>
          <w:rFonts w:cs="Times New Roman"/>
          <w:szCs w:val="28"/>
          <w:lang w:val="uz-Cyrl-UZ"/>
        </w:rPr>
        <w:t>2. Filialda ijro intizomi bilan ish lash boʻyicha ma’sullar (direktor, direktor oʻrinbosarlari, dekanlar va boʻlim boshliqlari) ga edo.ijro.uz  tizimiga kelgan hujjatlar bilan oʻz vaqtida tanishib borish va ijrosini ta’minlash;</w:t>
      </w:r>
    </w:p>
    <w:p w14:paraId="7D4394AE" w14:textId="77777777" w:rsidR="007A26B6" w:rsidRPr="008D7C41" w:rsidRDefault="007A26B6" w:rsidP="007A26B6">
      <w:pPr>
        <w:spacing w:after="0"/>
        <w:ind w:firstLine="567"/>
        <w:jc w:val="both"/>
        <w:rPr>
          <w:rFonts w:cs="Times New Roman"/>
          <w:szCs w:val="28"/>
          <w:lang w:val="uz-Cyrl-UZ"/>
        </w:rPr>
      </w:pPr>
      <w:r w:rsidRPr="008D7C41">
        <w:rPr>
          <w:rFonts w:cs="Times New Roman"/>
          <w:szCs w:val="28"/>
          <w:lang w:val="uz-Cyrl-UZ"/>
        </w:rPr>
        <w:lastRenderedPageBreak/>
        <w:t>-</w:t>
      </w:r>
      <w:r w:rsidRPr="008D7C41">
        <w:rPr>
          <w:rFonts w:cs="Times New Roman"/>
          <w:szCs w:val="28"/>
          <w:lang w:val="uz-Cyrl-UZ"/>
        </w:rPr>
        <w:tab/>
        <w:t>Edo.ijro.uz tizimida javob xatlarini belgilangan shablon asosida tayyorlash va yuborish vazifalari yuklatilsin.</w:t>
      </w:r>
    </w:p>
    <w:p w14:paraId="24ABC68E" w14:textId="77777777" w:rsidR="007A26B6" w:rsidRPr="008D7C41" w:rsidRDefault="007A26B6" w:rsidP="007A26B6">
      <w:pPr>
        <w:spacing w:after="0"/>
        <w:ind w:firstLine="567"/>
        <w:jc w:val="both"/>
        <w:rPr>
          <w:rFonts w:cs="Times New Roman"/>
          <w:szCs w:val="28"/>
          <w:lang w:val="uz-Cyrl-UZ"/>
        </w:rPr>
      </w:pPr>
      <w:r w:rsidRPr="008D7C41">
        <w:rPr>
          <w:rFonts w:cs="Times New Roman"/>
          <w:szCs w:val="28"/>
          <w:lang w:val="uz-Cyrl-UZ"/>
        </w:rPr>
        <w:t>3. Ijro intizomi boʻyicha ma’sul A.Abdulxamidovga:</w:t>
      </w:r>
    </w:p>
    <w:p w14:paraId="6CED0C6D" w14:textId="77777777" w:rsidR="007A26B6" w:rsidRPr="008D7C41" w:rsidRDefault="007A26B6" w:rsidP="007A26B6">
      <w:pPr>
        <w:spacing w:after="0"/>
        <w:ind w:firstLine="567"/>
        <w:jc w:val="both"/>
        <w:rPr>
          <w:rFonts w:cs="Times New Roman"/>
          <w:szCs w:val="28"/>
          <w:lang w:val="uz-Cyrl-UZ"/>
        </w:rPr>
      </w:pPr>
      <w:r w:rsidRPr="008D7C41">
        <w:rPr>
          <w:rFonts w:cs="Times New Roman"/>
          <w:szCs w:val="28"/>
          <w:lang w:val="uz-Cyrl-UZ"/>
        </w:rPr>
        <w:t>-</w:t>
      </w:r>
      <w:r w:rsidRPr="008D7C41">
        <w:rPr>
          <w:rFonts w:cs="Times New Roman"/>
          <w:szCs w:val="28"/>
          <w:lang w:val="uz-Cyrl-UZ"/>
        </w:rPr>
        <w:tab/>
        <w:t>Edo.ijro.uz tizimida ijro intizomiga rioya qilmagan, belgilangan muddatlarda ijrosini ta’minlamagan ma’sullarga Qonunchilik doirasida intizomiy chora koʻrish boʻyicha ma’lumot kiritish vazifasi yuklatilsin.</w:t>
      </w:r>
    </w:p>
    <w:p w14:paraId="5D029F71" w14:textId="77777777" w:rsidR="007A26B6" w:rsidRPr="008D7C41" w:rsidRDefault="007A26B6" w:rsidP="007A26B6">
      <w:pPr>
        <w:spacing w:after="0"/>
        <w:ind w:firstLine="708"/>
        <w:jc w:val="both"/>
        <w:rPr>
          <w:rFonts w:cs="Times New Roman"/>
          <w:szCs w:val="28"/>
          <w:lang w:val="uz-Cyrl-UZ"/>
        </w:rPr>
      </w:pPr>
      <w:r w:rsidRPr="008D7C41">
        <w:rPr>
          <w:rFonts w:cs="Times New Roman"/>
          <w:szCs w:val="28"/>
          <w:lang w:val="uz-Cyrl-UZ"/>
        </w:rPr>
        <w:t>4. Mazkur qaror ijrosini nazorati YM va MMIB direktor o‘rinbosari                                               B.Tolipov hamda A.Abdulxamidovlar zimmasiga yuklatilsin.</w:t>
      </w:r>
    </w:p>
    <w:p w14:paraId="58D0DEE4" w14:textId="77777777" w:rsidR="007A26B6" w:rsidRPr="008D7C41" w:rsidRDefault="007A26B6" w:rsidP="003B1981">
      <w:pPr>
        <w:spacing w:after="0"/>
        <w:ind w:firstLine="567"/>
        <w:jc w:val="both"/>
        <w:rPr>
          <w:rFonts w:cs="Times New Roman"/>
          <w:szCs w:val="28"/>
          <w:lang w:val="uz-Cyrl-UZ"/>
        </w:rPr>
      </w:pPr>
    </w:p>
    <w:p w14:paraId="49717579" w14:textId="77777777" w:rsidR="005563D7" w:rsidRPr="008D7C41" w:rsidRDefault="005563D7" w:rsidP="003B1981">
      <w:pPr>
        <w:spacing w:after="0"/>
        <w:ind w:firstLine="567"/>
        <w:jc w:val="both"/>
        <w:rPr>
          <w:rFonts w:cs="Times New Roman"/>
          <w:szCs w:val="28"/>
          <w:lang w:val="uz-Cyrl-UZ"/>
        </w:rPr>
      </w:pPr>
    </w:p>
    <w:p w14:paraId="15CD3C2C" w14:textId="696938F1" w:rsidR="00414ABD" w:rsidRPr="008D7C41" w:rsidRDefault="007A26B6" w:rsidP="00414ABD">
      <w:pPr>
        <w:spacing w:after="0"/>
        <w:ind w:firstLine="567"/>
        <w:jc w:val="both"/>
        <w:rPr>
          <w:rFonts w:cs="Times New Roman"/>
          <w:szCs w:val="28"/>
          <w:lang w:val="uz-Cyrl-UZ"/>
        </w:rPr>
      </w:pPr>
      <w:r w:rsidRPr="008D7C41">
        <w:rPr>
          <w:rFonts w:cs="Times New Roman"/>
          <w:szCs w:val="28"/>
          <w:lang w:val="uz-Cyrl-UZ"/>
        </w:rPr>
        <w:t>I</w:t>
      </w:r>
      <w:r w:rsidR="009C4063" w:rsidRPr="008D7C41">
        <w:rPr>
          <w:rFonts w:cs="Times New Roman"/>
          <w:szCs w:val="28"/>
          <w:lang w:val="uz-Cyrl-UZ"/>
        </w:rPr>
        <w:t xml:space="preserve">II. 1. </w:t>
      </w:r>
      <w:r w:rsidR="00414ABD" w:rsidRPr="008D7C41">
        <w:rPr>
          <w:rFonts w:cs="Times New Roman"/>
          <w:szCs w:val="28"/>
          <w:lang w:val="uz-Cyrl-UZ"/>
        </w:rPr>
        <w:t>B.Tolipovning axboroti ma’lumot uchun qabul qilinsin.</w:t>
      </w:r>
    </w:p>
    <w:p w14:paraId="7D8A2AF0" w14:textId="7616E953" w:rsidR="00414ABD" w:rsidRPr="008D7C41" w:rsidRDefault="00414ABD" w:rsidP="00414ABD">
      <w:pPr>
        <w:spacing w:after="0"/>
        <w:ind w:firstLine="709"/>
        <w:jc w:val="both"/>
        <w:rPr>
          <w:rFonts w:cs="Times New Roman"/>
          <w:szCs w:val="28"/>
          <w:lang w:val="uz-Cyrl-UZ"/>
        </w:rPr>
      </w:pPr>
      <w:r w:rsidRPr="008D7C41">
        <w:rPr>
          <w:rFonts w:cs="Times New Roman"/>
          <w:szCs w:val="28"/>
          <w:lang w:val="uz-Cyrl-UZ"/>
        </w:rPr>
        <w:t>2. 1-oktabr “Ustoz va murabbiylar“ kuni munosabati bilan ma’naviy-ma’rifiy tadbirlar yuqori saviyada tashkil etilsin.</w:t>
      </w:r>
    </w:p>
    <w:p w14:paraId="343F3343" w14:textId="3139A9FB" w:rsidR="009C4063" w:rsidRPr="008D7C41" w:rsidRDefault="00414ABD" w:rsidP="00414ABD">
      <w:pPr>
        <w:spacing w:after="0"/>
        <w:ind w:firstLine="709"/>
        <w:jc w:val="both"/>
        <w:rPr>
          <w:rFonts w:cs="Times New Roman"/>
          <w:szCs w:val="28"/>
          <w:lang w:val="uz-Cyrl-UZ"/>
        </w:rPr>
      </w:pPr>
      <w:r w:rsidRPr="008D7C41">
        <w:rPr>
          <w:rFonts w:cs="Times New Roman"/>
          <w:szCs w:val="28"/>
          <w:lang w:val="uz-Cyrl-UZ"/>
        </w:rPr>
        <w:t xml:space="preserve">3. Fakultet dekanlari va kafedra mudirlari tomonidan filialda uzoq yillar faoliyat ko‘rsatgan faxriy ustozlar holidan habar olish va ularga ehtirom ko‘rsatish uchun yosh assistentlarni jalb etgan holda ma`rifiy tadbirlar tashkil etilsin.  </w:t>
      </w:r>
    </w:p>
    <w:p w14:paraId="78AA968B" w14:textId="77777777" w:rsidR="00414ABD" w:rsidRPr="008D7C41" w:rsidRDefault="00414ABD" w:rsidP="009C4063">
      <w:pPr>
        <w:spacing w:after="0"/>
        <w:ind w:firstLine="709"/>
        <w:jc w:val="both"/>
        <w:rPr>
          <w:rFonts w:cs="Times New Roman"/>
          <w:szCs w:val="28"/>
          <w:lang w:val="uz-Cyrl-UZ"/>
        </w:rPr>
      </w:pPr>
    </w:p>
    <w:p w14:paraId="46C873EB" w14:textId="77777777" w:rsidR="005563D7" w:rsidRPr="008D7C41" w:rsidRDefault="005563D7" w:rsidP="009C4063">
      <w:pPr>
        <w:spacing w:after="0"/>
        <w:ind w:firstLine="709"/>
        <w:jc w:val="both"/>
        <w:rPr>
          <w:rFonts w:cs="Times New Roman"/>
          <w:szCs w:val="28"/>
          <w:lang w:val="uz-Cyrl-UZ"/>
        </w:rPr>
      </w:pPr>
    </w:p>
    <w:p w14:paraId="6F8B52D5" w14:textId="4D702C65" w:rsidR="00920853" w:rsidRPr="008D7C41" w:rsidRDefault="00920853" w:rsidP="00920853">
      <w:pPr>
        <w:spacing w:after="0"/>
        <w:ind w:firstLine="709"/>
        <w:jc w:val="both"/>
        <w:rPr>
          <w:rFonts w:cs="Times New Roman"/>
          <w:szCs w:val="28"/>
          <w:lang w:val="uz-Cyrl-UZ"/>
        </w:rPr>
      </w:pPr>
      <w:r w:rsidRPr="008D7C41">
        <w:rPr>
          <w:rFonts w:cs="Times New Roman"/>
          <w:szCs w:val="28"/>
          <w:lang w:val="uz-Cyrl-UZ"/>
        </w:rPr>
        <w:t>IV. 1. Ilmiy ishlar va innovatsiyalar bo‘yicha direktor o‘rinbosari B.Polvonovning axboroti ma’lumot uchun qabul qilinsin.</w:t>
      </w:r>
    </w:p>
    <w:p w14:paraId="4EF59D9B" w14:textId="17DBA9AC" w:rsidR="00920853" w:rsidRPr="008D7C41" w:rsidRDefault="00920853" w:rsidP="00920853">
      <w:pPr>
        <w:spacing w:after="0"/>
        <w:ind w:firstLine="709"/>
        <w:jc w:val="both"/>
        <w:rPr>
          <w:rFonts w:cs="Times New Roman"/>
          <w:szCs w:val="28"/>
          <w:lang w:val="uz-Cyrl-UZ"/>
        </w:rPr>
      </w:pPr>
      <w:r w:rsidRPr="008D7C41">
        <w:rPr>
          <w:rFonts w:cs="Times New Roman"/>
          <w:szCs w:val="28"/>
          <w:lang w:val="uz-Cyrl-UZ"/>
        </w:rPr>
        <w:t xml:space="preserve">2. 2023/2024-o‘quv yili uchun  dekanat va kafedralar kesimida </w:t>
      </w:r>
      <w:r w:rsidR="00860089" w:rsidRPr="008D7C41">
        <w:rPr>
          <w:rFonts w:cs="Times New Roman"/>
          <w:szCs w:val="28"/>
          <w:lang w:val="uz-Cyrl-UZ"/>
        </w:rPr>
        <w:t>d</w:t>
      </w:r>
      <w:r w:rsidRPr="008D7C41">
        <w:rPr>
          <w:rFonts w:cs="Times New Roman"/>
          <w:szCs w:val="28"/>
          <w:lang w:val="uz-Cyrl-UZ"/>
        </w:rPr>
        <w:t>avlat va nomdor stipendiya sovrindorligiga nomzodlarni tavsiya etishga oid faoliyat natijalari  tanqidiy o‘rganib chiqilsin hamda bu borada o‘tgan davrida yo‘l qoyilgan  kamchiliklar navbatdagi o‘quv yilida to‘liq bartaraf etilib, barcha imkoniyatlardan  maksimal darajada foydalanilgan holda amalga oshirishligi shart va zarur ekanligi belgilab qo‘yilsin.</w:t>
      </w:r>
    </w:p>
    <w:p w14:paraId="3FAC1043" w14:textId="66D73464" w:rsidR="00920853" w:rsidRPr="008D7C41" w:rsidRDefault="00920853" w:rsidP="00920853">
      <w:pPr>
        <w:spacing w:after="0"/>
        <w:ind w:firstLine="709"/>
        <w:jc w:val="both"/>
        <w:rPr>
          <w:rFonts w:cs="Times New Roman"/>
          <w:szCs w:val="28"/>
          <w:lang w:val="uz-Cyrl-UZ"/>
        </w:rPr>
      </w:pPr>
      <w:r w:rsidRPr="008D7C41">
        <w:rPr>
          <w:rFonts w:cs="Times New Roman"/>
          <w:szCs w:val="28"/>
          <w:lang w:val="uz-Cyrl-UZ"/>
        </w:rPr>
        <w:t>3. 2023</w:t>
      </w:r>
      <w:r w:rsidR="00450977" w:rsidRPr="008D7C41">
        <w:rPr>
          <w:rFonts w:cs="Times New Roman"/>
          <w:szCs w:val="28"/>
          <w:lang w:val="uz-Cyrl-UZ"/>
        </w:rPr>
        <w:t>/</w:t>
      </w:r>
      <w:r w:rsidRPr="008D7C41">
        <w:rPr>
          <w:rFonts w:cs="Times New Roman"/>
          <w:szCs w:val="28"/>
          <w:lang w:val="uz-Cyrl-UZ"/>
        </w:rPr>
        <w:t>2024</w:t>
      </w:r>
      <w:r w:rsidR="00450977" w:rsidRPr="008D7C41">
        <w:rPr>
          <w:rFonts w:cs="Times New Roman"/>
          <w:szCs w:val="28"/>
          <w:lang w:val="uz-Cyrl-UZ"/>
        </w:rPr>
        <w:t>-</w:t>
      </w:r>
      <w:r w:rsidRPr="008D7C41">
        <w:rPr>
          <w:rFonts w:cs="Times New Roman"/>
          <w:szCs w:val="28"/>
          <w:lang w:val="uz-Cyrl-UZ"/>
        </w:rPr>
        <w:t xml:space="preserve">o‘quv yili uchun </w:t>
      </w:r>
      <w:r w:rsidR="00682135" w:rsidRPr="008D7C41">
        <w:rPr>
          <w:rFonts w:cs="Times New Roman"/>
          <w:szCs w:val="28"/>
          <w:lang w:val="uz-Cyrl-UZ"/>
        </w:rPr>
        <w:t>d</w:t>
      </w:r>
      <w:r w:rsidRPr="008D7C41">
        <w:rPr>
          <w:rFonts w:cs="Times New Roman"/>
          <w:szCs w:val="28"/>
          <w:lang w:val="uz-Cyrl-UZ"/>
        </w:rPr>
        <w:t xml:space="preserve">avlat va nomdor stipendiyalarga eng munosib iqtidorli talabalar orasidan </w:t>
      </w:r>
      <w:r w:rsidR="00682135" w:rsidRPr="008D7C41">
        <w:rPr>
          <w:rFonts w:cs="Times New Roman"/>
          <w:szCs w:val="28"/>
          <w:lang w:val="uz-Cyrl-UZ"/>
        </w:rPr>
        <w:t>talabgorlar</w:t>
      </w:r>
      <w:r w:rsidRPr="008D7C41">
        <w:rPr>
          <w:rFonts w:cs="Times New Roman"/>
          <w:szCs w:val="28"/>
          <w:lang w:val="uz-Cyrl-UZ"/>
        </w:rPr>
        <w:t xml:space="preserve"> hamda ular</w:t>
      </w:r>
      <w:r w:rsidR="00682135" w:rsidRPr="008D7C41">
        <w:rPr>
          <w:rFonts w:cs="Times New Roman"/>
          <w:szCs w:val="28"/>
          <w:lang w:val="uz-Cyrl-UZ"/>
        </w:rPr>
        <w:t>ning</w:t>
      </w:r>
      <w:r w:rsidRPr="008D7C41">
        <w:rPr>
          <w:rFonts w:cs="Times New Roman"/>
          <w:szCs w:val="28"/>
          <w:lang w:val="uz-Cyrl-UZ"/>
        </w:rPr>
        <w:t xml:space="preserve"> </w:t>
      </w:r>
      <w:r w:rsidR="004B6444" w:rsidRPr="008D7C41">
        <w:rPr>
          <w:rFonts w:cs="Times New Roman"/>
          <w:szCs w:val="28"/>
          <w:lang w:val="uz-Cyrl-UZ"/>
        </w:rPr>
        <w:t>h</w:t>
      </w:r>
      <w:r w:rsidRPr="008D7C41">
        <w:rPr>
          <w:rFonts w:cs="Times New Roman"/>
          <w:szCs w:val="28"/>
          <w:lang w:val="uz-Cyrl-UZ"/>
        </w:rPr>
        <w:t>ujjatlarini amaldagi me’yoriy</w:t>
      </w:r>
      <w:r w:rsidR="00682135" w:rsidRPr="008D7C41">
        <w:rPr>
          <w:rFonts w:cs="Times New Roman"/>
          <w:szCs w:val="28"/>
          <w:lang w:val="uz-Cyrl-UZ"/>
        </w:rPr>
        <w:t xml:space="preserve"> </w:t>
      </w:r>
      <w:r w:rsidRPr="008D7C41">
        <w:rPr>
          <w:rFonts w:cs="Times New Roman"/>
          <w:szCs w:val="28"/>
          <w:lang w:val="uz-Cyrl-UZ"/>
        </w:rPr>
        <w:t>talablar asosida tayyorla</w:t>
      </w:r>
      <w:r w:rsidR="00682135" w:rsidRPr="008D7C41">
        <w:rPr>
          <w:rFonts w:cs="Times New Roman"/>
          <w:szCs w:val="28"/>
          <w:lang w:val="uz-Cyrl-UZ"/>
        </w:rPr>
        <w:t>nishi</w:t>
      </w:r>
      <w:r w:rsidRPr="008D7C41">
        <w:rPr>
          <w:rFonts w:cs="Times New Roman"/>
          <w:szCs w:val="28"/>
          <w:lang w:val="uz-Cyrl-UZ"/>
        </w:rPr>
        <w:t>, ularga samarali zarur shart-sharoitlar yaratib berish vazifasi Iqtidorli talabalarning ilmiy-tadqiqot faoliyatini tashkil etish bo‘limi boshlig‘</w:t>
      </w:r>
      <w:r w:rsidR="00670406" w:rsidRPr="008D7C41">
        <w:rPr>
          <w:rFonts w:cs="Times New Roman"/>
          <w:szCs w:val="28"/>
          <w:lang w:val="uz-Cyrl-UZ"/>
        </w:rPr>
        <w:t>i, Ilmiy-tadqiqot faoliyatini tashkil etish bo‘limi va dekanat, tegishli kafedra mudirlari, biriktirilgan ilmiy rahbarlar</w:t>
      </w:r>
      <w:r w:rsidRPr="008D7C41">
        <w:rPr>
          <w:rFonts w:cs="Times New Roman"/>
          <w:szCs w:val="28"/>
          <w:lang w:val="uz-Cyrl-UZ"/>
        </w:rPr>
        <w:t xml:space="preserve"> zimmasiga yuklatilsin.</w:t>
      </w:r>
    </w:p>
    <w:p w14:paraId="46F8A2B8" w14:textId="5D9DD108" w:rsidR="00920853" w:rsidRPr="008D7C41" w:rsidRDefault="00920853" w:rsidP="00920853">
      <w:pPr>
        <w:spacing w:after="0"/>
        <w:ind w:firstLine="709"/>
        <w:jc w:val="both"/>
        <w:rPr>
          <w:rFonts w:cs="Times New Roman"/>
          <w:szCs w:val="28"/>
          <w:lang w:val="uz-Cyrl-UZ"/>
        </w:rPr>
      </w:pPr>
      <w:r w:rsidRPr="008D7C41">
        <w:rPr>
          <w:rFonts w:cs="Times New Roman"/>
          <w:szCs w:val="28"/>
          <w:lang w:val="uz-Cyrl-UZ"/>
        </w:rPr>
        <w:t xml:space="preserve">4. Filial </w:t>
      </w:r>
      <w:r w:rsidR="0093236F" w:rsidRPr="008D7C41">
        <w:rPr>
          <w:rFonts w:cs="Times New Roman"/>
          <w:szCs w:val="28"/>
          <w:lang w:val="uz-Cyrl-UZ"/>
        </w:rPr>
        <w:t xml:space="preserve">Kengashining </w:t>
      </w:r>
      <w:r w:rsidRPr="008D7C41">
        <w:rPr>
          <w:rFonts w:cs="Times New Roman"/>
          <w:szCs w:val="28"/>
          <w:lang w:val="uz-Cyrl-UZ"/>
        </w:rPr>
        <w:t xml:space="preserve">navbatdagi </w:t>
      </w:r>
      <w:r w:rsidR="0093236F" w:rsidRPr="008D7C41">
        <w:rPr>
          <w:rFonts w:cs="Times New Roman"/>
          <w:szCs w:val="28"/>
          <w:lang w:val="uz-Cyrl-UZ"/>
        </w:rPr>
        <w:t>yig‘ilishida</w:t>
      </w:r>
      <w:r w:rsidRPr="008D7C41">
        <w:rPr>
          <w:rFonts w:cs="Times New Roman"/>
          <w:szCs w:val="28"/>
          <w:lang w:val="uz-Cyrl-UZ"/>
        </w:rPr>
        <w:t xml:space="preserve"> fakultet dekanlarining bu borada amalga oshirgan ishlar</w:t>
      </w:r>
      <w:r w:rsidR="00456729" w:rsidRPr="008D7C41">
        <w:rPr>
          <w:rFonts w:cs="Times New Roman"/>
          <w:szCs w:val="28"/>
          <w:lang w:val="uz-Cyrl-UZ"/>
        </w:rPr>
        <w:t>i</w:t>
      </w:r>
      <w:r w:rsidRPr="008D7C41">
        <w:rPr>
          <w:rFonts w:cs="Times New Roman"/>
          <w:szCs w:val="28"/>
          <w:lang w:val="uz-Cyrl-UZ"/>
        </w:rPr>
        <w:t xml:space="preserve"> yuzasidan tahliliy hisobotlarini  taqdim etishlari belgilab qo‘yilsin.</w:t>
      </w:r>
    </w:p>
    <w:p w14:paraId="33FF01F2" w14:textId="1880C93C" w:rsidR="00920853" w:rsidRPr="008D7C41" w:rsidRDefault="00920853" w:rsidP="00920853">
      <w:pPr>
        <w:spacing w:after="0"/>
        <w:ind w:firstLine="709"/>
        <w:jc w:val="both"/>
        <w:rPr>
          <w:rFonts w:cs="Times New Roman"/>
          <w:szCs w:val="28"/>
          <w:lang w:val="uz-Cyrl-UZ"/>
        </w:rPr>
      </w:pPr>
      <w:r w:rsidRPr="008D7C41">
        <w:rPr>
          <w:rFonts w:cs="Times New Roman"/>
          <w:szCs w:val="28"/>
          <w:lang w:val="uz-Cyrl-UZ"/>
        </w:rPr>
        <w:t>5. Mazkur buyruq ijrosini doimiy nazorat qilib borish direktor o‘rinbosari B.Polvonov zimmasiga yuklatilsin.</w:t>
      </w:r>
    </w:p>
    <w:p w14:paraId="0E0EE47A" w14:textId="77777777" w:rsidR="000726F0" w:rsidRPr="008D7C41" w:rsidRDefault="000726F0" w:rsidP="002D4303">
      <w:pPr>
        <w:spacing w:after="0"/>
        <w:ind w:firstLine="708"/>
        <w:jc w:val="both"/>
        <w:rPr>
          <w:szCs w:val="28"/>
          <w:lang w:val="uz-Cyrl-UZ"/>
        </w:rPr>
      </w:pPr>
    </w:p>
    <w:p w14:paraId="7DCD0518" w14:textId="77777777" w:rsidR="005563D7" w:rsidRPr="008D7C41" w:rsidRDefault="005563D7" w:rsidP="002D4303">
      <w:pPr>
        <w:spacing w:after="0"/>
        <w:ind w:firstLine="708"/>
        <w:jc w:val="both"/>
        <w:rPr>
          <w:szCs w:val="28"/>
          <w:lang w:val="uz-Cyrl-UZ"/>
        </w:rPr>
      </w:pPr>
    </w:p>
    <w:p w14:paraId="146ABDF3" w14:textId="77777777" w:rsidR="00645FE8" w:rsidRPr="008D7C41" w:rsidRDefault="00645FE8" w:rsidP="00645FE8">
      <w:pPr>
        <w:spacing w:after="0"/>
        <w:ind w:firstLine="708"/>
        <w:jc w:val="both"/>
        <w:rPr>
          <w:szCs w:val="28"/>
          <w:lang w:val="uz-Cyrl-UZ"/>
        </w:rPr>
      </w:pPr>
      <w:r w:rsidRPr="008D7C41">
        <w:rPr>
          <w:szCs w:val="28"/>
          <w:lang w:val="uz-Cyrl-UZ"/>
        </w:rPr>
        <w:t>V. 1.</w:t>
      </w:r>
      <w:r w:rsidRPr="008D7C41">
        <w:rPr>
          <w:szCs w:val="28"/>
          <w:lang w:val="uz-Cyrl-UZ"/>
        </w:rPr>
        <w:tab/>
        <w:t>Filialda ijro intizomi bilan ishlash boʻyicha hamda  jismoniy va yuridik shaxslarning yozma va og‘zaki murojaatlari bilan ishlash haqidagi  A.Abdulxamidovning axboroti ma’lumot uchun qabul qilinsin.</w:t>
      </w:r>
    </w:p>
    <w:p w14:paraId="575BBEF4" w14:textId="77777777" w:rsidR="00645FE8" w:rsidRPr="008D7C41" w:rsidRDefault="00645FE8" w:rsidP="00D377A6">
      <w:pPr>
        <w:spacing w:before="60" w:after="0"/>
        <w:ind w:firstLine="709"/>
        <w:jc w:val="both"/>
        <w:rPr>
          <w:szCs w:val="28"/>
          <w:lang w:val="uz-Cyrl-UZ"/>
        </w:rPr>
      </w:pPr>
      <w:r w:rsidRPr="008D7C41">
        <w:rPr>
          <w:szCs w:val="28"/>
          <w:lang w:val="uz-Cyrl-UZ"/>
        </w:rPr>
        <w:t xml:space="preserve">2. Jismoniy va yuridik shaxslarning murojaatlarini qabul qilishga mas’ul rahbarlarga murojaatlarni o‘z vaqtida qonuniy ko‘rib chiqilishi doimiy ravishda nazoratda bo‘lishi va amalda qo‘llanishi vazifalari zimmalariga yuklatilsin. </w:t>
      </w:r>
    </w:p>
    <w:p w14:paraId="2D69D4B8" w14:textId="77777777" w:rsidR="00645FE8" w:rsidRPr="008D7C41" w:rsidRDefault="00645FE8" w:rsidP="00D377A6">
      <w:pPr>
        <w:spacing w:before="60" w:after="0"/>
        <w:ind w:firstLine="709"/>
        <w:jc w:val="both"/>
        <w:rPr>
          <w:szCs w:val="28"/>
          <w:lang w:val="en-US"/>
        </w:rPr>
      </w:pPr>
      <w:r w:rsidRPr="008D7C41">
        <w:rPr>
          <w:szCs w:val="28"/>
          <w:lang w:val="en-US"/>
        </w:rPr>
        <w:lastRenderedPageBreak/>
        <w:t>3. Jismoniy va yuridik shaxslarning murojaatlari bilan ishlash, nazorat va monitoring bo‘limi boshlig‘i A.Abdulxamidovga:</w:t>
      </w:r>
    </w:p>
    <w:p w14:paraId="69402B63" w14:textId="77777777" w:rsidR="00645FE8" w:rsidRPr="008D7C41" w:rsidRDefault="00645FE8" w:rsidP="00D377A6">
      <w:pPr>
        <w:spacing w:before="60" w:after="0"/>
        <w:ind w:firstLine="709"/>
        <w:jc w:val="both"/>
        <w:rPr>
          <w:szCs w:val="28"/>
          <w:lang w:val="en-US"/>
        </w:rPr>
      </w:pPr>
      <w:r w:rsidRPr="008D7C41">
        <w:rPr>
          <w:szCs w:val="28"/>
          <w:lang w:val="en-US"/>
        </w:rPr>
        <w:t>- jismoniy va yuridik shazlarning murojaatlariga etiborsizlik qilgan, ijro intizomiga rioya qilmagan, belgilangan muddatlarda ijrosini ta’minlamagan mas’ullarga Qonunchilik doirasida intizomiy chora koʻrish boʻyicha filial direktoriga ma’lumot kiritish vazifasi yuklatilsin.</w:t>
      </w:r>
    </w:p>
    <w:p w14:paraId="04456659" w14:textId="498AB89A" w:rsidR="00645FE8" w:rsidRPr="008D7C41" w:rsidRDefault="00645FE8" w:rsidP="00D377A6">
      <w:pPr>
        <w:spacing w:before="60" w:after="0"/>
        <w:ind w:firstLine="709"/>
        <w:jc w:val="both"/>
        <w:rPr>
          <w:szCs w:val="28"/>
          <w:lang w:val="en-US"/>
        </w:rPr>
      </w:pPr>
      <w:r w:rsidRPr="008D7C41">
        <w:rPr>
          <w:szCs w:val="28"/>
          <w:lang w:val="en-US"/>
        </w:rPr>
        <w:t>4. Portalga kelib tushgan murojaatlarga o‘z vaqtida javob xatlarini tizimga yuklash hamda  murojaatchiga yuborish A.Abdulxamidov zimmasiga  yuklatilsin</w:t>
      </w:r>
    </w:p>
    <w:p w14:paraId="6C5FDF9B" w14:textId="77777777" w:rsidR="000726F0" w:rsidRPr="008D7C41" w:rsidRDefault="000726F0" w:rsidP="002D4303">
      <w:pPr>
        <w:spacing w:after="0"/>
        <w:ind w:firstLine="708"/>
        <w:jc w:val="both"/>
        <w:rPr>
          <w:szCs w:val="28"/>
          <w:lang w:val="uz-Cyrl-UZ"/>
        </w:rPr>
      </w:pPr>
    </w:p>
    <w:p w14:paraId="41F8F0EF" w14:textId="77777777" w:rsidR="005563D7" w:rsidRPr="008D7C41" w:rsidRDefault="005563D7" w:rsidP="002D4303">
      <w:pPr>
        <w:spacing w:after="0"/>
        <w:ind w:firstLine="708"/>
        <w:jc w:val="both"/>
        <w:rPr>
          <w:szCs w:val="28"/>
          <w:lang w:val="uz-Cyrl-UZ"/>
        </w:rPr>
      </w:pPr>
    </w:p>
    <w:p w14:paraId="3203A620" w14:textId="77777777" w:rsidR="001945E9" w:rsidRPr="008D7C41" w:rsidRDefault="001945E9" w:rsidP="001945E9">
      <w:pPr>
        <w:pStyle w:val="a3"/>
        <w:spacing w:after="0"/>
        <w:ind w:left="0" w:firstLineChars="200" w:firstLine="560"/>
        <w:jc w:val="both"/>
        <w:rPr>
          <w:szCs w:val="32"/>
          <w:lang w:val="uz-Cyrl-UZ"/>
        </w:rPr>
      </w:pPr>
      <w:r w:rsidRPr="008D7C41">
        <w:rPr>
          <w:szCs w:val="28"/>
          <w:lang w:val="uz-Cyrl-UZ"/>
        </w:rPr>
        <w:t xml:space="preserve">VI. 1. 1. </w:t>
      </w:r>
      <w:r w:rsidRPr="008D7C41">
        <w:rPr>
          <w:rFonts w:cs="Times New Roman"/>
          <w:bCs/>
          <w:szCs w:val="28"/>
          <w:lang w:val="uz-Cyrl-UZ"/>
        </w:rPr>
        <w:t>Dasturiy injiniring va raqamli iqtisodiyot fakulteti dekani X.Sotvoldiyev</w:t>
      </w:r>
      <w:r w:rsidRPr="008D7C41">
        <w:rPr>
          <w:szCs w:val="32"/>
          <w:lang w:val="uz-Cyrl-UZ"/>
        </w:rPr>
        <w:t>ning axboroti ma’lumot uchun qabul qilinsin.</w:t>
      </w:r>
    </w:p>
    <w:p w14:paraId="5108FA48" w14:textId="77777777" w:rsidR="001945E9" w:rsidRPr="008D7C41" w:rsidRDefault="001945E9" w:rsidP="001945E9">
      <w:pPr>
        <w:spacing w:after="0"/>
        <w:ind w:firstLine="567"/>
        <w:jc w:val="both"/>
        <w:rPr>
          <w:bCs/>
          <w:szCs w:val="28"/>
          <w:lang w:val="uz-Cyrl-UZ"/>
        </w:rPr>
      </w:pPr>
      <w:r w:rsidRPr="008D7C41">
        <w:rPr>
          <w:szCs w:val="32"/>
          <w:lang w:val="uz-Cyrl-UZ"/>
        </w:rPr>
        <w:t xml:space="preserve">1. 2. </w:t>
      </w:r>
      <w:r w:rsidRPr="008D7C41">
        <w:rPr>
          <w:rFonts w:cs="Times New Roman"/>
          <w:bCs/>
          <w:szCs w:val="28"/>
          <w:lang w:val="uz-Cyrl-UZ"/>
        </w:rPr>
        <w:t>Dasturiy injiniring va raqamli iqtisodiyot fakulteti</w:t>
      </w:r>
      <w:r w:rsidRPr="008D7C41">
        <w:rPr>
          <w:bCs/>
          <w:szCs w:val="28"/>
          <w:lang w:val="uz-Cyrl-UZ"/>
        </w:rPr>
        <w:t xml:space="preserve">ning </w:t>
      </w:r>
      <w:r w:rsidRPr="008D7C41">
        <w:rPr>
          <w:rFonts w:cs="Times New Roman"/>
          <w:szCs w:val="28"/>
          <w:lang w:val="uz-Cyrl-UZ"/>
        </w:rPr>
        <w:t>Dasturiy injiniring yo‘nalishi 3-kurs</w:t>
      </w:r>
      <w:r w:rsidRPr="008D7C41">
        <w:rPr>
          <w:bCs/>
          <w:szCs w:val="28"/>
          <w:lang w:val="uz-Cyrl-UZ"/>
        </w:rPr>
        <w:t xml:space="preserve"> </w:t>
      </w:r>
      <w:r w:rsidRPr="008D7C41">
        <w:rPr>
          <w:rFonts w:cs="Times New Roman"/>
          <w:szCs w:val="28"/>
          <w:lang w:val="uz-Cyrl-UZ"/>
        </w:rPr>
        <w:t>653-21 guruhida to‘lov-kontrakt asosida tahsil olayotgan talaba Abduraxmonova Shahzodaxon Islomjon qizi</w:t>
      </w:r>
      <w:r w:rsidRPr="008D7C41">
        <w:rPr>
          <w:bCs/>
          <w:szCs w:val="28"/>
          <w:lang w:val="uz-Cyrl-UZ"/>
        </w:rPr>
        <w:t>ga 3-kursning 5-semestrini eksternat ta’lim shaklida davom ettirishiga ruxsat berilsin.</w:t>
      </w:r>
    </w:p>
    <w:p w14:paraId="60768222" w14:textId="77777777" w:rsidR="001945E9" w:rsidRPr="008D7C41" w:rsidRDefault="001945E9" w:rsidP="001945E9">
      <w:pPr>
        <w:spacing w:after="0"/>
        <w:ind w:firstLine="567"/>
        <w:jc w:val="both"/>
        <w:rPr>
          <w:bCs/>
          <w:szCs w:val="28"/>
          <w:lang w:val="uz-Cyrl-UZ"/>
        </w:rPr>
      </w:pPr>
      <w:r w:rsidRPr="008D7C41">
        <w:rPr>
          <w:bCs/>
          <w:szCs w:val="28"/>
          <w:lang w:val="uz-Cyrl-UZ"/>
        </w:rPr>
        <w:t xml:space="preserve">1. 3.  </w:t>
      </w:r>
      <w:r w:rsidRPr="008D7C41">
        <w:rPr>
          <w:rFonts w:cs="Times New Roman"/>
          <w:bCs/>
          <w:szCs w:val="28"/>
          <w:lang w:val="uz-Cyrl-UZ"/>
        </w:rPr>
        <w:t>Dasturiy injiniring va raqamli iqtisodiyot fakulteti</w:t>
      </w:r>
      <w:r w:rsidRPr="008D7C41">
        <w:rPr>
          <w:bCs/>
          <w:szCs w:val="28"/>
          <w:lang w:val="uz-Cyrl-UZ"/>
        </w:rPr>
        <w:t xml:space="preserve">ning </w:t>
      </w:r>
      <w:r w:rsidRPr="008D7C41">
        <w:rPr>
          <w:rFonts w:cs="Times New Roman"/>
          <w:szCs w:val="28"/>
          <w:lang w:val="uz-Cyrl-UZ"/>
        </w:rPr>
        <w:t>Dasturiy injiniring yo‘nalishi 4-kurs 652-20 guruhida to‘lov-kontrakt asosida tahsil olayotgan talaba G‘ulomjonova Gulminoz Azizjon qizi</w:t>
      </w:r>
      <w:r w:rsidRPr="008D7C41">
        <w:rPr>
          <w:bCs/>
          <w:szCs w:val="28"/>
          <w:lang w:val="uz-Cyrl-UZ"/>
        </w:rPr>
        <w:t>ga 4-kursning 7-semestrini eksternat ta’lim shaklida davom ettirishiga ruxsat berilsin.</w:t>
      </w:r>
    </w:p>
    <w:p w14:paraId="3D6B345C" w14:textId="77777777" w:rsidR="001945E9" w:rsidRPr="008D7C41" w:rsidRDefault="001945E9" w:rsidP="001945E9">
      <w:pPr>
        <w:spacing w:after="0"/>
        <w:ind w:firstLine="567"/>
        <w:jc w:val="both"/>
        <w:rPr>
          <w:bCs/>
          <w:szCs w:val="28"/>
          <w:lang w:val="uz-Cyrl-UZ"/>
        </w:rPr>
      </w:pPr>
      <w:r w:rsidRPr="008D7C41">
        <w:rPr>
          <w:bCs/>
          <w:szCs w:val="28"/>
          <w:lang w:val="uz-Cyrl-UZ"/>
        </w:rPr>
        <w:t xml:space="preserve">1. 4. </w:t>
      </w:r>
      <w:r w:rsidRPr="008D7C41">
        <w:rPr>
          <w:rFonts w:cs="Times New Roman"/>
          <w:bCs/>
          <w:szCs w:val="28"/>
          <w:lang w:val="uz-Cyrl-UZ"/>
        </w:rPr>
        <w:t>Dasturiy injiniring va raqamli iqtisodiyot fakulteti</w:t>
      </w:r>
      <w:r w:rsidRPr="008D7C41">
        <w:rPr>
          <w:bCs/>
          <w:szCs w:val="28"/>
          <w:lang w:val="uz-Cyrl-UZ"/>
        </w:rPr>
        <w:t xml:space="preserve">ning </w:t>
      </w:r>
      <w:r w:rsidRPr="008D7C41">
        <w:rPr>
          <w:rFonts w:cs="Times New Roman"/>
          <w:szCs w:val="28"/>
          <w:lang w:val="uz-Cyrl-UZ"/>
        </w:rPr>
        <w:t xml:space="preserve">Axborot  xavfsizligi yo‘nalishi 3-kurs 641-21 guruhida to‘lov-kontrakt asosida tahsil olayotgan talaba Ne’matov Bahromjon Ilhomjon o‘g‘li </w:t>
      </w:r>
      <w:r w:rsidRPr="008D7C41">
        <w:rPr>
          <w:bCs/>
          <w:szCs w:val="28"/>
          <w:lang w:val="uz-Cyrl-UZ"/>
        </w:rPr>
        <w:t>3-kursning 5-semestrini eksternat ta’lim shaklida davom ettirishiga ruxsat berilsin.</w:t>
      </w:r>
    </w:p>
    <w:p w14:paraId="54C47760" w14:textId="77777777" w:rsidR="001945E9" w:rsidRPr="008D7C41" w:rsidRDefault="001945E9" w:rsidP="001945E9">
      <w:pPr>
        <w:spacing w:after="0"/>
        <w:ind w:firstLine="567"/>
        <w:jc w:val="both"/>
        <w:rPr>
          <w:bCs/>
          <w:szCs w:val="28"/>
          <w:lang w:val="uz-Cyrl-UZ"/>
        </w:rPr>
      </w:pPr>
      <w:r w:rsidRPr="008D7C41">
        <w:rPr>
          <w:bCs/>
          <w:szCs w:val="28"/>
          <w:lang w:val="uz-Cyrl-UZ"/>
        </w:rPr>
        <w:t xml:space="preserve">1. 5. Fakultet dekani </w:t>
      </w:r>
      <w:r w:rsidRPr="008D7C41">
        <w:rPr>
          <w:rFonts w:cs="Times New Roman"/>
          <w:bCs/>
          <w:szCs w:val="28"/>
          <w:lang w:val="uz-Cyrl-UZ"/>
        </w:rPr>
        <w:t>X.Sotvoldiyev</w:t>
      </w:r>
      <w:r w:rsidRPr="008D7C41">
        <w:rPr>
          <w:bCs/>
          <w:szCs w:val="28"/>
          <w:lang w:val="uz-Cyrl-UZ"/>
        </w:rPr>
        <w:t xml:space="preserve">ga: </w:t>
      </w:r>
    </w:p>
    <w:p w14:paraId="1024826F" w14:textId="77777777" w:rsidR="001945E9" w:rsidRPr="008D7C41" w:rsidRDefault="001945E9" w:rsidP="005563D7">
      <w:pPr>
        <w:spacing w:before="60" w:after="0"/>
        <w:ind w:firstLine="567"/>
        <w:jc w:val="both"/>
        <w:rPr>
          <w:bCs/>
          <w:szCs w:val="28"/>
          <w:lang w:val="uz-Cyrl-UZ"/>
        </w:rPr>
      </w:pPr>
      <w:r w:rsidRPr="008D7C41">
        <w:rPr>
          <w:bCs/>
          <w:szCs w:val="28"/>
          <w:lang w:val="uz-Cyrl-UZ"/>
        </w:rPr>
        <w:t>- filial kengashining qarori besh kun muddatda ariza mualliflariga (talabalarga) ma’lum qilinsin;</w:t>
      </w:r>
    </w:p>
    <w:p w14:paraId="63AC86A8" w14:textId="77777777" w:rsidR="001945E9" w:rsidRPr="008D7C41" w:rsidRDefault="001945E9" w:rsidP="005563D7">
      <w:pPr>
        <w:spacing w:before="60" w:after="0"/>
        <w:ind w:firstLine="567"/>
        <w:jc w:val="both"/>
        <w:rPr>
          <w:bCs/>
          <w:szCs w:val="28"/>
          <w:lang w:val="uz-Cyrl-UZ"/>
        </w:rPr>
      </w:pPr>
      <w:r w:rsidRPr="008D7C41">
        <w:rPr>
          <w:bCs/>
          <w:szCs w:val="28"/>
          <w:lang w:val="uz-Cyrl-UZ"/>
        </w:rPr>
        <w:t>- talabaning o‘qish davridagi davomatini va o‘zlashtirishini doimiy nazorat qilish uchun bir nafar xodim dekanat tomonidan biriktirilsin;</w:t>
      </w:r>
    </w:p>
    <w:p w14:paraId="6CB6CCEB" w14:textId="77777777" w:rsidR="001945E9" w:rsidRPr="008D7C41" w:rsidRDefault="001945E9" w:rsidP="005563D7">
      <w:pPr>
        <w:spacing w:before="60" w:after="0"/>
        <w:ind w:firstLine="567"/>
        <w:jc w:val="both"/>
        <w:rPr>
          <w:bCs/>
          <w:szCs w:val="28"/>
          <w:lang w:val="uz-Cyrl-UZ"/>
        </w:rPr>
      </w:pPr>
      <w:r w:rsidRPr="008D7C41">
        <w:rPr>
          <w:bCs/>
          <w:szCs w:val="28"/>
          <w:lang w:val="uz-Cyrl-UZ"/>
        </w:rPr>
        <w:t>- filial kengashining qaroriga asosan akademik ta’til muddatida masofaviy yoki eksternat ta’lim shaklida o‘qishga ruxsat etish bo‘yicha filial direktorining buyruq loyihasi tayyorlansin va tasdiqqa kiritilsin (Muddat: 3 kun);</w:t>
      </w:r>
    </w:p>
    <w:p w14:paraId="3BE0572C" w14:textId="77777777" w:rsidR="001945E9" w:rsidRPr="008D7C41" w:rsidRDefault="001945E9" w:rsidP="005563D7">
      <w:pPr>
        <w:spacing w:before="60" w:after="0"/>
        <w:ind w:firstLine="567"/>
        <w:jc w:val="both"/>
        <w:rPr>
          <w:bCs/>
          <w:szCs w:val="28"/>
          <w:lang w:val="uz-Cyrl-UZ"/>
        </w:rPr>
      </w:pPr>
      <w:r w:rsidRPr="008D7C41">
        <w:rPr>
          <w:bCs/>
          <w:szCs w:val="28"/>
          <w:lang w:val="uz-Cyrl-UZ"/>
        </w:rPr>
        <w:t>- ruxsat etilgan talabalarga akademik ta’tildan qaytgandan so‘ng muayyan o‘quv semestrida (semestrlarida) o‘qitilgan fanlar bo‘yicha bir martalik imtihonlar topshirilishi belgilab qo‘yilsin (Muddat: semestr yakuni);</w:t>
      </w:r>
    </w:p>
    <w:p w14:paraId="287CF9F1" w14:textId="77777777" w:rsidR="001945E9" w:rsidRPr="008D7C41" w:rsidRDefault="001945E9" w:rsidP="005563D7">
      <w:pPr>
        <w:spacing w:before="60" w:after="0"/>
        <w:ind w:firstLine="567"/>
        <w:jc w:val="both"/>
        <w:rPr>
          <w:bCs/>
          <w:szCs w:val="28"/>
          <w:lang w:val="uz-Cyrl-UZ"/>
        </w:rPr>
      </w:pPr>
      <w:r w:rsidRPr="008D7C41">
        <w:rPr>
          <w:bCs/>
          <w:szCs w:val="28"/>
          <w:lang w:val="uz-Cyrl-UZ"/>
        </w:rPr>
        <w:t>- imtihonlar filial direktorining buyrug‘iga asosan fanlar bo‘yicha tashkil etilgan komissiya tomonidan o‘tkazilishi belgilab qo‘yilsin (Muddat: semestr yakuni);</w:t>
      </w:r>
    </w:p>
    <w:p w14:paraId="5D8D6CEA" w14:textId="77777777" w:rsidR="001945E9" w:rsidRPr="008D7C41" w:rsidRDefault="001945E9" w:rsidP="005563D7">
      <w:pPr>
        <w:spacing w:before="60" w:after="0"/>
        <w:ind w:firstLine="567"/>
        <w:jc w:val="both"/>
        <w:rPr>
          <w:bCs/>
          <w:szCs w:val="28"/>
          <w:lang w:val="uz-Cyrl-UZ"/>
        </w:rPr>
      </w:pPr>
      <w:r w:rsidRPr="008D7C41">
        <w:rPr>
          <w:bCs/>
          <w:szCs w:val="28"/>
          <w:lang w:val="uz-Cyrl-UZ"/>
        </w:rPr>
        <w:t>- imtihonlar natijalariga ko‘ra barcha fanlardan talaba ko‘rsatkichi belgilangan o‘tish ballidan yuqori bo‘lgan taqdirda talabaga navbatdagi o‘quv semestridan (kursdan) o‘qishini davom ettirishiga ruxsat etilsin;</w:t>
      </w:r>
    </w:p>
    <w:p w14:paraId="15982919" w14:textId="77777777" w:rsidR="001945E9" w:rsidRPr="008D7C41" w:rsidRDefault="001945E9" w:rsidP="005563D7">
      <w:pPr>
        <w:spacing w:before="60" w:after="0"/>
        <w:ind w:firstLine="567"/>
        <w:jc w:val="both"/>
        <w:rPr>
          <w:bCs/>
          <w:szCs w:val="28"/>
          <w:lang w:val="uz-Cyrl-UZ"/>
        </w:rPr>
      </w:pPr>
      <w:r w:rsidRPr="008D7C41">
        <w:rPr>
          <w:bCs/>
          <w:szCs w:val="28"/>
          <w:lang w:val="uz-Cyrl-UZ"/>
        </w:rPr>
        <w:t>- imtihonlar natijalariga ko‘ra bir yoki undan ko‘p fanlardan talaba ko‘rsatkichi belgilangan o‘tish ballidan past bo‘lgan taqdirda talabaning o‘zlashtirilmagan o‘quv semestrining boshidan o‘qishini davom ettirishi belgilab qo‘yilsin;</w:t>
      </w:r>
    </w:p>
    <w:p w14:paraId="096D60A1" w14:textId="77777777" w:rsidR="001945E9" w:rsidRPr="008D7C41" w:rsidRDefault="001945E9" w:rsidP="005563D7">
      <w:pPr>
        <w:spacing w:before="60" w:after="0"/>
        <w:ind w:firstLine="567"/>
        <w:jc w:val="both"/>
        <w:rPr>
          <w:szCs w:val="28"/>
          <w:lang w:val="uz-Cyrl-UZ"/>
        </w:rPr>
      </w:pPr>
      <w:r w:rsidRPr="008D7C41">
        <w:rPr>
          <w:bCs/>
          <w:szCs w:val="28"/>
          <w:lang w:val="uz-Cyrl-UZ"/>
        </w:rPr>
        <w:lastRenderedPageBreak/>
        <w:t xml:space="preserve">- talabalar </w:t>
      </w:r>
      <w:r w:rsidRPr="008D7C41">
        <w:rPr>
          <w:rFonts w:cs="Times New Roman"/>
          <w:szCs w:val="28"/>
          <w:lang w:val="uz-Cyrl-UZ"/>
        </w:rPr>
        <w:t xml:space="preserve">Abduraxmonova Shahzodaxon Islomjon qizi, G‘ulomjonova Gulminoz Azizjon qizi, </w:t>
      </w:r>
      <w:r w:rsidRPr="008D7C41">
        <w:rPr>
          <w:bCs/>
          <w:szCs w:val="28"/>
          <w:lang w:val="uz-Cyrl-UZ"/>
        </w:rPr>
        <w:t xml:space="preserve"> </w:t>
      </w:r>
      <w:r w:rsidRPr="008D7C41">
        <w:rPr>
          <w:rFonts w:cs="Times New Roman"/>
          <w:szCs w:val="28"/>
          <w:lang w:val="uz-Cyrl-UZ"/>
        </w:rPr>
        <w:t>Ne’matov Bahromjon Ilhomjon o‘g‘li</w:t>
      </w:r>
      <w:r w:rsidRPr="008D7C41">
        <w:rPr>
          <w:bCs/>
          <w:szCs w:val="28"/>
          <w:lang w:val="uz-Cyrl-UZ"/>
        </w:rPr>
        <w:t xml:space="preserve"> o‘quv rejasidagi fanlar bo‘yicha tegishli manbalar (sillabus, o‘quv-uslubiy majmualar, elektron darslik va qo‘llanmalar, videodarslar va h.k.) bilan ta’minlansin.</w:t>
      </w:r>
    </w:p>
    <w:p w14:paraId="6AF39BCA" w14:textId="77777777" w:rsidR="00C1437B" w:rsidRPr="008D7C41" w:rsidRDefault="00C1437B" w:rsidP="002D4303">
      <w:pPr>
        <w:spacing w:after="0"/>
        <w:ind w:firstLine="708"/>
        <w:jc w:val="both"/>
        <w:rPr>
          <w:szCs w:val="28"/>
          <w:lang w:val="uz-Cyrl-UZ"/>
        </w:rPr>
      </w:pPr>
    </w:p>
    <w:p w14:paraId="43A385A7" w14:textId="77777777" w:rsidR="005563D7" w:rsidRPr="008D7C41" w:rsidRDefault="005563D7" w:rsidP="002D4303">
      <w:pPr>
        <w:spacing w:after="0"/>
        <w:ind w:firstLine="708"/>
        <w:jc w:val="both"/>
        <w:rPr>
          <w:szCs w:val="28"/>
          <w:lang w:val="uz-Cyrl-UZ"/>
        </w:rPr>
      </w:pPr>
    </w:p>
    <w:p w14:paraId="2FFFB9D8" w14:textId="36B93A54" w:rsidR="0064302C" w:rsidRPr="008D7C41" w:rsidRDefault="0064302C" w:rsidP="005563D7">
      <w:pPr>
        <w:spacing w:before="60" w:after="0"/>
        <w:ind w:firstLine="708"/>
        <w:jc w:val="both"/>
        <w:rPr>
          <w:lang w:val="uz-Cyrl-UZ"/>
        </w:rPr>
      </w:pPr>
      <w:r w:rsidRPr="008D7C41">
        <w:rPr>
          <w:szCs w:val="28"/>
          <w:lang w:val="uz-Cyrl-UZ"/>
        </w:rPr>
        <w:t xml:space="preserve">VI. 2. 1. </w:t>
      </w:r>
      <w:r w:rsidRPr="008D7C41">
        <w:rPr>
          <w:rFonts w:cs="Times New Roman"/>
          <w:szCs w:val="28"/>
          <w:lang w:val="uz-Cyrl-UZ"/>
        </w:rPr>
        <w:t>I</w:t>
      </w:r>
      <w:r w:rsidRPr="008D7C41">
        <w:rPr>
          <w:lang w:val="uz-Cyrl-UZ"/>
        </w:rPr>
        <w:t>lmiy-pedagogik kadrlarni qayta tayyorlash bo‘limi boshlig‘i S.Zokirovlarning axboroti ma’lumot uchun qabul qilinsin.</w:t>
      </w:r>
    </w:p>
    <w:p w14:paraId="54C33BDF" w14:textId="77777777" w:rsidR="000E7FB0" w:rsidRPr="008D7C41" w:rsidRDefault="000E7FB0" w:rsidP="00D377A6">
      <w:pPr>
        <w:spacing w:before="60" w:after="0"/>
        <w:ind w:firstLine="567"/>
        <w:jc w:val="both"/>
        <w:rPr>
          <w:szCs w:val="28"/>
          <w:lang w:val="uz-Cyrl-UZ"/>
        </w:rPr>
      </w:pPr>
      <w:r w:rsidRPr="008D7C41">
        <w:rPr>
          <w:lang w:val="uz-Cyrl-UZ"/>
        </w:rPr>
        <w:t xml:space="preserve">2. 2. </w:t>
      </w:r>
      <w:r w:rsidRPr="008D7C41">
        <w:rPr>
          <w:bCs/>
          <w:szCs w:val="28"/>
          <w:lang w:val="uz-Cyrl-UZ"/>
        </w:rPr>
        <w:t xml:space="preserve">O‘zbek tili va gumanitar fanlar kafedrasi </w:t>
      </w:r>
      <w:r w:rsidRPr="008D7C41">
        <w:rPr>
          <w:bCs/>
          <w:lang w:val="uz-Cyrl-UZ"/>
        </w:rPr>
        <w:t>izlanuvchisi Ibragimov Navro‘zbek Kimsanboyevichning iqtisodiyot fanlari bo‘yicha falsafa doktori (PhD) dissertatsiyasi 08.00.13 - “Menejment” va 08.00.05 - “Xizmat ko‘rsatish tarmoqlari iqtisodiyoti” tutash ixtisosliklari</w:t>
      </w:r>
      <w:r w:rsidRPr="008D7C41">
        <w:rPr>
          <w:szCs w:val="28"/>
          <w:lang w:val="uz-Cyrl-UZ"/>
        </w:rPr>
        <w:t xml:space="preserve">dan iqtisod fanlari bo‘yicha falsafa doktori (PhD) ilmiy darajasini olish uchun tayyorlanadigan </w:t>
      </w:r>
      <w:r w:rsidRPr="008D7C41">
        <w:rPr>
          <w:bCs/>
          <w:lang w:val="uz-Cyrl-UZ"/>
        </w:rPr>
        <w:t>“Hududiy oliy ta’lim muassasalari raqobatbardoshligini boshqarish mexanizmlarini  takomillashtirish”</w:t>
      </w:r>
      <w:r w:rsidRPr="008D7C41">
        <w:rPr>
          <w:szCs w:val="28"/>
          <w:lang w:val="uz-Cyrl-UZ"/>
        </w:rPr>
        <w:t xml:space="preserve"> nomli  dissеrtatsiya ishi mavzusi ma’qullansin  hamda </w:t>
      </w:r>
      <w:r w:rsidRPr="008D7C41">
        <w:rPr>
          <w:lang w:val="uz-Cyrl-UZ"/>
        </w:rPr>
        <w:t>Farg‘ona davlat universiteti dotsenti, iqtisodiyot fanlari doktori Mirzayev Abdullajon Topilovich</w:t>
      </w:r>
      <w:r w:rsidRPr="008D7C41">
        <w:rPr>
          <w:szCs w:val="28"/>
          <w:lang w:val="uz-Cyrl-UZ"/>
        </w:rPr>
        <w:t xml:space="preserve"> ushbu ilmiy-tadqiqot ishiga ilmiy rahbar sifatida tayinlansin.</w:t>
      </w:r>
    </w:p>
    <w:p w14:paraId="60DCAC95" w14:textId="77777777" w:rsidR="000E7FB0" w:rsidRPr="008D7C41" w:rsidRDefault="000E7FB0" w:rsidP="00D377A6">
      <w:pPr>
        <w:spacing w:before="60" w:after="0"/>
        <w:ind w:firstLine="567"/>
        <w:jc w:val="both"/>
        <w:rPr>
          <w:szCs w:val="28"/>
          <w:lang w:val="uz-Cyrl-UZ"/>
        </w:rPr>
      </w:pPr>
      <w:r w:rsidRPr="008D7C41">
        <w:rPr>
          <w:szCs w:val="28"/>
          <w:lang w:val="uz-Cyrl-UZ"/>
        </w:rPr>
        <w:t xml:space="preserve">2. 3. TATU Farg‘ona filiali Kengashi kotibi </w:t>
      </w:r>
      <w:r w:rsidRPr="008D7C41">
        <w:rPr>
          <w:bCs/>
          <w:szCs w:val="28"/>
          <w:lang w:val="uz-Cyrl-UZ"/>
        </w:rPr>
        <w:t>Qurbonov Nodirjon Buriboyevichning</w:t>
      </w:r>
      <w:r w:rsidRPr="008D7C41">
        <w:rPr>
          <w:szCs w:val="28"/>
          <w:lang w:val="uz-Cyrl-UZ"/>
        </w:rPr>
        <w:t xml:space="preserve"> </w:t>
      </w:r>
      <w:r w:rsidRPr="008D7C41">
        <w:rPr>
          <w:bCs/>
          <w:szCs w:val="28"/>
          <w:lang w:val="uz-Cyrl-UZ"/>
        </w:rPr>
        <w:t xml:space="preserve">10.00.06 – Qiyosiy adabiyotshunoslik, chog‘ishtirma tilshunoslik va tarjimashunoslik ixtisosligi bo‘yicha </w:t>
      </w:r>
      <w:r w:rsidRPr="008D7C41">
        <w:rPr>
          <w:szCs w:val="28"/>
          <w:lang w:val="uz-Cyrl-UZ"/>
        </w:rPr>
        <w:t xml:space="preserve"> filologiya fanlari bo‘yicha falsafa doktori (PhD) ilmiy darajasini olish uchun tayyorlanadigan “O‘zbek va ingliz tillaridagi obrazli toponimlarning chog‘ishtirma tadqiqi” nomli  dissеrtatsiya ishi mavzusi ma’qullansin  hamda </w:t>
      </w:r>
      <w:r w:rsidRPr="008D7C41">
        <w:rPr>
          <w:bCs/>
          <w:szCs w:val="28"/>
          <w:lang w:val="uz-Cyrl-UZ"/>
        </w:rPr>
        <w:t>Toshkent davlat o‘zbek tili va adabiyoti universiteti professori, filologiya fanlari doktori Enazarov</w:t>
      </w:r>
      <w:r w:rsidRPr="008D7C41">
        <w:rPr>
          <w:szCs w:val="28"/>
          <w:lang w:val="uz-Cyrl-UZ"/>
        </w:rPr>
        <w:t xml:space="preserve"> Tolib Djumanazarovich ushbu ilmiy-tadqiqot ishiga ilmiy rahbar sifatida tayinlansin.</w:t>
      </w:r>
    </w:p>
    <w:p w14:paraId="0CD5B06A" w14:textId="77777777" w:rsidR="000E7FB0" w:rsidRPr="008D7C41" w:rsidRDefault="000E7FB0" w:rsidP="00D377A6">
      <w:pPr>
        <w:spacing w:before="60" w:after="0"/>
        <w:ind w:firstLine="567"/>
        <w:jc w:val="both"/>
        <w:rPr>
          <w:szCs w:val="28"/>
          <w:lang w:val="uz-Cyrl-UZ"/>
        </w:rPr>
      </w:pPr>
      <w:r w:rsidRPr="008D7C41">
        <w:rPr>
          <w:szCs w:val="28"/>
          <w:lang w:val="uz-Cyrl-UZ"/>
        </w:rPr>
        <w:t>2. 4. O‘zbek tili va gumanitar fanlar kafedrasi katta o‘qituvchisi Tishabayeva Irodaxon Rasulovnaning 07.00.01 - O‘zbekiston tarixi ixtisosligi bo‘yicha tarix fanlari doktori (DSc) ilmiy darajasini olish uchun tayyorlanadigan “1946-1991-yillarda O‘zbekiston maktabgacha ta’lim muassasalari tarixi”</w:t>
      </w:r>
      <w:r w:rsidRPr="008D7C41">
        <w:rPr>
          <w:b/>
          <w:szCs w:val="28"/>
          <w:lang w:val="uz-Cyrl-UZ"/>
        </w:rPr>
        <w:t xml:space="preserve"> </w:t>
      </w:r>
      <w:r w:rsidRPr="008D7C41">
        <w:rPr>
          <w:szCs w:val="28"/>
          <w:lang w:val="uz-Cyrl-UZ"/>
        </w:rPr>
        <w:t>mavzusidagi dissеrtatsiya ishi mavzusi ma’qullansin  hamda Toshkent davlat sharqshunoslik universiteti professori, tarix fanlari doktori  Shadmanova Sanobar Bazarbayevna ushbu ilmiy-tadqiqot ishiga ilmiy rahbar sifatida tayinlansin.</w:t>
      </w:r>
    </w:p>
    <w:p w14:paraId="7CDD95A4" w14:textId="77777777" w:rsidR="000E7FB0" w:rsidRPr="008D7C41" w:rsidRDefault="000E7FB0" w:rsidP="00D377A6">
      <w:pPr>
        <w:spacing w:before="60" w:after="0"/>
        <w:ind w:firstLine="709"/>
        <w:jc w:val="both"/>
        <w:rPr>
          <w:szCs w:val="28"/>
          <w:lang w:val="uz-Cyrl-UZ"/>
        </w:rPr>
      </w:pPr>
      <w:r w:rsidRPr="008D7C41">
        <w:rPr>
          <w:szCs w:val="28"/>
          <w:lang w:val="uz-Cyrl-UZ"/>
        </w:rPr>
        <w:t xml:space="preserve">2. 5. Kompyuter injiniringi fakulteti yoshlar bilan ishlash bo‘yicha dekan o‘rinbosari Azimjonov Ulug‘bek Abdumalik o‘g‘lining 13.00.02 – Ta’lim va tarbiya nazariyasi va metodikasi (informatika) ixtisosligi bo‘yicha falsafa doktori (PhD) ilmiy darajasini olish uchun tayyorlanadigan “Talabalarda kompyuter tizimlarini loyihalash kompetentligini rivojlantirish metodikasi (Kompyuter injiniringi yo‘nalishi misolida)” nomli dissеrtatsiya ishi mavzusi ma’qullansin  hamda </w:t>
      </w:r>
      <w:r w:rsidRPr="008D7C41">
        <w:rPr>
          <w:lang w:val="uz-Cyrl-UZ"/>
        </w:rPr>
        <w:t>Nizomiy nomidagi Toshkent davlat pedagogika universiteti umumiy pedagogika kafedrasi mudiri, pеdagogika fanlari doktori, profеssor Xodjiyеv Bеgzod Xudoybеrdiеvich i</w:t>
      </w:r>
      <w:r w:rsidRPr="008D7C41">
        <w:rPr>
          <w:szCs w:val="28"/>
          <w:lang w:val="uz-Cyrl-UZ"/>
        </w:rPr>
        <w:t>lmiy rahbar sifatida tayinlansin.</w:t>
      </w:r>
    </w:p>
    <w:p w14:paraId="5BC2AB30" w14:textId="77777777" w:rsidR="000E7FB0" w:rsidRPr="008D7C41" w:rsidRDefault="000E7FB0" w:rsidP="00D377A6">
      <w:pPr>
        <w:spacing w:before="60" w:after="0"/>
        <w:ind w:firstLine="709"/>
        <w:jc w:val="both"/>
        <w:rPr>
          <w:szCs w:val="28"/>
          <w:lang w:val="uz-Cyrl-UZ"/>
        </w:rPr>
      </w:pPr>
      <w:r w:rsidRPr="008D7C41">
        <w:rPr>
          <w:szCs w:val="28"/>
          <w:lang w:val="uz-Cyrl-UZ"/>
        </w:rPr>
        <w:t xml:space="preserve">2. 6. Dasturiy injiniring kafedrasi katta o‘qituvchisi, Asrayev Muhammadmullo Abdullajon o‘g‘lining 05.01.03 “Informatikaning nazariy asoslari” ixtisosligi bo‘yicha “Qo‘lyozma matni tasviri tahlili asosida shaxsni identifikatsiyalash algoritmlari” nomli dissеrtatsiya ishi mavzusi ma’qullansin  </w:t>
      </w:r>
      <w:r w:rsidRPr="008D7C41">
        <w:rPr>
          <w:szCs w:val="28"/>
          <w:lang w:val="uz-Cyrl-UZ"/>
        </w:rPr>
        <w:lastRenderedPageBreak/>
        <w:t xml:space="preserve">hamda “Toshkent irrigatsiya va qishloq xo‘jaligini mexanizatsiyalash muhandislari instituti” milliy tadqiqot universiteti huzuridagi Fundamental va amaliy tadqiqotlar instituti laboratoriya mudiri, texnika fanlari doktori, katta ilmiy xodim  Radjabov Sobirjon Sattorovich </w:t>
      </w:r>
      <w:r w:rsidRPr="008D7C41">
        <w:rPr>
          <w:lang w:val="uz-Cyrl-UZ"/>
        </w:rPr>
        <w:t>i</w:t>
      </w:r>
      <w:r w:rsidRPr="008D7C41">
        <w:rPr>
          <w:szCs w:val="28"/>
          <w:lang w:val="uz-Cyrl-UZ"/>
        </w:rPr>
        <w:t>lmiy rahbar sifatida tayinlansin.</w:t>
      </w:r>
    </w:p>
    <w:p w14:paraId="466C61DB" w14:textId="77777777" w:rsidR="00B23FAE" w:rsidRPr="008D7C41" w:rsidRDefault="00B23FAE" w:rsidP="008437C1">
      <w:pPr>
        <w:spacing w:after="0"/>
        <w:ind w:firstLine="709"/>
        <w:jc w:val="both"/>
        <w:rPr>
          <w:lang w:val="uz-Cyrl-UZ"/>
        </w:rPr>
      </w:pPr>
    </w:p>
    <w:p w14:paraId="34400E04" w14:textId="77777777" w:rsidR="0005662F" w:rsidRPr="008D7C41" w:rsidRDefault="0005662F" w:rsidP="008437C1">
      <w:pPr>
        <w:spacing w:after="0"/>
        <w:ind w:firstLine="709"/>
        <w:jc w:val="both"/>
        <w:rPr>
          <w:lang w:val="uz-Cyrl-UZ"/>
        </w:rPr>
      </w:pPr>
    </w:p>
    <w:p w14:paraId="05371706" w14:textId="46A0314E" w:rsidR="008437C1" w:rsidRPr="008D7C41" w:rsidRDefault="00B23FAE" w:rsidP="00497CC0">
      <w:pPr>
        <w:spacing w:after="0"/>
        <w:ind w:firstLine="567"/>
        <w:jc w:val="both"/>
        <w:rPr>
          <w:lang w:val="uz-Cyrl-UZ"/>
        </w:rPr>
      </w:pPr>
      <w:r w:rsidRPr="008D7C41">
        <w:rPr>
          <w:lang w:val="uz-Cyrl-UZ"/>
        </w:rPr>
        <w:t>VI. 3. 1.</w:t>
      </w:r>
      <w:r w:rsidR="0043203B" w:rsidRPr="008D7C41">
        <w:rPr>
          <w:lang w:val="uz-Cyrl-UZ"/>
        </w:rPr>
        <w:t xml:space="preserve"> Ilmiy ishlar va innovatsiyalar bo‘yicha director o‘rinbosari B.Polvonov</w:t>
      </w:r>
      <w:r w:rsidR="00877AC6" w:rsidRPr="008D7C41">
        <w:rPr>
          <w:lang w:val="uz-Cyrl-UZ"/>
        </w:rPr>
        <w:t xml:space="preserve"> </w:t>
      </w:r>
      <w:r w:rsidR="0043203B" w:rsidRPr="008D7C41">
        <w:rPr>
          <w:lang w:val="uz-Cyrl-UZ"/>
        </w:rPr>
        <w:t xml:space="preserve">hamda </w:t>
      </w:r>
      <w:r w:rsidR="0043203B" w:rsidRPr="008D7C41">
        <w:rPr>
          <w:rFonts w:cs="Times New Roman"/>
          <w:szCs w:val="28"/>
          <w:lang w:val="uz-Cyrl-UZ"/>
        </w:rPr>
        <w:t>O‘quv-uslubiy bo‘lim boshlig‘i Sh.Umarov</w:t>
      </w:r>
      <w:r w:rsidR="00AF7D28" w:rsidRPr="008D7C41">
        <w:rPr>
          <w:rFonts w:cs="Times New Roman"/>
          <w:szCs w:val="28"/>
          <w:lang w:val="uz-Cyrl-UZ"/>
        </w:rPr>
        <w:t>ning</w:t>
      </w:r>
      <w:r w:rsidR="0043203B" w:rsidRPr="008D7C41">
        <w:rPr>
          <w:rFonts w:cs="Times New Roman"/>
          <w:szCs w:val="28"/>
          <w:lang w:val="uz-Cyrl-UZ"/>
        </w:rPr>
        <w:t xml:space="preserve"> </w:t>
      </w:r>
      <w:r w:rsidR="0043203B" w:rsidRPr="008D7C41">
        <w:rPr>
          <w:lang w:val="uz-Cyrl-UZ"/>
        </w:rPr>
        <w:t>axboroti ma’lumot uchun qabul qilinsin.</w:t>
      </w:r>
    </w:p>
    <w:p w14:paraId="4716167F" w14:textId="75309D87" w:rsidR="00467E47" w:rsidRPr="008D7C41" w:rsidRDefault="00467E47" w:rsidP="00467E47">
      <w:pPr>
        <w:pStyle w:val="a3"/>
        <w:spacing w:after="0"/>
        <w:ind w:left="0" w:firstLine="567"/>
        <w:jc w:val="both"/>
        <w:rPr>
          <w:lang w:val="en-US"/>
        </w:rPr>
      </w:pPr>
      <w:r w:rsidRPr="008D7C41">
        <w:rPr>
          <w:lang w:val="en-US"/>
        </w:rPr>
        <w:t xml:space="preserve">3. 2. Quyidagi </w:t>
      </w:r>
      <w:r w:rsidRPr="008D7C41">
        <w:rPr>
          <w:lang w:val="uz-Cyrl-UZ"/>
        </w:rPr>
        <w:t>monografiya</w:t>
      </w:r>
      <w:r w:rsidRPr="008D7C41">
        <w:rPr>
          <w:lang w:val="en-US"/>
        </w:rPr>
        <w:t>lar</w:t>
      </w:r>
      <w:r w:rsidRPr="008D7C41">
        <w:rPr>
          <w:lang w:val="uz-Cyrl-UZ"/>
        </w:rPr>
        <w:t xml:space="preserve"> nashr etish uchun tavsiya qilinsin</w:t>
      </w:r>
      <w:r w:rsidRPr="008D7C41">
        <w:rPr>
          <w:lang w:val="en-US"/>
        </w:rPr>
        <w:t>:</w:t>
      </w:r>
    </w:p>
    <w:p w14:paraId="7A67286F" w14:textId="77777777" w:rsidR="00A80C88" w:rsidRPr="008D7C41" w:rsidRDefault="00A80C88" w:rsidP="00A80C88">
      <w:pPr>
        <w:spacing w:after="0"/>
        <w:ind w:firstLine="567"/>
        <w:jc w:val="both"/>
        <w:rPr>
          <w:lang w:val="en-US"/>
        </w:rPr>
      </w:pPr>
      <w:r w:rsidRPr="008D7C41">
        <w:rPr>
          <w:lang w:val="en-US"/>
        </w:rPr>
        <w:t>- Telekommunikatsiya  injiniringi  kafedrasi  o‘qituvchilari   O.X.Qo‘ldashev, A.O.Komilovlarning “</w:t>
      </w:r>
      <w:r w:rsidRPr="008D7C41">
        <w:t>Методы</w:t>
      </w:r>
      <w:r w:rsidRPr="008D7C41">
        <w:rPr>
          <w:lang w:val="en-US"/>
        </w:rPr>
        <w:t xml:space="preserve">  </w:t>
      </w:r>
      <w:r w:rsidRPr="008D7C41">
        <w:t>стабилизации</w:t>
      </w:r>
      <w:r w:rsidRPr="008D7C41">
        <w:rPr>
          <w:lang w:val="en-US"/>
        </w:rPr>
        <w:t xml:space="preserve">  </w:t>
      </w:r>
      <w:r w:rsidRPr="008D7C41">
        <w:t>параметров</w:t>
      </w:r>
      <w:r w:rsidRPr="008D7C41">
        <w:rPr>
          <w:lang w:val="en-US"/>
        </w:rPr>
        <w:t xml:space="preserve">   </w:t>
      </w:r>
      <w:r w:rsidRPr="008D7C41">
        <w:t>светодиодов</w:t>
      </w:r>
      <w:r w:rsidRPr="008D7C41">
        <w:rPr>
          <w:lang w:val="en-US"/>
        </w:rPr>
        <w:t xml:space="preserve">  </w:t>
      </w:r>
      <w:r w:rsidRPr="008D7C41">
        <w:t>средней</w:t>
      </w:r>
      <w:r w:rsidRPr="008D7C41">
        <w:rPr>
          <w:lang w:val="en-US"/>
        </w:rPr>
        <w:t xml:space="preserve"> </w:t>
      </w:r>
      <w:r w:rsidRPr="008D7C41">
        <w:t>ИК</w:t>
      </w:r>
      <w:r w:rsidRPr="008D7C41">
        <w:rPr>
          <w:lang w:val="en-US"/>
        </w:rPr>
        <w:t xml:space="preserve"> </w:t>
      </w:r>
      <w:r w:rsidRPr="008D7C41">
        <w:t>области</w:t>
      </w:r>
      <w:r w:rsidRPr="008D7C41">
        <w:rPr>
          <w:lang w:val="en-US"/>
        </w:rPr>
        <w:t xml:space="preserve">” nomli monografiyasi; </w:t>
      </w:r>
    </w:p>
    <w:p w14:paraId="628730E5" w14:textId="221BE08D" w:rsidR="00A80C88" w:rsidRPr="008D7C41" w:rsidRDefault="00A80C88" w:rsidP="00A80C88">
      <w:pPr>
        <w:spacing w:after="0"/>
        <w:ind w:firstLine="567"/>
        <w:jc w:val="both"/>
        <w:rPr>
          <w:lang w:val="en-US"/>
        </w:rPr>
      </w:pPr>
      <w:r w:rsidRPr="008D7C41">
        <w:rPr>
          <w:lang w:val="en-US"/>
        </w:rPr>
        <w:t>- O‘zbek tili va gum</w:t>
      </w:r>
      <w:r w:rsidR="00210D8C" w:rsidRPr="008D7C41">
        <w:rPr>
          <w:lang w:val="en-US"/>
        </w:rPr>
        <w:t>a</w:t>
      </w:r>
      <w:r w:rsidRPr="008D7C41">
        <w:rPr>
          <w:lang w:val="en-US"/>
        </w:rPr>
        <w:t>nitar fanlari kafedrasi  dotsenti  M.Teshabo</w:t>
      </w:r>
      <w:r w:rsidR="00210D8C" w:rsidRPr="008D7C41">
        <w:rPr>
          <w:lang w:val="en-US"/>
        </w:rPr>
        <w:t>y</w:t>
      </w:r>
      <w:r w:rsidRPr="008D7C41">
        <w:rPr>
          <w:lang w:val="en-US"/>
        </w:rPr>
        <w:t xml:space="preserve">evning “Jamiyatda  ijtimoiy adolatni  ta’minlashning  </w:t>
      </w:r>
      <w:r w:rsidR="002B03D0" w:rsidRPr="008D7C41">
        <w:rPr>
          <w:lang w:val="en-US"/>
        </w:rPr>
        <w:t>h</w:t>
      </w:r>
      <w:r w:rsidRPr="008D7C41">
        <w:rPr>
          <w:lang w:val="en-US"/>
        </w:rPr>
        <w:t xml:space="preserve">uquqiy-falsafiy   asoslari” nomli monografiyasi; </w:t>
      </w:r>
    </w:p>
    <w:p w14:paraId="776BA3B8" w14:textId="5844D9F5" w:rsidR="00A80C88" w:rsidRPr="008D7C41" w:rsidRDefault="00A80C88" w:rsidP="00A80C88">
      <w:pPr>
        <w:spacing w:after="0"/>
        <w:ind w:firstLine="567"/>
        <w:jc w:val="both"/>
        <w:rPr>
          <w:lang w:val="en-US"/>
        </w:rPr>
      </w:pPr>
      <w:r w:rsidRPr="008D7C41">
        <w:rPr>
          <w:lang w:val="en-US"/>
        </w:rPr>
        <w:t>- Tabiiy fanlar kafedrasi professori v</w:t>
      </w:r>
      <w:r w:rsidR="000C40B9" w:rsidRPr="008D7C41">
        <w:rPr>
          <w:lang w:val="en-US"/>
        </w:rPr>
        <w:t xml:space="preserve">azifasini </w:t>
      </w:r>
      <w:r w:rsidRPr="008D7C41">
        <w:rPr>
          <w:lang w:val="en-US"/>
        </w:rPr>
        <w:t>b</w:t>
      </w:r>
      <w:r w:rsidR="000C40B9" w:rsidRPr="008D7C41">
        <w:rPr>
          <w:lang w:val="en-US"/>
        </w:rPr>
        <w:t>ajaruvchi</w:t>
      </w:r>
      <w:r w:rsidRPr="008D7C41">
        <w:rPr>
          <w:lang w:val="en-US"/>
        </w:rPr>
        <w:t xml:space="preserve"> B.Z.Polvonovning  “</w:t>
      </w:r>
      <w:r w:rsidRPr="008D7C41">
        <w:t>Достижения</w:t>
      </w:r>
      <w:r w:rsidRPr="008D7C41">
        <w:rPr>
          <w:lang w:val="en-US"/>
        </w:rPr>
        <w:t xml:space="preserve"> </w:t>
      </w:r>
      <w:r w:rsidRPr="008D7C41">
        <w:t>и</w:t>
      </w:r>
      <w:r w:rsidRPr="008D7C41">
        <w:rPr>
          <w:lang w:val="en-US"/>
        </w:rPr>
        <w:t xml:space="preserve"> </w:t>
      </w:r>
      <w:r w:rsidRPr="008D7C41">
        <w:t>перспективы</w:t>
      </w:r>
      <w:r w:rsidRPr="008D7C41">
        <w:rPr>
          <w:lang w:val="en-US"/>
        </w:rPr>
        <w:t xml:space="preserve"> </w:t>
      </w:r>
      <w:r w:rsidRPr="008D7C41">
        <w:t>развития</w:t>
      </w:r>
      <w:r w:rsidRPr="008D7C41">
        <w:rPr>
          <w:lang w:val="en-US"/>
        </w:rPr>
        <w:t xml:space="preserve"> </w:t>
      </w:r>
      <w:r w:rsidRPr="008D7C41">
        <w:t>современной</w:t>
      </w:r>
      <w:r w:rsidRPr="008D7C41">
        <w:rPr>
          <w:lang w:val="en-US"/>
        </w:rPr>
        <w:t xml:space="preserve"> </w:t>
      </w:r>
      <w:r w:rsidRPr="008D7C41">
        <w:t>физики</w:t>
      </w:r>
      <w:r w:rsidRPr="008D7C41">
        <w:rPr>
          <w:lang w:val="en-US"/>
        </w:rPr>
        <w:t xml:space="preserve"> </w:t>
      </w:r>
      <w:r w:rsidRPr="008D7C41">
        <w:t>полупроводниковых</w:t>
      </w:r>
      <w:r w:rsidRPr="008D7C41">
        <w:rPr>
          <w:lang w:val="en-US"/>
        </w:rPr>
        <w:t xml:space="preserve"> </w:t>
      </w:r>
      <w:r w:rsidRPr="008D7C41">
        <w:t>структур</w:t>
      </w:r>
      <w:r w:rsidRPr="008D7C41">
        <w:rPr>
          <w:lang w:val="en-US"/>
        </w:rPr>
        <w:t>” nomli monografiyasi.</w:t>
      </w:r>
    </w:p>
    <w:p w14:paraId="033C9B15" w14:textId="77777777" w:rsidR="00467E47" w:rsidRPr="008D7C41" w:rsidRDefault="00467E47" w:rsidP="00497CC0">
      <w:pPr>
        <w:pStyle w:val="a3"/>
        <w:spacing w:after="0"/>
        <w:ind w:left="0" w:firstLine="567"/>
        <w:jc w:val="both"/>
        <w:rPr>
          <w:lang w:val="en-US"/>
        </w:rPr>
      </w:pPr>
    </w:p>
    <w:p w14:paraId="407D5596" w14:textId="5D71F804" w:rsidR="00497CC0" w:rsidRPr="008D7C41" w:rsidRDefault="00497CC0" w:rsidP="00497CC0">
      <w:pPr>
        <w:pStyle w:val="a3"/>
        <w:spacing w:after="0"/>
        <w:ind w:left="0" w:firstLine="567"/>
        <w:jc w:val="both"/>
        <w:rPr>
          <w:lang w:val="uz-Cyrl-UZ"/>
        </w:rPr>
      </w:pPr>
      <w:r w:rsidRPr="008D7C41">
        <w:rPr>
          <w:lang w:val="uz-Cyrl-UZ"/>
        </w:rPr>
        <w:t xml:space="preserve">3. </w:t>
      </w:r>
      <w:r w:rsidR="00A80C88" w:rsidRPr="008D7C41">
        <w:rPr>
          <w:lang w:val="en-US"/>
        </w:rPr>
        <w:t>3</w:t>
      </w:r>
      <w:r w:rsidRPr="008D7C41">
        <w:rPr>
          <w:lang w:val="uz-Cyrl-UZ"/>
        </w:rPr>
        <w:t>. Quyidagi darslik va o‘quv qo‘llanmalar Muhammad al-Xorazmiy nomidagi Toshkent axborot texnologiyalari universiteti Kengashiga ko‘rib chiqish uchun tavsiya qilinsin:</w:t>
      </w:r>
    </w:p>
    <w:p w14:paraId="68E41C5A" w14:textId="77777777" w:rsidR="00877AC6" w:rsidRPr="008D7C41" w:rsidRDefault="00877AC6" w:rsidP="005563D7">
      <w:pPr>
        <w:spacing w:before="60" w:after="0"/>
        <w:ind w:firstLine="567"/>
        <w:jc w:val="both"/>
        <w:rPr>
          <w:lang w:val="uz-Cyrl-UZ"/>
        </w:rPr>
      </w:pPr>
      <w:r w:rsidRPr="008D7C41">
        <w:rPr>
          <w:rFonts w:cs="Times New Roman"/>
          <w:b/>
          <w:bCs/>
          <w:szCs w:val="28"/>
          <w:lang w:val="en-US"/>
        </w:rPr>
        <w:t xml:space="preserve">- </w:t>
      </w:r>
      <w:r w:rsidRPr="008D7C41">
        <w:rPr>
          <w:rFonts w:cs="Times New Roman"/>
          <w:bCs/>
          <w:szCs w:val="28"/>
          <w:lang w:val="uz-Cyrl-UZ"/>
        </w:rPr>
        <w:t>Axborot texnologiyalari kafedrasi professor-o‘qituvchilari</w:t>
      </w:r>
      <w:r w:rsidRPr="008D7C41">
        <w:rPr>
          <w:rFonts w:cs="Times New Roman"/>
          <w:b/>
          <w:bCs/>
          <w:szCs w:val="28"/>
          <w:lang w:val="uz-Cyrl-UZ"/>
        </w:rPr>
        <w:t xml:space="preserve"> </w:t>
      </w:r>
      <w:r w:rsidRPr="008D7C41">
        <w:rPr>
          <w:rFonts w:cs="Times New Roman"/>
          <w:bCs/>
          <w:szCs w:val="28"/>
          <w:lang w:val="uz-Cyrl-UZ"/>
        </w:rPr>
        <w:t>T.Abdullayev. D.Umurzakovalarning “Linux server boshqaruvi” nomli darsligi</w:t>
      </w:r>
      <w:r w:rsidRPr="008D7C41">
        <w:rPr>
          <w:rFonts w:cs="Times New Roman"/>
          <w:bCs/>
          <w:szCs w:val="28"/>
          <w:lang w:val="en-US"/>
        </w:rPr>
        <w:t>;</w:t>
      </w:r>
      <w:r w:rsidRPr="008D7C41">
        <w:rPr>
          <w:rFonts w:cs="Times New Roman"/>
          <w:bCs/>
          <w:szCs w:val="28"/>
          <w:lang w:val="uz-Cyrl-UZ"/>
        </w:rPr>
        <w:t xml:space="preserve"> </w:t>
      </w:r>
    </w:p>
    <w:p w14:paraId="1220A23B" w14:textId="77777777" w:rsidR="00877AC6" w:rsidRPr="008D7C41" w:rsidRDefault="00877AC6" w:rsidP="005563D7">
      <w:pPr>
        <w:spacing w:before="60" w:after="0"/>
        <w:ind w:firstLine="567"/>
        <w:jc w:val="both"/>
        <w:rPr>
          <w:lang w:val="uz-Cyrl-UZ"/>
        </w:rPr>
      </w:pPr>
      <w:r w:rsidRPr="008D7C41">
        <w:rPr>
          <w:rFonts w:cs="Times New Roman"/>
          <w:b/>
          <w:bCs/>
          <w:szCs w:val="28"/>
          <w:lang w:val="uz-Cyrl-UZ"/>
        </w:rPr>
        <w:t xml:space="preserve">- </w:t>
      </w:r>
      <w:r w:rsidRPr="008D7C41">
        <w:rPr>
          <w:rFonts w:cs="Times New Roman"/>
          <w:bCs/>
          <w:szCs w:val="28"/>
          <w:lang w:val="uz-Cyrl-UZ"/>
        </w:rPr>
        <w:t>Axborot texnologiyalari kafedrasi katta o‘qituvchisi</w:t>
      </w:r>
      <w:r w:rsidRPr="008D7C41">
        <w:rPr>
          <w:rFonts w:cs="Times New Roman"/>
          <w:b/>
          <w:bCs/>
          <w:szCs w:val="28"/>
          <w:lang w:val="uz-Cyrl-UZ"/>
        </w:rPr>
        <w:t xml:space="preserve"> </w:t>
      </w:r>
      <w:r w:rsidRPr="008D7C41">
        <w:rPr>
          <w:rFonts w:cs="Times New Roman"/>
          <w:bCs/>
          <w:szCs w:val="28"/>
          <w:lang w:val="uz-Cyrl-UZ"/>
        </w:rPr>
        <w:t xml:space="preserve">O.Ergashevning “O‘rnatilgan tizimlar” nomli darsligi; </w:t>
      </w:r>
    </w:p>
    <w:p w14:paraId="08FC7CBD" w14:textId="77777777" w:rsidR="00877AC6" w:rsidRPr="008D7C41" w:rsidRDefault="00877AC6" w:rsidP="005563D7">
      <w:pPr>
        <w:spacing w:before="60" w:after="0"/>
        <w:ind w:firstLine="567"/>
        <w:jc w:val="both"/>
        <w:rPr>
          <w:lang w:val="uz-Cyrl-UZ"/>
        </w:rPr>
      </w:pPr>
      <w:r w:rsidRPr="008D7C41">
        <w:rPr>
          <w:lang w:val="uz-Cyrl-UZ"/>
        </w:rPr>
        <w:t xml:space="preserve">- </w:t>
      </w:r>
      <w:r w:rsidRPr="008D7C41">
        <w:rPr>
          <w:rFonts w:cs="Times New Roman"/>
          <w:bCs/>
          <w:szCs w:val="28"/>
          <w:lang w:val="uz-Cyrl-UZ"/>
        </w:rPr>
        <w:t>Axborot texnologiyalari kafedrasi katta o‘qituvchisi O. Porubayning “Проектирование алгоритмов” nomli o‘quv qo‘llanmasi;</w:t>
      </w:r>
    </w:p>
    <w:p w14:paraId="594A2731" w14:textId="77777777" w:rsidR="00877AC6" w:rsidRPr="008D7C41" w:rsidRDefault="00877AC6" w:rsidP="005563D7">
      <w:pPr>
        <w:spacing w:before="60" w:after="0"/>
        <w:ind w:firstLine="567"/>
        <w:jc w:val="both"/>
        <w:rPr>
          <w:lang w:val="uz-Cyrl-UZ"/>
        </w:rPr>
      </w:pPr>
      <w:r w:rsidRPr="008D7C41">
        <w:rPr>
          <w:lang w:val="uz-Cyrl-UZ"/>
        </w:rPr>
        <w:t xml:space="preserve">- </w:t>
      </w:r>
      <w:r w:rsidRPr="008D7C41">
        <w:rPr>
          <w:rFonts w:cs="Times New Roman"/>
          <w:bCs/>
          <w:szCs w:val="28"/>
          <w:lang w:val="uz-Cyrl-UZ"/>
        </w:rPr>
        <w:t>Axborot texnologiyalari kafedrasi assistent o‘qituvchisi B.Turg‘unovning “O‘rnatilgan tizimlarni Arduino muhitida o‘rganish” nomli o‘quv qo‘llanmasi;</w:t>
      </w:r>
    </w:p>
    <w:p w14:paraId="0CCE560D" w14:textId="77777777" w:rsidR="00877AC6" w:rsidRPr="008D7C41" w:rsidRDefault="00877AC6" w:rsidP="005563D7">
      <w:pPr>
        <w:spacing w:before="60" w:after="0"/>
        <w:ind w:firstLine="567"/>
        <w:jc w:val="both"/>
        <w:rPr>
          <w:rFonts w:cs="Times New Roman"/>
          <w:bCs/>
          <w:szCs w:val="28"/>
          <w:lang w:val="uz-Cyrl-UZ"/>
        </w:rPr>
      </w:pPr>
      <w:r w:rsidRPr="008D7C41">
        <w:rPr>
          <w:lang w:val="uz-Cyrl-UZ"/>
        </w:rPr>
        <w:t xml:space="preserve">- </w:t>
      </w:r>
      <w:r w:rsidRPr="008D7C41">
        <w:rPr>
          <w:rFonts w:cs="Times New Roman"/>
          <w:bCs/>
          <w:szCs w:val="28"/>
          <w:lang w:val="uz-Cyrl-UZ"/>
        </w:rPr>
        <w:t>Kompyuter tizimlari kafedrasi katta o‘qituvchisi M.Lazarevaning “Компьютерные сети” nomli o‘quv qo‘llanmasi;</w:t>
      </w:r>
    </w:p>
    <w:p w14:paraId="067E1ED4" w14:textId="77777777" w:rsidR="00C15BFD" w:rsidRPr="008D7C41" w:rsidRDefault="00C15BFD" w:rsidP="005563D7">
      <w:pPr>
        <w:spacing w:before="60" w:after="0"/>
        <w:ind w:firstLine="567"/>
        <w:jc w:val="both"/>
        <w:rPr>
          <w:lang w:val="uz-Cyrl-UZ"/>
        </w:rPr>
      </w:pPr>
      <w:r w:rsidRPr="008D7C41">
        <w:rPr>
          <w:lang w:val="uz-Cyrl-UZ"/>
        </w:rPr>
        <w:t xml:space="preserve">- Namangan muhandislik-qurilish instituti “Texnik tizimlarda axborot texnologiyalari” kafedrasi professori t. f. n. O. S. Abdullayeva va </w:t>
      </w:r>
      <w:r w:rsidRPr="008D7C41">
        <w:rPr>
          <w:rFonts w:cs="Times New Roman"/>
          <w:bCs/>
          <w:szCs w:val="28"/>
          <w:lang w:val="uz-Cyrl-UZ"/>
        </w:rPr>
        <w:t>Kompyuter tizimlari kafedrasi katta o‘qituvchisi</w:t>
      </w:r>
      <w:r w:rsidRPr="008D7C41">
        <w:rPr>
          <w:rFonts w:cs="Times New Roman"/>
          <w:b/>
          <w:bCs/>
          <w:szCs w:val="28"/>
          <w:lang w:val="uz-Cyrl-UZ"/>
        </w:rPr>
        <w:t xml:space="preserve"> </w:t>
      </w:r>
      <w:r w:rsidRPr="008D7C41">
        <w:rPr>
          <w:rFonts w:cs="Times New Roman"/>
          <w:bCs/>
          <w:szCs w:val="28"/>
          <w:lang w:val="uz-Cyrl-UZ"/>
        </w:rPr>
        <w:t>B.Azamxonov hammuallifligidagi “Kompyuterni tashkil etilishi” nomli o‘quv qo‘llanma.</w:t>
      </w:r>
    </w:p>
    <w:p w14:paraId="53C8AD9E" w14:textId="77777777" w:rsidR="00877AC6" w:rsidRPr="008D7C41" w:rsidRDefault="00877AC6" w:rsidP="008437C1">
      <w:pPr>
        <w:spacing w:after="0"/>
        <w:ind w:firstLine="709"/>
        <w:jc w:val="both"/>
        <w:rPr>
          <w:lang w:val="uz-Cyrl-UZ"/>
        </w:rPr>
      </w:pPr>
    </w:p>
    <w:p w14:paraId="478DD19A" w14:textId="77777777" w:rsidR="005563D7" w:rsidRPr="008D7C41" w:rsidRDefault="005563D7" w:rsidP="008437C1">
      <w:pPr>
        <w:spacing w:after="0"/>
        <w:ind w:firstLine="709"/>
        <w:jc w:val="both"/>
        <w:rPr>
          <w:lang w:val="uz-Cyrl-UZ"/>
        </w:rPr>
      </w:pPr>
    </w:p>
    <w:p w14:paraId="64532F97" w14:textId="2CDF78BB" w:rsidR="005A3600" w:rsidRPr="008D7C41" w:rsidRDefault="00B23FAE" w:rsidP="005A3600">
      <w:pPr>
        <w:spacing w:after="0"/>
        <w:ind w:firstLine="709"/>
        <w:jc w:val="both"/>
        <w:rPr>
          <w:lang w:val="en-US"/>
        </w:rPr>
      </w:pPr>
      <w:r w:rsidRPr="008D7C41">
        <w:rPr>
          <w:lang w:val="en-US"/>
        </w:rPr>
        <w:t>VI</w:t>
      </w:r>
      <w:r w:rsidRPr="008D7C41">
        <w:rPr>
          <w:lang w:val="uz-Cyrl-UZ"/>
        </w:rPr>
        <w:t xml:space="preserve">. </w:t>
      </w:r>
      <w:r w:rsidRPr="008D7C41">
        <w:rPr>
          <w:lang w:val="en-US"/>
        </w:rPr>
        <w:t>4</w:t>
      </w:r>
      <w:r w:rsidRPr="008D7C41">
        <w:rPr>
          <w:lang w:val="uz-Cyrl-UZ"/>
        </w:rPr>
        <w:t>. 1.</w:t>
      </w:r>
      <w:r w:rsidR="005A3600" w:rsidRPr="008D7C41">
        <w:rPr>
          <w:lang w:val="en-US"/>
        </w:rPr>
        <w:t xml:space="preserve"> B.</w:t>
      </w:r>
      <w:r w:rsidR="0071067A" w:rsidRPr="008D7C41">
        <w:rPr>
          <w:lang w:val="en-US"/>
        </w:rPr>
        <w:t xml:space="preserve"> </w:t>
      </w:r>
      <w:r w:rsidR="005A3600" w:rsidRPr="008D7C41">
        <w:rPr>
          <w:lang w:val="en-US"/>
        </w:rPr>
        <w:t>Tolipovning axboroti ma’lumot uchun qabul qilinsin.</w:t>
      </w:r>
    </w:p>
    <w:p w14:paraId="6655B208" w14:textId="358119AA" w:rsidR="005A3600" w:rsidRPr="008D7C41" w:rsidRDefault="005A3600" w:rsidP="005A3600">
      <w:pPr>
        <w:spacing w:after="0"/>
        <w:ind w:firstLine="709"/>
        <w:jc w:val="both"/>
        <w:rPr>
          <w:lang w:val="en-US"/>
        </w:rPr>
      </w:pPr>
      <w:r w:rsidRPr="008D7C41">
        <w:rPr>
          <w:lang w:val="en-US"/>
        </w:rPr>
        <w:t xml:space="preserve">4. 2. Filialning “Odob-axloq kodeksi” tasdiqlansin. </w:t>
      </w:r>
    </w:p>
    <w:p w14:paraId="7C2FC5C9" w14:textId="0F190DFC" w:rsidR="00B23FAE" w:rsidRPr="008D7C41" w:rsidRDefault="005A3600" w:rsidP="005A3600">
      <w:pPr>
        <w:spacing w:after="0"/>
        <w:ind w:firstLine="709"/>
        <w:jc w:val="both"/>
        <w:rPr>
          <w:lang w:val="uz-Cyrl-UZ"/>
        </w:rPr>
      </w:pPr>
      <w:r w:rsidRPr="008D7C41">
        <w:rPr>
          <w:lang w:val="en-US"/>
        </w:rPr>
        <w:t xml:space="preserve">4. 3. “Odob-axloq kodeksi” bilan tanishtirish </w:t>
      </w:r>
      <w:r w:rsidR="00037A24" w:rsidRPr="008D7C41">
        <w:rPr>
          <w:lang w:val="en-US"/>
        </w:rPr>
        <w:t>f</w:t>
      </w:r>
      <w:r w:rsidRPr="008D7C41">
        <w:rPr>
          <w:lang w:val="en-US"/>
        </w:rPr>
        <w:t xml:space="preserve">akultet dekanlari va kafedra mudirlari hamda tyutorlar tomonidan barcha akademik guruh talabalariga tanishtirish vazifasi yuklatilsin.  </w:t>
      </w:r>
    </w:p>
    <w:p w14:paraId="320AAFBB" w14:textId="77777777" w:rsidR="00B23FAE" w:rsidRPr="008D7C41" w:rsidRDefault="00B23FAE" w:rsidP="00595753">
      <w:pPr>
        <w:spacing w:after="0"/>
        <w:ind w:firstLine="567"/>
        <w:jc w:val="both"/>
        <w:rPr>
          <w:lang w:val="uz-Cyrl-UZ"/>
        </w:rPr>
      </w:pPr>
    </w:p>
    <w:p w14:paraId="2C43DF2F" w14:textId="26DE0139" w:rsidR="00595753" w:rsidRPr="008D7C41" w:rsidRDefault="00595753" w:rsidP="00595753">
      <w:pPr>
        <w:spacing w:after="0"/>
        <w:ind w:firstLine="567"/>
        <w:jc w:val="both"/>
        <w:rPr>
          <w:lang w:val="uz-Cyrl-UZ"/>
        </w:rPr>
      </w:pPr>
      <w:r w:rsidRPr="008D7C41">
        <w:rPr>
          <w:lang w:val="uz-Cyrl-UZ"/>
        </w:rPr>
        <w:lastRenderedPageBreak/>
        <w:t>VI. 5. 1. Kengash kotibi N.Qurbonovning axboroti ma’lumot uchun qabul qilinsin.</w:t>
      </w:r>
    </w:p>
    <w:p w14:paraId="42D5D76E" w14:textId="74EDBF12" w:rsidR="00595753" w:rsidRPr="008D7C41" w:rsidRDefault="00595753" w:rsidP="00595753">
      <w:pPr>
        <w:spacing w:after="0"/>
        <w:ind w:firstLine="567"/>
        <w:jc w:val="both"/>
        <w:rPr>
          <w:lang w:val="uz-Cyrl-UZ"/>
        </w:rPr>
      </w:pPr>
      <w:r w:rsidRPr="008D7C41">
        <w:rPr>
          <w:lang w:val="uz-Cyrl-UZ"/>
        </w:rPr>
        <w:t xml:space="preserve">5. 2. </w:t>
      </w:r>
      <w:r w:rsidR="00D734CB" w:rsidRPr="008D7C41">
        <w:rPr>
          <w:lang w:val="uz-Cyrl-UZ"/>
        </w:rPr>
        <w:t>Katta o‘qituvchi Iskandarov Usmonali</w:t>
      </w:r>
      <w:r w:rsidRPr="008D7C41">
        <w:rPr>
          <w:lang w:val="uz-Cyrl-UZ"/>
        </w:rPr>
        <w:t xml:space="preserve">ga </w:t>
      </w:r>
      <w:r w:rsidR="00D734CB" w:rsidRPr="008D7C41">
        <w:rPr>
          <w:lang w:val="uz-Cyrl-UZ"/>
        </w:rPr>
        <w:t xml:space="preserve">Telekommunikatsiya injiniringi </w:t>
      </w:r>
      <w:r w:rsidRPr="008D7C41">
        <w:rPr>
          <w:lang w:val="uz-Cyrl-UZ"/>
        </w:rPr>
        <w:t xml:space="preserve">kafedrasida </w:t>
      </w:r>
      <w:r w:rsidR="00F26E4F" w:rsidRPr="008D7C41">
        <w:rPr>
          <w:lang w:val="uz-Cyrl-UZ"/>
        </w:rPr>
        <w:t>dotsent</w:t>
      </w:r>
      <w:r w:rsidRPr="008D7C41">
        <w:rPr>
          <w:lang w:val="uz-Cyrl-UZ"/>
        </w:rPr>
        <w:t xml:space="preserve"> (vazifasini vaqtincha bajaruvchi) lavozimida ishlashiga ruxsat berilsin.</w:t>
      </w:r>
    </w:p>
    <w:p w14:paraId="20B66A22" w14:textId="16173877" w:rsidR="00595753" w:rsidRPr="008D7C41" w:rsidRDefault="00595753" w:rsidP="00595753">
      <w:pPr>
        <w:spacing w:after="0"/>
        <w:ind w:firstLine="567"/>
        <w:jc w:val="both"/>
        <w:rPr>
          <w:lang w:val="uz-Cyrl-UZ"/>
        </w:rPr>
      </w:pPr>
      <w:r w:rsidRPr="008D7C41">
        <w:rPr>
          <w:lang w:val="uz-Cyrl-UZ"/>
        </w:rPr>
        <w:t xml:space="preserve">5. 3. </w:t>
      </w:r>
      <w:r w:rsidR="00D734CB" w:rsidRPr="008D7C41">
        <w:rPr>
          <w:lang w:val="uz-Cyrl-UZ"/>
        </w:rPr>
        <w:t>Katta o‘qituvchi Lazareva Marina Viktorovna</w:t>
      </w:r>
      <w:r w:rsidRPr="008D7C41">
        <w:rPr>
          <w:lang w:val="uz-Cyrl-UZ"/>
        </w:rPr>
        <w:t xml:space="preserve">ga </w:t>
      </w:r>
      <w:r w:rsidR="00D734CB" w:rsidRPr="008D7C41">
        <w:rPr>
          <w:lang w:val="uz-Cyrl-UZ"/>
        </w:rPr>
        <w:t xml:space="preserve">Kompyuter tizimlari </w:t>
      </w:r>
      <w:r w:rsidRPr="008D7C41">
        <w:rPr>
          <w:lang w:val="uz-Cyrl-UZ"/>
        </w:rPr>
        <w:t xml:space="preserve">kafedrasida </w:t>
      </w:r>
      <w:r w:rsidR="00F26E4F" w:rsidRPr="008D7C41">
        <w:rPr>
          <w:lang w:val="uz-Cyrl-UZ"/>
        </w:rPr>
        <w:t>dotsent</w:t>
      </w:r>
      <w:r w:rsidRPr="008D7C41">
        <w:rPr>
          <w:lang w:val="uz-Cyrl-UZ"/>
        </w:rPr>
        <w:t xml:space="preserve"> (vazifasini vaqtincha bajaruvchi) lavozimida ishlashiga ruxsat berilsin.</w:t>
      </w:r>
    </w:p>
    <w:p w14:paraId="6D6AA9C4" w14:textId="77777777" w:rsidR="0064302C" w:rsidRPr="008D7C41" w:rsidRDefault="0064302C" w:rsidP="002D4303">
      <w:pPr>
        <w:spacing w:after="0"/>
        <w:ind w:firstLine="708"/>
        <w:jc w:val="both"/>
        <w:rPr>
          <w:szCs w:val="28"/>
          <w:lang w:val="uz-Cyrl-UZ"/>
        </w:rPr>
      </w:pPr>
    </w:p>
    <w:p w14:paraId="4F12D057" w14:textId="1E04460E" w:rsidR="00767C50" w:rsidRPr="008D7C41" w:rsidRDefault="00767C50" w:rsidP="00767C50">
      <w:pPr>
        <w:spacing w:after="0"/>
        <w:ind w:firstLine="567"/>
        <w:jc w:val="both"/>
        <w:rPr>
          <w:lang w:val="uz-Cyrl-UZ"/>
        </w:rPr>
      </w:pPr>
      <w:r w:rsidRPr="008D7C41">
        <w:rPr>
          <w:lang w:val="uz-Cyrl-UZ"/>
        </w:rPr>
        <w:t>VI. 6. 1. Ilmiy ishlar va innovatsiyalar bo‘yicha dire</w:t>
      </w:r>
      <w:r w:rsidR="007E32FF" w:rsidRPr="008D7C41">
        <w:rPr>
          <w:lang w:val="uz-Cyrl-UZ"/>
        </w:rPr>
        <w:t>k</w:t>
      </w:r>
      <w:r w:rsidRPr="008D7C41">
        <w:rPr>
          <w:lang w:val="uz-Cyrl-UZ"/>
        </w:rPr>
        <w:t>tor o‘rinbosari B.Polvonov</w:t>
      </w:r>
      <w:r w:rsidRPr="008D7C41">
        <w:rPr>
          <w:rFonts w:cs="Times New Roman"/>
          <w:szCs w:val="28"/>
          <w:lang w:val="uz-Cyrl-UZ"/>
        </w:rPr>
        <w:t xml:space="preserve">ning </w:t>
      </w:r>
      <w:r w:rsidRPr="008D7C41">
        <w:rPr>
          <w:lang w:val="uz-Cyrl-UZ"/>
        </w:rPr>
        <w:t>axboroti ma’lumot uchun qabul qilinsin.</w:t>
      </w:r>
    </w:p>
    <w:p w14:paraId="33BF41E1" w14:textId="633B2389" w:rsidR="00B26F3D" w:rsidRPr="008D7C41" w:rsidRDefault="00B26F3D" w:rsidP="00B26F3D">
      <w:pPr>
        <w:spacing w:after="0"/>
        <w:ind w:firstLine="709"/>
        <w:jc w:val="both"/>
        <w:rPr>
          <w:lang w:val="uz-Cyrl-UZ"/>
        </w:rPr>
      </w:pPr>
      <w:r w:rsidRPr="008D7C41">
        <w:rPr>
          <w:lang w:val="uz-Cyrl-UZ"/>
        </w:rPr>
        <w:t>6. 2. O‘zbekiston Respublikasi Vazirlar Mahkamasining 2019-yil 24-dekabrdagi 1030-son qarorining 1-ilovasi – “Ilm-fan va ta’lim sohasidagi davlat tashkilotlarida ilmiy, ilmiy-pedagogik va mehnat faoliyati bilan shug‘ullanuvchi ilmiy darajaga ega xodimlarga qo‘shimcha haq to‘lash tartibi to‘g‘risidagi Nizom”ga muvofiq Toshkent axborot texnologiyalar universiteti Farg‘ona filialida ilmiy, ilmiy-pedagogik va mehnat faoliyati bilan shug‘ullanuvchi ilmiy darajaga ega xodimlarga har oylik qo‘shimcha haq to‘lash tartibi to‘g‘risidagi ichki Nizomga asosan Ishchi guruhning 2023</w:t>
      </w:r>
      <w:r w:rsidR="0038768A" w:rsidRPr="008D7C41">
        <w:rPr>
          <w:lang w:val="uz-Cyrl-UZ"/>
        </w:rPr>
        <w:t>-</w:t>
      </w:r>
      <w:r w:rsidRPr="008D7C41">
        <w:rPr>
          <w:lang w:val="uz-Cyrl-UZ"/>
        </w:rPr>
        <w:t>yil 2</w:t>
      </w:r>
      <w:r w:rsidR="00A44C54" w:rsidRPr="008D7C41">
        <w:rPr>
          <w:lang w:val="uz-Cyrl-UZ"/>
        </w:rPr>
        <w:t>2</w:t>
      </w:r>
      <w:r w:rsidRPr="008D7C41">
        <w:rPr>
          <w:lang w:val="uz-Cyrl-UZ"/>
        </w:rPr>
        <w:t>-sentabr kungi navbatdan tashqari yig‘ilish qaroriga asosan quyidagi professor-o‘qituvchilarga qo‘shimcha haq to‘lash belgilansin:</w:t>
      </w:r>
    </w:p>
    <w:p w14:paraId="4B4F3146" w14:textId="77777777" w:rsidR="00B26F3D" w:rsidRPr="008D7C41" w:rsidRDefault="00B26F3D" w:rsidP="00B26F3D">
      <w:pPr>
        <w:spacing w:after="0"/>
        <w:ind w:firstLine="709"/>
        <w:jc w:val="both"/>
        <w:rPr>
          <w:lang w:val="uz-Cyrl-UZ"/>
        </w:rPr>
      </w:pPr>
      <w:r w:rsidRPr="008D7C41">
        <w:rPr>
          <w:lang w:val="uz-Cyrl-UZ"/>
        </w:rPr>
        <w:t>- Tabiiy fanlar kafedrasi dotsenti, pedagogika fanlari bo‘yicha falsafa doktori (PhD) N. Botirova – 30%;</w:t>
      </w:r>
    </w:p>
    <w:p w14:paraId="382230C8" w14:textId="77777777" w:rsidR="00B26F3D" w:rsidRPr="008D7C41" w:rsidRDefault="00B26F3D" w:rsidP="00B26F3D">
      <w:pPr>
        <w:spacing w:after="0"/>
        <w:ind w:firstLine="709"/>
        <w:jc w:val="both"/>
        <w:rPr>
          <w:lang w:val="en-US"/>
        </w:rPr>
      </w:pPr>
      <w:r w:rsidRPr="008D7C41">
        <w:rPr>
          <w:lang w:val="uz-Cyrl-UZ"/>
        </w:rPr>
        <w:t>- O‘zbek tili va gumanita</w:t>
      </w:r>
      <w:r w:rsidRPr="008D7C41">
        <w:rPr>
          <w:lang w:val="en-US"/>
        </w:rPr>
        <w:t>r</w:t>
      </w:r>
      <w:r w:rsidRPr="008D7C41">
        <w:rPr>
          <w:lang w:val="uz-Cyrl-UZ"/>
        </w:rPr>
        <w:t xml:space="preserve"> fanlar kafedrasi dotsenti, </w:t>
      </w:r>
      <w:r w:rsidRPr="008D7C41">
        <w:rPr>
          <w:lang w:val="en-US"/>
        </w:rPr>
        <w:t>tarix</w:t>
      </w:r>
      <w:r w:rsidRPr="008D7C41">
        <w:rPr>
          <w:lang w:val="uz-Cyrl-UZ"/>
        </w:rPr>
        <w:t xml:space="preserve"> fanlari bo‘yicha falsafa doktori (PhD) </w:t>
      </w:r>
      <w:r w:rsidRPr="008D7C41">
        <w:rPr>
          <w:lang w:val="en-US"/>
        </w:rPr>
        <w:t>Z. N. Xatamova – 30%;</w:t>
      </w:r>
    </w:p>
    <w:p w14:paraId="12B64725" w14:textId="77777777" w:rsidR="00B26F3D" w:rsidRPr="008D7C41" w:rsidRDefault="00B26F3D" w:rsidP="00B26F3D">
      <w:pPr>
        <w:spacing w:after="0"/>
        <w:ind w:firstLine="709"/>
        <w:jc w:val="both"/>
        <w:rPr>
          <w:lang w:val="en-US"/>
        </w:rPr>
      </w:pPr>
      <w:r w:rsidRPr="008D7C41">
        <w:rPr>
          <w:lang w:val="uz-Cyrl-UZ"/>
        </w:rPr>
        <w:t xml:space="preserve">- Tabiiy fanlar kafedrasi dotsenti, fizika-matematika fanlari bo‘yicha falsafa doktori (PhD) B. Bozorov </w:t>
      </w:r>
      <w:r w:rsidRPr="008D7C41">
        <w:rPr>
          <w:lang w:val="en-US"/>
        </w:rPr>
        <w:t xml:space="preserve">– </w:t>
      </w:r>
      <w:r w:rsidRPr="008D7C41">
        <w:rPr>
          <w:lang w:val="uz-Cyrl-UZ"/>
        </w:rPr>
        <w:t>30%</w:t>
      </w:r>
      <w:r w:rsidRPr="008D7C41">
        <w:rPr>
          <w:lang w:val="en-US"/>
        </w:rPr>
        <w:t>;</w:t>
      </w:r>
    </w:p>
    <w:p w14:paraId="75D40BCA" w14:textId="77777777" w:rsidR="00B26F3D" w:rsidRPr="008D7C41" w:rsidRDefault="00B26F3D" w:rsidP="00B26F3D">
      <w:pPr>
        <w:spacing w:after="0"/>
        <w:ind w:firstLine="709"/>
        <w:jc w:val="both"/>
        <w:rPr>
          <w:lang w:val="uz-Cyrl-UZ"/>
        </w:rPr>
      </w:pPr>
      <w:r w:rsidRPr="008D7C41">
        <w:rPr>
          <w:lang w:val="uz-Cyrl-UZ"/>
        </w:rPr>
        <w:t xml:space="preserve">- Axborot-ta’lim texnologiyalari kafedrasi mudiri v.b., pedagogika fanlari bo‘yicha falsafa doktori (PhD) J. Otajonov </w:t>
      </w:r>
      <w:r w:rsidRPr="008D7C41">
        <w:rPr>
          <w:lang w:val="en-US"/>
        </w:rPr>
        <w:t xml:space="preserve">– </w:t>
      </w:r>
      <w:r w:rsidRPr="008D7C41">
        <w:rPr>
          <w:lang w:val="uz-Cyrl-UZ"/>
        </w:rPr>
        <w:t>15%.</w:t>
      </w:r>
    </w:p>
    <w:p w14:paraId="62D52ACF" w14:textId="77777777" w:rsidR="00B26F3D" w:rsidRPr="008D7C41" w:rsidRDefault="00B26F3D" w:rsidP="00B26F3D">
      <w:pPr>
        <w:spacing w:after="0"/>
        <w:ind w:firstLine="567"/>
        <w:jc w:val="both"/>
        <w:rPr>
          <w:lang w:val="uz-Cyrl-UZ"/>
        </w:rPr>
      </w:pPr>
      <w:r w:rsidRPr="008D7C41">
        <w:rPr>
          <w:lang w:val="uz-Cyrl-UZ"/>
        </w:rPr>
        <w:t>3. Devonxona va arxiv mudiri (M.Hamdamova) mazkur buyruqni o‘rnatilgan tartibda bosh hisobchi (M.Nurmatov), direktor o‘rinbosarlari, bo‘lim boshliqlari, fakultet dekanlari va kafedra mudirlariga yetkazilishini ta’minlansin.</w:t>
      </w:r>
    </w:p>
    <w:p w14:paraId="307ED090" w14:textId="77777777" w:rsidR="00386744" w:rsidRPr="008D7C41" w:rsidRDefault="00386744" w:rsidP="00386744">
      <w:pPr>
        <w:spacing w:after="0"/>
        <w:ind w:firstLine="567"/>
        <w:jc w:val="both"/>
        <w:rPr>
          <w:lang w:val="uz-Cyrl-UZ"/>
        </w:rPr>
      </w:pPr>
      <w:r w:rsidRPr="008D7C41">
        <w:rPr>
          <w:lang w:val="uz-Cyrl-UZ"/>
        </w:rPr>
        <w:t>4. 2023-yil 3-oktabrdan mazkur buyruq ijrosini bosh hisobchi (M.Nurmatov) ta’minlasin.</w:t>
      </w:r>
    </w:p>
    <w:p w14:paraId="738C6C84" w14:textId="77777777" w:rsidR="00295C1D" w:rsidRPr="008D7C41" w:rsidRDefault="00295C1D" w:rsidP="00940F46">
      <w:pPr>
        <w:pStyle w:val="a3"/>
        <w:spacing w:after="0"/>
        <w:ind w:left="0" w:firstLine="567"/>
        <w:jc w:val="both"/>
        <w:rPr>
          <w:szCs w:val="28"/>
          <w:lang w:val="uz-Cyrl-UZ"/>
        </w:rPr>
      </w:pPr>
    </w:p>
    <w:p w14:paraId="043A3D1D" w14:textId="77777777" w:rsidR="001E3C5D" w:rsidRPr="008D7C41" w:rsidRDefault="001E3C5D" w:rsidP="000B74EF">
      <w:pPr>
        <w:spacing w:after="0"/>
        <w:jc w:val="both"/>
        <w:rPr>
          <w:lang w:val="uz-Latn-UZ"/>
        </w:rPr>
      </w:pPr>
    </w:p>
    <w:p w14:paraId="5A487C5F" w14:textId="77777777" w:rsidR="00F53BF2" w:rsidRPr="008D7C41" w:rsidRDefault="00F53BF2" w:rsidP="0002339C">
      <w:pPr>
        <w:spacing w:after="0"/>
        <w:ind w:left="1701"/>
        <w:rPr>
          <w:szCs w:val="28"/>
          <w:lang w:val="en-US"/>
        </w:rPr>
      </w:pPr>
      <w:r w:rsidRPr="008D7C41">
        <w:rPr>
          <w:szCs w:val="28"/>
          <w:lang w:val="en-US"/>
        </w:rPr>
        <w:t>Kengash raisi</w:t>
      </w:r>
      <w:r w:rsidRPr="008D7C41">
        <w:rPr>
          <w:szCs w:val="28"/>
          <w:lang w:val="en-US"/>
        </w:rPr>
        <w:tab/>
      </w:r>
      <w:r w:rsidRPr="008D7C41">
        <w:rPr>
          <w:szCs w:val="28"/>
          <w:lang w:val="en-US"/>
        </w:rPr>
        <w:tab/>
      </w:r>
      <w:r w:rsidRPr="008D7C41">
        <w:rPr>
          <w:szCs w:val="28"/>
          <w:lang w:val="en-US"/>
        </w:rPr>
        <w:tab/>
      </w:r>
      <w:r w:rsidRPr="008D7C41">
        <w:rPr>
          <w:szCs w:val="28"/>
          <w:lang w:val="en-US"/>
        </w:rPr>
        <w:tab/>
      </w:r>
      <w:r w:rsidRPr="008D7C41">
        <w:rPr>
          <w:szCs w:val="28"/>
          <w:lang w:val="en-US"/>
        </w:rPr>
        <w:tab/>
        <w:t>F. Muxtarov</w:t>
      </w:r>
    </w:p>
    <w:p w14:paraId="29D82AF8" w14:textId="77777777" w:rsidR="00F53BF2" w:rsidRPr="008D7C41" w:rsidRDefault="00F53BF2" w:rsidP="0002339C">
      <w:pPr>
        <w:spacing w:after="0"/>
        <w:ind w:left="1701"/>
        <w:rPr>
          <w:szCs w:val="28"/>
          <w:lang w:val="en-US"/>
        </w:rPr>
      </w:pPr>
    </w:p>
    <w:p w14:paraId="2BAD5DDF" w14:textId="77777777" w:rsidR="001E3C5D" w:rsidRPr="008D7C41" w:rsidRDefault="001E3C5D" w:rsidP="0002339C">
      <w:pPr>
        <w:spacing w:after="0"/>
        <w:ind w:left="1701"/>
        <w:rPr>
          <w:szCs w:val="28"/>
          <w:lang w:val="en-US"/>
        </w:rPr>
      </w:pPr>
    </w:p>
    <w:p w14:paraId="64F5397E" w14:textId="77777777" w:rsidR="00F53BF2" w:rsidRPr="008D7C41" w:rsidRDefault="00F53BF2" w:rsidP="0002339C">
      <w:pPr>
        <w:spacing w:after="0"/>
        <w:ind w:left="1701"/>
        <w:rPr>
          <w:lang w:val="en-US"/>
        </w:rPr>
      </w:pPr>
      <w:r w:rsidRPr="008D7C41">
        <w:rPr>
          <w:szCs w:val="28"/>
          <w:lang w:val="en-US"/>
        </w:rPr>
        <w:t>Kengash kotibi</w:t>
      </w:r>
      <w:r w:rsidRPr="008D7C41">
        <w:rPr>
          <w:szCs w:val="28"/>
          <w:lang w:val="en-US"/>
        </w:rPr>
        <w:tab/>
      </w:r>
      <w:r w:rsidRPr="008D7C41">
        <w:rPr>
          <w:szCs w:val="28"/>
          <w:lang w:val="en-US"/>
        </w:rPr>
        <w:tab/>
      </w:r>
      <w:r w:rsidRPr="008D7C41">
        <w:rPr>
          <w:szCs w:val="28"/>
          <w:lang w:val="en-US"/>
        </w:rPr>
        <w:tab/>
      </w:r>
      <w:r w:rsidRPr="008D7C41">
        <w:rPr>
          <w:szCs w:val="28"/>
          <w:lang w:val="en-US"/>
        </w:rPr>
        <w:tab/>
      </w:r>
      <w:r w:rsidRPr="008D7C41">
        <w:rPr>
          <w:szCs w:val="28"/>
          <w:lang w:val="en-US"/>
        </w:rPr>
        <w:tab/>
        <w:t>N. Qurbonov</w:t>
      </w:r>
    </w:p>
    <w:p w14:paraId="4375DD55" w14:textId="77777777" w:rsidR="002054DA" w:rsidRPr="008D7C41" w:rsidRDefault="002054DA" w:rsidP="006C0B77">
      <w:pPr>
        <w:spacing w:after="0"/>
        <w:ind w:firstLine="709"/>
        <w:jc w:val="both"/>
        <w:rPr>
          <w:szCs w:val="28"/>
          <w:lang w:val="en-US"/>
        </w:rPr>
      </w:pPr>
    </w:p>
    <w:sectPr w:rsidR="002054DA" w:rsidRPr="008D7C41" w:rsidSect="004B08EF">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11"/>
    <w:multiLevelType w:val="hybridMultilevel"/>
    <w:tmpl w:val="D1843DBC"/>
    <w:lvl w:ilvl="0" w:tplc="14C42A30">
      <w:start w:val="3"/>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8576B9"/>
    <w:multiLevelType w:val="hybridMultilevel"/>
    <w:tmpl w:val="C78AA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6E1DDC"/>
    <w:multiLevelType w:val="hybridMultilevel"/>
    <w:tmpl w:val="E1728834"/>
    <w:lvl w:ilvl="0" w:tplc="78DADC24">
      <w:start w:val="2005"/>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102D320A"/>
    <w:multiLevelType w:val="hybridMultilevel"/>
    <w:tmpl w:val="F4505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1E6F19"/>
    <w:multiLevelType w:val="hybridMultilevel"/>
    <w:tmpl w:val="ACFEF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362D3"/>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8018C"/>
    <w:multiLevelType w:val="hybridMultilevel"/>
    <w:tmpl w:val="2DAEB556"/>
    <w:lvl w:ilvl="0" w:tplc="ACA60D02">
      <w:numFmt w:val="bullet"/>
      <w:lvlText w:val="-"/>
      <w:lvlJc w:val="left"/>
      <w:pPr>
        <w:ind w:left="1428" w:hanging="360"/>
      </w:pPr>
      <w:rPr>
        <w:rFonts w:ascii="Times New Roman" w:eastAsiaTheme="minorHAns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4380E"/>
    <w:multiLevelType w:val="hybridMultilevel"/>
    <w:tmpl w:val="A300D9C6"/>
    <w:lvl w:ilvl="0" w:tplc="7840D5AC">
      <w:start w:val="29"/>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257E152E"/>
    <w:multiLevelType w:val="hybridMultilevel"/>
    <w:tmpl w:val="31EEE1D6"/>
    <w:lvl w:ilvl="0" w:tplc="25B8594C">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6B4115D"/>
    <w:multiLevelType w:val="hybridMultilevel"/>
    <w:tmpl w:val="900A60A6"/>
    <w:lvl w:ilvl="0" w:tplc="5792FD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F7565C"/>
    <w:multiLevelType w:val="hybridMultilevel"/>
    <w:tmpl w:val="4B8CD24C"/>
    <w:lvl w:ilvl="0" w:tplc="100E4D3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9294130"/>
    <w:multiLevelType w:val="hybridMultilevel"/>
    <w:tmpl w:val="3BCC67E8"/>
    <w:lvl w:ilvl="0" w:tplc="AF469B02">
      <w:start w:val="1"/>
      <w:numFmt w:val="bullet"/>
      <w:lvlText w:val=""/>
      <w:lvlJc w:val="left"/>
      <w:pPr>
        <w:ind w:left="720" w:hanging="360"/>
      </w:pPr>
      <w:rPr>
        <w:rFonts w:ascii="Symbol" w:hAnsi="Symbol" w:hint="default"/>
      </w:rPr>
    </w:lvl>
    <w:lvl w:ilvl="1" w:tplc="A5B49668">
      <w:start w:val="1"/>
      <w:numFmt w:val="decimal"/>
      <w:lvlText w:val="%2."/>
      <w:lvlJc w:val="left"/>
      <w:pPr>
        <w:ind w:left="1770" w:hanging="69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7807EB"/>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329B271C"/>
    <w:multiLevelType w:val="hybridMultilevel"/>
    <w:tmpl w:val="C254BA4C"/>
    <w:lvl w:ilvl="0" w:tplc="E72054E2">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5" w15:restartNumberingAfterBreak="0">
    <w:nsid w:val="332C55FD"/>
    <w:multiLevelType w:val="hybridMultilevel"/>
    <w:tmpl w:val="30B855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55718AD"/>
    <w:multiLevelType w:val="hybridMultilevel"/>
    <w:tmpl w:val="C1322130"/>
    <w:lvl w:ilvl="0" w:tplc="9EB2A876">
      <w:start w:val="1"/>
      <w:numFmt w:val="bullet"/>
      <w:lvlText w:val="•"/>
      <w:lvlJc w:val="left"/>
      <w:pPr>
        <w:tabs>
          <w:tab w:val="num" w:pos="360"/>
        </w:tabs>
        <w:ind w:left="360" w:hanging="360"/>
      </w:pPr>
      <w:rPr>
        <w:rFonts w:ascii="Arial" w:hAnsi="Arial" w:hint="default"/>
      </w:rPr>
    </w:lvl>
    <w:lvl w:ilvl="1" w:tplc="4544A0D6" w:tentative="1">
      <w:start w:val="1"/>
      <w:numFmt w:val="bullet"/>
      <w:lvlText w:val="•"/>
      <w:lvlJc w:val="left"/>
      <w:pPr>
        <w:tabs>
          <w:tab w:val="num" w:pos="1080"/>
        </w:tabs>
        <w:ind w:left="1080" w:hanging="360"/>
      </w:pPr>
      <w:rPr>
        <w:rFonts w:ascii="Arial" w:hAnsi="Arial" w:hint="default"/>
      </w:rPr>
    </w:lvl>
    <w:lvl w:ilvl="2" w:tplc="C706ADCE" w:tentative="1">
      <w:start w:val="1"/>
      <w:numFmt w:val="bullet"/>
      <w:lvlText w:val="•"/>
      <w:lvlJc w:val="left"/>
      <w:pPr>
        <w:tabs>
          <w:tab w:val="num" w:pos="1800"/>
        </w:tabs>
        <w:ind w:left="1800" w:hanging="360"/>
      </w:pPr>
      <w:rPr>
        <w:rFonts w:ascii="Arial" w:hAnsi="Arial" w:hint="default"/>
      </w:rPr>
    </w:lvl>
    <w:lvl w:ilvl="3" w:tplc="259668A6" w:tentative="1">
      <w:start w:val="1"/>
      <w:numFmt w:val="bullet"/>
      <w:lvlText w:val="•"/>
      <w:lvlJc w:val="left"/>
      <w:pPr>
        <w:tabs>
          <w:tab w:val="num" w:pos="2520"/>
        </w:tabs>
        <w:ind w:left="2520" w:hanging="360"/>
      </w:pPr>
      <w:rPr>
        <w:rFonts w:ascii="Arial" w:hAnsi="Arial" w:hint="default"/>
      </w:rPr>
    </w:lvl>
    <w:lvl w:ilvl="4" w:tplc="2B1AFA9C" w:tentative="1">
      <w:start w:val="1"/>
      <w:numFmt w:val="bullet"/>
      <w:lvlText w:val="•"/>
      <w:lvlJc w:val="left"/>
      <w:pPr>
        <w:tabs>
          <w:tab w:val="num" w:pos="3240"/>
        </w:tabs>
        <w:ind w:left="3240" w:hanging="360"/>
      </w:pPr>
      <w:rPr>
        <w:rFonts w:ascii="Arial" w:hAnsi="Arial" w:hint="default"/>
      </w:rPr>
    </w:lvl>
    <w:lvl w:ilvl="5" w:tplc="BB4A9992" w:tentative="1">
      <w:start w:val="1"/>
      <w:numFmt w:val="bullet"/>
      <w:lvlText w:val="•"/>
      <w:lvlJc w:val="left"/>
      <w:pPr>
        <w:tabs>
          <w:tab w:val="num" w:pos="3960"/>
        </w:tabs>
        <w:ind w:left="3960" w:hanging="360"/>
      </w:pPr>
      <w:rPr>
        <w:rFonts w:ascii="Arial" w:hAnsi="Arial" w:hint="default"/>
      </w:rPr>
    </w:lvl>
    <w:lvl w:ilvl="6" w:tplc="0F826BA4" w:tentative="1">
      <w:start w:val="1"/>
      <w:numFmt w:val="bullet"/>
      <w:lvlText w:val="•"/>
      <w:lvlJc w:val="left"/>
      <w:pPr>
        <w:tabs>
          <w:tab w:val="num" w:pos="4680"/>
        </w:tabs>
        <w:ind w:left="4680" w:hanging="360"/>
      </w:pPr>
      <w:rPr>
        <w:rFonts w:ascii="Arial" w:hAnsi="Arial" w:hint="default"/>
      </w:rPr>
    </w:lvl>
    <w:lvl w:ilvl="7" w:tplc="F17EF876" w:tentative="1">
      <w:start w:val="1"/>
      <w:numFmt w:val="bullet"/>
      <w:lvlText w:val="•"/>
      <w:lvlJc w:val="left"/>
      <w:pPr>
        <w:tabs>
          <w:tab w:val="num" w:pos="5400"/>
        </w:tabs>
        <w:ind w:left="5400" w:hanging="360"/>
      </w:pPr>
      <w:rPr>
        <w:rFonts w:ascii="Arial" w:hAnsi="Arial" w:hint="default"/>
      </w:rPr>
    </w:lvl>
    <w:lvl w:ilvl="8" w:tplc="4FE8FFB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7405B3C"/>
    <w:multiLevelType w:val="hybridMultilevel"/>
    <w:tmpl w:val="6EBC8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B3E0505"/>
    <w:multiLevelType w:val="hybridMultilevel"/>
    <w:tmpl w:val="6714CF16"/>
    <w:lvl w:ilvl="0" w:tplc="10E21B84">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BC53D88"/>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DC6BC8"/>
    <w:multiLevelType w:val="hybridMultilevel"/>
    <w:tmpl w:val="6C1270D0"/>
    <w:lvl w:ilvl="0" w:tplc="EC426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0C21981"/>
    <w:multiLevelType w:val="hybridMultilevel"/>
    <w:tmpl w:val="B26C4AD2"/>
    <w:lvl w:ilvl="0" w:tplc="3FB21FAE">
      <w:start w:val="2"/>
      <w:numFmt w:val="bullet"/>
      <w:lvlText w:val="-"/>
      <w:lvlJc w:val="left"/>
      <w:pPr>
        <w:ind w:left="360" w:hanging="360"/>
      </w:pPr>
      <w:rPr>
        <w:rFonts w:ascii="Arial" w:eastAsiaTheme="minorHAnsi" w:hAnsi="Arial" w:cs="Aria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C4A687A"/>
    <w:multiLevelType w:val="hybridMultilevel"/>
    <w:tmpl w:val="D0D06CAE"/>
    <w:lvl w:ilvl="0" w:tplc="AF4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AA7E68"/>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F41AE3"/>
    <w:multiLevelType w:val="hybridMultilevel"/>
    <w:tmpl w:val="AA04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814FF3"/>
    <w:multiLevelType w:val="hybridMultilevel"/>
    <w:tmpl w:val="16E47FB6"/>
    <w:lvl w:ilvl="0" w:tplc="C07A8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294236B"/>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0B2A4B"/>
    <w:multiLevelType w:val="hybridMultilevel"/>
    <w:tmpl w:val="614C10D6"/>
    <w:lvl w:ilvl="0" w:tplc="420E88A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C859EF"/>
    <w:multiLevelType w:val="hybridMultilevel"/>
    <w:tmpl w:val="5A96C8F0"/>
    <w:lvl w:ilvl="0" w:tplc="00B8F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7C46630"/>
    <w:multiLevelType w:val="hybridMultilevel"/>
    <w:tmpl w:val="431CE994"/>
    <w:lvl w:ilvl="0" w:tplc="A9C8E84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B943C3C"/>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F63256"/>
    <w:multiLevelType w:val="hybridMultilevel"/>
    <w:tmpl w:val="9E4A1D40"/>
    <w:lvl w:ilvl="0" w:tplc="4740F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6724D3"/>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E70538B"/>
    <w:multiLevelType w:val="hybridMultilevel"/>
    <w:tmpl w:val="A95C9B70"/>
    <w:lvl w:ilvl="0" w:tplc="AF469B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7F3725F7"/>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876306053">
    <w:abstractNumId w:val="18"/>
  </w:num>
  <w:num w:numId="2" w16cid:durableId="1560245967">
    <w:abstractNumId w:val="27"/>
  </w:num>
  <w:num w:numId="3" w16cid:durableId="1349024642">
    <w:abstractNumId w:val="33"/>
  </w:num>
  <w:num w:numId="4" w16cid:durableId="854346742">
    <w:abstractNumId w:val="2"/>
  </w:num>
  <w:num w:numId="5" w16cid:durableId="101414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571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2788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7881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21895">
    <w:abstractNumId w:val="22"/>
  </w:num>
  <w:num w:numId="10" w16cid:durableId="1436092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7929888">
    <w:abstractNumId w:val="6"/>
  </w:num>
  <w:num w:numId="12" w16cid:durableId="1357151309">
    <w:abstractNumId w:val="7"/>
  </w:num>
  <w:num w:numId="13" w16cid:durableId="1689600529">
    <w:abstractNumId w:val="26"/>
  </w:num>
  <w:num w:numId="14" w16cid:durableId="1506894982">
    <w:abstractNumId w:val="14"/>
  </w:num>
  <w:num w:numId="15" w16cid:durableId="197085575">
    <w:abstractNumId w:val="1"/>
  </w:num>
  <w:num w:numId="16" w16cid:durableId="417294269">
    <w:abstractNumId w:val="5"/>
  </w:num>
  <w:num w:numId="17" w16cid:durableId="210577116">
    <w:abstractNumId w:val="23"/>
  </w:num>
  <w:num w:numId="18" w16cid:durableId="953287262">
    <w:abstractNumId w:val="30"/>
  </w:num>
  <w:num w:numId="19" w16cid:durableId="1247230782">
    <w:abstractNumId w:val="16"/>
  </w:num>
  <w:num w:numId="20" w16cid:durableId="693766816">
    <w:abstractNumId w:val="10"/>
  </w:num>
  <w:num w:numId="21" w16cid:durableId="1844322549">
    <w:abstractNumId w:val="28"/>
  </w:num>
  <w:num w:numId="22" w16cid:durableId="695545119">
    <w:abstractNumId w:val="20"/>
  </w:num>
  <w:num w:numId="23" w16cid:durableId="948703801">
    <w:abstractNumId w:val="25"/>
  </w:num>
  <w:num w:numId="24" w16cid:durableId="548538128">
    <w:abstractNumId w:val="31"/>
  </w:num>
  <w:num w:numId="25" w16cid:durableId="827095736">
    <w:abstractNumId w:val="24"/>
  </w:num>
  <w:num w:numId="26" w16cid:durableId="1975981325">
    <w:abstractNumId w:val="21"/>
  </w:num>
  <w:num w:numId="27" w16cid:durableId="377625572">
    <w:abstractNumId w:val="29"/>
  </w:num>
  <w:num w:numId="28" w16cid:durableId="1570186151">
    <w:abstractNumId w:val="11"/>
  </w:num>
  <w:num w:numId="29" w16cid:durableId="409624452">
    <w:abstractNumId w:val="4"/>
  </w:num>
  <w:num w:numId="30" w16cid:durableId="1311637517">
    <w:abstractNumId w:val="17"/>
  </w:num>
  <w:num w:numId="31" w16cid:durableId="1640306181">
    <w:abstractNumId w:val="19"/>
  </w:num>
  <w:num w:numId="32" w16cid:durableId="1030952257">
    <w:abstractNumId w:val="0"/>
  </w:num>
  <w:num w:numId="33" w16cid:durableId="1433017023">
    <w:abstractNumId w:val="8"/>
  </w:num>
  <w:num w:numId="34" w16cid:durableId="1466433886">
    <w:abstractNumId w:val="9"/>
  </w:num>
  <w:num w:numId="35" w16cid:durableId="1543131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F2"/>
    <w:rsid w:val="00000DBE"/>
    <w:rsid w:val="0000107A"/>
    <w:rsid w:val="00001D0E"/>
    <w:rsid w:val="00002B80"/>
    <w:rsid w:val="00003988"/>
    <w:rsid w:val="00005607"/>
    <w:rsid w:val="00006346"/>
    <w:rsid w:val="000109AE"/>
    <w:rsid w:val="00012806"/>
    <w:rsid w:val="00014C8F"/>
    <w:rsid w:val="00021950"/>
    <w:rsid w:val="0002339C"/>
    <w:rsid w:val="00024536"/>
    <w:rsid w:val="0003143D"/>
    <w:rsid w:val="00035080"/>
    <w:rsid w:val="00037A24"/>
    <w:rsid w:val="00043AB6"/>
    <w:rsid w:val="000462F2"/>
    <w:rsid w:val="000548D1"/>
    <w:rsid w:val="00054F2E"/>
    <w:rsid w:val="00055DDF"/>
    <w:rsid w:val="0005662F"/>
    <w:rsid w:val="00057FE2"/>
    <w:rsid w:val="00064F28"/>
    <w:rsid w:val="0007059C"/>
    <w:rsid w:val="000726F0"/>
    <w:rsid w:val="0008013B"/>
    <w:rsid w:val="0008286E"/>
    <w:rsid w:val="00084A06"/>
    <w:rsid w:val="00084DA0"/>
    <w:rsid w:val="000859DB"/>
    <w:rsid w:val="00091658"/>
    <w:rsid w:val="00092A6C"/>
    <w:rsid w:val="000B187F"/>
    <w:rsid w:val="000B307B"/>
    <w:rsid w:val="000B74EF"/>
    <w:rsid w:val="000C40B9"/>
    <w:rsid w:val="000C4728"/>
    <w:rsid w:val="000D4863"/>
    <w:rsid w:val="000D5EA6"/>
    <w:rsid w:val="000D7503"/>
    <w:rsid w:val="000E221E"/>
    <w:rsid w:val="000E3312"/>
    <w:rsid w:val="000E3B63"/>
    <w:rsid w:val="000E7FB0"/>
    <w:rsid w:val="000F40AC"/>
    <w:rsid w:val="000F5A8C"/>
    <w:rsid w:val="000F5B68"/>
    <w:rsid w:val="000F6186"/>
    <w:rsid w:val="00102061"/>
    <w:rsid w:val="00104260"/>
    <w:rsid w:val="001074C0"/>
    <w:rsid w:val="00107E7B"/>
    <w:rsid w:val="001157F9"/>
    <w:rsid w:val="001203AF"/>
    <w:rsid w:val="001247A2"/>
    <w:rsid w:val="00124D5F"/>
    <w:rsid w:val="001261B1"/>
    <w:rsid w:val="00132193"/>
    <w:rsid w:val="001350B0"/>
    <w:rsid w:val="00136735"/>
    <w:rsid w:val="00137DF6"/>
    <w:rsid w:val="00143117"/>
    <w:rsid w:val="00143FAA"/>
    <w:rsid w:val="00146477"/>
    <w:rsid w:val="001530AE"/>
    <w:rsid w:val="00153C6A"/>
    <w:rsid w:val="0015618D"/>
    <w:rsid w:val="00156FDB"/>
    <w:rsid w:val="00160DDF"/>
    <w:rsid w:val="00161A29"/>
    <w:rsid w:val="0016574D"/>
    <w:rsid w:val="0016734C"/>
    <w:rsid w:val="00176CB2"/>
    <w:rsid w:val="0018371D"/>
    <w:rsid w:val="00183DEE"/>
    <w:rsid w:val="001851C0"/>
    <w:rsid w:val="0018590D"/>
    <w:rsid w:val="00192D9C"/>
    <w:rsid w:val="00193D1B"/>
    <w:rsid w:val="001945E9"/>
    <w:rsid w:val="001A2922"/>
    <w:rsid w:val="001A744D"/>
    <w:rsid w:val="001B3F13"/>
    <w:rsid w:val="001B4663"/>
    <w:rsid w:val="001B58D6"/>
    <w:rsid w:val="001C026F"/>
    <w:rsid w:val="001C1DA8"/>
    <w:rsid w:val="001C27C5"/>
    <w:rsid w:val="001C5060"/>
    <w:rsid w:val="001D6597"/>
    <w:rsid w:val="001D7852"/>
    <w:rsid w:val="001E36B3"/>
    <w:rsid w:val="001E3C5D"/>
    <w:rsid w:val="001E40F0"/>
    <w:rsid w:val="001E43F2"/>
    <w:rsid w:val="001F3179"/>
    <w:rsid w:val="001F31B4"/>
    <w:rsid w:val="00203E18"/>
    <w:rsid w:val="002054DA"/>
    <w:rsid w:val="002106CE"/>
    <w:rsid w:val="00210D8C"/>
    <w:rsid w:val="00215807"/>
    <w:rsid w:val="00216E37"/>
    <w:rsid w:val="00217421"/>
    <w:rsid w:val="00217C8B"/>
    <w:rsid w:val="0022545F"/>
    <w:rsid w:val="00240B76"/>
    <w:rsid w:val="00241950"/>
    <w:rsid w:val="00241AA6"/>
    <w:rsid w:val="00241BE7"/>
    <w:rsid w:val="00246445"/>
    <w:rsid w:val="002519F6"/>
    <w:rsid w:val="002565BB"/>
    <w:rsid w:val="0026009A"/>
    <w:rsid w:val="0026053A"/>
    <w:rsid w:val="002702BF"/>
    <w:rsid w:val="00283211"/>
    <w:rsid w:val="00284246"/>
    <w:rsid w:val="00295C1D"/>
    <w:rsid w:val="00296A73"/>
    <w:rsid w:val="00297D33"/>
    <w:rsid w:val="002A57D3"/>
    <w:rsid w:val="002B03D0"/>
    <w:rsid w:val="002B1F80"/>
    <w:rsid w:val="002C3A77"/>
    <w:rsid w:val="002D2AA5"/>
    <w:rsid w:val="002D35D9"/>
    <w:rsid w:val="002D4303"/>
    <w:rsid w:val="002E5B9A"/>
    <w:rsid w:val="002F059D"/>
    <w:rsid w:val="002F0AD2"/>
    <w:rsid w:val="002F3F0E"/>
    <w:rsid w:val="00300895"/>
    <w:rsid w:val="003033EC"/>
    <w:rsid w:val="00303590"/>
    <w:rsid w:val="003274C6"/>
    <w:rsid w:val="00333C60"/>
    <w:rsid w:val="003347E5"/>
    <w:rsid w:val="00342AC5"/>
    <w:rsid w:val="00344CED"/>
    <w:rsid w:val="00345F77"/>
    <w:rsid w:val="003602F6"/>
    <w:rsid w:val="0036322B"/>
    <w:rsid w:val="003632A8"/>
    <w:rsid w:val="00370968"/>
    <w:rsid w:val="00372BA6"/>
    <w:rsid w:val="003775AE"/>
    <w:rsid w:val="003828D0"/>
    <w:rsid w:val="00385D8B"/>
    <w:rsid w:val="00386744"/>
    <w:rsid w:val="00386FE6"/>
    <w:rsid w:val="0038768A"/>
    <w:rsid w:val="0039553C"/>
    <w:rsid w:val="003A2A48"/>
    <w:rsid w:val="003B1376"/>
    <w:rsid w:val="003B1981"/>
    <w:rsid w:val="003B6C0E"/>
    <w:rsid w:val="003B78BB"/>
    <w:rsid w:val="003C0261"/>
    <w:rsid w:val="003D0689"/>
    <w:rsid w:val="003D2C41"/>
    <w:rsid w:val="003E2129"/>
    <w:rsid w:val="003E52CE"/>
    <w:rsid w:val="003E79A9"/>
    <w:rsid w:val="003F0746"/>
    <w:rsid w:val="003F4334"/>
    <w:rsid w:val="00400930"/>
    <w:rsid w:val="004022E8"/>
    <w:rsid w:val="0040563D"/>
    <w:rsid w:val="00411A7A"/>
    <w:rsid w:val="004132BE"/>
    <w:rsid w:val="00414ABD"/>
    <w:rsid w:val="0041657A"/>
    <w:rsid w:val="00420207"/>
    <w:rsid w:val="0042302D"/>
    <w:rsid w:val="00423B2C"/>
    <w:rsid w:val="004241FC"/>
    <w:rsid w:val="00427830"/>
    <w:rsid w:val="00427A77"/>
    <w:rsid w:val="00430FE5"/>
    <w:rsid w:val="0043203B"/>
    <w:rsid w:val="0044211A"/>
    <w:rsid w:val="00443D16"/>
    <w:rsid w:val="004449DE"/>
    <w:rsid w:val="00450977"/>
    <w:rsid w:val="00452E51"/>
    <w:rsid w:val="00456729"/>
    <w:rsid w:val="0046050B"/>
    <w:rsid w:val="00467E47"/>
    <w:rsid w:val="004703F8"/>
    <w:rsid w:val="0047258F"/>
    <w:rsid w:val="0047440F"/>
    <w:rsid w:val="00477D09"/>
    <w:rsid w:val="00480229"/>
    <w:rsid w:val="00482FE3"/>
    <w:rsid w:val="00492010"/>
    <w:rsid w:val="00492A5F"/>
    <w:rsid w:val="00497CC0"/>
    <w:rsid w:val="004A06A4"/>
    <w:rsid w:val="004A24B5"/>
    <w:rsid w:val="004B08EF"/>
    <w:rsid w:val="004B276A"/>
    <w:rsid w:val="004B6444"/>
    <w:rsid w:val="004C213F"/>
    <w:rsid w:val="004D6CE2"/>
    <w:rsid w:val="004E1258"/>
    <w:rsid w:val="004E7078"/>
    <w:rsid w:val="004F2C7F"/>
    <w:rsid w:val="004F31BF"/>
    <w:rsid w:val="004F65B5"/>
    <w:rsid w:val="00501F5F"/>
    <w:rsid w:val="00503CF6"/>
    <w:rsid w:val="0050632F"/>
    <w:rsid w:val="0051509A"/>
    <w:rsid w:val="00515889"/>
    <w:rsid w:val="00522FE9"/>
    <w:rsid w:val="00523714"/>
    <w:rsid w:val="0053005C"/>
    <w:rsid w:val="00532A3E"/>
    <w:rsid w:val="0053339C"/>
    <w:rsid w:val="0053355B"/>
    <w:rsid w:val="00536444"/>
    <w:rsid w:val="005409BC"/>
    <w:rsid w:val="00545101"/>
    <w:rsid w:val="0054542C"/>
    <w:rsid w:val="00546CE3"/>
    <w:rsid w:val="0055295E"/>
    <w:rsid w:val="005563D7"/>
    <w:rsid w:val="00562C85"/>
    <w:rsid w:val="0056378F"/>
    <w:rsid w:val="005655B7"/>
    <w:rsid w:val="00567A9E"/>
    <w:rsid w:val="0057132B"/>
    <w:rsid w:val="00573534"/>
    <w:rsid w:val="005759CD"/>
    <w:rsid w:val="00575C68"/>
    <w:rsid w:val="0058783F"/>
    <w:rsid w:val="00592E9A"/>
    <w:rsid w:val="00595753"/>
    <w:rsid w:val="00595B62"/>
    <w:rsid w:val="005A3600"/>
    <w:rsid w:val="005A5C3B"/>
    <w:rsid w:val="005A5D40"/>
    <w:rsid w:val="005A6E20"/>
    <w:rsid w:val="005B719C"/>
    <w:rsid w:val="005B7A63"/>
    <w:rsid w:val="005B7E27"/>
    <w:rsid w:val="005C0CD4"/>
    <w:rsid w:val="005C0F76"/>
    <w:rsid w:val="005C27A5"/>
    <w:rsid w:val="005C69D0"/>
    <w:rsid w:val="005D0301"/>
    <w:rsid w:val="005D0E3D"/>
    <w:rsid w:val="005D56D0"/>
    <w:rsid w:val="005D73C2"/>
    <w:rsid w:val="005E1E88"/>
    <w:rsid w:val="005E6FF0"/>
    <w:rsid w:val="005F239F"/>
    <w:rsid w:val="005F4CD9"/>
    <w:rsid w:val="0060159E"/>
    <w:rsid w:val="00604F1B"/>
    <w:rsid w:val="006072C1"/>
    <w:rsid w:val="006159C1"/>
    <w:rsid w:val="00622893"/>
    <w:rsid w:val="006231CC"/>
    <w:rsid w:val="00624FB7"/>
    <w:rsid w:val="00634C08"/>
    <w:rsid w:val="00636F00"/>
    <w:rsid w:val="0064302C"/>
    <w:rsid w:val="00645FE8"/>
    <w:rsid w:val="00646E6C"/>
    <w:rsid w:val="006471D2"/>
    <w:rsid w:val="00651BEE"/>
    <w:rsid w:val="00657B5C"/>
    <w:rsid w:val="00660254"/>
    <w:rsid w:val="00670406"/>
    <w:rsid w:val="006772AB"/>
    <w:rsid w:val="00680DDD"/>
    <w:rsid w:val="0068184B"/>
    <w:rsid w:val="00682135"/>
    <w:rsid w:val="006850E6"/>
    <w:rsid w:val="00696FBE"/>
    <w:rsid w:val="006974BF"/>
    <w:rsid w:val="006A040E"/>
    <w:rsid w:val="006A2995"/>
    <w:rsid w:val="006B1EF2"/>
    <w:rsid w:val="006B296F"/>
    <w:rsid w:val="006B2E36"/>
    <w:rsid w:val="006B370F"/>
    <w:rsid w:val="006B37D4"/>
    <w:rsid w:val="006B5703"/>
    <w:rsid w:val="006C0B77"/>
    <w:rsid w:val="006C650C"/>
    <w:rsid w:val="006D0984"/>
    <w:rsid w:val="006D3F56"/>
    <w:rsid w:val="006D4324"/>
    <w:rsid w:val="006E151B"/>
    <w:rsid w:val="006E4494"/>
    <w:rsid w:val="006F0B7F"/>
    <w:rsid w:val="007072CE"/>
    <w:rsid w:val="0071067A"/>
    <w:rsid w:val="00711297"/>
    <w:rsid w:val="00711A2D"/>
    <w:rsid w:val="00713FDC"/>
    <w:rsid w:val="007170F1"/>
    <w:rsid w:val="00720D3E"/>
    <w:rsid w:val="00722E9C"/>
    <w:rsid w:val="00726358"/>
    <w:rsid w:val="00733D95"/>
    <w:rsid w:val="00740EEA"/>
    <w:rsid w:val="00743B87"/>
    <w:rsid w:val="00750857"/>
    <w:rsid w:val="00754A75"/>
    <w:rsid w:val="00756A5D"/>
    <w:rsid w:val="00764987"/>
    <w:rsid w:val="007676B8"/>
    <w:rsid w:val="00767C50"/>
    <w:rsid w:val="007732F5"/>
    <w:rsid w:val="00776FD5"/>
    <w:rsid w:val="007809ED"/>
    <w:rsid w:val="00782289"/>
    <w:rsid w:val="00783FB9"/>
    <w:rsid w:val="00797C67"/>
    <w:rsid w:val="007A0557"/>
    <w:rsid w:val="007A080A"/>
    <w:rsid w:val="007A26B6"/>
    <w:rsid w:val="007A273F"/>
    <w:rsid w:val="007A6D56"/>
    <w:rsid w:val="007A7106"/>
    <w:rsid w:val="007B2BDF"/>
    <w:rsid w:val="007B6C2A"/>
    <w:rsid w:val="007C2180"/>
    <w:rsid w:val="007C3A02"/>
    <w:rsid w:val="007C789C"/>
    <w:rsid w:val="007E0034"/>
    <w:rsid w:val="007E32FF"/>
    <w:rsid w:val="007E3705"/>
    <w:rsid w:val="007E56C1"/>
    <w:rsid w:val="007E5B34"/>
    <w:rsid w:val="007E6E1C"/>
    <w:rsid w:val="007F01AC"/>
    <w:rsid w:val="007F0AE2"/>
    <w:rsid w:val="007F21A5"/>
    <w:rsid w:val="007F2874"/>
    <w:rsid w:val="007F3415"/>
    <w:rsid w:val="007F4A93"/>
    <w:rsid w:val="007F68D9"/>
    <w:rsid w:val="007F6C38"/>
    <w:rsid w:val="007F79EA"/>
    <w:rsid w:val="0080288A"/>
    <w:rsid w:val="00803E39"/>
    <w:rsid w:val="00805C96"/>
    <w:rsid w:val="00806572"/>
    <w:rsid w:val="00806901"/>
    <w:rsid w:val="00812503"/>
    <w:rsid w:val="0081347C"/>
    <w:rsid w:val="00814EAB"/>
    <w:rsid w:val="00816841"/>
    <w:rsid w:val="008228AE"/>
    <w:rsid w:val="00824227"/>
    <w:rsid w:val="008242FF"/>
    <w:rsid w:val="00825651"/>
    <w:rsid w:val="00830026"/>
    <w:rsid w:val="008347DF"/>
    <w:rsid w:val="00836DC8"/>
    <w:rsid w:val="00840C2A"/>
    <w:rsid w:val="008437C1"/>
    <w:rsid w:val="00847275"/>
    <w:rsid w:val="00850024"/>
    <w:rsid w:val="00856490"/>
    <w:rsid w:val="00860089"/>
    <w:rsid w:val="0086092E"/>
    <w:rsid w:val="00862F6E"/>
    <w:rsid w:val="00865176"/>
    <w:rsid w:val="00865D82"/>
    <w:rsid w:val="00870751"/>
    <w:rsid w:val="00870F38"/>
    <w:rsid w:val="00873C59"/>
    <w:rsid w:val="00874CD9"/>
    <w:rsid w:val="00877AC6"/>
    <w:rsid w:val="00883984"/>
    <w:rsid w:val="00884E05"/>
    <w:rsid w:val="008872E7"/>
    <w:rsid w:val="00892060"/>
    <w:rsid w:val="00892894"/>
    <w:rsid w:val="00896443"/>
    <w:rsid w:val="008A3A1E"/>
    <w:rsid w:val="008B4CEB"/>
    <w:rsid w:val="008B62FC"/>
    <w:rsid w:val="008C5E67"/>
    <w:rsid w:val="008D7C41"/>
    <w:rsid w:val="008E0023"/>
    <w:rsid w:val="008E2876"/>
    <w:rsid w:val="008E2EE4"/>
    <w:rsid w:val="008E38B2"/>
    <w:rsid w:val="008E552C"/>
    <w:rsid w:val="008F08BA"/>
    <w:rsid w:val="008F2EDA"/>
    <w:rsid w:val="00900D07"/>
    <w:rsid w:val="00903B2D"/>
    <w:rsid w:val="00907036"/>
    <w:rsid w:val="009078DA"/>
    <w:rsid w:val="00914B76"/>
    <w:rsid w:val="00920853"/>
    <w:rsid w:val="00922C48"/>
    <w:rsid w:val="00924CB8"/>
    <w:rsid w:val="00924DC8"/>
    <w:rsid w:val="0093236F"/>
    <w:rsid w:val="00932751"/>
    <w:rsid w:val="0093304F"/>
    <w:rsid w:val="009344DD"/>
    <w:rsid w:val="009355DC"/>
    <w:rsid w:val="00936F11"/>
    <w:rsid w:val="009375BF"/>
    <w:rsid w:val="00940462"/>
    <w:rsid w:val="00940986"/>
    <w:rsid w:val="00940F46"/>
    <w:rsid w:val="00943702"/>
    <w:rsid w:val="00946DC4"/>
    <w:rsid w:val="00951241"/>
    <w:rsid w:val="00954D61"/>
    <w:rsid w:val="00962A2C"/>
    <w:rsid w:val="009662DB"/>
    <w:rsid w:val="009741CA"/>
    <w:rsid w:val="00976CAA"/>
    <w:rsid w:val="00982544"/>
    <w:rsid w:val="00982EE6"/>
    <w:rsid w:val="009833A8"/>
    <w:rsid w:val="00994302"/>
    <w:rsid w:val="0099635C"/>
    <w:rsid w:val="00997ADE"/>
    <w:rsid w:val="009A2B1B"/>
    <w:rsid w:val="009A313E"/>
    <w:rsid w:val="009A71F3"/>
    <w:rsid w:val="009B04B6"/>
    <w:rsid w:val="009B059F"/>
    <w:rsid w:val="009B1FFD"/>
    <w:rsid w:val="009B7BF0"/>
    <w:rsid w:val="009C005C"/>
    <w:rsid w:val="009C4063"/>
    <w:rsid w:val="009D352B"/>
    <w:rsid w:val="009D3F06"/>
    <w:rsid w:val="009D4AB4"/>
    <w:rsid w:val="009E0A5E"/>
    <w:rsid w:val="009E2DED"/>
    <w:rsid w:val="009E704F"/>
    <w:rsid w:val="009E7E53"/>
    <w:rsid w:val="009F2357"/>
    <w:rsid w:val="00A00C43"/>
    <w:rsid w:val="00A17096"/>
    <w:rsid w:val="00A203BD"/>
    <w:rsid w:val="00A20610"/>
    <w:rsid w:val="00A269F5"/>
    <w:rsid w:val="00A301EC"/>
    <w:rsid w:val="00A35B26"/>
    <w:rsid w:val="00A365E6"/>
    <w:rsid w:val="00A43C6F"/>
    <w:rsid w:val="00A44C54"/>
    <w:rsid w:val="00A46C95"/>
    <w:rsid w:val="00A532BD"/>
    <w:rsid w:val="00A65146"/>
    <w:rsid w:val="00A80C88"/>
    <w:rsid w:val="00A81942"/>
    <w:rsid w:val="00A82559"/>
    <w:rsid w:val="00A83E78"/>
    <w:rsid w:val="00A84ABC"/>
    <w:rsid w:val="00A85894"/>
    <w:rsid w:val="00A93DED"/>
    <w:rsid w:val="00A965E9"/>
    <w:rsid w:val="00AA4CE1"/>
    <w:rsid w:val="00AB404F"/>
    <w:rsid w:val="00AB5960"/>
    <w:rsid w:val="00AC0552"/>
    <w:rsid w:val="00AC7B3E"/>
    <w:rsid w:val="00AD1033"/>
    <w:rsid w:val="00AD26C1"/>
    <w:rsid w:val="00AE05A4"/>
    <w:rsid w:val="00AE6A28"/>
    <w:rsid w:val="00AF0844"/>
    <w:rsid w:val="00AF356F"/>
    <w:rsid w:val="00AF3790"/>
    <w:rsid w:val="00AF3823"/>
    <w:rsid w:val="00AF664D"/>
    <w:rsid w:val="00AF7953"/>
    <w:rsid w:val="00AF7D28"/>
    <w:rsid w:val="00B01F22"/>
    <w:rsid w:val="00B03D04"/>
    <w:rsid w:val="00B07C20"/>
    <w:rsid w:val="00B17FF9"/>
    <w:rsid w:val="00B2242D"/>
    <w:rsid w:val="00B23FAE"/>
    <w:rsid w:val="00B253D0"/>
    <w:rsid w:val="00B256B8"/>
    <w:rsid w:val="00B26F3D"/>
    <w:rsid w:val="00B3327E"/>
    <w:rsid w:val="00B354E0"/>
    <w:rsid w:val="00B42B5E"/>
    <w:rsid w:val="00B44369"/>
    <w:rsid w:val="00B4711C"/>
    <w:rsid w:val="00B4739E"/>
    <w:rsid w:val="00B53685"/>
    <w:rsid w:val="00B54428"/>
    <w:rsid w:val="00B60E63"/>
    <w:rsid w:val="00B626CC"/>
    <w:rsid w:val="00B62E16"/>
    <w:rsid w:val="00B675C8"/>
    <w:rsid w:val="00B81984"/>
    <w:rsid w:val="00B83F5E"/>
    <w:rsid w:val="00B90FA6"/>
    <w:rsid w:val="00B915B7"/>
    <w:rsid w:val="00B92029"/>
    <w:rsid w:val="00B9416D"/>
    <w:rsid w:val="00B957F6"/>
    <w:rsid w:val="00BA54E0"/>
    <w:rsid w:val="00BB2D9E"/>
    <w:rsid w:val="00BB3B74"/>
    <w:rsid w:val="00BB588B"/>
    <w:rsid w:val="00BC312F"/>
    <w:rsid w:val="00BC325D"/>
    <w:rsid w:val="00BC6A4D"/>
    <w:rsid w:val="00BC7D7D"/>
    <w:rsid w:val="00BD6D2B"/>
    <w:rsid w:val="00BD76D7"/>
    <w:rsid w:val="00BD7E1A"/>
    <w:rsid w:val="00BE24CF"/>
    <w:rsid w:val="00BE36F3"/>
    <w:rsid w:val="00BF04BF"/>
    <w:rsid w:val="00C00D64"/>
    <w:rsid w:val="00C05989"/>
    <w:rsid w:val="00C1437B"/>
    <w:rsid w:val="00C156B2"/>
    <w:rsid w:val="00C15BFD"/>
    <w:rsid w:val="00C16A3C"/>
    <w:rsid w:val="00C1725D"/>
    <w:rsid w:val="00C20B1A"/>
    <w:rsid w:val="00C2490C"/>
    <w:rsid w:val="00C26932"/>
    <w:rsid w:val="00C30698"/>
    <w:rsid w:val="00C312DB"/>
    <w:rsid w:val="00C42F94"/>
    <w:rsid w:val="00C46790"/>
    <w:rsid w:val="00C50B6A"/>
    <w:rsid w:val="00C53DD6"/>
    <w:rsid w:val="00C56322"/>
    <w:rsid w:val="00C56415"/>
    <w:rsid w:val="00C56997"/>
    <w:rsid w:val="00C5725C"/>
    <w:rsid w:val="00C57DE5"/>
    <w:rsid w:val="00C70052"/>
    <w:rsid w:val="00C8074F"/>
    <w:rsid w:val="00C824AB"/>
    <w:rsid w:val="00C854FC"/>
    <w:rsid w:val="00C911E2"/>
    <w:rsid w:val="00C94900"/>
    <w:rsid w:val="00C97149"/>
    <w:rsid w:val="00CA2002"/>
    <w:rsid w:val="00CA5B9A"/>
    <w:rsid w:val="00CA6303"/>
    <w:rsid w:val="00CB10EB"/>
    <w:rsid w:val="00CB1767"/>
    <w:rsid w:val="00CB1871"/>
    <w:rsid w:val="00CB30F9"/>
    <w:rsid w:val="00CB4354"/>
    <w:rsid w:val="00CC03B3"/>
    <w:rsid w:val="00CC2CE9"/>
    <w:rsid w:val="00CC7299"/>
    <w:rsid w:val="00CD7CA3"/>
    <w:rsid w:val="00CE140B"/>
    <w:rsid w:val="00CE20A1"/>
    <w:rsid w:val="00CE67DE"/>
    <w:rsid w:val="00CF3DD0"/>
    <w:rsid w:val="00CF3FCA"/>
    <w:rsid w:val="00CF79E1"/>
    <w:rsid w:val="00D02039"/>
    <w:rsid w:val="00D1631B"/>
    <w:rsid w:val="00D16A5C"/>
    <w:rsid w:val="00D23434"/>
    <w:rsid w:val="00D24B4D"/>
    <w:rsid w:val="00D25A54"/>
    <w:rsid w:val="00D263CD"/>
    <w:rsid w:val="00D279D0"/>
    <w:rsid w:val="00D314C9"/>
    <w:rsid w:val="00D31DAD"/>
    <w:rsid w:val="00D31F6A"/>
    <w:rsid w:val="00D3343E"/>
    <w:rsid w:val="00D35131"/>
    <w:rsid w:val="00D365E9"/>
    <w:rsid w:val="00D377A6"/>
    <w:rsid w:val="00D37EE6"/>
    <w:rsid w:val="00D42330"/>
    <w:rsid w:val="00D42AA6"/>
    <w:rsid w:val="00D47C61"/>
    <w:rsid w:val="00D47FA3"/>
    <w:rsid w:val="00D54705"/>
    <w:rsid w:val="00D54B4C"/>
    <w:rsid w:val="00D55460"/>
    <w:rsid w:val="00D55A95"/>
    <w:rsid w:val="00D6572C"/>
    <w:rsid w:val="00D734CB"/>
    <w:rsid w:val="00D74CFE"/>
    <w:rsid w:val="00D75EFA"/>
    <w:rsid w:val="00D839F3"/>
    <w:rsid w:val="00D863B5"/>
    <w:rsid w:val="00D87927"/>
    <w:rsid w:val="00D948F5"/>
    <w:rsid w:val="00D9570B"/>
    <w:rsid w:val="00D9610E"/>
    <w:rsid w:val="00DA125B"/>
    <w:rsid w:val="00DA3429"/>
    <w:rsid w:val="00DA50FA"/>
    <w:rsid w:val="00DA599A"/>
    <w:rsid w:val="00DB0A74"/>
    <w:rsid w:val="00DB2208"/>
    <w:rsid w:val="00DB3790"/>
    <w:rsid w:val="00DB3CF3"/>
    <w:rsid w:val="00DB6A5A"/>
    <w:rsid w:val="00DB7106"/>
    <w:rsid w:val="00DC2A14"/>
    <w:rsid w:val="00DD0A67"/>
    <w:rsid w:val="00DD3292"/>
    <w:rsid w:val="00DD4AFF"/>
    <w:rsid w:val="00DD7EE4"/>
    <w:rsid w:val="00DE0BAE"/>
    <w:rsid w:val="00DF0690"/>
    <w:rsid w:val="00DF1A59"/>
    <w:rsid w:val="00DF2542"/>
    <w:rsid w:val="00DF7815"/>
    <w:rsid w:val="00E03A81"/>
    <w:rsid w:val="00E17D25"/>
    <w:rsid w:val="00E240D5"/>
    <w:rsid w:val="00E24E7A"/>
    <w:rsid w:val="00E3748B"/>
    <w:rsid w:val="00E425D2"/>
    <w:rsid w:val="00E44D62"/>
    <w:rsid w:val="00E559BF"/>
    <w:rsid w:val="00E71342"/>
    <w:rsid w:val="00E74F43"/>
    <w:rsid w:val="00E77E5D"/>
    <w:rsid w:val="00E80CC3"/>
    <w:rsid w:val="00E81225"/>
    <w:rsid w:val="00E81C92"/>
    <w:rsid w:val="00E8210A"/>
    <w:rsid w:val="00E83389"/>
    <w:rsid w:val="00E864A8"/>
    <w:rsid w:val="00E866BE"/>
    <w:rsid w:val="00E86C75"/>
    <w:rsid w:val="00E86E17"/>
    <w:rsid w:val="00E92FA8"/>
    <w:rsid w:val="00E94A0C"/>
    <w:rsid w:val="00E94B5A"/>
    <w:rsid w:val="00E97C62"/>
    <w:rsid w:val="00EA03B1"/>
    <w:rsid w:val="00EA4352"/>
    <w:rsid w:val="00EA59DF"/>
    <w:rsid w:val="00EB0AFA"/>
    <w:rsid w:val="00EB223D"/>
    <w:rsid w:val="00EB7217"/>
    <w:rsid w:val="00EB7F43"/>
    <w:rsid w:val="00EC3A69"/>
    <w:rsid w:val="00EC3F94"/>
    <w:rsid w:val="00EC47B9"/>
    <w:rsid w:val="00EC5B32"/>
    <w:rsid w:val="00EC7077"/>
    <w:rsid w:val="00ED53B1"/>
    <w:rsid w:val="00ED62DB"/>
    <w:rsid w:val="00EE3B73"/>
    <w:rsid w:val="00EE4070"/>
    <w:rsid w:val="00EE5776"/>
    <w:rsid w:val="00EF3A37"/>
    <w:rsid w:val="00F10346"/>
    <w:rsid w:val="00F12C76"/>
    <w:rsid w:val="00F13A62"/>
    <w:rsid w:val="00F14E3F"/>
    <w:rsid w:val="00F162E0"/>
    <w:rsid w:val="00F2590C"/>
    <w:rsid w:val="00F26BD7"/>
    <w:rsid w:val="00F26E4F"/>
    <w:rsid w:val="00F309F2"/>
    <w:rsid w:val="00F33C5F"/>
    <w:rsid w:val="00F3598F"/>
    <w:rsid w:val="00F3620A"/>
    <w:rsid w:val="00F37C37"/>
    <w:rsid w:val="00F422C2"/>
    <w:rsid w:val="00F44A72"/>
    <w:rsid w:val="00F45839"/>
    <w:rsid w:val="00F53BF2"/>
    <w:rsid w:val="00F62805"/>
    <w:rsid w:val="00F64797"/>
    <w:rsid w:val="00F660B5"/>
    <w:rsid w:val="00F66BD4"/>
    <w:rsid w:val="00F677FD"/>
    <w:rsid w:val="00F71406"/>
    <w:rsid w:val="00F779A3"/>
    <w:rsid w:val="00F80448"/>
    <w:rsid w:val="00F80C2F"/>
    <w:rsid w:val="00F86AB2"/>
    <w:rsid w:val="00F94E18"/>
    <w:rsid w:val="00F964E3"/>
    <w:rsid w:val="00FA0CE2"/>
    <w:rsid w:val="00FA375D"/>
    <w:rsid w:val="00FA77BF"/>
    <w:rsid w:val="00FB3AD8"/>
    <w:rsid w:val="00FB7C52"/>
    <w:rsid w:val="00FC2527"/>
    <w:rsid w:val="00FC653B"/>
    <w:rsid w:val="00FC680A"/>
    <w:rsid w:val="00FC78F4"/>
    <w:rsid w:val="00FD0644"/>
    <w:rsid w:val="00FD0D1D"/>
    <w:rsid w:val="00FD1D4B"/>
    <w:rsid w:val="00FD44F8"/>
    <w:rsid w:val="00FD5E20"/>
    <w:rsid w:val="00FE29D8"/>
    <w:rsid w:val="00FE6968"/>
    <w:rsid w:val="00FF19C7"/>
    <w:rsid w:val="00FF44BF"/>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29F"/>
  <w15:chartTrackingRefBased/>
  <w15:docId w15:val="{782C3098-B428-4DC1-BDA1-E17A9EE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2F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Абзац списка1"/>
    <w:basedOn w:val="a"/>
    <w:link w:val="a4"/>
    <w:uiPriority w:val="34"/>
    <w:qFormat/>
    <w:rsid w:val="000462F2"/>
    <w:pPr>
      <w:ind w:left="720"/>
      <w:contextualSpacing/>
    </w:pPr>
  </w:style>
  <w:style w:type="character" w:customStyle="1" w:styleId="a4">
    <w:name w:val="Абзац списка Знак"/>
    <w:aliases w:val="List_Paragraph Знак,Multilevel para_II Знак,List Paragraph1 Знак,List Paragraph (numbered (a)) Знак,Numbered list Знак,Абзац списка1 Знак"/>
    <w:link w:val="a3"/>
    <w:uiPriority w:val="34"/>
    <w:qFormat/>
    <w:locked/>
    <w:rsid w:val="006C650C"/>
    <w:rPr>
      <w:rFonts w:ascii="Times New Roman" w:hAnsi="Times New Roman"/>
      <w:sz w:val="28"/>
    </w:rPr>
  </w:style>
  <w:style w:type="table" w:styleId="a5">
    <w:name w:val="Table Grid"/>
    <w:basedOn w:val="a1"/>
    <w:uiPriority w:val="39"/>
    <w:rsid w:val="00FB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uiPriority w:val="99"/>
    <w:rsid w:val="007F79EA"/>
    <w:pPr>
      <w:spacing w:line="259" w:lineRule="auto"/>
      <w:jc w:val="both"/>
    </w:pPr>
    <w:rPr>
      <w:rFonts w:eastAsia="Calibri" w:cs="Times New Roman"/>
      <w:color w:val="000000"/>
    </w:rPr>
  </w:style>
  <w:style w:type="character" w:customStyle="1" w:styleId="10">
    <w:name w:val="Стиль1 Знак"/>
    <w:link w:val="1"/>
    <w:uiPriority w:val="99"/>
    <w:locked/>
    <w:rsid w:val="007F79EA"/>
    <w:rPr>
      <w:rFonts w:ascii="Times New Roman" w:eastAsia="Calibri" w:hAnsi="Times New Roman" w:cs="Times New Roman"/>
      <w:color w:val="000000"/>
      <w:sz w:val="28"/>
    </w:rPr>
  </w:style>
  <w:style w:type="character" w:customStyle="1" w:styleId="2">
    <w:name w:val="Основной текст (2)"/>
    <w:basedOn w:val="a0"/>
    <w:rsid w:val="003955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styleId="a6">
    <w:name w:val="Hyperlink"/>
    <w:basedOn w:val="a0"/>
    <w:uiPriority w:val="99"/>
    <w:unhideWhenUsed/>
    <w:rsid w:val="00C5725C"/>
    <w:rPr>
      <w:color w:val="0563C1" w:themeColor="hyperlink"/>
      <w:u w:val="single"/>
    </w:rPr>
  </w:style>
  <w:style w:type="paragraph" w:styleId="a7">
    <w:name w:val="Title"/>
    <w:basedOn w:val="a"/>
    <w:link w:val="a8"/>
    <w:qFormat/>
    <w:rsid w:val="00C5725C"/>
    <w:pPr>
      <w:spacing w:after="0"/>
      <w:jc w:val="center"/>
    </w:pPr>
    <w:rPr>
      <w:rFonts w:ascii="Times Uzb Roman" w:eastAsia="Times New Roman" w:hAnsi="Times Uzb Roman" w:cs="Times New Roman"/>
      <w:b/>
      <w:sz w:val="32"/>
      <w:szCs w:val="20"/>
      <w:lang w:eastAsia="ru-RU"/>
    </w:rPr>
  </w:style>
  <w:style w:type="character" w:customStyle="1" w:styleId="a8">
    <w:name w:val="Заголовок Знак"/>
    <w:basedOn w:val="a0"/>
    <w:link w:val="a7"/>
    <w:rsid w:val="00C5725C"/>
    <w:rPr>
      <w:rFonts w:ascii="Times Uzb Roman" w:eastAsia="Times New Roman" w:hAnsi="Times Uzb Roman" w:cs="Times New Roman"/>
      <w:b/>
      <w:sz w:val="32"/>
      <w:szCs w:val="20"/>
      <w:lang w:eastAsia="ru-RU"/>
    </w:rPr>
  </w:style>
  <w:style w:type="character" w:customStyle="1" w:styleId="a9">
    <w:name w:val="Основной текст_"/>
    <w:link w:val="4"/>
    <w:qFormat/>
    <w:locked/>
    <w:rsid w:val="00D314C9"/>
    <w:rPr>
      <w:rFonts w:ascii="Times New Roman" w:hAnsi="Times New Roman"/>
      <w:b/>
      <w:sz w:val="21"/>
      <w:shd w:val="clear" w:color="auto" w:fill="FFFFFF"/>
    </w:rPr>
  </w:style>
  <w:style w:type="paragraph" w:customStyle="1" w:styleId="4">
    <w:name w:val="Основной текст4"/>
    <w:basedOn w:val="a"/>
    <w:link w:val="a9"/>
    <w:qFormat/>
    <w:rsid w:val="00D314C9"/>
    <w:pPr>
      <w:widowControl w:val="0"/>
      <w:shd w:val="clear" w:color="auto" w:fill="FFFFFF"/>
      <w:spacing w:after="0" w:line="240" w:lineRule="atLeast"/>
      <w:ind w:hanging="300"/>
    </w:pPr>
    <w:rPr>
      <w:b/>
      <w:sz w:val="21"/>
    </w:rPr>
  </w:style>
  <w:style w:type="character" w:customStyle="1" w:styleId="8">
    <w:name w:val="Основной текст + 8"/>
    <w:aliases w:val="5 pt,Не полужирный"/>
    <w:rsid w:val="00D314C9"/>
    <w:rPr>
      <w:rFonts w:ascii="Times New Roman" w:hAnsi="Times New Roman"/>
      <w:b/>
      <w:color w:val="000000"/>
      <w:spacing w:val="0"/>
      <w:w w:val="100"/>
      <w:position w:val="0"/>
      <w:sz w:val="17"/>
      <w:u w:val="none"/>
      <w:shd w:val="clear" w:color="auto" w:fill="FFFFFF"/>
      <w:lang w:val="ru-RU" w:eastAsia="x-none"/>
    </w:rPr>
  </w:style>
  <w:style w:type="character" w:customStyle="1" w:styleId="8pt">
    <w:name w:val="Основной текст + 8 pt"/>
    <w:rsid w:val="00D314C9"/>
    <w:rPr>
      <w:rFonts w:ascii="Times New Roman" w:hAnsi="Times New Roman"/>
      <w:b/>
      <w:color w:val="000000"/>
      <w:spacing w:val="0"/>
      <w:w w:val="100"/>
      <w:position w:val="0"/>
      <w:sz w:val="16"/>
      <w:u w:val="none"/>
      <w:shd w:val="clear" w:color="auto" w:fill="FFFFFF"/>
      <w:lang w:val="ru-RU" w:eastAsia="x-none"/>
    </w:rPr>
  </w:style>
  <w:style w:type="character" w:customStyle="1" w:styleId="81">
    <w:name w:val="Основной текст + 81"/>
    <w:aliases w:val="5 pt1,Не полужирный1"/>
    <w:qFormat/>
    <w:rsid w:val="00D314C9"/>
    <w:rPr>
      <w:rFonts w:ascii="Times New Roman" w:hAnsi="Times New Roman"/>
      <w:b/>
      <w:color w:val="000000"/>
      <w:spacing w:val="0"/>
      <w:w w:val="100"/>
      <w:position w:val="0"/>
      <w:sz w:val="17"/>
      <w:u w:val="none"/>
      <w:lang w:val="ru-RU" w:eastAsia="x-none"/>
    </w:rPr>
  </w:style>
  <w:style w:type="character" w:customStyle="1" w:styleId="82">
    <w:name w:val="Основной текст + 82"/>
    <w:aliases w:val="5 pt2,Не полужирный2"/>
    <w:qFormat/>
    <w:rsid w:val="00D314C9"/>
    <w:rPr>
      <w:rFonts w:ascii="Times New Roman" w:hAnsi="Times New Roman"/>
      <w:b/>
      <w:color w:val="000000"/>
      <w:spacing w:val="0"/>
      <w:w w:val="100"/>
      <w:position w:val="0"/>
      <w:sz w:val="17"/>
      <w:u w:val="none"/>
      <w:shd w:val="clear" w:color="auto" w:fill="FFFFFF"/>
      <w:lang w:val="ru-RU" w:eastAsia="x-none"/>
    </w:rPr>
  </w:style>
  <w:style w:type="paragraph" w:styleId="aa">
    <w:name w:val="Normal (Web)"/>
    <w:basedOn w:val="a"/>
    <w:uiPriority w:val="99"/>
    <w:semiHidden/>
    <w:unhideWhenUsed/>
    <w:rsid w:val="00E80CC3"/>
    <w:pPr>
      <w:spacing w:before="100" w:beforeAutospacing="1" w:after="100" w:afterAutospacing="1"/>
    </w:pPr>
    <w:rPr>
      <w:rFonts w:eastAsia="Times New Roman" w:cs="Times New Roman"/>
      <w:sz w:val="24"/>
      <w:szCs w:val="24"/>
      <w:lang w:eastAsia="ru-RU"/>
    </w:rPr>
  </w:style>
  <w:style w:type="character" w:customStyle="1" w:styleId="2115pt">
    <w:name w:val="Основной текст (2) + 11;5 pt;Полужирный"/>
    <w:basedOn w:val="a0"/>
    <w:rsid w:val="00A2061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paragraph" w:styleId="ab">
    <w:name w:val="No Spacing"/>
    <w:uiPriority w:val="1"/>
    <w:qFormat/>
    <w:rsid w:val="00E559B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lang w:bidi="en-US"/>
    </w:rPr>
  </w:style>
  <w:style w:type="character" w:customStyle="1" w:styleId="11">
    <w:name w:val="Неразрешенное упоминание1"/>
    <w:basedOn w:val="a0"/>
    <w:uiPriority w:val="99"/>
    <w:semiHidden/>
    <w:unhideWhenUsed/>
    <w:rsid w:val="00C5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970">
      <w:bodyDiv w:val="1"/>
      <w:marLeft w:val="0"/>
      <w:marRight w:val="0"/>
      <w:marTop w:val="0"/>
      <w:marBottom w:val="0"/>
      <w:divBdr>
        <w:top w:val="none" w:sz="0" w:space="0" w:color="auto"/>
        <w:left w:val="none" w:sz="0" w:space="0" w:color="auto"/>
        <w:bottom w:val="none" w:sz="0" w:space="0" w:color="auto"/>
        <w:right w:val="none" w:sz="0" w:space="0" w:color="auto"/>
      </w:divBdr>
    </w:div>
    <w:div w:id="180244179">
      <w:bodyDiv w:val="1"/>
      <w:marLeft w:val="0"/>
      <w:marRight w:val="0"/>
      <w:marTop w:val="0"/>
      <w:marBottom w:val="0"/>
      <w:divBdr>
        <w:top w:val="none" w:sz="0" w:space="0" w:color="auto"/>
        <w:left w:val="none" w:sz="0" w:space="0" w:color="auto"/>
        <w:bottom w:val="none" w:sz="0" w:space="0" w:color="auto"/>
        <w:right w:val="none" w:sz="0" w:space="0" w:color="auto"/>
      </w:divBdr>
    </w:div>
    <w:div w:id="773014701">
      <w:bodyDiv w:val="1"/>
      <w:marLeft w:val="0"/>
      <w:marRight w:val="0"/>
      <w:marTop w:val="0"/>
      <w:marBottom w:val="0"/>
      <w:divBdr>
        <w:top w:val="none" w:sz="0" w:space="0" w:color="auto"/>
        <w:left w:val="none" w:sz="0" w:space="0" w:color="auto"/>
        <w:bottom w:val="none" w:sz="0" w:space="0" w:color="auto"/>
        <w:right w:val="none" w:sz="0" w:space="0" w:color="auto"/>
      </w:divBdr>
    </w:div>
    <w:div w:id="947464205">
      <w:bodyDiv w:val="1"/>
      <w:marLeft w:val="0"/>
      <w:marRight w:val="0"/>
      <w:marTop w:val="0"/>
      <w:marBottom w:val="0"/>
      <w:divBdr>
        <w:top w:val="none" w:sz="0" w:space="0" w:color="auto"/>
        <w:left w:val="none" w:sz="0" w:space="0" w:color="auto"/>
        <w:bottom w:val="none" w:sz="0" w:space="0" w:color="auto"/>
        <w:right w:val="none" w:sz="0" w:space="0" w:color="auto"/>
      </w:divBdr>
    </w:div>
    <w:div w:id="1107507096">
      <w:bodyDiv w:val="1"/>
      <w:marLeft w:val="0"/>
      <w:marRight w:val="0"/>
      <w:marTop w:val="0"/>
      <w:marBottom w:val="0"/>
      <w:divBdr>
        <w:top w:val="none" w:sz="0" w:space="0" w:color="auto"/>
        <w:left w:val="none" w:sz="0" w:space="0" w:color="auto"/>
        <w:bottom w:val="none" w:sz="0" w:space="0" w:color="auto"/>
        <w:right w:val="none" w:sz="0" w:space="0" w:color="auto"/>
      </w:divBdr>
    </w:div>
    <w:div w:id="1500463264">
      <w:bodyDiv w:val="1"/>
      <w:marLeft w:val="0"/>
      <w:marRight w:val="0"/>
      <w:marTop w:val="0"/>
      <w:marBottom w:val="0"/>
      <w:divBdr>
        <w:top w:val="none" w:sz="0" w:space="0" w:color="auto"/>
        <w:left w:val="none" w:sz="0" w:space="0" w:color="auto"/>
        <w:bottom w:val="none" w:sz="0" w:space="0" w:color="auto"/>
        <w:right w:val="none" w:sz="0" w:space="0" w:color="auto"/>
      </w:divBdr>
    </w:div>
    <w:div w:id="1683776769">
      <w:bodyDiv w:val="1"/>
      <w:marLeft w:val="0"/>
      <w:marRight w:val="0"/>
      <w:marTop w:val="0"/>
      <w:marBottom w:val="0"/>
      <w:divBdr>
        <w:top w:val="none" w:sz="0" w:space="0" w:color="auto"/>
        <w:left w:val="none" w:sz="0" w:space="0" w:color="auto"/>
        <w:bottom w:val="none" w:sz="0" w:space="0" w:color="auto"/>
        <w:right w:val="none" w:sz="0" w:space="0" w:color="auto"/>
      </w:divBdr>
    </w:div>
    <w:div w:id="1722054323">
      <w:bodyDiv w:val="1"/>
      <w:marLeft w:val="0"/>
      <w:marRight w:val="0"/>
      <w:marTop w:val="0"/>
      <w:marBottom w:val="0"/>
      <w:divBdr>
        <w:top w:val="none" w:sz="0" w:space="0" w:color="auto"/>
        <w:left w:val="none" w:sz="0" w:space="0" w:color="auto"/>
        <w:bottom w:val="none" w:sz="0" w:space="0" w:color="auto"/>
        <w:right w:val="none" w:sz="0" w:space="0" w:color="auto"/>
      </w:divBdr>
    </w:div>
    <w:div w:id="2015953945">
      <w:bodyDiv w:val="1"/>
      <w:marLeft w:val="0"/>
      <w:marRight w:val="0"/>
      <w:marTop w:val="0"/>
      <w:marBottom w:val="0"/>
      <w:divBdr>
        <w:top w:val="none" w:sz="0" w:space="0" w:color="auto"/>
        <w:left w:val="none" w:sz="0" w:space="0" w:color="auto"/>
        <w:bottom w:val="none" w:sz="0" w:space="0" w:color="auto"/>
        <w:right w:val="none" w:sz="0" w:space="0" w:color="auto"/>
      </w:divBdr>
    </w:div>
    <w:div w:id="2098549064">
      <w:bodyDiv w:val="1"/>
      <w:marLeft w:val="0"/>
      <w:marRight w:val="0"/>
      <w:marTop w:val="0"/>
      <w:marBottom w:val="0"/>
      <w:divBdr>
        <w:top w:val="none" w:sz="0" w:space="0" w:color="auto"/>
        <w:left w:val="none" w:sz="0" w:space="0" w:color="auto"/>
        <w:bottom w:val="none" w:sz="0" w:space="0" w:color="auto"/>
        <w:right w:val="none" w:sz="0" w:space="0" w:color="auto"/>
      </w:divBdr>
    </w:div>
    <w:div w:id="21010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cp:lastModifiedBy>
  <cp:revision>2</cp:revision>
  <cp:lastPrinted>2023-09-21T07:12:00Z</cp:lastPrinted>
  <dcterms:created xsi:type="dcterms:W3CDTF">2023-10-20T08:05:00Z</dcterms:created>
  <dcterms:modified xsi:type="dcterms:W3CDTF">2023-10-20T08:05:00Z</dcterms:modified>
</cp:coreProperties>
</file>