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D49A" w14:textId="77777777" w:rsidR="009E6CDF" w:rsidRDefault="00C41628">
      <w:pPr>
        <w:tabs>
          <w:tab w:val="left" w:pos="8647"/>
        </w:tabs>
        <w:spacing w:after="0"/>
        <w:ind w:left="4400" w:firstLine="562"/>
        <w:jc w:val="center"/>
        <w:rPr>
          <w:b/>
          <w:szCs w:val="28"/>
          <w:lang w:val="uz-Cyrl-UZ"/>
        </w:rPr>
      </w:pPr>
      <w:r>
        <w:rPr>
          <w:b/>
          <w:szCs w:val="28"/>
          <w:lang w:val="uz-Cyrl-UZ"/>
        </w:rPr>
        <w:t>“TASDIQLAYMAN”</w:t>
      </w:r>
    </w:p>
    <w:p w14:paraId="4DB8DF5A" w14:textId="77777777" w:rsidR="009E6CDF" w:rsidRDefault="00C41628">
      <w:pPr>
        <w:spacing w:after="0"/>
        <w:ind w:left="4400"/>
        <w:jc w:val="center"/>
        <w:rPr>
          <w:szCs w:val="28"/>
          <w:lang w:val="uz-Cyrl-UZ"/>
        </w:rPr>
      </w:pPr>
      <w:r>
        <w:rPr>
          <w:szCs w:val="28"/>
          <w:lang w:val="uz-Cyrl-UZ"/>
        </w:rPr>
        <w:t xml:space="preserve">Muhammad  al-Xorazmiy  nomidagi </w:t>
      </w:r>
    </w:p>
    <w:p w14:paraId="485D5D81" w14:textId="77777777" w:rsidR="009E6CDF" w:rsidRDefault="00C41628">
      <w:pPr>
        <w:spacing w:after="0"/>
        <w:ind w:left="4400"/>
        <w:jc w:val="center"/>
        <w:rPr>
          <w:szCs w:val="28"/>
          <w:lang w:val="en-US"/>
        </w:rPr>
      </w:pPr>
      <w:r>
        <w:rPr>
          <w:szCs w:val="28"/>
          <w:lang w:val="uz-Cyrl-UZ"/>
        </w:rPr>
        <w:t>TATU Farg‘ona filiali direktori</w:t>
      </w:r>
    </w:p>
    <w:p w14:paraId="40D90796" w14:textId="77777777" w:rsidR="009E6CDF" w:rsidRDefault="00C41628">
      <w:pPr>
        <w:spacing w:before="240" w:after="0"/>
        <w:ind w:left="4400"/>
        <w:jc w:val="center"/>
        <w:rPr>
          <w:szCs w:val="28"/>
          <w:lang w:val="en-US"/>
        </w:rPr>
      </w:pPr>
      <w:r>
        <w:rPr>
          <w:szCs w:val="28"/>
          <w:lang w:val="uz-Cyrl-UZ"/>
        </w:rPr>
        <w:t>_____</w:t>
      </w:r>
      <w:r>
        <w:rPr>
          <w:szCs w:val="28"/>
          <w:lang w:val="en-US"/>
        </w:rPr>
        <w:t>___</w:t>
      </w:r>
      <w:r>
        <w:rPr>
          <w:szCs w:val="28"/>
          <w:lang w:val="uz-Cyrl-UZ"/>
        </w:rPr>
        <w:t>___</w:t>
      </w:r>
      <w:r>
        <w:rPr>
          <w:szCs w:val="28"/>
          <w:lang w:val="en-US"/>
        </w:rPr>
        <w:t xml:space="preserve"> F. Muxtarov</w:t>
      </w:r>
    </w:p>
    <w:p w14:paraId="6104EAA5" w14:textId="77777777" w:rsidR="009E6CDF" w:rsidRDefault="00C41628">
      <w:pPr>
        <w:spacing w:after="0"/>
        <w:ind w:left="4400" w:firstLine="562"/>
        <w:jc w:val="center"/>
        <w:rPr>
          <w:szCs w:val="28"/>
          <w:lang w:val="en-US"/>
        </w:rPr>
      </w:pPr>
      <w:r>
        <w:rPr>
          <w:szCs w:val="28"/>
          <w:lang w:val="uz-Cyrl-UZ"/>
        </w:rPr>
        <w:t>202</w:t>
      </w:r>
      <w:r>
        <w:rPr>
          <w:szCs w:val="28"/>
          <w:lang w:val="en-US"/>
        </w:rPr>
        <w:t>3</w:t>
      </w:r>
      <w:r>
        <w:rPr>
          <w:szCs w:val="28"/>
          <w:lang w:val="uz-Cyrl-UZ"/>
        </w:rPr>
        <w:t xml:space="preserve">-yil </w:t>
      </w:r>
      <w:r>
        <w:rPr>
          <w:szCs w:val="28"/>
          <w:lang w:val="en-US"/>
        </w:rPr>
        <w:t>28</w:t>
      </w:r>
      <w:r>
        <w:rPr>
          <w:szCs w:val="28"/>
          <w:lang w:val="uz-Cyrl-UZ"/>
        </w:rPr>
        <w:t>-</w:t>
      </w:r>
      <w:r>
        <w:rPr>
          <w:szCs w:val="28"/>
          <w:lang w:val="en-US"/>
        </w:rPr>
        <w:t>oktabr</w:t>
      </w:r>
    </w:p>
    <w:p w14:paraId="14AA9E07" w14:textId="77777777" w:rsidR="009E6CDF" w:rsidRDefault="009E6CDF">
      <w:pPr>
        <w:spacing w:after="0"/>
        <w:ind w:firstLine="709"/>
        <w:jc w:val="center"/>
        <w:rPr>
          <w:szCs w:val="28"/>
          <w:lang w:val="uz-Cyrl-UZ"/>
        </w:rPr>
      </w:pPr>
    </w:p>
    <w:p w14:paraId="707D1D1A" w14:textId="77777777" w:rsidR="009E6CDF" w:rsidRDefault="00C41628">
      <w:pPr>
        <w:tabs>
          <w:tab w:val="left" w:pos="6684"/>
        </w:tabs>
        <w:spacing w:after="0"/>
        <w:ind w:firstLine="709"/>
        <w:rPr>
          <w:szCs w:val="28"/>
          <w:lang w:val="uz-Cyrl-UZ"/>
        </w:rPr>
      </w:pPr>
      <w:r>
        <w:rPr>
          <w:szCs w:val="28"/>
          <w:lang w:val="uz-Cyrl-UZ"/>
        </w:rPr>
        <w:tab/>
      </w:r>
    </w:p>
    <w:p w14:paraId="0AD24EE2" w14:textId="171E007E" w:rsidR="009E6CDF" w:rsidRDefault="00C41628">
      <w:pPr>
        <w:spacing w:after="0"/>
        <w:jc w:val="center"/>
        <w:rPr>
          <w:szCs w:val="28"/>
          <w:lang w:val="uz-Cyrl-UZ"/>
        </w:rPr>
      </w:pPr>
      <w:r>
        <w:rPr>
          <w:szCs w:val="28"/>
          <w:lang w:val="uz-Cyrl-UZ"/>
        </w:rPr>
        <w:t xml:space="preserve">Muhammad al-Xorazmiy nomidagi Toshkent axborot texnologiyalari universiteti Farg‘ona filiali Kengashining </w:t>
      </w:r>
      <w:r w:rsidR="007708CB">
        <w:rPr>
          <w:szCs w:val="28"/>
          <w:lang w:val="en-US"/>
        </w:rPr>
        <w:t>3</w:t>
      </w:r>
      <w:r>
        <w:rPr>
          <w:szCs w:val="28"/>
          <w:lang w:val="uz-Cyrl-UZ"/>
        </w:rPr>
        <w:t xml:space="preserve">-yig‘ilishi </w:t>
      </w:r>
    </w:p>
    <w:p w14:paraId="4128DEE3" w14:textId="77777777" w:rsidR="009E6CDF" w:rsidRDefault="00C41628">
      <w:pPr>
        <w:spacing w:after="0"/>
        <w:jc w:val="center"/>
        <w:rPr>
          <w:szCs w:val="28"/>
          <w:lang w:val="uz-Cyrl-UZ"/>
        </w:rPr>
      </w:pPr>
      <w:r>
        <w:rPr>
          <w:b/>
          <w:bCs/>
          <w:spacing w:val="80"/>
          <w:szCs w:val="28"/>
          <w:lang w:val="uz-Cyrl-UZ"/>
        </w:rPr>
        <w:t>bayonnomasi</w:t>
      </w:r>
    </w:p>
    <w:p w14:paraId="57FB7970" w14:textId="77777777" w:rsidR="009E6CDF" w:rsidRDefault="009E6CDF">
      <w:pPr>
        <w:spacing w:after="0"/>
        <w:jc w:val="center"/>
        <w:rPr>
          <w:sz w:val="20"/>
          <w:szCs w:val="20"/>
          <w:lang w:val="uz-Cyrl-UZ"/>
        </w:rPr>
      </w:pPr>
    </w:p>
    <w:p w14:paraId="656EA8C2" w14:textId="77777777" w:rsidR="009E6CDF" w:rsidRDefault="00C41628">
      <w:pPr>
        <w:spacing w:after="0"/>
        <w:jc w:val="center"/>
        <w:rPr>
          <w:szCs w:val="28"/>
          <w:lang w:val="en-US"/>
        </w:rPr>
      </w:pPr>
      <w:r>
        <w:rPr>
          <w:szCs w:val="28"/>
          <w:lang w:val="uz-Cyrl-UZ"/>
        </w:rPr>
        <w:t>202</w:t>
      </w:r>
      <w:r>
        <w:rPr>
          <w:szCs w:val="28"/>
          <w:lang w:val="en-US"/>
        </w:rPr>
        <w:t>3</w:t>
      </w:r>
      <w:r>
        <w:rPr>
          <w:szCs w:val="28"/>
          <w:lang w:val="uz-Cyrl-UZ"/>
        </w:rPr>
        <w:t xml:space="preserve">-yil </w:t>
      </w:r>
      <w:r>
        <w:rPr>
          <w:szCs w:val="28"/>
          <w:lang w:val="en-US"/>
        </w:rPr>
        <w:t>28</w:t>
      </w:r>
      <w:r>
        <w:rPr>
          <w:szCs w:val="28"/>
          <w:lang w:val="uz-Cyrl-UZ"/>
        </w:rPr>
        <w:t>-</w:t>
      </w:r>
      <w:r>
        <w:rPr>
          <w:szCs w:val="28"/>
          <w:lang w:val="en-US"/>
        </w:rPr>
        <w:t>oktabr</w:t>
      </w:r>
      <w:r>
        <w:rPr>
          <w:szCs w:val="28"/>
          <w:lang w:val="en-US"/>
        </w:rPr>
        <w:tab/>
      </w:r>
      <w:r>
        <w:rPr>
          <w:szCs w:val="28"/>
          <w:lang w:val="uz-Cyrl-UZ"/>
        </w:rPr>
        <w:tab/>
      </w:r>
      <w:r>
        <w:rPr>
          <w:szCs w:val="28"/>
          <w:lang w:val="uz-Cyrl-UZ"/>
        </w:rPr>
        <w:tab/>
      </w:r>
      <w:r>
        <w:rPr>
          <w:szCs w:val="28"/>
          <w:lang w:val="uz-Cyrl-UZ"/>
        </w:rPr>
        <w:tab/>
      </w:r>
      <w:r>
        <w:rPr>
          <w:szCs w:val="28"/>
          <w:lang w:val="uz-Cyrl-UZ"/>
        </w:rPr>
        <w:tab/>
      </w:r>
      <w:r>
        <w:rPr>
          <w:szCs w:val="28"/>
          <w:lang w:val="uz-Cyrl-UZ"/>
        </w:rPr>
        <w:tab/>
      </w:r>
      <w:r>
        <w:rPr>
          <w:szCs w:val="28"/>
          <w:lang w:val="uz-Cyrl-UZ"/>
        </w:rPr>
        <w:tab/>
      </w:r>
      <w:r>
        <w:rPr>
          <w:szCs w:val="28"/>
          <w:lang w:val="en-US"/>
        </w:rPr>
        <w:t>Farg‘ona shahri</w:t>
      </w:r>
    </w:p>
    <w:p w14:paraId="614D09F8" w14:textId="77777777" w:rsidR="009E6CDF" w:rsidRDefault="009E6CDF">
      <w:pPr>
        <w:spacing w:after="0"/>
        <w:jc w:val="center"/>
        <w:rPr>
          <w:szCs w:val="28"/>
          <w:lang w:val="en-US"/>
        </w:rPr>
      </w:pPr>
    </w:p>
    <w:p w14:paraId="638453B8" w14:textId="77777777" w:rsidR="009E6CDF" w:rsidRDefault="00C41628">
      <w:pPr>
        <w:spacing w:after="0"/>
        <w:rPr>
          <w:szCs w:val="28"/>
          <w:lang w:val="uz-Cyrl-UZ"/>
        </w:rPr>
      </w:pPr>
      <w:r>
        <w:rPr>
          <w:szCs w:val="28"/>
          <w:lang w:val="uz-Cyrl-UZ"/>
        </w:rPr>
        <w:t xml:space="preserve">Qatnashdilar – Kengash a’zolaridan </w:t>
      </w:r>
      <w:r>
        <w:rPr>
          <w:szCs w:val="28"/>
          <w:lang w:val="en-US"/>
        </w:rPr>
        <w:t>25</w:t>
      </w:r>
      <w:r>
        <w:rPr>
          <w:szCs w:val="28"/>
          <w:lang w:val="uz-Cyrl-UZ"/>
        </w:rPr>
        <w:t xml:space="preserve"> nafari, taklif qilinganlar.</w:t>
      </w:r>
    </w:p>
    <w:p w14:paraId="668CB7DF" w14:textId="77777777" w:rsidR="009E6CDF" w:rsidRDefault="00C41628">
      <w:pPr>
        <w:spacing w:after="0"/>
        <w:rPr>
          <w:szCs w:val="28"/>
          <w:lang w:val="uz-Cyrl-UZ"/>
        </w:rPr>
      </w:pPr>
      <w:r>
        <w:rPr>
          <w:szCs w:val="28"/>
          <w:lang w:val="uz-Cyrl-UZ"/>
        </w:rPr>
        <w:t xml:space="preserve">Yig‘ilish raisi – </w:t>
      </w:r>
      <w:r>
        <w:rPr>
          <w:szCs w:val="28"/>
          <w:lang w:val="en-US"/>
        </w:rPr>
        <w:t>F. Muxtarov</w:t>
      </w:r>
      <w:r>
        <w:rPr>
          <w:szCs w:val="28"/>
          <w:lang w:val="uz-Cyrl-UZ"/>
        </w:rPr>
        <w:t>.</w:t>
      </w:r>
    </w:p>
    <w:p w14:paraId="3F76D3C8" w14:textId="77777777" w:rsidR="009E6CDF" w:rsidRDefault="009E6CDF">
      <w:pPr>
        <w:spacing w:after="0"/>
        <w:rPr>
          <w:sz w:val="22"/>
          <w:lang w:val="uz-Cyrl-UZ"/>
        </w:rPr>
      </w:pPr>
    </w:p>
    <w:p w14:paraId="4CA77D77" w14:textId="77777777" w:rsidR="009E6CDF" w:rsidRDefault="00C41628">
      <w:pPr>
        <w:spacing w:after="0"/>
        <w:jc w:val="center"/>
        <w:rPr>
          <w:b/>
          <w:bCs/>
          <w:szCs w:val="28"/>
          <w:lang w:val="uz-Cyrl-UZ"/>
        </w:rPr>
      </w:pPr>
      <w:r>
        <w:rPr>
          <w:b/>
          <w:bCs/>
          <w:szCs w:val="28"/>
          <w:lang w:val="uz-Cyrl-UZ"/>
        </w:rPr>
        <w:t>K u n   t a r t i b i d a:</w:t>
      </w:r>
    </w:p>
    <w:p w14:paraId="508527F4" w14:textId="77777777" w:rsidR="009E6CDF" w:rsidRDefault="009E6CDF">
      <w:pPr>
        <w:spacing w:after="0"/>
        <w:ind w:firstLine="709"/>
        <w:jc w:val="center"/>
        <w:rPr>
          <w:b/>
          <w:bCs/>
          <w:szCs w:val="28"/>
          <w:lang w:val="uz-Cyrl-UZ"/>
        </w:rPr>
      </w:pPr>
    </w:p>
    <w:p w14:paraId="1F5AA0CC" w14:textId="77777777" w:rsidR="009E6CDF" w:rsidRDefault="00C41628">
      <w:pPr>
        <w:spacing w:after="0"/>
        <w:rPr>
          <w:rFonts w:cs="Times New Roman"/>
          <w:szCs w:val="28"/>
          <w:lang w:val="en-US"/>
        </w:rPr>
      </w:pPr>
      <w:bookmarkStart w:id="0" w:name="_Hlk145596557"/>
      <w:r>
        <w:rPr>
          <w:rFonts w:cs="Times New Roman"/>
          <w:szCs w:val="28"/>
          <w:lang w:val="en-US"/>
        </w:rPr>
        <w:t xml:space="preserve">I. Filial direktorining ma’ruzasi. </w:t>
      </w:r>
    </w:p>
    <w:p w14:paraId="72D76DD3" w14:textId="77777777" w:rsidR="009E6CDF" w:rsidRDefault="00C41628">
      <w:pPr>
        <w:spacing w:after="0"/>
        <w:ind w:firstLine="851"/>
        <w:rPr>
          <w:rFonts w:cs="Times New Roman"/>
          <w:szCs w:val="28"/>
          <w:lang w:val="en-US"/>
        </w:rPr>
      </w:pPr>
      <w:r>
        <w:rPr>
          <w:rFonts w:cs="Times New Roman"/>
          <w:szCs w:val="28"/>
          <w:lang w:val="en-US"/>
        </w:rPr>
        <w:t xml:space="preserve">Axborotchi: F. Muxtarov. </w:t>
      </w:r>
    </w:p>
    <w:p w14:paraId="4D9D2EF0" w14:textId="77777777" w:rsidR="009E6CDF" w:rsidRDefault="009E6CDF">
      <w:pPr>
        <w:spacing w:after="0"/>
        <w:ind w:firstLine="851"/>
        <w:rPr>
          <w:rFonts w:cs="Times New Roman"/>
          <w:szCs w:val="28"/>
          <w:lang w:val="en-US"/>
        </w:rPr>
      </w:pPr>
    </w:p>
    <w:bookmarkEnd w:id="0"/>
    <w:p w14:paraId="221E8D9F" w14:textId="77777777" w:rsidR="009E6CDF" w:rsidRDefault="00C41628">
      <w:pPr>
        <w:spacing w:after="0"/>
        <w:rPr>
          <w:lang w:val="uz-Cyrl-UZ"/>
        </w:rPr>
      </w:pPr>
      <w:r>
        <w:rPr>
          <w:lang w:val="en-US"/>
        </w:rPr>
        <w:t>II</w:t>
      </w:r>
      <w:r>
        <w:rPr>
          <w:lang w:val="uz-Cyrl-UZ"/>
        </w:rPr>
        <w:t>. Filialda ijro intizomining holati haqida.</w:t>
      </w:r>
    </w:p>
    <w:p w14:paraId="092BDDD6" w14:textId="77777777" w:rsidR="009E6CDF" w:rsidRDefault="00C41628">
      <w:pPr>
        <w:spacing w:after="0"/>
        <w:ind w:left="2694" w:hanging="1701"/>
        <w:rPr>
          <w:lang w:val="en-US"/>
        </w:rPr>
      </w:pPr>
      <w:r>
        <w:rPr>
          <w:lang w:val="en-US"/>
        </w:rPr>
        <w:t xml:space="preserve">Axborotchilar: </w:t>
      </w:r>
      <w:r w:rsidRPr="00A32824">
        <w:rPr>
          <w:lang w:val="en-US"/>
        </w:rPr>
        <w:t>B. Tolipov,</w:t>
      </w:r>
      <w:r w:rsidRPr="00E64DFB">
        <w:rPr>
          <w:color w:val="FF0000"/>
          <w:lang w:val="en-US"/>
        </w:rPr>
        <w:t xml:space="preserve"> </w:t>
      </w:r>
      <w:r w:rsidRPr="00E64DFB">
        <w:rPr>
          <w:lang w:val="en-US"/>
        </w:rPr>
        <w:t xml:space="preserve"> </w:t>
      </w:r>
      <w:r>
        <w:rPr>
          <w:lang w:val="en-US"/>
        </w:rPr>
        <w:t>A. Abdulxamidov.</w:t>
      </w:r>
    </w:p>
    <w:p w14:paraId="72EA22BF" w14:textId="77777777" w:rsidR="009E6CDF" w:rsidRDefault="009E6CDF">
      <w:pPr>
        <w:spacing w:after="0"/>
        <w:ind w:left="2694"/>
        <w:rPr>
          <w:lang w:val="uz-Cyrl-UZ"/>
        </w:rPr>
      </w:pPr>
    </w:p>
    <w:p w14:paraId="1B43E895" w14:textId="4CC11DB3" w:rsidR="009E6CDF" w:rsidRDefault="00C41628">
      <w:pPr>
        <w:spacing w:after="0"/>
        <w:rPr>
          <w:lang w:val="uz-Cyrl-UZ"/>
        </w:rPr>
      </w:pPr>
      <w:r>
        <w:rPr>
          <w:lang w:val="en-US"/>
        </w:rPr>
        <w:t>III</w:t>
      </w:r>
      <w:r>
        <w:rPr>
          <w:lang w:val="uz-Cyrl-UZ"/>
        </w:rPr>
        <w:t>. Magistrlik diss</w:t>
      </w:r>
      <w:r w:rsidR="008A6768">
        <w:rPr>
          <w:lang w:val="uz-Cyrl-UZ"/>
        </w:rPr>
        <w:t>e</w:t>
      </w:r>
      <w:r>
        <w:rPr>
          <w:lang w:val="uz-Cyrl-UZ"/>
        </w:rPr>
        <w:t>rtatsiyalari mavzularini tanlash va tasdiqlash holati haqida.</w:t>
      </w:r>
    </w:p>
    <w:p w14:paraId="173E64E3" w14:textId="55CF0FD2" w:rsidR="009E6CDF" w:rsidRDefault="00C41628">
      <w:pPr>
        <w:spacing w:after="0"/>
        <w:ind w:left="2694" w:hanging="1701"/>
        <w:rPr>
          <w:lang w:val="en-US"/>
        </w:rPr>
      </w:pPr>
      <w:r>
        <w:rPr>
          <w:lang w:val="uz-Cyrl-UZ"/>
        </w:rPr>
        <w:t xml:space="preserve">Axborotchilar: </w:t>
      </w:r>
      <w:r>
        <w:rPr>
          <w:lang w:val="en-US"/>
        </w:rPr>
        <w:t>S. Zokirov</w:t>
      </w:r>
      <w:r>
        <w:rPr>
          <w:lang w:val="uz-Cyrl-UZ"/>
        </w:rPr>
        <w:t xml:space="preserve">, </w:t>
      </w:r>
      <w:r>
        <w:rPr>
          <w:lang w:val="en-US"/>
        </w:rPr>
        <w:t xml:space="preserve"> </w:t>
      </w:r>
      <w:r>
        <w:rPr>
          <w:lang w:val="uz-Cyrl-UZ"/>
        </w:rPr>
        <w:t>dir</w:t>
      </w:r>
      <w:r w:rsidR="008A6768">
        <w:rPr>
          <w:lang w:val="uz-Cyrl-UZ"/>
        </w:rPr>
        <w:t>e</w:t>
      </w:r>
      <w:r>
        <w:rPr>
          <w:lang w:val="uz-Cyrl-UZ"/>
        </w:rPr>
        <w:t>ktor o‘rinbosarlari</w:t>
      </w:r>
      <w:r>
        <w:rPr>
          <w:lang w:val="en-US"/>
        </w:rPr>
        <w:t>.</w:t>
      </w:r>
    </w:p>
    <w:p w14:paraId="4FB11A40" w14:textId="77777777" w:rsidR="009E6CDF" w:rsidRDefault="009E6CDF">
      <w:pPr>
        <w:spacing w:after="0"/>
        <w:rPr>
          <w:lang w:val="uz-Cyrl-UZ"/>
        </w:rPr>
      </w:pPr>
    </w:p>
    <w:p w14:paraId="5848F585" w14:textId="77777777" w:rsidR="009E6CDF" w:rsidRDefault="00C41628">
      <w:pPr>
        <w:spacing w:after="0"/>
        <w:rPr>
          <w:lang w:val="uz-Cyrl-UZ"/>
        </w:rPr>
      </w:pPr>
      <w:r>
        <w:rPr>
          <w:lang w:val="uz-Cyrl-UZ"/>
        </w:rPr>
        <w:t>IV. Turli masalalar.</w:t>
      </w:r>
    </w:p>
    <w:p w14:paraId="01FFDB38" w14:textId="77777777" w:rsidR="009E6CDF" w:rsidRDefault="00C41628">
      <w:pPr>
        <w:spacing w:after="0"/>
        <w:jc w:val="both"/>
        <w:rPr>
          <w:lang w:val="uz-Cyrl-UZ"/>
        </w:rPr>
      </w:pPr>
      <w:r>
        <w:rPr>
          <w:szCs w:val="28"/>
          <w:lang w:val="uz-Cyrl-UZ"/>
        </w:rPr>
        <w:t xml:space="preserve">1. </w:t>
      </w:r>
      <w:r>
        <w:rPr>
          <w:lang w:val="uz-Cyrl-UZ"/>
        </w:rPr>
        <w:t>Ilmiy, ilmiy-uslubiy ishlarni nashrga tavsiya etish.</w:t>
      </w:r>
    </w:p>
    <w:p w14:paraId="4F899609" w14:textId="77777777" w:rsidR="009E6CDF" w:rsidRDefault="00C41628">
      <w:pPr>
        <w:spacing w:after="0"/>
        <w:ind w:firstLine="993"/>
        <w:jc w:val="both"/>
        <w:rPr>
          <w:szCs w:val="28"/>
          <w:lang w:val="en-US"/>
        </w:rPr>
      </w:pPr>
      <w:r>
        <w:rPr>
          <w:szCs w:val="28"/>
          <w:lang w:val="uz-Cyrl-UZ"/>
        </w:rPr>
        <w:t xml:space="preserve">Axborotchi: </w:t>
      </w:r>
      <w:r>
        <w:rPr>
          <w:szCs w:val="28"/>
          <w:lang w:val="en-US"/>
        </w:rPr>
        <w:t>S. Zokirov</w:t>
      </w:r>
      <w:r>
        <w:rPr>
          <w:szCs w:val="28"/>
          <w:lang w:val="uz-Cyrl-UZ"/>
        </w:rPr>
        <w:t>.</w:t>
      </w:r>
    </w:p>
    <w:p w14:paraId="6C4DB4EE" w14:textId="77777777" w:rsidR="009E6CDF" w:rsidRDefault="009E6CDF">
      <w:pPr>
        <w:spacing w:after="0"/>
        <w:jc w:val="both"/>
        <w:rPr>
          <w:szCs w:val="28"/>
          <w:lang w:val="uz-Cyrl-UZ"/>
        </w:rPr>
      </w:pPr>
    </w:p>
    <w:p w14:paraId="7C23013F" w14:textId="77777777" w:rsidR="009E6CDF" w:rsidRDefault="00C41628">
      <w:pPr>
        <w:spacing w:after="0"/>
        <w:jc w:val="both"/>
        <w:rPr>
          <w:lang w:val="uz-Cyrl-UZ"/>
        </w:rPr>
      </w:pPr>
      <w:r>
        <w:rPr>
          <w:lang w:val="en-US"/>
        </w:rPr>
        <w:t xml:space="preserve">2. </w:t>
      </w:r>
      <w:r>
        <w:rPr>
          <w:lang w:val="uz-Cyrl-UZ"/>
        </w:rPr>
        <w:t>Filial</w:t>
      </w:r>
      <w:r>
        <w:rPr>
          <w:lang w:val="en-US"/>
        </w:rPr>
        <w:t xml:space="preserve"> talabalariga o‘qish uchun kontraktni </w:t>
      </w:r>
      <w:r>
        <w:rPr>
          <w:lang w:val="uz-Cyrl-UZ"/>
        </w:rPr>
        <w:t>to‘lash muddatlarini belgilash haqida.</w:t>
      </w:r>
    </w:p>
    <w:p w14:paraId="65F3D894" w14:textId="77777777" w:rsidR="009E6CDF" w:rsidRDefault="00C41628">
      <w:pPr>
        <w:spacing w:after="0"/>
        <w:ind w:firstLine="993"/>
        <w:jc w:val="both"/>
        <w:rPr>
          <w:lang w:val="uz-Cyrl-UZ"/>
        </w:rPr>
      </w:pPr>
      <w:r>
        <w:rPr>
          <w:lang w:val="uz-Cyrl-UZ"/>
        </w:rPr>
        <w:t>Axborotchi: T. Abdullayev.</w:t>
      </w:r>
    </w:p>
    <w:p w14:paraId="56C887FF" w14:textId="77777777" w:rsidR="009E6CDF" w:rsidRDefault="009E6CDF">
      <w:pPr>
        <w:spacing w:after="0"/>
        <w:jc w:val="both"/>
        <w:rPr>
          <w:szCs w:val="28"/>
          <w:lang w:val="uz-Cyrl-UZ"/>
        </w:rPr>
      </w:pPr>
    </w:p>
    <w:p w14:paraId="6616207E" w14:textId="77777777" w:rsidR="009E6CDF" w:rsidRDefault="00C41628">
      <w:pPr>
        <w:spacing w:after="0"/>
        <w:rPr>
          <w:szCs w:val="28"/>
          <w:lang w:val="uz-Cyrl-UZ"/>
        </w:rPr>
      </w:pPr>
      <w:r w:rsidRPr="00306135">
        <w:rPr>
          <w:szCs w:val="28"/>
          <w:lang w:val="uz-Cyrl-UZ"/>
        </w:rPr>
        <w:t>3</w:t>
      </w:r>
      <w:r>
        <w:rPr>
          <w:szCs w:val="28"/>
          <w:lang w:val="uz-Cyrl-UZ"/>
        </w:rPr>
        <w:t>. Dotsent vazifasini vaqtincha bajaruvchi lavozimiga tavsiya etish to‘g‘risida.</w:t>
      </w:r>
    </w:p>
    <w:p w14:paraId="79E98053" w14:textId="77777777" w:rsidR="009E6CDF" w:rsidRDefault="00C41628">
      <w:pPr>
        <w:spacing w:after="0"/>
        <w:ind w:firstLine="993"/>
        <w:jc w:val="both"/>
        <w:rPr>
          <w:szCs w:val="28"/>
          <w:lang w:val="uz-Cyrl-UZ"/>
        </w:rPr>
      </w:pPr>
      <w:r>
        <w:rPr>
          <w:szCs w:val="28"/>
          <w:lang w:val="uz-Cyrl-UZ"/>
        </w:rPr>
        <w:t xml:space="preserve">Axborotchi: </w:t>
      </w:r>
      <w:r w:rsidRPr="00306135">
        <w:rPr>
          <w:szCs w:val="28"/>
          <w:lang w:val="uz-Cyrl-UZ"/>
        </w:rPr>
        <w:t>N. Qurbonov</w:t>
      </w:r>
      <w:r>
        <w:rPr>
          <w:szCs w:val="28"/>
          <w:lang w:val="uz-Cyrl-UZ"/>
        </w:rPr>
        <w:t xml:space="preserve">. </w:t>
      </w:r>
    </w:p>
    <w:p w14:paraId="0DECE857" w14:textId="77777777" w:rsidR="009E6CDF" w:rsidRDefault="009E6CDF">
      <w:pPr>
        <w:spacing w:after="0"/>
        <w:jc w:val="both"/>
        <w:rPr>
          <w:lang w:val="uz-Cyrl-UZ"/>
        </w:rPr>
      </w:pPr>
    </w:p>
    <w:p w14:paraId="549A1291" w14:textId="77777777" w:rsidR="009E6CDF" w:rsidRPr="00306135" w:rsidRDefault="00C41628">
      <w:pPr>
        <w:spacing w:after="0"/>
        <w:jc w:val="both"/>
        <w:rPr>
          <w:lang w:val="uz-Cyrl-UZ"/>
        </w:rPr>
      </w:pPr>
      <w:r w:rsidRPr="00306135">
        <w:rPr>
          <w:lang w:val="uz-Cyrl-UZ"/>
        </w:rPr>
        <w:t>4. Dissertatsiya mavzularini tasdiqlash va ilmiy rahbarlarni tayinlash haqida.</w:t>
      </w:r>
    </w:p>
    <w:p w14:paraId="35C73106" w14:textId="77777777" w:rsidR="009E6CDF" w:rsidRDefault="00C41628">
      <w:pPr>
        <w:spacing w:after="0"/>
        <w:ind w:firstLine="993"/>
        <w:jc w:val="both"/>
        <w:rPr>
          <w:szCs w:val="28"/>
          <w:lang w:val="en-US"/>
        </w:rPr>
      </w:pPr>
      <w:r>
        <w:rPr>
          <w:szCs w:val="28"/>
          <w:lang w:val="uz-Cyrl-UZ"/>
        </w:rPr>
        <w:t xml:space="preserve">Axborotchi: </w:t>
      </w:r>
      <w:r>
        <w:rPr>
          <w:szCs w:val="28"/>
          <w:lang w:val="en-US"/>
        </w:rPr>
        <w:t>S. Zokirov</w:t>
      </w:r>
      <w:r>
        <w:rPr>
          <w:szCs w:val="28"/>
          <w:lang w:val="uz-Cyrl-UZ"/>
        </w:rPr>
        <w:t>.</w:t>
      </w:r>
    </w:p>
    <w:p w14:paraId="35B07FAF" w14:textId="77777777" w:rsidR="009E6CDF" w:rsidRDefault="009E6CDF">
      <w:pPr>
        <w:spacing w:after="0"/>
        <w:jc w:val="both"/>
        <w:rPr>
          <w:lang w:val="en-US"/>
        </w:rPr>
      </w:pPr>
    </w:p>
    <w:p w14:paraId="26BBA19F" w14:textId="47264D18" w:rsidR="003D5C85" w:rsidRPr="008625EE" w:rsidRDefault="003D5C85" w:rsidP="003D5C85">
      <w:pPr>
        <w:spacing w:after="0"/>
        <w:jc w:val="both"/>
        <w:rPr>
          <w:rFonts w:cs="Times New Roman"/>
          <w:szCs w:val="28"/>
          <w:lang w:val="uz-Cyrl-UZ"/>
        </w:rPr>
      </w:pPr>
      <w:r>
        <w:rPr>
          <w:rFonts w:cs="Times New Roman"/>
          <w:szCs w:val="28"/>
          <w:lang w:val="uz-Cyrl-UZ"/>
        </w:rPr>
        <w:t>5</w:t>
      </w:r>
      <w:r w:rsidRPr="008625EE">
        <w:rPr>
          <w:rFonts w:cs="Times New Roman"/>
          <w:szCs w:val="28"/>
          <w:lang w:val="uz-Cyrl-UZ"/>
        </w:rPr>
        <w:t xml:space="preserve">. Ilmiy stajirovka tanloviga tavsiya qilish to‘g‘risida. </w:t>
      </w:r>
    </w:p>
    <w:p w14:paraId="07341B52" w14:textId="77777777" w:rsidR="003D5C85" w:rsidRPr="008625EE" w:rsidRDefault="003D5C85" w:rsidP="003D5C85">
      <w:pPr>
        <w:spacing w:after="0"/>
        <w:ind w:firstLine="709"/>
        <w:jc w:val="both"/>
        <w:rPr>
          <w:rFonts w:cs="Times New Roman"/>
          <w:szCs w:val="28"/>
          <w:lang w:val="uz-Cyrl-UZ"/>
        </w:rPr>
      </w:pPr>
      <w:r w:rsidRPr="008625EE">
        <w:rPr>
          <w:rFonts w:cs="Times New Roman"/>
          <w:szCs w:val="28"/>
          <w:lang w:val="uz-Cyrl-UZ"/>
        </w:rPr>
        <w:t>Axborotchi: S. Zokirov</w:t>
      </w:r>
    </w:p>
    <w:p w14:paraId="4F1F2182" w14:textId="77777777" w:rsidR="009E6CDF" w:rsidRDefault="009E6CDF">
      <w:pPr>
        <w:spacing w:after="0"/>
        <w:jc w:val="both"/>
        <w:rPr>
          <w:lang w:val="uz-Cyrl-UZ"/>
        </w:rPr>
      </w:pPr>
    </w:p>
    <w:p w14:paraId="744D4D48" w14:textId="77777777" w:rsidR="00DC78E6" w:rsidRPr="00341812" w:rsidRDefault="00DC78E6" w:rsidP="00DC78E6">
      <w:pPr>
        <w:spacing w:after="0"/>
        <w:jc w:val="both"/>
        <w:rPr>
          <w:color w:val="000000" w:themeColor="text1"/>
          <w:szCs w:val="28"/>
          <w:lang w:val="uz-Cyrl-UZ"/>
        </w:rPr>
      </w:pPr>
      <w:r>
        <w:rPr>
          <w:color w:val="000000" w:themeColor="text1"/>
          <w:szCs w:val="28"/>
          <w:lang w:val="uz-Cyrl-UZ"/>
        </w:rPr>
        <w:t>6</w:t>
      </w:r>
      <w:r w:rsidRPr="00341812">
        <w:rPr>
          <w:color w:val="000000" w:themeColor="text1"/>
          <w:szCs w:val="28"/>
          <w:lang w:val="uz-Cyrl-UZ"/>
        </w:rPr>
        <w:t xml:space="preserve">. Ijtimoiy himoyaga muhtoj talaba-yoshlarni qo‘llab-quvvatlash haqida. </w:t>
      </w:r>
    </w:p>
    <w:p w14:paraId="549AA769" w14:textId="77777777" w:rsidR="00DC78E6" w:rsidRPr="00341812" w:rsidRDefault="00DC78E6" w:rsidP="00DC78E6">
      <w:pPr>
        <w:spacing w:after="0"/>
        <w:ind w:firstLine="709"/>
        <w:jc w:val="both"/>
        <w:rPr>
          <w:color w:val="000000" w:themeColor="text1"/>
          <w:szCs w:val="28"/>
          <w:lang w:val="uz-Cyrl-UZ"/>
        </w:rPr>
      </w:pPr>
      <w:r w:rsidRPr="00341812">
        <w:rPr>
          <w:color w:val="000000" w:themeColor="text1"/>
          <w:szCs w:val="28"/>
          <w:lang w:val="uz-Cyrl-UZ"/>
        </w:rPr>
        <w:t xml:space="preserve">Axborotchi: X. Sotvoldiyev. </w:t>
      </w:r>
    </w:p>
    <w:p w14:paraId="7CDB209A" w14:textId="77777777" w:rsidR="009E6CDF" w:rsidRDefault="00C41628">
      <w:pPr>
        <w:spacing w:line="259" w:lineRule="auto"/>
        <w:rPr>
          <w:rFonts w:cs="Times New Roman"/>
          <w:b/>
          <w:bCs/>
          <w:szCs w:val="28"/>
          <w:lang w:val="uz-Cyrl-UZ"/>
        </w:rPr>
      </w:pPr>
      <w:r>
        <w:rPr>
          <w:rFonts w:cs="Times New Roman"/>
          <w:b/>
          <w:bCs/>
          <w:szCs w:val="28"/>
          <w:lang w:val="uz-Cyrl-UZ"/>
        </w:rPr>
        <w:br w:type="page"/>
      </w:r>
    </w:p>
    <w:p w14:paraId="7D7EB33F" w14:textId="77777777" w:rsidR="009E6CDF" w:rsidRDefault="00C41628">
      <w:pPr>
        <w:spacing w:after="0"/>
        <w:ind w:firstLine="567"/>
        <w:jc w:val="both"/>
        <w:rPr>
          <w:rFonts w:cs="Times New Roman"/>
          <w:szCs w:val="28"/>
          <w:lang w:val="uz-Cyrl-UZ"/>
        </w:rPr>
      </w:pPr>
      <w:r>
        <w:rPr>
          <w:rFonts w:cs="Times New Roman"/>
          <w:b/>
          <w:bCs/>
          <w:szCs w:val="28"/>
          <w:lang w:val="uz-Cyrl-UZ"/>
        </w:rPr>
        <w:lastRenderedPageBreak/>
        <w:t xml:space="preserve">Kun tartibining birinchi masalasida </w:t>
      </w:r>
      <w:r>
        <w:rPr>
          <w:rFonts w:cs="Times New Roman"/>
          <w:szCs w:val="28"/>
          <w:lang w:val="uz-Cyrl-UZ"/>
        </w:rPr>
        <w:t>filial direktori F.Muxtarovning ma’ruzasi eshitildi.</w:t>
      </w:r>
    </w:p>
    <w:p w14:paraId="00AF691C" w14:textId="7D9DA2D2" w:rsidR="009E6CDF" w:rsidRDefault="008A6768">
      <w:pPr>
        <w:spacing w:after="0"/>
        <w:ind w:firstLine="567"/>
        <w:jc w:val="both"/>
        <w:rPr>
          <w:rFonts w:cs="Times New Roman"/>
          <w:b/>
          <w:bCs/>
          <w:szCs w:val="28"/>
          <w:lang w:val="uz-Cyrl-UZ"/>
        </w:rPr>
      </w:pPr>
      <w:r>
        <w:rPr>
          <w:rFonts w:cs="Times New Roman"/>
          <w:b/>
          <w:bCs/>
          <w:szCs w:val="28"/>
          <w:lang w:val="uz-Cyrl-UZ"/>
        </w:rPr>
        <w:t xml:space="preserve">Assalomu alaykum, hurmatli Kengash a’zolari, aziz ustozlar, professor-o‘qituvchilar. </w:t>
      </w:r>
    </w:p>
    <w:p w14:paraId="645FF5F7" w14:textId="0A9B6346" w:rsidR="009E6CDF" w:rsidRDefault="008A6768">
      <w:pPr>
        <w:spacing w:after="0"/>
        <w:ind w:firstLine="567"/>
        <w:jc w:val="both"/>
        <w:rPr>
          <w:rFonts w:cs="Times New Roman"/>
          <w:b/>
          <w:szCs w:val="28"/>
          <w:lang w:val="uz-Cyrl-UZ"/>
        </w:rPr>
      </w:pPr>
      <w:r>
        <w:rPr>
          <w:rFonts w:cs="Times New Roman"/>
          <w:szCs w:val="28"/>
          <w:lang w:val="uz-Cyrl-UZ"/>
        </w:rPr>
        <w:t>Bugungi yig‘ilishimizda joriy o‘quv yilining ikkinchi oyida filial rahbariyati, xodimlari va professor-o‘qituvchilari tomonidan va strategik rejada belgilangan muhim vazifalar asosida amalga oshirilgan ishlar haqida quyidagilarni e’tiboringizga havola qilmoqchiman.</w:t>
      </w:r>
    </w:p>
    <w:p w14:paraId="506BF7AC" w14:textId="727DDAA8" w:rsidR="009E6CDF" w:rsidRDefault="008A6768">
      <w:pPr>
        <w:spacing w:after="0"/>
        <w:ind w:firstLine="567"/>
        <w:jc w:val="both"/>
        <w:rPr>
          <w:rFonts w:cs="Times New Roman"/>
          <w:b/>
          <w:szCs w:val="28"/>
          <w:lang w:val="uz-Cyrl-UZ"/>
        </w:rPr>
      </w:pPr>
      <w:r>
        <w:rPr>
          <w:rFonts w:cs="Times New Roman"/>
          <w:b/>
          <w:szCs w:val="28"/>
          <w:lang w:val="uz-Cyrl-UZ"/>
        </w:rPr>
        <w:t>Moddiy-texnik bazani mustahkamlash bo‘yicha</w:t>
      </w:r>
      <w:r w:rsidRPr="008A6768">
        <w:rPr>
          <w:rFonts w:cs="Times New Roman"/>
          <w:b/>
          <w:szCs w:val="28"/>
          <w:lang w:val="en-US"/>
        </w:rPr>
        <w:t xml:space="preserve">. </w:t>
      </w:r>
      <w:r>
        <w:rPr>
          <w:rFonts w:cs="Times New Roman"/>
          <w:szCs w:val="28"/>
          <w:lang w:val="uz-Cyrl-UZ"/>
        </w:rPr>
        <w:t>Kitob va kitobxonlik inson kamolotida muhim o‘rin tutadi. Zero, mutolaaga bog‘langan ko‘ngil kitobdan behad ulug‘ ma’naviy ozuqa oladi. Oliygohimizda ham bu borada ibratli ishlar amalga oshirilmoqda. Filialda Axborot-resurs markazining moddiy-texnik bazasini mustahkamlash, kitoblar fondini ko‘paytirishga alohida e’tibor qaratilmoqda. Sharqona uslub va zamonaviy arxitektura uyg‘unligi asosida rekonstruksiya qilinib, foydalanishga topshirilgan yangi Axborot-resurs markazi binosi ana shu ishlarning uzviy davomidir. Mazkur binoning tantanali ochilish marosimida tayanch oliygoh TATU va uning barcha filiallaridan rahbar va xodimlar ishtirok etdilar.</w:t>
      </w:r>
    </w:p>
    <w:p w14:paraId="590958D9" w14:textId="5AAC3A46" w:rsidR="009E6CDF" w:rsidRDefault="008A6768">
      <w:pPr>
        <w:spacing w:after="0"/>
        <w:ind w:firstLine="709"/>
        <w:jc w:val="both"/>
        <w:rPr>
          <w:rFonts w:cs="Times New Roman"/>
          <w:color w:val="FF0000"/>
          <w:szCs w:val="28"/>
          <w:lang w:val="uz-Cyrl-UZ"/>
        </w:rPr>
      </w:pPr>
      <w:r>
        <w:rPr>
          <w:rFonts w:cs="Times New Roman"/>
          <w:szCs w:val="28"/>
          <w:lang w:val="uz-Cyrl-UZ"/>
        </w:rPr>
        <w:t xml:space="preserve">Ushbu Axborot-resurs markazi tashkil etilishida so‘nggi uslubdagi, yangi, qulay, qattiq va yumshoq mebellar o‘rnatildi, </w:t>
      </w:r>
      <w:r>
        <w:rPr>
          <w:rFonts w:cs="Times New Roman"/>
          <w:b/>
          <w:bCs/>
          <w:szCs w:val="28"/>
          <w:lang w:val="uz-Cyrl-UZ"/>
        </w:rPr>
        <w:t>40 dona</w:t>
      </w:r>
      <w:r>
        <w:rPr>
          <w:rFonts w:cs="Times New Roman"/>
          <w:szCs w:val="28"/>
          <w:lang w:val="uz-Cyrl-UZ"/>
        </w:rPr>
        <w:t xml:space="preserve"> zamonaviy kompyuterlar, </w:t>
      </w:r>
      <w:r>
        <w:rPr>
          <w:rFonts w:cs="Times New Roman"/>
          <w:b/>
          <w:bCs/>
          <w:szCs w:val="28"/>
          <w:lang w:val="uz-Cyrl-UZ"/>
        </w:rPr>
        <w:t>3 dona</w:t>
      </w:r>
      <w:r>
        <w:rPr>
          <w:rFonts w:cs="Times New Roman"/>
          <w:szCs w:val="28"/>
          <w:lang w:val="uz-Cyrl-UZ"/>
        </w:rPr>
        <w:t xml:space="preserve">  zamonaviy konditsionerlar hamda boshqa zarur uskunalar bilan to‘liq jihozlandi, </w:t>
      </w:r>
      <w:r>
        <w:rPr>
          <w:rFonts w:cs="Times New Roman"/>
          <w:b/>
          <w:bCs/>
          <w:szCs w:val="28"/>
          <w:lang w:val="uz-Cyrl-UZ"/>
        </w:rPr>
        <w:t xml:space="preserve">13 000 ga </w:t>
      </w:r>
      <w:r>
        <w:rPr>
          <w:rFonts w:cs="Times New Roman"/>
          <w:szCs w:val="28"/>
          <w:lang w:val="uz-Cyrl-UZ"/>
        </w:rPr>
        <w:t xml:space="preserve">yaqin kitoblar joylashtirildi. Bundan tashqari, Axborot resurs markazi faoliyatini avtomatlashtirish va filial ishchi serverlarining ishlash samaradorligini oshirish maqsadida </w:t>
      </w:r>
      <w:r>
        <w:rPr>
          <w:rFonts w:cs="Times New Roman"/>
          <w:b/>
          <w:bCs/>
          <w:szCs w:val="28"/>
          <w:lang w:val="uz-Cyrl-UZ"/>
        </w:rPr>
        <w:t>yangi server qurilmasi</w:t>
      </w:r>
      <w:r>
        <w:rPr>
          <w:rFonts w:cs="Times New Roman"/>
          <w:szCs w:val="28"/>
          <w:lang w:val="uz-Cyrl-UZ"/>
        </w:rPr>
        <w:t xml:space="preserve"> xarid qilindi.</w:t>
      </w:r>
    </w:p>
    <w:p w14:paraId="56A27517" w14:textId="40E6EA0F" w:rsidR="009E6CDF" w:rsidRDefault="008A6768">
      <w:pPr>
        <w:spacing w:after="0"/>
        <w:ind w:firstLine="709"/>
        <w:jc w:val="both"/>
        <w:rPr>
          <w:rFonts w:cs="Times New Roman"/>
          <w:szCs w:val="28"/>
          <w:lang w:val="uz-Cyrl-UZ"/>
        </w:rPr>
      </w:pPr>
      <w:r>
        <w:rPr>
          <w:rFonts w:cs="Times New Roman"/>
          <w:szCs w:val="28"/>
          <w:lang w:val="uz-Cyrl-UZ"/>
        </w:rPr>
        <w:t xml:space="preserve">Shu jumladan, yangi Axborot-resurs markazi qoshida </w:t>
      </w:r>
      <w:r>
        <w:rPr>
          <w:rFonts w:cs="Times New Roman"/>
          <w:b/>
          <w:bCs/>
          <w:szCs w:val="28"/>
          <w:lang w:val="uz-Cyrl-UZ"/>
        </w:rPr>
        <w:t>Kiberxavfsizlik markazi</w:t>
      </w:r>
      <w:r>
        <w:rPr>
          <w:rFonts w:cs="Times New Roman"/>
          <w:szCs w:val="28"/>
          <w:lang w:val="uz-Cyrl-UZ"/>
        </w:rPr>
        <w:t xml:space="preserve"> tashkil etilib, zamonaviy kompyuterlar bilan jihozlandi. Hozirda ushbu sohaning yetakchilaridan iborat filial jamoasi markazda faoliyat yuritmoqda. </w:t>
      </w:r>
    </w:p>
    <w:p w14:paraId="3172E1A7" w14:textId="69D4814D" w:rsidR="009E6CDF" w:rsidRDefault="008A6768">
      <w:pPr>
        <w:spacing w:after="0"/>
        <w:ind w:firstLine="709"/>
        <w:jc w:val="both"/>
        <w:rPr>
          <w:rFonts w:cs="Times New Roman"/>
          <w:szCs w:val="28"/>
          <w:lang w:val="uz-Cyrl-UZ"/>
        </w:rPr>
      </w:pPr>
      <w:r>
        <w:rPr>
          <w:rFonts w:cs="Times New Roman"/>
          <w:szCs w:val="28"/>
          <w:lang w:val="uz-Cyrl-UZ"/>
        </w:rPr>
        <w:t xml:space="preserve">Filial hududini, jumladan, ta’lim jarayonlarini nazorat qilish hamda masofadan kuzatib borishni yanada yaxshilash maqsadida </w:t>
      </w:r>
      <w:r>
        <w:rPr>
          <w:rFonts w:cs="Times New Roman"/>
          <w:b/>
          <w:bCs/>
          <w:szCs w:val="28"/>
          <w:lang w:val="uz-Cyrl-UZ"/>
        </w:rPr>
        <w:t>20 dona</w:t>
      </w:r>
      <w:r>
        <w:rPr>
          <w:rFonts w:cs="Times New Roman"/>
          <w:szCs w:val="28"/>
          <w:lang w:val="uz-Cyrl-UZ"/>
        </w:rPr>
        <w:t xml:space="preserve"> </w:t>
      </w:r>
      <w:r>
        <w:rPr>
          <w:rFonts w:cs="Times New Roman"/>
          <w:b/>
          <w:bCs/>
          <w:szCs w:val="28"/>
          <w:lang w:val="uz-Cyrl-UZ"/>
        </w:rPr>
        <w:t>IP</w:t>
      </w:r>
      <w:r>
        <w:rPr>
          <w:rFonts w:cs="Times New Roman"/>
          <w:szCs w:val="28"/>
          <w:lang w:val="uz-Cyrl-UZ"/>
        </w:rPr>
        <w:t xml:space="preserve"> </w:t>
      </w:r>
      <w:r>
        <w:rPr>
          <w:rFonts w:cs="Times New Roman"/>
          <w:b/>
          <w:bCs/>
          <w:szCs w:val="28"/>
          <w:lang w:val="uz-Cyrl-UZ"/>
        </w:rPr>
        <w:t>kameralar</w:t>
      </w:r>
      <w:r>
        <w:rPr>
          <w:rFonts w:cs="Times New Roman"/>
          <w:szCs w:val="28"/>
          <w:lang w:val="uz-Cyrl-UZ"/>
        </w:rPr>
        <w:t xml:space="preserve"> xarid qilinib</w:t>
      </w:r>
      <w:r w:rsidRPr="00306135">
        <w:rPr>
          <w:rFonts w:cs="Times New Roman"/>
          <w:szCs w:val="28"/>
          <w:lang w:val="uz-Cyrl-UZ"/>
        </w:rPr>
        <w:t>,</w:t>
      </w:r>
      <w:r>
        <w:rPr>
          <w:rFonts w:cs="Times New Roman"/>
          <w:szCs w:val="28"/>
          <w:lang w:val="uz-Cyrl-UZ"/>
        </w:rPr>
        <w:t xml:space="preserve"> ishga tushirildi. Buning natijasida esa 1- va 2 - o‘quv binolari to‘liq kuzatuv kameralari bilan jihozlandi. Shu bilan birga 1-o‘quv binosidagi nazoratni yaxshilash uchun yangi </w:t>
      </w:r>
      <w:r>
        <w:rPr>
          <w:rFonts w:cs="Times New Roman"/>
          <w:b/>
          <w:bCs/>
          <w:szCs w:val="28"/>
          <w:lang w:val="uz-Cyrl-UZ"/>
        </w:rPr>
        <w:t>nazorat punkti</w:t>
      </w:r>
      <w:r>
        <w:rPr>
          <w:rFonts w:cs="Times New Roman"/>
          <w:szCs w:val="28"/>
          <w:lang w:val="uz-Cyrl-UZ"/>
        </w:rPr>
        <w:t xml:space="preserve"> ob</w:t>
      </w:r>
      <w:r w:rsidR="001C675A" w:rsidRPr="001C675A">
        <w:rPr>
          <w:rFonts w:cs="Times New Roman"/>
          <w:szCs w:val="28"/>
          <w:lang w:val="uz-Cyrl-UZ"/>
        </w:rPr>
        <w:t>y</w:t>
      </w:r>
      <w:r>
        <w:rPr>
          <w:rFonts w:cs="Times New Roman"/>
          <w:szCs w:val="28"/>
          <w:lang w:val="uz-Cyrl-UZ"/>
        </w:rPr>
        <w:t xml:space="preserve">ektining qurilish ishlari boshlab yuborilgan. </w:t>
      </w:r>
    </w:p>
    <w:p w14:paraId="1F478588" w14:textId="7F435223" w:rsidR="009E6CDF" w:rsidRDefault="008A6768">
      <w:pPr>
        <w:spacing w:after="0"/>
        <w:ind w:firstLine="709"/>
        <w:jc w:val="both"/>
        <w:rPr>
          <w:rFonts w:cs="Times New Roman"/>
          <w:szCs w:val="28"/>
          <w:lang w:val="uz-Cyrl-UZ"/>
        </w:rPr>
      </w:pPr>
      <w:r>
        <w:rPr>
          <w:rFonts w:cs="Times New Roman"/>
          <w:szCs w:val="28"/>
          <w:lang w:val="uz-Cyrl-UZ"/>
        </w:rPr>
        <w:t xml:space="preserve">Filialning tashqi ko‘rinishi, uning landshaftini ko‘rkamlashtirish, maysazorlar va daraxtzorlarni yanada ko‘kalamzorlashtirish uchun hozirda amaliy harakatlar olib borilmoqda. Qolaversa, filial xududini 3D tasviri tushirilgan, metall konstruksiyadan barpo etilgan </w:t>
      </w:r>
      <w:r>
        <w:rPr>
          <w:rFonts w:cs="Times New Roman"/>
          <w:b/>
          <w:szCs w:val="28"/>
          <w:lang w:val="uz-Cyrl-UZ"/>
        </w:rPr>
        <w:t>ilm arkasi</w:t>
      </w:r>
      <w:r>
        <w:rPr>
          <w:rFonts w:cs="Times New Roman"/>
          <w:szCs w:val="28"/>
          <w:lang w:val="uz-Cyrl-UZ"/>
        </w:rPr>
        <w:t xml:space="preserve"> filialning tashqi ko‘rinishiga o‘ziga</w:t>
      </w:r>
      <w:r w:rsidRPr="00306135">
        <w:rPr>
          <w:rFonts w:cs="Times New Roman"/>
          <w:szCs w:val="28"/>
          <w:lang w:val="uz-Cyrl-UZ"/>
        </w:rPr>
        <w:t xml:space="preserve"> </w:t>
      </w:r>
      <w:r>
        <w:rPr>
          <w:rFonts w:cs="Times New Roman"/>
          <w:szCs w:val="28"/>
          <w:lang w:val="uz-Cyrl-UZ"/>
        </w:rPr>
        <w:t>xos</w:t>
      </w:r>
      <w:r w:rsidRPr="00306135">
        <w:rPr>
          <w:rFonts w:cs="Times New Roman"/>
          <w:szCs w:val="28"/>
          <w:lang w:val="uz-Cyrl-UZ"/>
        </w:rPr>
        <w:t xml:space="preserve"> </w:t>
      </w:r>
      <w:r>
        <w:rPr>
          <w:rFonts w:cs="Times New Roman"/>
          <w:szCs w:val="28"/>
          <w:lang w:val="uz-Cyrl-UZ"/>
        </w:rPr>
        <w:t>bezak kasb etmoqda.</w:t>
      </w:r>
    </w:p>
    <w:p w14:paraId="15DA7F49" w14:textId="4B5EFD94" w:rsidR="009E6CDF" w:rsidRDefault="008A6768">
      <w:pPr>
        <w:spacing w:after="0"/>
        <w:ind w:firstLine="709"/>
        <w:jc w:val="both"/>
        <w:rPr>
          <w:rFonts w:cs="Times New Roman"/>
          <w:szCs w:val="28"/>
          <w:lang w:val="uz-Cyrl-UZ"/>
        </w:rPr>
      </w:pPr>
      <w:r>
        <w:rPr>
          <w:rFonts w:cs="Times New Roman"/>
          <w:szCs w:val="28"/>
          <w:lang w:val="uz-Cyrl-UZ"/>
        </w:rPr>
        <w:t xml:space="preserve">Mana shunday bunyodkorlik ishlarimizdan yana biri filial rahbariyatining talabalar bilan ochiq muloqotlarni o‘tkazish uchun </w:t>
      </w:r>
      <w:r w:rsidRPr="00306135">
        <w:rPr>
          <w:rFonts w:cs="Times New Roman"/>
          <w:szCs w:val="28"/>
          <w:lang w:val="uz-Cyrl-UZ"/>
        </w:rPr>
        <w:t>“</w:t>
      </w:r>
      <w:r>
        <w:rPr>
          <w:rFonts w:cs="Times New Roman"/>
          <w:b/>
          <w:bCs/>
          <w:szCs w:val="28"/>
          <w:lang w:val="uz-Cyrl-UZ"/>
        </w:rPr>
        <w:t>Ko‘rkam  filial maskani</w:t>
      </w:r>
      <w:r w:rsidRPr="00306135">
        <w:rPr>
          <w:rFonts w:cs="Times New Roman"/>
          <w:b/>
          <w:bCs/>
          <w:szCs w:val="28"/>
          <w:lang w:val="uz-Cyrl-UZ"/>
        </w:rPr>
        <w:t>”</w:t>
      </w:r>
      <w:r>
        <w:rPr>
          <w:rFonts w:cs="Times New Roman"/>
          <w:szCs w:val="28"/>
          <w:lang w:val="uz-Cyrl-UZ"/>
        </w:rPr>
        <w:t>ning bunyod etilganligi</w:t>
      </w:r>
      <w:r>
        <w:rPr>
          <w:rFonts w:cs="Times New Roman"/>
          <w:color w:val="FF0000"/>
          <w:szCs w:val="28"/>
          <w:lang w:val="uz-Cyrl-UZ"/>
        </w:rPr>
        <w:t xml:space="preserve"> </w:t>
      </w:r>
      <w:r>
        <w:rPr>
          <w:rFonts w:cs="Times New Roman"/>
          <w:szCs w:val="28"/>
          <w:lang w:val="uz-Cyrl-UZ"/>
        </w:rPr>
        <w:t xml:space="preserve">hamda filial uchun </w:t>
      </w:r>
      <w:r>
        <w:rPr>
          <w:rFonts w:cs="Times New Roman"/>
          <w:b/>
          <w:bCs/>
          <w:szCs w:val="28"/>
          <w:lang w:val="uz-Cyrl-UZ"/>
        </w:rPr>
        <w:t>“Strategik tahlil va istiqbolni belgilash markazi”</w:t>
      </w:r>
      <w:r>
        <w:rPr>
          <w:rFonts w:cs="Times New Roman"/>
          <w:szCs w:val="28"/>
          <w:lang w:val="uz-Cyrl-UZ"/>
        </w:rPr>
        <w:t>ning foydalanishga topshirilganligidir. “Strategik tahlil va istiqbolni belgilash markazi” filial faoliyatini tahlil qilish va kelgusidagi amalga oshiradigan vazifalarimizni muvofiqlashtirish maqsadida  tashkil etildi.</w:t>
      </w:r>
    </w:p>
    <w:p w14:paraId="7A51D4EE" w14:textId="057BD2A5" w:rsidR="009E6CDF" w:rsidRPr="00306135" w:rsidRDefault="008A6768">
      <w:pPr>
        <w:spacing w:after="0"/>
        <w:ind w:firstLine="709"/>
        <w:jc w:val="both"/>
        <w:rPr>
          <w:rFonts w:cs="Times New Roman"/>
          <w:szCs w:val="28"/>
          <w:lang w:val="uz-Cyrl-UZ"/>
        </w:rPr>
      </w:pPr>
      <w:r>
        <w:rPr>
          <w:rFonts w:cs="Times New Roman"/>
          <w:szCs w:val="28"/>
          <w:lang w:val="uz-Cyrl-UZ"/>
        </w:rPr>
        <w:t>Filial</w:t>
      </w:r>
      <w:r w:rsidRPr="00306135">
        <w:rPr>
          <w:rFonts w:cs="Times New Roman"/>
          <w:szCs w:val="28"/>
          <w:lang w:val="uz-Cyrl-UZ"/>
        </w:rPr>
        <w:t xml:space="preserve"> </w:t>
      </w:r>
      <w:r>
        <w:rPr>
          <w:rFonts w:cs="Times New Roman"/>
          <w:szCs w:val="28"/>
          <w:lang w:val="uz-Cyrl-UZ"/>
        </w:rPr>
        <w:t>direktori</w:t>
      </w:r>
      <w:r w:rsidRPr="00306135">
        <w:rPr>
          <w:rFonts w:cs="Times New Roman"/>
          <w:szCs w:val="28"/>
          <w:lang w:val="uz-Cyrl-UZ"/>
        </w:rPr>
        <w:t xml:space="preserve"> </w:t>
      </w:r>
      <w:r>
        <w:rPr>
          <w:rFonts w:cs="Times New Roman"/>
          <w:szCs w:val="28"/>
          <w:lang w:val="uz-Cyrl-UZ"/>
        </w:rPr>
        <w:t>F</w:t>
      </w:r>
      <w:r w:rsidRPr="00306135">
        <w:rPr>
          <w:rFonts w:cs="Times New Roman"/>
          <w:szCs w:val="28"/>
          <w:lang w:val="uz-Cyrl-UZ"/>
        </w:rPr>
        <w:t xml:space="preserve">. </w:t>
      </w:r>
      <w:r>
        <w:rPr>
          <w:rFonts w:cs="Times New Roman"/>
          <w:szCs w:val="28"/>
          <w:lang w:val="uz-Cyrl-UZ"/>
        </w:rPr>
        <w:t>Muxtarov</w:t>
      </w:r>
      <w:r w:rsidRPr="00306135">
        <w:rPr>
          <w:rFonts w:cs="Times New Roman"/>
          <w:szCs w:val="28"/>
          <w:lang w:val="uz-Cyrl-UZ"/>
        </w:rPr>
        <w:t xml:space="preserve"> </w:t>
      </w:r>
      <w:r>
        <w:rPr>
          <w:rFonts w:cs="Times New Roman"/>
          <w:szCs w:val="28"/>
          <w:lang w:val="uz-Cyrl-UZ"/>
        </w:rPr>
        <w:t>ushbu</w:t>
      </w:r>
      <w:r w:rsidRPr="00306135">
        <w:rPr>
          <w:rFonts w:cs="Times New Roman"/>
          <w:szCs w:val="28"/>
          <w:lang w:val="uz-Cyrl-UZ"/>
        </w:rPr>
        <w:t xml:space="preserve"> </w:t>
      </w:r>
      <w:r>
        <w:rPr>
          <w:rFonts w:cs="Times New Roman"/>
          <w:szCs w:val="28"/>
          <w:lang w:val="uz-Cyrl-UZ"/>
        </w:rPr>
        <w:t>o‘rinda</w:t>
      </w:r>
      <w:r w:rsidRPr="00306135">
        <w:rPr>
          <w:rFonts w:cs="Times New Roman"/>
          <w:szCs w:val="28"/>
          <w:lang w:val="uz-Cyrl-UZ"/>
        </w:rPr>
        <w:t xml:space="preserve"> </w:t>
      </w:r>
      <w:r>
        <w:rPr>
          <w:rFonts w:cs="Times New Roman"/>
          <w:szCs w:val="28"/>
          <w:lang w:val="uz-Cyrl-UZ"/>
        </w:rPr>
        <w:t>filial</w:t>
      </w:r>
      <w:r w:rsidRPr="00306135">
        <w:rPr>
          <w:rFonts w:cs="Times New Roman"/>
          <w:szCs w:val="28"/>
          <w:lang w:val="uz-Cyrl-UZ"/>
        </w:rPr>
        <w:t xml:space="preserve"> </w:t>
      </w:r>
      <w:r>
        <w:rPr>
          <w:rFonts w:cs="Times New Roman"/>
          <w:szCs w:val="28"/>
          <w:lang w:val="uz-Cyrl-UZ"/>
        </w:rPr>
        <w:t>Hisobxonasi</w:t>
      </w:r>
      <w:r w:rsidRPr="00306135">
        <w:rPr>
          <w:rFonts w:cs="Times New Roman"/>
          <w:szCs w:val="28"/>
          <w:lang w:val="uz-Cyrl-UZ"/>
        </w:rPr>
        <w:t xml:space="preserve"> </w:t>
      </w:r>
      <w:r>
        <w:rPr>
          <w:rFonts w:cs="Times New Roman"/>
          <w:szCs w:val="28"/>
          <w:lang w:val="uz-Cyrl-UZ"/>
        </w:rPr>
        <w:t>va</w:t>
      </w:r>
      <w:r w:rsidRPr="00306135">
        <w:rPr>
          <w:rFonts w:cs="Times New Roman"/>
          <w:szCs w:val="28"/>
          <w:lang w:val="uz-Cyrl-UZ"/>
        </w:rPr>
        <w:t xml:space="preserve"> </w:t>
      </w:r>
      <w:r>
        <w:rPr>
          <w:rFonts w:cs="Times New Roman"/>
          <w:szCs w:val="28"/>
          <w:lang w:val="uz-Cyrl-UZ"/>
        </w:rPr>
        <w:t>Moliya</w:t>
      </w:r>
      <w:r w:rsidRPr="00306135">
        <w:rPr>
          <w:rFonts w:cs="Times New Roman"/>
          <w:szCs w:val="28"/>
          <w:lang w:val="uz-Cyrl-UZ"/>
        </w:rPr>
        <w:t>-</w:t>
      </w:r>
      <w:r>
        <w:rPr>
          <w:rFonts w:cs="Times New Roman"/>
          <w:szCs w:val="28"/>
          <w:lang w:val="uz-Cyrl-UZ"/>
        </w:rPr>
        <w:t>reja</w:t>
      </w:r>
      <w:r w:rsidRPr="00306135">
        <w:rPr>
          <w:rFonts w:cs="Times New Roman"/>
          <w:szCs w:val="28"/>
          <w:lang w:val="uz-Cyrl-UZ"/>
        </w:rPr>
        <w:t xml:space="preserve"> </w:t>
      </w:r>
      <w:r>
        <w:rPr>
          <w:rFonts w:cs="Times New Roman"/>
          <w:szCs w:val="28"/>
          <w:lang w:val="uz-Cyrl-UZ"/>
        </w:rPr>
        <w:t>bo‘limi</w:t>
      </w:r>
      <w:r w:rsidRPr="00306135">
        <w:rPr>
          <w:rFonts w:cs="Times New Roman"/>
          <w:szCs w:val="28"/>
          <w:lang w:val="uz-Cyrl-UZ"/>
        </w:rPr>
        <w:t xml:space="preserve"> </w:t>
      </w:r>
      <w:r>
        <w:rPr>
          <w:rFonts w:cs="Times New Roman"/>
          <w:szCs w:val="28"/>
          <w:lang w:val="uz-Cyrl-UZ"/>
        </w:rPr>
        <w:t>yo‘nalishida</w:t>
      </w:r>
      <w:r w:rsidRPr="00306135">
        <w:rPr>
          <w:rFonts w:cs="Times New Roman"/>
          <w:szCs w:val="28"/>
          <w:lang w:val="uz-Cyrl-UZ"/>
        </w:rPr>
        <w:t xml:space="preserve"> </w:t>
      </w:r>
      <w:r>
        <w:rPr>
          <w:rFonts w:cs="Times New Roman"/>
          <w:szCs w:val="28"/>
          <w:lang w:val="uz-Cyrl-UZ"/>
        </w:rPr>
        <w:t>amalga</w:t>
      </w:r>
      <w:r w:rsidRPr="00306135">
        <w:rPr>
          <w:rFonts w:cs="Times New Roman"/>
          <w:szCs w:val="28"/>
          <w:lang w:val="uz-Cyrl-UZ"/>
        </w:rPr>
        <w:t xml:space="preserve"> </w:t>
      </w:r>
      <w:r>
        <w:rPr>
          <w:rFonts w:cs="Times New Roman"/>
          <w:szCs w:val="28"/>
          <w:lang w:val="uz-Cyrl-UZ"/>
        </w:rPr>
        <w:t>oshirilgan</w:t>
      </w:r>
      <w:r w:rsidRPr="00306135">
        <w:rPr>
          <w:rFonts w:cs="Times New Roman"/>
          <w:szCs w:val="28"/>
          <w:lang w:val="uz-Cyrl-UZ"/>
        </w:rPr>
        <w:t xml:space="preserve"> </w:t>
      </w:r>
      <w:r>
        <w:rPr>
          <w:rFonts w:cs="Times New Roman"/>
          <w:szCs w:val="28"/>
          <w:lang w:val="uz-Cyrl-UZ"/>
        </w:rPr>
        <w:t>ishlar</w:t>
      </w:r>
      <w:r w:rsidRPr="00306135">
        <w:rPr>
          <w:rFonts w:cs="Times New Roman"/>
          <w:szCs w:val="28"/>
          <w:lang w:val="uz-Cyrl-UZ"/>
        </w:rPr>
        <w:t xml:space="preserve"> </w:t>
      </w:r>
      <w:r>
        <w:rPr>
          <w:rFonts w:cs="Times New Roman"/>
          <w:szCs w:val="28"/>
          <w:lang w:val="uz-Cyrl-UZ"/>
        </w:rPr>
        <w:t>bo‘yicha</w:t>
      </w:r>
      <w:r w:rsidRPr="00306135">
        <w:rPr>
          <w:rFonts w:cs="Times New Roman"/>
          <w:szCs w:val="28"/>
          <w:lang w:val="uz-Cyrl-UZ"/>
        </w:rPr>
        <w:t xml:space="preserve"> </w:t>
      </w:r>
      <w:r>
        <w:rPr>
          <w:rFonts w:cs="Times New Roman"/>
          <w:szCs w:val="28"/>
          <w:lang w:val="uz-Cyrl-UZ"/>
        </w:rPr>
        <w:t>hisobot</w:t>
      </w:r>
      <w:r w:rsidRPr="00306135">
        <w:rPr>
          <w:rFonts w:cs="Times New Roman"/>
          <w:szCs w:val="28"/>
          <w:lang w:val="uz-Cyrl-UZ"/>
        </w:rPr>
        <w:t xml:space="preserve"> </w:t>
      </w:r>
      <w:r>
        <w:rPr>
          <w:rFonts w:cs="Times New Roman"/>
          <w:szCs w:val="28"/>
          <w:lang w:val="uz-Cyrl-UZ"/>
        </w:rPr>
        <w:t>berish</w:t>
      </w:r>
      <w:r w:rsidRPr="00306135">
        <w:rPr>
          <w:rFonts w:cs="Times New Roman"/>
          <w:szCs w:val="28"/>
          <w:lang w:val="uz-Cyrl-UZ"/>
        </w:rPr>
        <w:t xml:space="preserve"> </w:t>
      </w:r>
      <w:r>
        <w:rPr>
          <w:rFonts w:cs="Times New Roman"/>
          <w:szCs w:val="28"/>
          <w:lang w:val="uz-Cyrl-UZ"/>
        </w:rPr>
        <w:t>uchun</w:t>
      </w:r>
      <w:r w:rsidRPr="00306135">
        <w:rPr>
          <w:rFonts w:cs="Times New Roman"/>
          <w:szCs w:val="28"/>
          <w:lang w:val="uz-Cyrl-UZ"/>
        </w:rPr>
        <w:t xml:space="preserve"> </w:t>
      </w:r>
      <w:r>
        <w:rPr>
          <w:rFonts w:cs="Times New Roman"/>
          <w:szCs w:val="28"/>
          <w:lang w:val="uz-Cyrl-UZ"/>
        </w:rPr>
        <w:t>so‘zni</w:t>
      </w:r>
      <w:r w:rsidRPr="00306135">
        <w:rPr>
          <w:rFonts w:cs="Times New Roman"/>
          <w:szCs w:val="28"/>
          <w:lang w:val="uz-Cyrl-UZ"/>
        </w:rPr>
        <w:t xml:space="preserve"> </w:t>
      </w:r>
      <w:r>
        <w:rPr>
          <w:rFonts w:cs="Times New Roman"/>
          <w:szCs w:val="28"/>
          <w:lang w:val="uz-Cyrl-UZ"/>
        </w:rPr>
        <w:t>filialning</w:t>
      </w:r>
      <w:r w:rsidRPr="00306135">
        <w:rPr>
          <w:rFonts w:cs="Times New Roman"/>
          <w:szCs w:val="28"/>
          <w:lang w:val="uz-Cyrl-UZ"/>
        </w:rPr>
        <w:t xml:space="preserve"> </w:t>
      </w:r>
      <w:r>
        <w:rPr>
          <w:rFonts w:cs="Times New Roman"/>
          <w:szCs w:val="28"/>
          <w:lang w:val="uz-Cyrl-UZ"/>
        </w:rPr>
        <w:t>bosh</w:t>
      </w:r>
      <w:r w:rsidRPr="00306135">
        <w:rPr>
          <w:rFonts w:cs="Times New Roman"/>
          <w:szCs w:val="28"/>
          <w:lang w:val="uz-Cyrl-UZ"/>
        </w:rPr>
        <w:t xml:space="preserve"> </w:t>
      </w:r>
      <w:r>
        <w:rPr>
          <w:rFonts w:cs="Times New Roman"/>
          <w:szCs w:val="28"/>
          <w:lang w:val="uz-Cyrl-UZ"/>
        </w:rPr>
        <w:t>hisobchisi</w:t>
      </w:r>
      <w:r w:rsidRPr="00306135">
        <w:rPr>
          <w:rFonts w:cs="Times New Roman"/>
          <w:szCs w:val="28"/>
          <w:lang w:val="uz-Cyrl-UZ"/>
        </w:rPr>
        <w:t xml:space="preserve"> </w:t>
      </w:r>
      <w:r>
        <w:rPr>
          <w:rFonts w:cs="Times New Roman"/>
          <w:szCs w:val="28"/>
          <w:lang w:val="uz-Cyrl-UZ"/>
        </w:rPr>
        <w:t>Nurmatov</w:t>
      </w:r>
      <w:r w:rsidRPr="00306135">
        <w:rPr>
          <w:rFonts w:cs="Times New Roman"/>
          <w:szCs w:val="28"/>
          <w:lang w:val="uz-Cyrl-UZ"/>
        </w:rPr>
        <w:t xml:space="preserve"> </w:t>
      </w:r>
      <w:r>
        <w:rPr>
          <w:rFonts w:cs="Times New Roman"/>
          <w:szCs w:val="28"/>
          <w:lang w:val="uz-Cyrl-UZ"/>
        </w:rPr>
        <w:t>Mirzaakbar</w:t>
      </w:r>
      <w:r w:rsidRPr="00306135">
        <w:rPr>
          <w:rFonts w:cs="Times New Roman"/>
          <w:szCs w:val="28"/>
          <w:lang w:val="uz-Cyrl-UZ"/>
        </w:rPr>
        <w:t xml:space="preserve"> </w:t>
      </w:r>
      <w:r>
        <w:rPr>
          <w:rFonts w:cs="Times New Roman"/>
          <w:szCs w:val="28"/>
          <w:lang w:val="uz-Cyrl-UZ"/>
        </w:rPr>
        <w:t>Mirzaal</w:t>
      </w:r>
      <w:r w:rsidR="00B40A78">
        <w:rPr>
          <w:rFonts w:cs="Times New Roman"/>
          <w:szCs w:val="28"/>
          <w:lang w:val="uz-Cyrl-UZ"/>
        </w:rPr>
        <w:t>iye</w:t>
      </w:r>
      <w:r>
        <w:rPr>
          <w:rFonts w:cs="Times New Roman"/>
          <w:szCs w:val="28"/>
          <w:lang w:val="uz-Cyrl-UZ"/>
        </w:rPr>
        <w:t>vichga</w:t>
      </w:r>
      <w:r w:rsidRPr="00306135">
        <w:rPr>
          <w:rFonts w:cs="Times New Roman"/>
          <w:szCs w:val="28"/>
          <w:lang w:val="uz-Cyrl-UZ"/>
        </w:rPr>
        <w:t xml:space="preserve"> </w:t>
      </w:r>
      <w:r>
        <w:rPr>
          <w:rFonts w:cs="Times New Roman"/>
          <w:szCs w:val="28"/>
          <w:lang w:val="uz-Cyrl-UZ"/>
        </w:rPr>
        <w:t>berdi</w:t>
      </w:r>
      <w:r w:rsidRPr="00306135">
        <w:rPr>
          <w:rFonts w:cs="Times New Roman"/>
          <w:szCs w:val="28"/>
          <w:lang w:val="uz-Cyrl-UZ"/>
        </w:rPr>
        <w:t>.</w:t>
      </w:r>
      <w:r>
        <w:rPr>
          <w:rFonts w:cs="Times New Roman"/>
          <w:szCs w:val="28"/>
          <w:lang w:val="uz-Cyrl-UZ"/>
        </w:rPr>
        <w:t xml:space="preserve"> Bosh</w:t>
      </w:r>
      <w:r w:rsidRPr="00306135">
        <w:rPr>
          <w:rFonts w:cs="Times New Roman"/>
          <w:szCs w:val="28"/>
          <w:lang w:val="uz-Cyrl-UZ"/>
        </w:rPr>
        <w:t xml:space="preserve"> </w:t>
      </w:r>
      <w:r>
        <w:rPr>
          <w:rFonts w:cs="Times New Roman"/>
          <w:szCs w:val="28"/>
          <w:lang w:val="uz-Cyrl-UZ"/>
        </w:rPr>
        <w:lastRenderedPageBreak/>
        <w:t>hisobchi</w:t>
      </w:r>
      <w:r w:rsidRPr="00306135">
        <w:rPr>
          <w:rFonts w:cs="Times New Roman"/>
          <w:szCs w:val="28"/>
          <w:lang w:val="uz-Cyrl-UZ"/>
        </w:rPr>
        <w:t xml:space="preserve"> </w:t>
      </w:r>
      <w:r>
        <w:rPr>
          <w:rFonts w:cs="Times New Roman"/>
          <w:szCs w:val="28"/>
          <w:lang w:val="uz-Cyrl-UZ"/>
        </w:rPr>
        <w:t>M</w:t>
      </w:r>
      <w:r w:rsidRPr="00306135">
        <w:rPr>
          <w:rFonts w:cs="Times New Roman"/>
          <w:szCs w:val="28"/>
          <w:lang w:val="uz-Cyrl-UZ"/>
        </w:rPr>
        <w:t xml:space="preserve">. </w:t>
      </w:r>
      <w:r>
        <w:rPr>
          <w:rFonts w:cs="Times New Roman"/>
          <w:szCs w:val="28"/>
          <w:lang w:val="uz-Cyrl-UZ"/>
        </w:rPr>
        <w:t>Nurmatov</w:t>
      </w:r>
      <w:r w:rsidRPr="00306135">
        <w:rPr>
          <w:rFonts w:cs="Times New Roman"/>
          <w:szCs w:val="28"/>
          <w:lang w:val="uz-Cyrl-UZ"/>
        </w:rPr>
        <w:t xml:space="preserve"> </w:t>
      </w:r>
      <w:r>
        <w:rPr>
          <w:rFonts w:cs="Times New Roman"/>
          <w:szCs w:val="28"/>
          <w:lang w:val="uz-Cyrl-UZ"/>
        </w:rPr>
        <w:t>o‘tgan</w:t>
      </w:r>
      <w:r w:rsidRPr="00306135">
        <w:rPr>
          <w:rFonts w:cs="Times New Roman"/>
          <w:szCs w:val="28"/>
          <w:lang w:val="uz-Cyrl-UZ"/>
        </w:rPr>
        <w:t xml:space="preserve"> </w:t>
      </w:r>
      <w:r>
        <w:rPr>
          <w:rFonts w:cs="Times New Roman"/>
          <w:szCs w:val="28"/>
          <w:lang w:val="uz-Cyrl-UZ"/>
        </w:rPr>
        <w:t>davrda</w:t>
      </w:r>
      <w:r w:rsidRPr="00306135">
        <w:rPr>
          <w:rFonts w:cs="Times New Roman"/>
          <w:szCs w:val="28"/>
          <w:lang w:val="uz-Cyrl-UZ"/>
        </w:rPr>
        <w:t xml:space="preserve"> </w:t>
      </w:r>
      <w:r>
        <w:rPr>
          <w:rFonts w:cs="Times New Roman"/>
          <w:szCs w:val="28"/>
          <w:lang w:val="uz-Cyrl-UZ"/>
        </w:rPr>
        <w:t>amalga</w:t>
      </w:r>
      <w:r w:rsidRPr="00306135">
        <w:rPr>
          <w:rFonts w:cs="Times New Roman"/>
          <w:szCs w:val="28"/>
          <w:lang w:val="uz-Cyrl-UZ"/>
        </w:rPr>
        <w:t xml:space="preserve"> </w:t>
      </w:r>
      <w:r>
        <w:rPr>
          <w:rFonts w:cs="Times New Roman"/>
          <w:szCs w:val="28"/>
          <w:lang w:val="uz-Cyrl-UZ"/>
        </w:rPr>
        <w:t>oshirilgan</w:t>
      </w:r>
      <w:r w:rsidRPr="00306135">
        <w:rPr>
          <w:rFonts w:cs="Times New Roman"/>
          <w:szCs w:val="28"/>
          <w:lang w:val="uz-Cyrl-UZ"/>
        </w:rPr>
        <w:t xml:space="preserve"> </w:t>
      </w:r>
      <w:r>
        <w:rPr>
          <w:rFonts w:cs="Times New Roman"/>
          <w:szCs w:val="28"/>
          <w:lang w:val="uz-Cyrl-UZ"/>
        </w:rPr>
        <w:t>ishlar</w:t>
      </w:r>
      <w:r w:rsidRPr="00306135">
        <w:rPr>
          <w:rFonts w:cs="Times New Roman"/>
          <w:szCs w:val="28"/>
          <w:lang w:val="uz-Cyrl-UZ"/>
        </w:rPr>
        <w:t xml:space="preserve"> </w:t>
      </w:r>
      <w:r>
        <w:rPr>
          <w:rFonts w:cs="Times New Roman"/>
          <w:szCs w:val="28"/>
          <w:lang w:val="uz-Cyrl-UZ"/>
        </w:rPr>
        <w:t>yuzasidan</w:t>
      </w:r>
      <w:r w:rsidRPr="00306135">
        <w:rPr>
          <w:rFonts w:cs="Times New Roman"/>
          <w:szCs w:val="28"/>
          <w:lang w:val="uz-Cyrl-UZ"/>
        </w:rPr>
        <w:t xml:space="preserve"> </w:t>
      </w:r>
      <w:r>
        <w:rPr>
          <w:rFonts w:cs="Times New Roman"/>
          <w:szCs w:val="28"/>
          <w:lang w:val="uz-Cyrl-UZ"/>
        </w:rPr>
        <w:t>to‘liq</w:t>
      </w:r>
      <w:r w:rsidRPr="00306135">
        <w:rPr>
          <w:rFonts w:cs="Times New Roman"/>
          <w:szCs w:val="28"/>
          <w:lang w:val="uz-Cyrl-UZ"/>
        </w:rPr>
        <w:t xml:space="preserve"> </w:t>
      </w:r>
      <w:r>
        <w:rPr>
          <w:rFonts w:cs="Times New Roman"/>
          <w:szCs w:val="28"/>
          <w:lang w:val="uz-Cyrl-UZ"/>
        </w:rPr>
        <w:t>hisobot</w:t>
      </w:r>
      <w:r w:rsidRPr="00306135">
        <w:rPr>
          <w:rFonts w:cs="Times New Roman"/>
          <w:szCs w:val="28"/>
          <w:lang w:val="uz-Cyrl-UZ"/>
        </w:rPr>
        <w:t xml:space="preserve"> </w:t>
      </w:r>
      <w:r>
        <w:rPr>
          <w:rFonts w:cs="Times New Roman"/>
          <w:szCs w:val="28"/>
          <w:lang w:val="uz-Cyrl-UZ"/>
        </w:rPr>
        <w:t>berdi</w:t>
      </w:r>
      <w:r w:rsidRPr="00306135">
        <w:rPr>
          <w:rFonts w:cs="Times New Roman"/>
          <w:szCs w:val="28"/>
          <w:lang w:val="uz-Cyrl-UZ"/>
        </w:rPr>
        <w:t>.</w:t>
      </w:r>
    </w:p>
    <w:p w14:paraId="30629E41" w14:textId="77777777" w:rsidR="009E6CDF" w:rsidRDefault="009E6CDF">
      <w:pPr>
        <w:spacing w:after="0"/>
        <w:ind w:firstLine="709"/>
        <w:jc w:val="both"/>
        <w:rPr>
          <w:rFonts w:cs="Times New Roman"/>
          <w:b/>
          <w:bCs/>
          <w:szCs w:val="28"/>
          <w:lang w:val="uz-Cyrl-UZ"/>
        </w:rPr>
      </w:pPr>
    </w:p>
    <w:p w14:paraId="525DFDC0" w14:textId="56872C8F" w:rsidR="009E6CDF" w:rsidRDefault="008A6768">
      <w:pPr>
        <w:spacing w:after="0"/>
        <w:ind w:firstLine="567"/>
        <w:jc w:val="both"/>
        <w:rPr>
          <w:rFonts w:cs="Times New Roman"/>
          <w:szCs w:val="28"/>
          <w:lang w:val="uz-Cyrl-UZ"/>
        </w:rPr>
      </w:pPr>
      <w:r>
        <w:rPr>
          <w:rFonts w:cs="Times New Roman"/>
          <w:b/>
          <w:bCs/>
          <w:szCs w:val="28"/>
          <w:lang w:val="uz-Cyrl-UZ"/>
        </w:rPr>
        <w:t>Filialda</w:t>
      </w:r>
      <w:r w:rsidRPr="00306135">
        <w:rPr>
          <w:rFonts w:cs="Times New Roman"/>
          <w:b/>
          <w:bCs/>
          <w:szCs w:val="28"/>
          <w:lang w:val="uz-Cyrl-UZ"/>
        </w:rPr>
        <w:t xml:space="preserve"> </w:t>
      </w:r>
      <w:r>
        <w:rPr>
          <w:rFonts w:cs="Times New Roman"/>
          <w:b/>
          <w:bCs/>
          <w:szCs w:val="28"/>
          <w:lang w:val="uz-Cyrl-UZ"/>
        </w:rPr>
        <w:t>iqtidorli</w:t>
      </w:r>
      <w:r w:rsidRPr="00306135">
        <w:rPr>
          <w:rFonts w:cs="Times New Roman"/>
          <w:b/>
          <w:bCs/>
          <w:szCs w:val="28"/>
          <w:lang w:val="uz-Cyrl-UZ"/>
        </w:rPr>
        <w:t xml:space="preserve"> </w:t>
      </w:r>
      <w:r>
        <w:rPr>
          <w:rFonts w:cs="Times New Roman"/>
          <w:b/>
          <w:bCs/>
          <w:szCs w:val="28"/>
          <w:lang w:val="uz-Cyrl-UZ"/>
        </w:rPr>
        <w:t>talabalar</w:t>
      </w:r>
      <w:r w:rsidRPr="00306135">
        <w:rPr>
          <w:rFonts w:cs="Times New Roman"/>
          <w:b/>
          <w:bCs/>
          <w:szCs w:val="28"/>
          <w:lang w:val="uz-Cyrl-UZ"/>
        </w:rPr>
        <w:t xml:space="preserve"> </w:t>
      </w:r>
      <w:r>
        <w:rPr>
          <w:rFonts w:cs="Times New Roman"/>
          <w:b/>
          <w:bCs/>
          <w:szCs w:val="28"/>
          <w:lang w:val="uz-Cyrl-UZ"/>
        </w:rPr>
        <w:t>va</w:t>
      </w:r>
      <w:r w:rsidRPr="00306135">
        <w:rPr>
          <w:rFonts w:cs="Times New Roman"/>
          <w:b/>
          <w:bCs/>
          <w:szCs w:val="28"/>
          <w:lang w:val="uz-Cyrl-UZ"/>
        </w:rPr>
        <w:t xml:space="preserve"> </w:t>
      </w:r>
      <w:r>
        <w:rPr>
          <w:rFonts w:cs="Times New Roman"/>
          <w:b/>
          <w:bCs/>
          <w:szCs w:val="28"/>
          <w:lang w:val="uz-Cyrl-UZ"/>
        </w:rPr>
        <w:t>iste’dodli</w:t>
      </w:r>
      <w:r w:rsidRPr="00306135">
        <w:rPr>
          <w:rFonts w:cs="Times New Roman"/>
          <w:b/>
          <w:bCs/>
          <w:szCs w:val="28"/>
          <w:lang w:val="uz-Cyrl-UZ"/>
        </w:rPr>
        <w:t xml:space="preserve"> </w:t>
      </w:r>
      <w:r>
        <w:rPr>
          <w:rFonts w:cs="Times New Roman"/>
          <w:b/>
          <w:bCs/>
          <w:szCs w:val="28"/>
          <w:lang w:val="uz-Cyrl-UZ"/>
        </w:rPr>
        <w:t>yoshlar</w:t>
      </w:r>
      <w:r w:rsidRPr="00306135">
        <w:rPr>
          <w:rFonts w:cs="Times New Roman"/>
          <w:b/>
          <w:bCs/>
          <w:szCs w:val="28"/>
          <w:lang w:val="uz-Cyrl-UZ"/>
        </w:rPr>
        <w:t xml:space="preserve"> </w:t>
      </w:r>
      <w:r>
        <w:rPr>
          <w:rFonts w:cs="Times New Roman"/>
          <w:b/>
          <w:bCs/>
          <w:szCs w:val="28"/>
          <w:lang w:val="uz-Cyrl-UZ"/>
        </w:rPr>
        <w:t>faoliyati</w:t>
      </w:r>
      <w:r w:rsidRPr="00306135">
        <w:rPr>
          <w:rFonts w:cs="Times New Roman"/>
          <w:b/>
          <w:bCs/>
          <w:szCs w:val="28"/>
          <w:lang w:val="uz-Cyrl-UZ"/>
        </w:rPr>
        <w:t>.</w:t>
      </w:r>
      <w:r>
        <w:rPr>
          <w:rFonts w:cs="Times New Roman"/>
          <w:b/>
          <w:bCs/>
          <w:szCs w:val="28"/>
          <w:lang w:val="uz-Cyrl-UZ"/>
        </w:rPr>
        <w:t xml:space="preserve"> </w:t>
      </w:r>
      <w:r>
        <w:rPr>
          <w:rFonts w:cs="Times New Roman"/>
          <w:szCs w:val="28"/>
          <w:lang w:val="uz-Cyrl-UZ"/>
        </w:rPr>
        <w:t>Oliygohimizda “InnoWeek.Uz-2023” xalqaro innovatsion g‘oyalar haftaligi ko‘tarinki ruhda bo‘lib o‘tdi. Tadbir davomida ishtirokchilar filialimiz professor-o‘qituvchilari, yosh tadqiqotchilar hamda iqtidorli talabalarimiz tomonidan yaratilgan innovatsion loyiha va ixtirolardan iborat ko‘rgazmalar bilan tanishdilar.</w:t>
      </w:r>
    </w:p>
    <w:p w14:paraId="7ADC9C4B" w14:textId="75AE0807" w:rsidR="009E6CDF" w:rsidRDefault="008A6768">
      <w:pPr>
        <w:spacing w:after="0"/>
        <w:ind w:firstLine="567"/>
        <w:jc w:val="both"/>
        <w:rPr>
          <w:rFonts w:cs="Times New Roman"/>
          <w:szCs w:val="28"/>
          <w:lang w:val="uz-Cyrl-UZ"/>
        </w:rPr>
      </w:pPr>
      <w:r>
        <w:rPr>
          <w:rFonts w:cs="Times New Roman"/>
          <w:szCs w:val="28"/>
          <w:lang w:val="uz-Cyrl-UZ"/>
        </w:rPr>
        <w:t>Filialimizda iqtidorli talabalarni qo‘llab-quvvatlash maqsadida qator amaliy tadbirlar amalga oshirilmoqda va bu borada ko‘plab yutuqlarga erishmoqdamiz. Ana shunday yutuqlarimizdan biri Qayumov Axror Muminjonovich rahbarligidagi Dasturiy injiniring va raqamli iqtisodiyot fakulteti talabalaridan iborat GREEN CODERS jamoasi Oliy ta’lim muassasalari talabalari o‘rtasida o‘tkazilgan ICPC (International Collegiate Programming Contest) xalqaro dasturlash olimpiadasining respublika bosqichida 80 ta jamoa orasidan 13-o‘rinni qo‘lga kiritib, dekabr oyida Qozog‘istonning Olmota shahrida o‘tkaziladigan chorak final yo‘llanmasini qo‘lga kiritdilar. ICPC bo‘yicha 3 nafar talaba va guruh rahbari Qozogistonga yo‘llanmani qo‘lga kiritganligi sababli rag‘batlantirish uchun tavsiya qilinadi.</w:t>
      </w:r>
    </w:p>
    <w:p w14:paraId="7C64D883" w14:textId="29BBEA48" w:rsidR="009E6CDF" w:rsidRPr="00306135" w:rsidRDefault="008A6768">
      <w:pPr>
        <w:spacing w:after="0"/>
        <w:ind w:firstLine="567"/>
        <w:jc w:val="both"/>
        <w:rPr>
          <w:rFonts w:cs="Times New Roman"/>
          <w:szCs w:val="28"/>
          <w:lang w:val="uz-Cyrl-UZ"/>
        </w:rPr>
      </w:pPr>
      <w:r>
        <w:rPr>
          <w:rFonts w:cs="Times New Roman"/>
          <w:szCs w:val="28"/>
          <w:lang w:val="uz-Cyrl-UZ"/>
        </w:rPr>
        <w:t>Shu</w:t>
      </w:r>
      <w:r w:rsidRPr="00306135">
        <w:rPr>
          <w:rFonts w:cs="Times New Roman"/>
          <w:szCs w:val="28"/>
          <w:lang w:val="uz-Cyrl-UZ"/>
        </w:rPr>
        <w:t xml:space="preserve"> </w:t>
      </w:r>
      <w:r>
        <w:rPr>
          <w:rFonts w:cs="Times New Roman"/>
          <w:szCs w:val="28"/>
          <w:lang w:val="uz-Cyrl-UZ"/>
        </w:rPr>
        <w:t>o‘rinda</w:t>
      </w:r>
      <w:r w:rsidRPr="00306135">
        <w:rPr>
          <w:rFonts w:cs="Times New Roman"/>
          <w:szCs w:val="28"/>
          <w:lang w:val="uz-Cyrl-UZ"/>
        </w:rPr>
        <w:t xml:space="preserve"> </w:t>
      </w:r>
      <w:r>
        <w:rPr>
          <w:rFonts w:cs="Times New Roman"/>
          <w:szCs w:val="28"/>
          <w:lang w:val="uz-Cyrl-UZ"/>
        </w:rPr>
        <w:t>filial</w:t>
      </w:r>
      <w:r w:rsidRPr="00306135">
        <w:rPr>
          <w:rFonts w:cs="Times New Roman"/>
          <w:szCs w:val="28"/>
          <w:lang w:val="uz-Cyrl-UZ"/>
        </w:rPr>
        <w:t xml:space="preserve"> </w:t>
      </w:r>
      <w:r>
        <w:rPr>
          <w:rFonts w:cs="Times New Roman"/>
          <w:szCs w:val="28"/>
          <w:lang w:val="uz-Cyrl-UZ"/>
        </w:rPr>
        <w:t>direktori</w:t>
      </w:r>
      <w:r w:rsidRPr="00306135">
        <w:rPr>
          <w:rFonts w:cs="Times New Roman"/>
          <w:szCs w:val="28"/>
          <w:lang w:val="uz-Cyrl-UZ"/>
        </w:rPr>
        <w:t xml:space="preserve"> </w:t>
      </w:r>
      <w:r>
        <w:rPr>
          <w:rFonts w:cs="Times New Roman"/>
          <w:szCs w:val="28"/>
          <w:lang w:val="uz-Cyrl-UZ"/>
        </w:rPr>
        <w:t>F</w:t>
      </w:r>
      <w:r w:rsidRPr="00306135">
        <w:rPr>
          <w:rFonts w:cs="Times New Roman"/>
          <w:szCs w:val="28"/>
          <w:lang w:val="uz-Cyrl-UZ"/>
        </w:rPr>
        <w:t xml:space="preserve">. </w:t>
      </w:r>
      <w:r>
        <w:rPr>
          <w:rFonts w:cs="Times New Roman"/>
          <w:szCs w:val="28"/>
          <w:lang w:val="uz-Cyrl-UZ"/>
        </w:rPr>
        <w:t>Muxtarov</w:t>
      </w:r>
      <w:r w:rsidRPr="00306135">
        <w:rPr>
          <w:rFonts w:cs="Times New Roman"/>
          <w:szCs w:val="28"/>
          <w:lang w:val="uz-Cyrl-UZ"/>
        </w:rPr>
        <w:t xml:space="preserve"> </w:t>
      </w:r>
      <w:r>
        <w:rPr>
          <w:rFonts w:cs="Times New Roman"/>
          <w:szCs w:val="28"/>
          <w:lang w:val="uz-Cyrl-UZ"/>
        </w:rPr>
        <w:t>Oliy ta’lim muassasalari talabalari o‘rtasida o‘tkazilgan ICPC (International Collegiate Programming Contest) xalqaro dasturlash olimpiadasining respublika bosqichida</w:t>
      </w:r>
      <w:r w:rsidRPr="00306135">
        <w:rPr>
          <w:rFonts w:cs="Times New Roman"/>
          <w:szCs w:val="28"/>
          <w:lang w:val="uz-Cyrl-UZ"/>
        </w:rPr>
        <w:t xml:space="preserve"> </w:t>
      </w:r>
      <w:r>
        <w:rPr>
          <w:rFonts w:cs="Times New Roman"/>
          <w:szCs w:val="28"/>
          <w:lang w:val="uz-Cyrl-UZ"/>
        </w:rPr>
        <w:t>g‘olib</w:t>
      </w:r>
      <w:r w:rsidRPr="00306135">
        <w:rPr>
          <w:rFonts w:cs="Times New Roman"/>
          <w:szCs w:val="28"/>
          <w:lang w:val="uz-Cyrl-UZ"/>
        </w:rPr>
        <w:t xml:space="preserve"> </w:t>
      </w:r>
      <w:r>
        <w:rPr>
          <w:rFonts w:cs="Times New Roman"/>
          <w:szCs w:val="28"/>
          <w:lang w:val="uz-Cyrl-UZ"/>
        </w:rPr>
        <w:t>bo‘lgan</w:t>
      </w:r>
      <w:r w:rsidRPr="00306135">
        <w:rPr>
          <w:rFonts w:cs="Times New Roman"/>
          <w:szCs w:val="28"/>
          <w:lang w:val="uz-Cyrl-UZ"/>
        </w:rPr>
        <w:t xml:space="preserve"> </w:t>
      </w:r>
      <w:r>
        <w:rPr>
          <w:rFonts w:cs="Times New Roman"/>
          <w:szCs w:val="28"/>
          <w:lang w:val="uz-Cyrl-UZ"/>
        </w:rPr>
        <w:t>talabalarga</w:t>
      </w:r>
      <w:r w:rsidRPr="00306135">
        <w:rPr>
          <w:rFonts w:cs="Times New Roman"/>
          <w:szCs w:val="28"/>
          <w:lang w:val="uz-Cyrl-UZ"/>
        </w:rPr>
        <w:t xml:space="preserve"> </w:t>
      </w:r>
      <w:r>
        <w:rPr>
          <w:rFonts w:cs="Times New Roman"/>
          <w:szCs w:val="28"/>
          <w:lang w:val="uz-Cyrl-UZ"/>
        </w:rPr>
        <w:t>stipendiyaning</w:t>
      </w:r>
      <w:r w:rsidRPr="00306135">
        <w:rPr>
          <w:rFonts w:cs="Times New Roman"/>
          <w:szCs w:val="28"/>
          <w:lang w:val="uz-Cyrl-UZ"/>
        </w:rPr>
        <w:t xml:space="preserve"> </w:t>
      </w:r>
      <w:r>
        <w:rPr>
          <w:rFonts w:cs="Times New Roman"/>
          <w:szCs w:val="28"/>
          <w:lang w:val="uz-Cyrl-UZ"/>
        </w:rPr>
        <w:t>besh</w:t>
      </w:r>
      <w:r w:rsidRPr="00306135">
        <w:rPr>
          <w:rFonts w:cs="Times New Roman"/>
          <w:szCs w:val="28"/>
          <w:lang w:val="uz-Cyrl-UZ"/>
        </w:rPr>
        <w:t xml:space="preserve"> </w:t>
      </w:r>
      <w:r>
        <w:rPr>
          <w:rFonts w:cs="Times New Roman"/>
          <w:szCs w:val="28"/>
          <w:lang w:val="uz-Cyrl-UZ"/>
        </w:rPr>
        <w:t>barobari</w:t>
      </w:r>
      <w:r w:rsidRPr="00306135">
        <w:rPr>
          <w:rFonts w:cs="Times New Roman"/>
          <w:szCs w:val="28"/>
          <w:lang w:val="uz-Cyrl-UZ"/>
        </w:rPr>
        <w:t xml:space="preserve"> </w:t>
      </w:r>
      <w:r>
        <w:rPr>
          <w:rFonts w:cs="Times New Roman"/>
          <w:szCs w:val="28"/>
          <w:lang w:val="uz-Cyrl-UZ"/>
        </w:rPr>
        <w:t>va</w:t>
      </w:r>
      <w:r w:rsidRPr="00306135">
        <w:rPr>
          <w:rFonts w:cs="Times New Roman"/>
          <w:szCs w:val="28"/>
          <w:lang w:val="uz-Cyrl-UZ"/>
        </w:rPr>
        <w:t xml:space="preserve"> </w:t>
      </w:r>
      <w:r>
        <w:rPr>
          <w:rFonts w:cs="Times New Roman"/>
          <w:szCs w:val="28"/>
          <w:lang w:val="uz-Cyrl-UZ"/>
        </w:rPr>
        <w:t>ularning</w:t>
      </w:r>
      <w:r w:rsidRPr="00306135">
        <w:rPr>
          <w:rFonts w:cs="Times New Roman"/>
          <w:szCs w:val="28"/>
          <w:lang w:val="uz-Cyrl-UZ"/>
        </w:rPr>
        <w:t xml:space="preserve"> </w:t>
      </w:r>
      <w:r>
        <w:rPr>
          <w:rFonts w:cs="Times New Roman"/>
          <w:szCs w:val="28"/>
          <w:lang w:val="uz-Cyrl-UZ"/>
        </w:rPr>
        <w:t>ilmiy</w:t>
      </w:r>
      <w:r w:rsidRPr="00306135">
        <w:rPr>
          <w:rFonts w:cs="Times New Roman"/>
          <w:szCs w:val="28"/>
          <w:lang w:val="uz-Cyrl-UZ"/>
        </w:rPr>
        <w:t xml:space="preserve"> </w:t>
      </w:r>
      <w:r>
        <w:rPr>
          <w:rFonts w:cs="Times New Roman"/>
          <w:szCs w:val="28"/>
          <w:lang w:val="uz-Cyrl-UZ"/>
        </w:rPr>
        <w:t>rahbari</w:t>
      </w:r>
      <w:r w:rsidRPr="00306135">
        <w:rPr>
          <w:rFonts w:cs="Times New Roman"/>
          <w:szCs w:val="28"/>
          <w:lang w:val="uz-Cyrl-UZ"/>
        </w:rPr>
        <w:t xml:space="preserve"> </w:t>
      </w:r>
      <w:r>
        <w:rPr>
          <w:rFonts w:cs="Times New Roman"/>
          <w:szCs w:val="28"/>
          <w:lang w:val="uz-Cyrl-UZ"/>
        </w:rPr>
        <w:t>A</w:t>
      </w:r>
      <w:r w:rsidRPr="00306135">
        <w:rPr>
          <w:rFonts w:cs="Times New Roman"/>
          <w:szCs w:val="28"/>
          <w:lang w:val="uz-Cyrl-UZ"/>
        </w:rPr>
        <w:t>.</w:t>
      </w:r>
      <w:r>
        <w:rPr>
          <w:rFonts w:cs="Times New Roman"/>
          <w:szCs w:val="28"/>
          <w:lang w:val="uz-Cyrl-UZ"/>
        </w:rPr>
        <w:t>Qayumov</w:t>
      </w:r>
      <w:r w:rsidRPr="00306135">
        <w:rPr>
          <w:rFonts w:cs="Times New Roman"/>
          <w:szCs w:val="28"/>
          <w:lang w:val="uz-Cyrl-UZ"/>
        </w:rPr>
        <w:t xml:space="preserve"> </w:t>
      </w:r>
      <w:r>
        <w:rPr>
          <w:rFonts w:cs="Times New Roman"/>
          <w:szCs w:val="28"/>
          <w:lang w:val="uz-Cyrl-UZ"/>
        </w:rPr>
        <w:t>BHMning</w:t>
      </w:r>
      <w:r w:rsidRPr="00306135">
        <w:rPr>
          <w:rFonts w:cs="Times New Roman"/>
          <w:szCs w:val="28"/>
          <w:lang w:val="uz-Cyrl-UZ"/>
        </w:rPr>
        <w:t xml:space="preserve"> </w:t>
      </w:r>
      <w:r>
        <w:rPr>
          <w:rFonts w:cs="Times New Roman"/>
          <w:szCs w:val="28"/>
          <w:lang w:val="uz-Cyrl-UZ"/>
        </w:rPr>
        <w:t>besh</w:t>
      </w:r>
      <w:r w:rsidRPr="00306135">
        <w:rPr>
          <w:rFonts w:cs="Times New Roman"/>
          <w:szCs w:val="28"/>
          <w:lang w:val="uz-Cyrl-UZ"/>
        </w:rPr>
        <w:t xml:space="preserve"> </w:t>
      </w:r>
      <w:r>
        <w:rPr>
          <w:rFonts w:cs="Times New Roman"/>
          <w:szCs w:val="28"/>
          <w:lang w:val="uz-Cyrl-UZ"/>
        </w:rPr>
        <w:t>barobari</w:t>
      </w:r>
      <w:r w:rsidRPr="00306135">
        <w:rPr>
          <w:rFonts w:cs="Times New Roman"/>
          <w:szCs w:val="28"/>
          <w:lang w:val="uz-Cyrl-UZ"/>
        </w:rPr>
        <w:t xml:space="preserve"> </w:t>
      </w:r>
      <w:r>
        <w:rPr>
          <w:rFonts w:cs="Times New Roman"/>
          <w:szCs w:val="28"/>
          <w:lang w:val="uz-Cyrl-UZ"/>
        </w:rPr>
        <w:t>miqdorida</w:t>
      </w:r>
      <w:r w:rsidRPr="00306135">
        <w:rPr>
          <w:rFonts w:cs="Times New Roman"/>
          <w:szCs w:val="28"/>
          <w:lang w:val="uz-Cyrl-UZ"/>
        </w:rPr>
        <w:t xml:space="preserve"> </w:t>
      </w:r>
      <w:r>
        <w:rPr>
          <w:rFonts w:cs="Times New Roman"/>
          <w:szCs w:val="28"/>
          <w:lang w:val="uz-Cyrl-UZ"/>
        </w:rPr>
        <w:t>moddiy</w:t>
      </w:r>
      <w:r w:rsidRPr="00306135">
        <w:rPr>
          <w:rFonts w:cs="Times New Roman"/>
          <w:szCs w:val="28"/>
          <w:lang w:val="uz-Cyrl-UZ"/>
        </w:rPr>
        <w:t xml:space="preserve"> </w:t>
      </w:r>
      <w:r>
        <w:rPr>
          <w:rFonts w:cs="Times New Roman"/>
          <w:szCs w:val="28"/>
          <w:lang w:val="uz-Cyrl-UZ"/>
        </w:rPr>
        <w:t>rag‘batlantirilishini</w:t>
      </w:r>
      <w:r w:rsidRPr="00306135">
        <w:rPr>
          <w:rFonts w:cs="Times New Roman"/>
          <w:szCs w:val="28"/>
          <w:lang w:val="uz-Cyrl-UZ"/>
        </w:rPr>
        <w:t xml:space="preserve"> </w:t>
      </w:r>
      <w:r>
        <w:rPr>
          <w:rFonts w:cs="Times New Roman"/>
          <w:szCs w:val="28"/>
          <w:lang w:val="uz-Cyrl-UZ"/>
        </w:rPr>
        <w:t>Bosh</w:t>
      </w:r>
      <w:r w:rsidRPr="00306135">
        <w:rPr>
          <w:rFonts w:cs="Times New Roman"/>
          <w:szCs w:val="28"/>
          <w:lang w:val="uz-Cyrl-UZ"/>
        </w:rPr>
        <w:t xml:space="preserve"> </w:t>
      </w:r>
      <w:r>
        <w:rPr>
          <w:rFonts w:cs="Times New Roman"/>
          <w:szCs w:val="28"/>
          <w:lang w:val="uz-Cyrl-UZ"/>
        </w:rPr>
        <w:t>hisobchi</w:t>
      </w:r>
      <w:r w:rsidRPr="00306135">
        <w:rPr>
          <w:rFonts w:cs="Times New Roman"/>
          <w:szCs w:val="28"/>
          <w:lang w:val="uz-Cyrl-UZ"/>
        </w:rPr>
        <w:t xml:space="preserve"> </w:t>
      </w:r>
      <w:r>
        <w:rPr>
          <w:rFonts w:cs="Times New Roman"/>
          <w:szCs w:val="28"/>
          <w:lang w:val="uz-Cyrl-UZ"/>
        </w:rPr>
        <w:t>M</w:t>
      </w:r>
      <w:r w:rsidRPr="00306135">
        <w:rPr>
          <w:rFonts w:cs="Times New Roman"/>
          <w:szCs w:val="28"/>
          <w:lang w:val="uz-Cyrl-UZ"/>
        </w:rPr>
        <w:t>.</w:t>
      </w:r>
      <w:r>
        <w:rPr>
          <w:rFonts w:cs="Times New Roman"/>
          <w:szCs w:val="28"/>
          <w:lang w:val="uz-Cyrl-UZ"/>
        </w:rPr>
        <w:t>Nurmatov</w:t>
      </w:r>
      <w:r w:rsidRPr="00306135">
        <w:rPr>
          <w:rFonts w:cs="Times New Roman"/>
          <w:szCs w:val="28"/>
          <w:lang w:val="uz-Cyrl-UZ"/>
        </w:rPr>
        <w:t xml:space="preserve"> </w:t>
      </w:r>
      <w:r>
        <w:rPr>
          <w:rFonts w:cs="Times New Roman"/>
          <w:szCs w:val="28"/>
          <w:lang w:val="uz-Cyrl-UZ"/>
        </w:rPr>
        <w:t>zimmasiga</w:t>
      </w:r>
      <w:r w:rsidRPr="00306135">
        <w:rPr>
          <w:rFonts w:cs="Times New Roman"/>
          <w:szCs w:val="28"/>
          <w:lang w:val="uz-Cyrl-UZ"/>
        </w:rPr>
        <w:t xml:space="preserve"> </w:t>
      </w:r>
      <w:r>
        <w:rPr>
          <w:rFonts w:cs="Times New Roman"/>
          <w:szCs w:val="28"/>
          <w:lang w:val="uz-Cyrl-UZ"/>
        </w:rPr>
        <w:t>yukladi</w:t>
      </w:r>
      <w:r w:rsidRPr="00306135">
        <w:rPr>
          <w:rFonts w:cs="Times New Roman"/>
          <w:szCs w:val="28"/>
          <w:lang w:val="uz-Cyrl-UZ"/>
        </w:rPr>
        <w:t>.</w:t>
      </w:r>
    </w:p>
    <w:p w14:paraId="43D30FC0" w14:textId="77777777" w:rsidR="009E6CDF" w:rsidRPr="00306135" w:rsidRDefault="009E6CDF">
      <w:pPr>
        <w:spacing w:after="0"/>
        <w:ind w:firstLine="567"/>
        <w:jc w:val="both"/>
        <w:rPr>
          <w:rFonts w:cs="Times New Roman"/>
          <w:szCs w:val="28"/>
          <w:lang w:val="uz-Cyrl-UZ"/>
        </w:rPr>
      </w:pPr>
    </w:p>
    <w:p w14:paraId="131023D3" w14:textId="6D6AFE8C" w:rsidR="009E6CDF" w:rsidRDefault="008A6768">
      <w:pPr>
        <w:spacing w:after="0"/>
        <w:ind w:firstLine="567"/>
        <w:jc w:val="both"/>
        <w:rPr>
          <w:rFonts w:cs="Times New Roman"/>
          <w:szCs w:val="28"/>
          <w:lang w:val="uz-Cyrl-UZ"/>
        </w:rPr>
      </w:pPr>
      <w:r>
        <w:rPr>
          <w:rFonts w:cs="Times New Roman"/>
          <w:szCs w:val="28"/>
          <w:lang w:val="uz-Cyrl-UZ"/>
        </w:rPr>
        <w:t>Joriy yilning 3-4</w:t>
      </w:r>
      <w:r w:rsidRPr="008A6768">
        <w:rPr>
          <w:rFonts w:cs="Times New Roman"/>
          <w:szCs w:val="28"/>
          <w:lang w:val="uz-Cyrl-UZ"/>
        </w:rPr>
        <w:t>-</w:t>
      </w:r>
      <w:r>
        <w:rPr>
          <w:rFonts w:cs="Times New Roman"/>
          <w:szCs w:val="28"/>
          <w:lang w:val="uz-Cyrl-UZ"/>
        </w:rPr>
        <w:t xml:space="preserve">oktabr kunlari bo‘lib o‘tgan </w:t>
      </w:r>
      <w:r w:rsidRPr="00306135">
        <w:rPr>
          <w:rFonts w:cs="Times New Roman"/>
          <w:szCs w:val="28"/>
          <w:lang w:val="uz-Cyrl-UZ"/>
        </w:rPr>
        <w:t>“</w:t>
      </w:r>
      <w:r>
        <w:rPr>
          <w:rFonts w:cs="Times New Roman"/>
          <w:szCs w:val="28"/>
          <w:lang w:val="uz-Cyrl-UZ"/>
        </w:rPr>
        <w:t>Kiberxavfsizlik sammiti – Markaziy Yevroosiyo, CSS 2023</w:t>
      </w:r>
      <w:r w:rsidRPr="00306135">
        <w:rPr>
          <w:rFonts w:cs="Times New Roman"/>
          <w:szCs w:val="28"/>
          <w:lang w:val="uz-Cyrl-UZ"/>
        </w:rPr>
        <w:t>”</w:t>
      </w:r>
      <w:r>
        <w:rPr>
          <w:rFonts w:cs="Times New Roman"/>
          <w:szCs w:val="28"/>
          <w:lang w:val="uz-Cyrl-UZ"/>
        </w:rPr>
        <w:t xml:space="preserve"> dastur doirasidagi </w:t>
      </w:r>
      <w:r w:rsidRPr="00306135">
        <w:rPr>
          <w:rFonts w:cs="Times New Roman"/>
          <w:szCs w:val="28"/>
          <w:lang w:val="uz-Cyrl-UZ"/>
        </w:rPr>
        <w:t>“</w:t>
      </w:r>
      <w:r>
        <w:rPr>
          <w:rFonts w:cs="Times New Roman"/>
          <w:szCs w:val="28"/>
          <w:lang w:val="uz-Cyrl-UZ"/>
        </w:rPr>
        <w:t>Cayberkent</w:t>
      </w:r>
      <w:r w:rsidRPr="00306135">
        <w:rPr>
          <w:rFonts w:cs="Times New Roman"/>
          <w:szCs w:val="28"/>
          <w:lang w:val="uz-Cyrl-UZ"/>
        </w:rPr>
        <w:t>”</w:t>
      </w:r>
      <w:r>
        <w:rPr>
          <w:rFonts w:cs="Times New Roman"/>
          <w:szCs w:val="28"/>
          <w:lang w:val="uz-Cyrl-UZ"/>
        </w:rPr>
        <w:t xml:space="preserve"> kiberxavfsizlik tanlovining Hak Smart TV yo‘nalishida</w:t>
      </w:r>
      <w:r>
        <w:rPr>
          <w:rFonts w:cs="Times New Roman"/>
          <w:lang w:val="uz-Cyrl-UZ"/>
        </w:rPr>
        <w:t xml:space="preserve"> </w:t>
      </w:r>
      <w:r>
        <w:rPr>
          <w:rFonts w:cs="Times New Roman"/>
          <w:szCs w:val="28"/>
          <w:lang w:val="uz-Cyrl-UZ"/>
        </w:rPr>
        <w:t>Xusanova Moxiraxon rahbarligidagi filialimiz talabasi Olimov Fayozbek faol ishtirok etib, faxrli 2-o‘rinni qo‘lga kiritdi.</w:t>
      </w:r>
    </w:p>
    <w:p w14:paraId="6D3B1EC8" w14:textId="5F334E26" w:rsidR="009E6CDF" w:rsidRDefault="008A6768">
      <w:pPr>
        <w:spacing w:after="0"/>
        <w:ind w:firstLine="567"/>
        <w:jc w:val="both"/>
        <w:rPr>
          <w:rFonts w:cs="Times New Roman"/>
          <w:szCs w:val="28"/>
          <w:lang w:val="uz-Cyrl-UZ"/>
        </w:rPr>
      </w:pPr>
      <w:r>
        <w:rPr>
          <w:rFonts w:cs="Times New Roman"/>
          <w:szCs w:val="28"/>
          <w:lang w:val="uz-Cyrl-UZ"/>
        </w:rPr>
        <w:t>O‘zbekiston Respublikasi Raqamli texnologiyalar vazirligi, Iste’dodli yoshlarni qo‘llab-quvvatlash “Ulug‘bek” jamg‘armasi hamda Toshkent shahridagi Inha universiteti tomonidan tashkil etilgan “Mirzo Ulug‘bek vorislari” tanlovida Xusanova Moxiraxon rahbarligidagi Kompyuter injiniringi fakulteti talabalari qatnashishib</w:t>
      </w:r>
      <w:r w:rsidRPr="00306135">
        <w:rPr>
          <w:rFonts w:cs="Times New Roman"/>
          <w:szCs w:val="28"/>
          <w:lang w:val="uz-Cyrl-UZ"/>
        </w:rPr>
        <w:t>,</w:t>
      </w:r>
      <w:r>
        <w:rPr>
          <w:rFonts w:cs="Times New Roman"/>
          <w:szCs w:val="28"/>
          <w:lang w:val="uz-Cyrl-UZ"/>
        </w:rPr>
        <w:t xml:space="preserve"> g‘oliblikni qo‘lga kiritdilar va ko‘plab imkoniyatlarga ega bo‘ldilar.</w:t>
      </w:r>
    </w:p>
    <w:p w14:paraId="1018C34A" w14:textId="7C5EDB25" w:rsidR="009E6CDF" w:rsidRDefault="008A6768">
      <w:pPr>
        <w:spacing w:after="0"/>
        <w:ind w:firstLine="567"/>
        <w:jc w:val="both"/>
        <w:rPr>
          <w:rFonts w:cs="Times New Roman"/>
          <w:szCs w:val="28"/>
          <w:lang w:val="uz-Cyrl-UZ"/>
        </w:rPr>
      </w:pPr>
      <w:r>
        <w:rPr>
          <w:rFonts w:cs="Times New Roman"/>
          <w:szCs w:val="28"/>
          <w:lang w:val="uz-Cyrl-UZ"/>
        </w:rPr>
        <w:t xml:space="preserve">Joriy yilda O‘zbekiston Respublikasi Raqamli texnologiyalar vazirligi tomonidan tashkil etilgan ta’lim muassasalarining barcha talabalari uchun vazirlik stipendiyasi tanlovi e’lon qilingan edi. TATU Farg‘ona filialining </w:t>
      </w:r>
      <w:r>
        <w:rPr>
          <w:rFonts w:cs="Times New Roman"/>
          <w:b/>
          <w:bCs/>
          <w:szCs w:val="28"/>
          <w:lang w:val="uz-Cyrl-UZ"/>
        </w:rPr>
        <w:t>3 nafar</w:t>
      </w:r>
      <w:r>
        <w:rPr>
          <w:rFonts w:cs="Times New Roman"/>
          <w:szCs w:val="28"/>
          <w:lang w:val="uz-Cyrl-UZ"/>
        </w:rPr>
        <w:t xml:space="preserve"> talabasi ushbu tanlovda g‘oliblikni qo‘lga kiritdilar.</w:t>
      </w:r>
    </w:p>
    <w:p w14:paraId="21089F43" w14:textId="4293DBA3" w:rsidR="009E6CDF" w:rsidRDefault="008A6768">
      <w:pPr>
        <w:spacing w:after="0"/>
        <w:ind w:firstLine="567"/>
        <w:jc w:val="both"/>
        <w:rPr>
          <w:rFonts w:cs="Times New Roman"/>
          <w:szCs w:val="28"/>
          <w:lang w:val="uz-Cyrl-UZ"/>
        </w:rPr>
      </w:pPr>
      <w:r>
        <w:rPr>
          <w:rFonts w:cs="Times New Roman"/>
          <w:szCs w:val="28"/>
          <w:lang w:val="uz-Cyrl-UZ"/>
        </w:rPr>
        <w:t>Mana shunday iqtidorli talabalarimizning safini yanada kengaytirish, ularning ilm bilan shug‘ullanishlariga keng imkoniyat yaratish</w:t>
      </w:r>
      <w:r w:rsidRPr="00306135">
        <w:rPr>
          <w:rFonts w:cs="Times New Roman"/>
          <w:szCs w:val="28"/>
          <w:lang w:val="uz-Cyrl-UZ"/>
        </w:rPr>
        <w:t>,</w:t>
      </w:r>
      <w:r>
        <w:rPr>
          <w:rFonts w:cs="Times New Roman"/>
          <w:szCs w:val="28"/>
          <w:lang w:val="uz-Cyrl-UZ"/>
        </w:rPr>
        <w:t xml:space="preserve"> shuningdek, talabalarni davlat stipendiyalariga tayyorlash, qobiliyatli yoshlarni rag‘batlantirish, ularni faol yaratuvchanlik faoliyatiga keng jalb etish maqsadida filialimizda </w:t>
      </w:r>
      <w:r>
        <w:rPr>
          <w:rFonts w:cs="Times New Roman"/>
          <w:b/>
          <w:bCs/>
          <w:szCs w:val="28"/>
          <w:lang w:val="uz-Cyrl-UZ"/>
        </w:rPr>
        <w:t>“Yoshlar akademiyasi”</w:t>
      </w:r>
      <w:r>
        <w:rPr>
          <w:rFonts w:cs="Times New Roman"/>
          <w:szCs w:val="28"/>
          <w:lang w:val="uz-Cyrl-UZ"/>
        </w:rPr>
        <w:t xml:space="preserve"> markazi tashkil etildi. </w:t>
      </w:r>
    </w:p>
    <w:p w14:paraId="62D29BB7" w14:textId="0EAAD6F7" w:rsidR="009E6CDF" w:rsidRDefault="008A6768">
      <w:pPr>
        <w:spacing w:after="0"/>
        <w:ind w:firstLine="567"/>
        <w:jc w:val="both"/>
        <w:rPr>
          <w:rFonts w:cs="Times New Roman"/>
          <w:szCs w:val="28"/>
          <w:lang w:val="uz-Cyrl-UZ"/>
        </w:rPr>
      </w:pPr>
      <w:r>
        <w:rPr>
          <w:rFonts w:cs="Times New Roman"/>
          <w:b/>
          <w:bCs/>
          <w:szCs w:val="28"/>
          <w:lang w:val="uz-Cyrl-UZ"/>
        </w:rPr>
        <w:t>Ilmiy</w:t>
      </w:r>
      <w:r w:rsidRPr="00306135">
        <w:rPr>
          <w:rFonts w:cs="Times New Roman"/>
          <w:b/>
          <w:bCs/>
          <w:szCs w:val="28"/>
          <w:lang w:val="uz-Cyrl-UZ"/>
        </w:rPr>
        <w:t xml:space="preserve"> </w:t>
      </w:r>
      <w:r>
        <w:rPr>
          <w:rFonts w:cs="Times New Roman"/>
          <w:b/>
          <w:bCs/>
          <w:szCs w:val="28"/>
          <w:lang w:val="uz-Cyrl-UZ"/>
        </w:rPr>
        <w:t>ishlar</w:t>
      </w:r>
      <w:r w:rsidRPr="00306135">
        <w:rPr>
          <w:rFonts w:cs="Times New Roman"/>
          <w:b/>
          <w:bCs/>
          <w:szCs w:val="28"/>
          <w:lang w:val="uz-Cyrl-UZ"/>
        </w:rPr>
        <w:t xml:space="preserve"> </w:t>
      </w:r>
      <w:r>
        <w:rPr>
          <w:rFonts w:cs="Times New Roman"/>
          <w:b/>
          <w:bCs/>
          <w:szCs w:val="28"/>
          <w:lang w:val="uz-Cyrl-UZ"/>
        </w:rPr>
        <w:t>va</w:t>
      </w:r>
      <w:r w:rsidRPr="00306135">
        <w:rPr>
          <w:rFonts w:cs="Times New Roman"/>
          <w:b/>
          <w:bCs/>
          <w:szCs w:val="28"/>
          <w:lang w:val="uz-Cyrl-UZ"/>
        </w:rPr>
        <w:t xml:space="preserve"> </w:t>
      </w:r>
      <w:r>
        <w:rPr>
          <w:rFonts w:cs="Times New Roman"/>
          <w:b/>
          <w:bCs/>
          <w:szCs w:val="28"/>
          <w:lang w:val="uz-Cyrl-UZ"/>
        </w:rPr>
        <w:t>xalqaro</w:t>
      </w:r>
      <w:r w:rsidRPr="00306135">
        <w:rPr>
          <w:rFonts w:cs="Times New Roman"/>
          <w:b/>
          <w:bCs/>
          <w:szCs w:val="28"/>
          <w:lang w:val="uz-Cyrl-UZ"/>
        </w:rPr>
        <w:t xml:space="preserve"> </w:t>
      </w:r>
      <w:r>
        <w:rPr>
          <w:rFonts w:cs="Times New Roman"/>
          <w:b/>
          <w:bCs/>
          <w:szCs w:val="28"/>
          <w:lang w:val="uz-Cyrl-UZ"/>
        </w:rPr>
        <w:t>aloqalar</w:t>
      </w:r>
      <w:r w:rsidRPr="00306135">
        <w:rPr>
          <w:rFonts w:cs="Times New Roman"/>
          <w:b/>
          <w:bCs/>
          <w:szCs w:val="28"/>
          <w:lang w:val="uz-Cyrl-UZ"/>
        </w:rPr>
        <w:t xml:space="preserve"> </w:t>
      </w:r>
      <w:r>
        <w:rPr>
          <w:rFonts w:cs="Times New Roman"/>
          <w:b/>
          <w:bCs/>
          <w:szCs w:val="28"/>
          <w:lang w:val="uz-Cyrl-UZ"/>
        </w:rPr>
        <w:t>bo‘yicha</w:t>
      </w:r>
      <w:r w:rsidRPr="00306135">
        <w:rPr>
          <w:rFonts w:cs="Times New Roman"/>
          <w:b/>
          <w:bCs/>
          <w:szCs w:val="28"/>
          <w:lang w:val="uz-Cyrl-UZ"/>
        </w:rPr>
        <w:t xml:space="preserve">. </w:t>
      </w:r>
      <w:r>
        <w:rPr>
          <w:rFonts w:cs="Times New Roman"/>
          <w:szCs w:val="28"/>
          <w:lang w:val="uz-Cyrl-UZ"/>
        </w:rPr>
        <w:t>TATU</w:t>
      </w:r>
      <w:r w:rsidRPr="00306135">
        <w:rPr>
          <w:rFonts w:cs="Times New Roman"/>
          <w:szCs w:val="28"/>
          <w:lang w:val="uz-Cyrl-UZ"/>
        </w:rPr>
        <w:t xml:space="preserve"> </w:t>
      </w:r>
      <w:r>
        <w:rPr>
          <w:rFonts w:cs="Times New Roman"/>
          <w:szCs w:val="28"/>
          <w:lang w:val="uz-Cyrl-UZ"/>
        </w:rPr>
        <w:t>Farg‘ona filialining Respublika OTMlari orasidagi nufuzini oshirish borasida qator chora-tadbirlar amalga oshirilmoqda va bugungi kunda ushbu ishlarimizning natijasini ham ko‘rmoqdamiz. Jumladan, “InnoWeek.Uz</w:t>
      </w:r>
      <w:r w:rsidRPr="00306135">
        <w:rPr>
          <w:rFonts w:cs="Times New Roman"/>
          <w:szCs w:val="28"/>
          <w:lang w:val="uz-Cyrl-UZ"/>
        </w:rPr>
        <w:t xml:space="preserve"> </w:t>
      </w:r>
      <w:r>
        <w:rPr>
          <w:rFonts w:cs="Times New Roman"/>
          <w:szCs w:val="28"/>
          <w:lang w:val="uz-Cyrl-UZ"/>
        </w:rPr>
        <w:t>-</w:t>
      </w:r>
      <w:r w:rsidRPr="00306135">
        <w:rPr>
          <w:rFonts w:cs="Times New Roman"/>
          <w:szCs w:val="28"/>
          <w:lang w:val="uz-Cyrl-UZ"/>
        </w:rPr>
        <w:t xml:space="preserve"> </w:t>
      </w:r>
      <w:r>
        <w:rPr>
          <w:rFonts w:cs="Times New Roman"/>
          <w:szCs w:val="28"/>
          <w:lang w:val="uz-Cyrl-UZ"/>
        </w:rPr>
        <w:t xml:space="preserve">2023” xalqaro innovatsion g‘oyalar </w:t>
      </w:r>
      <w:r>
        <w:rPr>
          <w:rFonts w:cs="Times New Roman"/>
          <w:szCs w:val="28"/>
          <w:lang w:val="uz-Cyrl-UZ"/>
        </w:rPr>
        <w:lastRenderedPageBreak/>
        <w:t>haftaligi doirasida oliy ta’lim muassasalari va ilmiy tashkilotlarning milliy reyting natijalari e’lon qilindi. Unga ko‘ra, TATU Farg‘ona filiali yetakchi o‘rinni band etdi.</w:t>
      </w:r>
    </w:p>
    <w:p w14:paraId="44AC952B" w14:textId="7017D218" w:rsidR="009E6CDF" w:rsidRDefault="008A6768">
      <w:pPr>
        <w:spacing w:after="0"/>
        <w:ind w:firstLine="567"/>
        <w:jc w:val="both"/>
        <w:rPr>
          <w:rFonts w:cs="Times New Roman"/>
          <w:szCs w:val="28"/>
          <w:lang w:val="uz-Cyrl-UZ"/>
        </w:rPr>
      </w:pPr>
      <w:r>
        <w:rPr>
          <w:rFonts w:cs="Times New Roman"/>
          <w:szCs w:val="28"/>
          <w:lang w:val="uz-Cyrl-UZ"/>
        </w:rPr>
        <w:t>Ma’lumki, TATU Farg‘ona filiali muassisligida tashkil etilgan “Al-Farg‘oniy avlodlari” elektron ilmiy jurnali faoliyati yo‘lga qo‘yilgan. Mazkur jurnal OAK talablariga mos kelganligi uchun texnika fanlari tarmog‘idagi asosiy ilmiy nashrlar ro‘yhatiga kiritildi. Shuningdek, “Al-Farg‘oniy avlodlari” elektron ilmiy jurnali Rossiyaning yirik elektron bazalardan hisoblangan Kiberleninka (Cyberleninka) bilan shartnoma imzoladi.</w:t>
      </w:r>
    </w:p>
    <w:p w14:paraId="2BE37CB9" w14:textId="66EB7161" w:rsidR="009E6CDF" w:rsidRDefault="008A6768">
      <w:pPr>
        <w:spacing w:after="0"/>
        <w:ind w:firstLine="567"/>
        <w:jc w:val="both"/>
        <w:rPr>
          <w:rFonts w:cs="Times New Roman"/>
          <w:szCs w:val="28"/>
          <w:lang w:val="uz-Cyrl-UZ"/>
        </w:rPr>
      </w:pPr>
      <w:r>
        <w:rPr>
          <w:rFonts w:cs="Times New Roman"/>
          <w:szCs w:val="28"/>
          <w:lang w:val="uz-Cyrl-UZ"/>
        </w:rPr>
        <w:t>Kiberleninka (Cyberleninka) – dunyoning top 5 ilmiy publikatsiyalar elektron kutubxonasi hisoblanadi. Shu bilan birga, Google Scholar</w:t>
      </w:r>
      <w:r w:rsidRPr="00306135">
        <w:rPr>
          <w:rFonts w:cs="Times New Roman"/>
          <w:szCs w:val="28"/>
          <w:lang w:val="uz-Cyrl-UZ"/>
        </w:rPr>
        <w:t xml:space="preserve"> </w:t>
      </w:r>
      <w:r>
        <w:rPr>
          <w:rFonts w:cs="Times New Roman"/>
          <w:szCs w:val="28"/>
          <w:lang w:val="uz-Cyrl-UZ"/>
        </w:rPr>
        <w:t>da materiallarning ko‘rinishi bo‘yicha dunyoda uchinchi o‘rinda turuvchi elektron bazasidir. Hamkorlik asnosida filial jurnalidagi maqolalar endilikda ushbu bazada ham indekslanishi nazarda tutilgan.</w:t>
      </w:r>
    </w:p>
    <w:p w14:paraId="51348079" w14:textId="4E49EFCE" w:rsidR="009E6CDF" w:rsidRDefault="008A6768">
      <w:pPr>
        <w:spacing w:after="0"/>
        <w:ind w:firstLine="567"/>
        <w:jc w:val="both"/>
        <w:rPr>
          <w:rFonts w:cs="Times New Roman"/>
          <w:szCs w:val="28"/>
          <w:lang w:val="uz-Cyrl-UZ"/>
        </w:rPr>
      </w:pPr>
      <w:r>
        <w:rPr>
          <w:rFonts w:cs="Times New Roman"/>
          <w:szCs w:val="28"/>
          <w:lang w:val="uz-Cyrl-UZ"/>
        </w:rPr>
        <w:t xml:space="preserve">O‘zbekiston </w:t>
      </w:r>
      <w:r w:rsidRPr="00306135">
        <w:rPr>
          <w:rFonts w:cs="Times New Roman"/>
          <w:szCs w:val="28"/>
          <w:lang w:val="uz-Cyrl-UZ"/>
        </w:rPr>
        <w:t>IT</w:t>
      </w:r>
      <w:r>
        <w:rPr>
          <w:rFonts w:cs="Times New Roman"/>
          <w:szCs w:val="28"/>
          <w:lang w:val="uz-Cyrl-UZ"/>
        </w:rPr>
        <w:t xml:space="preserve"> bozorining xorijiy investorlar uchun jozibadorligini oshirish, mahalliy, xalqaro kompaniyalar va iste’molchilar o‘rtasidagi o‘zaro hamkorlikni yo‘lga qo‘yish, shuningdek, axborot va kommunikatsiya texnologiyalarining yangi innovatsion mahsulotlarini namoyish etish maqsadida 24-27 oktyabr kunlari Toshkent shahrida yilning eng yirik </w:t>
      </w:r>
      <w:r w:rsidRPr="00306135">
        <w:rPr>
          <w:rFonts w:cs="Times New Roman"/>
          <w:szCs w:val="28"/>
          <w:lang w:val="uz-Cyrl-UZ"/>
        </w:rPr>
        <w:t>IT</w:t>
      </w:r>
      <w:r>
        <w:rPr>
          <w:rFonts w:cs="Times New Roman"/>
          <w:szCs w:val="28"/>
          <w:lang w:val="uz-Cyrl-UZ"/>
        </w:rPr>
        <w:t xml:space="preserve"> haftaligi</w:t>
      </w:r>
      <w:r>
        <w:rPr>
          <w:rFonts w:cs="Times New Roman"/>
          <w:b/>
          <w:bCs/>
          <w:szCs w:val="28"/>
          <w:lang w:val="uz-Cyrl-UZ"/>
        </w:rPr>
        <w:t xml:space="preserve"> – </w:t>
      </w:r>
      <w:r w:rsidRPr="00306135">
        <w:rPr>
          <w:rFonts w:cs="Times New Roman"/>
          <w:b/>
          <w:bCs/>
          <w:szCs w:val="28"/>
          <w:lang w:val="uz-Cyrl-UZ"/>
        </w:rPr>
        <w:t>“</w:t>
      </w:r>
      <w:r>
        <w:rPr>
          <w:rFonts w:cs="Times New Roman"/>
          <w:szCs w:val="28"/>
          <w:lang w:val="uz-Cyrl-UZ"/>
        </w:rPr>
        <w:t>ICT Week - Uzbekistan 2023</w:t>
      </w:r>
      <w:r w:rsidRPr="00306135">
        <w:rPr>
          <w:rFonts w:cs="Times New Roman"/>
          <w:szCs w:val="28"/>
          <w:lang w:val="uz-Cyrl-UZ"/>
        </w:rPr>
        <w:t>”</w:t>
      </w:r>
      <w:r>
        <w:rPr>
          <w:rFonts w:cs="Times New Roman"/>
          <w:szCs w:val="28"/>
          <w:lang w:val="uz-Cyrl-UZ"/>
        </w:rPr>
        <w:t xml:space="preserve"> tadbiri bo‘lib o‘tdi. Ushbu tadbirda filialimiz jamoasi bilan faol ishtirok etdik.</w:t>
      </w:r>
    </w:p>
    <w:p w14:paraId="663195CB" w14:textId="663B3DAE" w:rsidR="009E6CDF" w:rsidRDefault="008A6768">
      <w:pPr>
        <w:spacing w:after="0"/>
        <w:ind w:firstLine="567"/>
        <w:jc w:val="both"/>
        <w:rPr>
          <w:rFonts w:cs="Times New Roman"/>
          <w:szCs w:val="28"/>
          <w:lang w:val="uz-Cyrl-UZ"/>
        </w:rPr>
      </w:pPr>
      <w:r>
        <w:rPr>
          <w:rFonts w:cs="Times New Roman"/>
          <w:szCs w:val="28"/>
          <w:lang w:val="uz-Cyrl-UZ"/>
        </w:rPr>
        <w:t>Qirg‘iziston</w:t>
      </w:r>
      <w:r w:rsidRPr="00306135">
        <w:rPr>
          <w:rFonts w:cs="Times New Roman"/>
          <w:szCs w:val="28"/>
          <w:lang w:val="uz-Cyrl-UZ"/>
        </w:rPr>
        <w:t xml:space="preserve"> </w:t>
      </w:r>
      <w:r>
        <w:rPr>
          <w:rFonts w:cs="Times New Roman"/>
          <w:szCs w:val="28"/>
          <w:lang w:val="uz-Cyrl-UZ"/>
        </w:rPr>
        <w:t>Respublikasi</w:t>
      </w:r>
      <w:r w:rsidRPr="00306135">
        <w:rPr>
          <w:rFonts w:cs="Times New Roman"/>
          <w:szCs w:val="28"/>
          <w:lang w:val="uz-Cyrl-UZ"/>
        </w:rPr>
        <w:t xml:space="preserve"> </w:t>
      </w:r>
      <w:r>
        <w:rPr>
          <w:rFonts w:cs="Times New Roman"/>
          <w:szCs w:val="28"/>
          <w:lang w:val="uz-Cyrl-UZ"/>
        </w:rPr>
        <w:t>M.M.Adishev nomidagi O‘sh texnologiyalar universitetining 60 yillik yubileyiga bag‘ishlangan «Tog‘lik hududlarda mustahkam rivojlanishning yangi imkoniyatlari: innovatsiya va hamkorlik» ilmiy-texnik konferensiyasi bo‘lib o‘tdi. Ushbu konferensiyada TATU Farg‘ona filiali delegatsiyasi munosib ishtirok etdi.</w:t>
      </w:r>
    </w:p>
    <w:p w14:paraId="174C85E8" w14:textId="5B1B1E05" w:rsidR="009E6CDF" w:rsidRDefault="008A6768">
      <w:pPr>
        <w:spacing w:after="0"/>
        <w:ind w:firstLine="567"/>
        <w:jc w:val="both"/>
        <w:rPr>
          <w:rFonts w:cs="Times New Roman"/>
          <w:szCs w:val="28"/>
          <w:lang w:val="uz-Cyrl-UZ"/>
        </w:rPr>
      </w:pPr>
      <w:r>
        <w:rPr>
          <w:rFonts w:cs="Times New Roman"/>
          <w:szCs w:val="28"/>
          <w:lang w:val="uz-Cyrl-UZ"/>
        </w:rPr>
        <w:t>TATU Farg‘ona filialining</w:t>
      </w:r>
      <w:r w:rsidRPr="00306135">
        <w:rPr>
          <w:rFonts w:cs="Times New Roman"/>
          <w:szCs w:val="28"/>
          <w:lang w:val="uz-Cyrl-UZ"/>
        </w:rPr>
        <w:t xml:space="preserve"> </w:t>
      </w:r>
      <w:r>
        <w:rPr>
          <w:rFonts w:cs="Times New Roman"/>
          <w:szCs w:val="28"/>
          <w:lang w:val="uz-Cyrl-UZ"/>
        </w:rPr>
        <w:t>xalqaro</w:t>
      </w:r>
      <w:r w:rsidRPr="00306135">
        <w:rPr>
          <w:rFonts w:cs="Times New Roman"/>
          <w:szCs w:val="28"/>
          <w:lang w:val="uz-Cyrl-UZ"/>
        </w:rPr>
        <w:t xml:space="preserve"> </w:t>
      </w:r>
      <w:r>
        <w:rPr>
          <w:rFonts w:cs="Times New Roman"/>
          <w:szCs w:val="28"/>
          <w:lang w:val="uz-Cyrl-UZ"/>
        </w:rPr>
        <w:t>aloqalarini</w:t>
      </w:r>
      <w:r w:rsidRPr="00306135">
        <w:rPr>
          <w:rFonts w:cs="Times New Roman"/>
          <w:szCs w:val="28"/>
          <w:lang w:val="uz-Cyrl-UZ"/>
        </w:rPr>
        <w:t xml:space="preserve"> </w:t>
      </w:r>
      <w:r>
        <w:rPr>
          <w:rFonts w:cs="Times New Roman"/>
          <w:szCs w:val="28"/>
          <w:lang w:val="uz-Cyrl-UZ"/>
        </w:rPr>
        <w:t>rivojlantirish</w:t>
      </w:r>
      <w:r w:rsidRPr="00306135">
        <w:rPr>
          <w:rFonts w:cs="Times New Roman"/>
          <w:szCs w:val="28"/>
          <w:lang w:val="uz-Cyrl-UZ"/>
        </w:rPr>
        <w:t xml:space="preserve"> </w:t>
      </w:r>
      <w:r>
        <w:rPr>
          <w:rFonts w:cs="Times New Roman"/>
          <w:szCs w:val="28"/>
          <w:lang w:val="uz-Cyrl-UZ"/>
        </w:rPr>
        <w:t>hamda</w:t>
      </w:r>
      <w:r w:rsidRPr="00306135">
        <w:rPr>
          <w:rFonts w:cs="Times New Roman"/>
          <w:szCs w:val="28"/>
          <w:lang w:val="uz-Cyrl-UZ"/>
        </w:rPr>
        <w:t xml:space="preserve"> </w:t>
      </w:r>
      <w:r>
        <w:rPr>
          <w:rFonts w:cs="Times New Roman"/>
          <w:szCs w:val="28"/>
          <w:lang w:val="uz-Cyrl-UZ"/>
        </w:rPr>
        <w:t>yangi</w:t>
      </w:r>
      <w:r w:rsidRPr="00306135">
        <w:rPr>
          <w:rFonts w:cs="Times New Roman"/>
          <w:szCs w:val="28"/>
          <w:lang w:val="uz-Cyrl-UZ"/>
        </w:rPr>
        <w:t xml:space="preserve"> </w:t>
      </w:r>
      <w:r>
        <w:rPr>
          <w:rFonts w:cs="Times New Roman"/>
          <w:szCs w:val="28"/>
          <w:lang w:val="uz-Cyrl-UZ"/>
        </w:rPr>
        <w:t>shartnoma</w:t>
      </w:r>
      <w:r w:rsidRPr="00306135">
        <w:rPr>
          <w:rFonts w:cs="Times New Roman"/>
          <w:szCs w:val="28"/>
          <w:lang w:val="uz-Cyrl-UZ"/>
        </w:rPr>
        <w:t xml:space="preserve"> </w:t>
      </w:r>
      <w:r>
        <w:rPr>
          <w:rFonts w:cs="Times New Roman"/>
          <w:szCs w:val="28"/>
          <w:lang w:val="uz-Cyrl-UZ"/>
        </w:rPr>
        <w:t>va</w:t>
      </w:r>
      <w:r w:rsidRPr="00306135">
        <w:rPr>
          <w:rFonts w:cs="Times New Roman"/>
          <w:szCs w:val="28"/>
          <w:lang w:val="uz-Cyrl-UZ"/>
        </w:rPr>
        <w:t xml:space="preserve"> </w:t>
      </w:r>
      <w:r>
        <w:rPr>
          <w:rFonts w:cs="Times New Roman"/>
          <w:szCs w:val="28"/>
          <w:lang w:val="uz-Cyrl-UZ"/>
        </w:rPr>
        <w:t>memorandumlar</w:t>
      </w:r>
      <w:r w:rsidRPr="00306135">
        <w:rPr>
          <w:rFonts w:cs="Times New Roman"/>
          <w:szCs w:val="28"/>
          <w:lang w:val="uz-Cyrl-UZ"/>
        </w:rPr>
        <w:t xml:space="preserve"> </w:t>
      </w:r>
      <w:r>
        <w:rPr>
          <w:rFonts w:cs="Times New Roman"/>
          <w:szCs w:val="28"/>
          <w:lang w:val="uz-Cyrl-UZ"/>
        </w:rPr>
        <w:t>imzolash</w:t>
      </w:r>
      <w:r w:rsidRPr="00306135">
        <w:rPr>
          <w:rFonts w:cs="Times New Roman"/>
          <w:szCs w:val="28"/>
          <w:lang w:val="uz-Cyrl-UZ"/>
        </w:rPr>
        <w:t xml:space="preserve"> </w:t>
      </w:r>
      <w:r>
        <w:rPr>
          <w:rFonts w:cs="Times New Roman"/>
          <w:szCs w:val="28"/>
          <w:lang w:val="uz-Cyrl-UZ"/>
        </w:rPr>
        <w:t>maqsadida</w:t>
      </w:r>
      <w:r w:rsidRPr="00306135">
        <w:rPr>
          <w:rFonts w:cs="Times New Roman"/>
          <w:szCs w:val="28"/>
          <w:lang w:val="uz-Cyrl-UZ"/>
        </w:rPr>
        <w:t xml:space="preserve"> </w:t>
      </w:r>
      <w:r>
        <w:rPr>
          <w:rFonts w:cs="Times New Roman"/>
          <w:szCs w:val="28"/>
          <w:lang w:val="uz-Cyrl-UZ"/>
        </w:rPr>
        <w:t>ilmiy ishlar va innovatsiyalar bo‘yicha direktor o‘rinbosari B</w:t>
      </w:r>
      <w:r w:rsidRPr="00306135">
        <w:rPr>
          <w:rFonts w:cs="Times New Roman"/>
          <w:szCs w:val="28"/>
          <w:lang w:val="uz-Cyrl-UZ"/>
        </w:rPr>
        <w:t>.</w:t>
      </w:r>
      <w:r>
        <w:rPr>
          <w:rFonts w:cs="Times New Roman"/>
          <w:szCs w:val="28"/>
          <w:lang w:val="uz-Cyrl-UZ"/>
        </w:rPr>
        <w:t xml:space="preserve">Polvonov shu kunlarda amaliy tashrif bilan Turkiyaning Anqara shahrida bo‘lib turibdi. Tashrifdan ko‘zlangan maqsad Turkiyaning nomdor oliygohlari bilan shartnoma va memorandumlar imzolash hamda ilmiy sohada hamkorlikni yanada kengaytirishdan iboratdir. </w:t>
      </w:r>
    </w:p>
    <w:p w14:paraId="6DB9E41A" w14:textId="7B443A65" w:rsidR="009E6CDF" w:rsidRDefault="008A6768">
      <w:pPr>
        <w:spacing w:after="0"/>
        <w:ind w:firstLine="567"/>
        <w:jc w:val="both"/>
        <w:rPr>
          <w:rFonts w:cs="Times New Roman"/>
          <w:szCs w:val="28"/>
          <w:lang w:val="uz-Cyrl-UZ"/>
        </w:rPr>
      </w:pPr>
      <w:r>
        <w:rPr>
          <w:rFonts w:cs="Times New Roman"/>
          <w:szCs w:val="28"/>
          <w:lang w:val="uz-Cyrl-UZ"/>
        </w:rPr>
        <w:t>Ozarbayjon Respublikasi</w:t>
      </w:r>
      <w:r w:rsidRPr="00306135">
        <w:rPr>
          <w:rFonts w:cs="Times New Roman"/>
          <w:szCs w:val="28"/>
          <w:lang w:val="uz-Cyrl-UZ"/>
        </w:rPr>
        <w:t xml:space="preserve"> </w:t>
      </w:r>
      <w:r>
        <w:rPr>
          <w:rFonts w:cs="Times New Roman"/>
          <w:szCs w:val="28"/>
          <w:lang w:val="uz-Cyrl-UZ"/>
        </w:rPr>
        <w:t>Hasan Al</w:t>
      </w:r>
      <w:r w:rsidR="00B40A78">
        <w:rPr>
          <w:rFonts w:cs="Times New Roman"/>
          <w:szCs w:val="28"/>
          <w:lang w:val="uz-Cyrl-UZ"/>
        </w:rPr>
        <w:t>iye</w:t>
      </w:r>
      <w:r>
        <w:rPr>
          <w:rFonts w:cs="Times New Roman"/>
          <w:szCs w:val="28"/>
          <w:lang w:val="uz-Cyrl-UZ"/>
        </w:rPr>
        <w:t>v nomidagi Ozarbayjon geografiya instituti rektorining 2023-yil 17-iyuldagi taklifnomasi va Oliy ta’lim, fan va innovatsiyalar vazirligi huzuridagi Innovatsion rivojlantirish agentligi TATU Farg‘ona filiali va Hasan Al</w:t>
      </w:r>
      <w:r w:rsidR="00B40A78">
        <w:rPr>
          <w:rFonts w:cs="Times New Roman"/>
          <w:szCs w:val="28"/>
          <w:lang w:val="uz-Cyrl-UZ"/>
        </w:rPr>
        <w:t>iye</w:t>
      </w:r>
      <w:r>
        <w:rPr>
          <w:rFonts w:cs="Times New Roman"/>
          <w:szCs w:val="28"/>
          <w:lang w:val="uz-Cyrl-UZ"/>
        </w:rPr>
        <w:t>v nomidagi Ozarbayjon geografiya instituti tomonidan 2023-yil 19-sentyabrda tuzilgan shartnomaga muvofiq filialning Dasturiy injiniring kafedrasi katta o‘qituvchisi A</w:t>
      </w:r>
      <w:r w:rsidRPr="00306135">
        <w:rPr>
          <w:rFonts w:cs="Times New Roman"/>
          <w:szCs w:val="28"/>
          <w:lang w:val="uz-Cyrl-UZ"/>
        </w:rPr>
        <w:t>.</w:t>
      </w:r>
      <w:r>
        <w:rPr>
          <w:rFonts w:cs="Times New Roman"/>
          <w:szCs w:val="28"/>
          <w:lang w:val="uz-Cyrl-UZ"/>
        </w:rPr>
        <w:t>Gorovik xalqaro stajirovka o‘tash uchun mazkur institutga yuborildi.</w:t>
      </w:r>
    </w:p>
    <w:p w14:paraId="0F70BCF3" w14:textId="5684B5C2" w:rsidR="009E6CDF" w:rsidRDefault="008A6768">
      <w:pPr>
        <w:spacing w:after="0"/>
        <w:ind w:firstLine="567"/>
        <w:jc w:val="both"/>
        <w:rPr>
          <w:rFonts w:cs="Times New Roman"/>
          <w:szCs w:val="28"/>
          <w:lang w:val="uz-Cyrl-UZ"/>
        </w:rPr>
      </w:pPr>
      <w:r>
        <w:rPr>
          <w:rFonts w:cs="Times New Roman"/>
          <w:szCs w:val="28"/>
          <w:lang w:val="uz-Cyrl-UZ"/>
        </w:rPr>
        <w:t xml:space="preserve">Joriy yilning 27-oktyabr kuni TATU Farg‘ona filialiga Toshkent axborot texnologiyalari universiteti Radio va mobil aloqa fakulteti dekani Xabibullo Nosirov hamda Fransiya davlatidan professor Dmitriy Galayko </w:t>
      </w:r>
      <w:r w:rsidRPr="00306135">
        <w:rPr>
          <w:rFonts w:cs="Times New Roman"/>
          <w:szCs w:val="28"/>
          <w:lang w:val="uz-Cyrl-UZ"/>
        </w:rPr>
        <w:t>Erasmus</w:t>
      </w:r>
      <w:r>
        <w:rPr>
          <w:rFonts w:cs="Times New Roman"/>
          <w:szCs w:val="28"/>
          <w:lang w:val="uz-Cyrl-UZ"/>
        </w:rPr>
        <w:t>+</w:t>
      </w:r>
      <w:r w:rsidRPr="00306135">
        <w:rPr>
          <w:rFonts w:cs="Times New Roman"/>
          <w:szCs w:val="28"/>
          <w:lang w:val="uz-Cyrl-UZ"/>
        </w:rPr>
        <w:t>Spacecom</w:t>
      </w:r>
      <w:r>
        <w:rPr>
          <w:rFonts w:cs="Times New Roman"/>
          <w:szCs w:val="28"/>
          <w:lang w:val="uz-Cyrl-UZ"/>
        </w:rPr>
        <w:t xml:space="preserve"> loyihasi bo‘yicha hamkor tashkilot - Fransiyaning Sarbonna universiteti professori o‘zining mehnat faoliyati haqida ma’ruza qilib berish uchun oliygohimizga tashrif buyurdi. Tashrif davomida mehmonlar filialimizdagi yaratilgan imkoniyatlar bilan yaqindan tanishdilar.</w:t>
      </w:r>
    </w:p>
    <w:p w14:paraId="730D615C" w14:textId="3C688D2C" w:rsidR="009E6CDF" w:rsidRDefault="008A6768">
      <w:pPr>
        <w:spacing w:after="0"/>
        <w:ind w:firstLine="567"/>
        <w:jc w:val="both"/>
        <w:rPr>
          <w:rFonts w:cs="Times New Roman"/>
          <w:szCs w:val="28"/>
          <w:lang w:val="uz-Cyrl-UZ"/>
        </w:rPr>
      </w:pPr>
      <w:r>
        <w:rPr>
          <w:rFonts w:cs="Times New Roman"/>
          <w:szCs w:val="28"/>
          <w:lang w:val="uz-Cyrl-UZ"/>
        </w:rPr>
        <w:t xml:space="preserve">Shu kuni filialimizga harbiy soha vakillari ham tashrif buyurdilar va bu yerdagi yaratilgan sharoitlar, keng bunyodkorlik ishlari bilan tanishib, yangi tashkil etilgan </w:t>
      </w:r>
      <w:r w:rsidRPr="00306135">
        <w:rPr>
          <w:rFonts w:cs="Times New Roman"/>
          <w:szCs w:val="28"/>
          <w:lang w:val="uz-Cyrl-UZ"/>
        </w:rPr>
        <w:t>“</w:t>
      </w:r>
      <w:r>
        <w:rPr>
          <w:rFonts w:cs="Times New Roman"/>
          <w:szCs w:val="28"/>
          <w:lang w:val="uz-Cyrl-UZ"/>
        </w:rPr>
        <w:t>Kiberxavfsizlik markazi</w:t>
      </w:r>
      <w:r w:rsidRPr="00306135">
        <w:rPr>
          <w:rFonts w:cs="Times New Roman"/>
          <w:szCs w:val="28"/>
          <w:lang w:val="uz-Cyrl-UZ"/>
        </w:rPr>
        <w:t>”</w:t>
      </w:r>
      <w:r>
        <w:rPr>
          <w:rFonts w:cs="Times New Roman"/>
          <w:szCs w:val="28"/>
          <w:lang w:val="uz-Cyrl-UZ"/>
        </w:rPr>
        <w:t xml:space="preserve">ni ko‘zdan kechirdilar. Yakunda hamkorlik ishlari </w:t>
      </w:r>
      <w:r>
        <w:rPr>
          <w:rFonts w:cs="Times New Roman"/>
          <w:szCs w:val="28"/>
          <w:lang w:val="uz-Cyrl-UZ"/>
        </w:rPr>
        <w:lastRenderedPageBreak/>
        <w:t>bo‘yicha fikr almashildi hamda kelgusidagi amalga oshiriladigan bir qator vazifalar belgilab olindi.</w:t>
      </w:r>
    </w:p>
    <w:p w14:paraId="635CF145" w14:textId="3C3DC225" w:rsidR="009E6CDF" w:rsidRDefault="00C41628">
      <w:pPr>
        <w:spacing w:after="0"/>
        <w:ind w:firstLine="567"/>
        <w:jc w:val="both"/>
        <w:rPr>
          <w:rFonts w:cs="Times New Roman"/>
          <w:szCs w:val="28"/>
          <w:lang w:val="uz-Cyrl-UZ"/>
        </w:rPr>
      </w:pPr>
      <w:r>
        <w:rPr>
          <w:rStyle w:val="fontstyle01"/>
          <w:rFonts w:ascii="Times New Roman" w:hAnsi="Times New Roman" w:cs="Times New Roman"/>
          <w:lang w:val="uz-Cyrl-UZ"/>
        </w:rPr>
        <w:t>“</w:t>
      </w:r>
      <w:r w:rsidR="008A6768">
        <w:rPr>
          <w:rStyle w:val="fontstyle01"/>
          <w:rFonts w:ascii="Times New Roman" w:hAnsi="Times New Roman" w:cs="Times New Roman"/>
          <w:lang w:val="uz-Cyrl-UZ"/>
        </w:rPr>
        <w:t>Ilmli</w:t>
      </w:r>
      <w:r>
        <w:rPr>
          <w:rStyle w:val="fontstyle01"/>
          <w:rFonts w:ascii="Times New Roman" w:hAnsi="Times New Roman" w:cs="Times New Roman"/>
          <w:lang w:val="uz-Cyrl-UZ"/>
        </w:rPr>
        <w:t xml:space="preserve"> </w:t>
      </w:r>
      <w:r w:rsidR="008A6768">
        <w:rPr>
          <w:rStyle w:val="fontstyle01"/>
          <w:rFonts w:ascii="Times New Roman" w:hAnsi="Times New Roman" w:cs="Times New Roman"/>
          <w:lang w:val="uz-Cyrl-UZ"/>
        </w:rPr>
        <w:t>ayol</w:t>
      </w:r>
      <w:r>
        <w:rPr>
          <w:rStyle w:val="fontstyle01"/>
          <w:rFonts w:ascii="Times New Roman" w:hAnsi="Times New Roman" w:cs="Times New Roman"/>
          <w:lang w:val="uz-Cyrl-UZ"/>
        </w:rPr>
        <w:t xml:space="preserve"> — </w:t>
      </w:r>
      <w:r w:rsidR="008A6768">
        <w:rPr>
          <w:rStyle w:val="fontstyle01"/>
          <w:rFonts w:ascii="Times New Roman" w:hAnsi="Times New Roman" w:cs="Times New Roman"/>
          <w:lang w:val="uz-Cyrl-UZ"/>
        </w:rPr>
        <w:t>jamiyat</w:t>
      </w:r>
      <w:r>
        <w:rPr>
          <w:rStyle w:val="fontstyle01"/>
          <w:rFonts w:ascii="Times New Roman" w:hAnsi="Times New Roman" w:cs="Times New Roman"/>
          <w:lang w:val="uz-Cyrl-UZ"/>
        </w:rPr>
        <w:t xml:space="preserve"> </w:t>
      </w:r>
      <w:r w:rsidR="008A6768">
        <w:rPr>
          <w:rStyle w:val="fontstyle01"/>
          <w:rFonts w:ascii="Times New Roman" w:hAnsi="Times New Roman" w:cs="Times New Roman"/>
          <w:lang w:val="uz-Cyrl-UZ"/>
        </w:rPr>
        <w:t>ko‘zgusi</w:t>
      </w:r>
      <w:r>
        <w:rPr>
          <w:rStyle w:val="fontstyle01"/>
          <w:rFonts w:ascii="Times New Roman" w:hAnsi="Times New Roman" w:cs="Times New Roman"/>
          <w:lang w:val="uz-Cyrl-UZ"/>
        </w:rPr>
        <w:t xml:space="preserve">” </w:t>
      </w:r>
      <w:r w:rsidR="008A6768">
        <w:rPr>
          <w:rStyle w:val="fontstyle01"/>
          <w:rFonts w:ascii="Times New Roman" w:hAnsi="Times New Roman" w:cs="Times New Roman"/>
          <w:lang w:val="uz-Cyrl-UZ"/>
        </w:rPr>
        <w:t>shiori</w:t>
      </w:r>
      <w:r>
        <w:rPr>
          <w:rStyle w:val="fontstyle01"/>
          <w:rFonts w:ascii="Times New Roman" w:hAnsi="Times New Roman" w:cs="Times New Roman"/>
          <w:lang w:val="uz-Cyrl-UZ"/>
        </w:rPr>
        <w:t xml:space="preserve"> </w:t>
      </w:r>
      <w:r w:rsidR="008A6768">
        <w:rPr>
          <w:rStyle w:val="fontstyle01"/>
          <w:rFonts w:ascii="Times New Roman" w:hAnsi="Times New Roman" w:cs="Times New Roman"/>
          <w:lang w:val="uz-Cyrl-UZ"/>
        </w:rPr>
        <w:t>ostida</w:t>
      </w:r>
      <w:r>
        <w:rPr>
          <w:rStyle w:val="fontstyle01"/>
          <w:rFonts w:ascii="Times New Roman" w:hAnsi="Times New Roman" w:cs="Times New Roman"/>
          <w:lang w:val="uz-Cyrl-UZ"/>
        </w:rPr>
        <w:t xml:space="preserve"> “XXI </w:t>
      </w:r>
      <w:r w:rsidR="008A6768">
        <w:rPr>
          <w:rStyle w:val="fontstyle01"/>
          <w:rFonts w:ascii="Times New Roman" w:hAnsi="Times New Roman" w:cs="Times New Roman"/>
          <w:lang w:val="uz-Cyrl-UZ"/>
        </w:rPr>
        <w:t>asr</w:t>
      </w:r>
      <w:r>
        <w:rPr>
          <w:rStyle w:val="fontstyle01"/>
          <w:rFonts w:ascii="Times New Roman" w:hAnsi="Times New Roman" w:cs="Times New Roman"/>
          <w:lang w:val="uz-Cyrl-UZ"/>
        </w:rPr>
        <w:t xml:space="preserve"> </w:t>
      </w:r>
      <w:r w:rsidR="008A6768">
        <w:rPr>
          <w:rStyle w:val="fontstyle01"/>
          <w:rFonts w:ascii="Times New Roman" w:hAnsi="Times New Roman" w:cs="Times New Roman"/>
          <w:lang w:val="uz-Cyrl-UZ"/>
        </w:rPr>
        <w:t>ayoli</w:t>
      </w:r>
      <w:r>
        <w:rPr>
          <w:rStyle w:val="fontstyle01"/>
          <w:rFonts w:ascii="Times New Roman" w:hAnsi="Times New Roman" w:cs="Times New Roman"/>
          <w:lang w:val="uz-Cyrl-UZ"/>
        </w:rPr>
        <w:t xml:space="preserve">” </w:t>
      </w:r>
      <w:r w:rsidR="008A6768">
        <w:rPr>
          <w:rStyle w:val="fontstyle01"/>
          <w:rFonts w:ascii="Times New Roman" w:hAnsi="Times New Roman" w:cs="Times New Roman"/>
          <w:lang w:val="uz-Cyrl-UZ"/>
        </w:rPr>
        <w:t>xotin</w:t>
      </w:r>
      <w:r>
        <w:rPr>
          <w:rStyle w:val="fontstyle01"/>
          <w:rFonts w:ascii="Times New Roman" w:hAnsi="Times New Roman" w:cs="Times New Roman"/>
          <w:lang w:val="uz-Cyrl-UZ"/>
        </w:rPr>
        <w:t>-</w:t>
      </w:r>
      <w:r w:rsidR="008A6768">
        <w:rPr>
          <w:rStyle w:val="fontstyle01"/>
          <w:rFonts w:ascii="Times New Roman" w:hAnsi="Times New Roman" w:cs="Times New Roman"/>
          <w:lang w:val="uz-Cyrl-UZ"/>
        </w:rPr>
        <w:t>qizlar</w:t>
      </w:r>
      <w:r>
        <w:rPr>
          <w:rStyle w:val="fontstyle01"/>
          <w:rFonts w:ascii="Times New Roman" w:hAnsi="Times New Roman" w:cs="Times New Roman"/>
          <w:lang w:val="uz-Cyrl-UZ"/>
        </w:rPr>
        <w:t xml:space="preserve"> </w:t>
      </w:r>
      <w:r w:rsidR="008A6768">
        <w:rPr>
          <w:rStyle w:val="fontstyle01"/>
          <w:rFonts w:ascii="Times New Roman" w:hAnsi="Times New Roman" w:cs="Times New Roman"/>
          <w:lang w:val="uz-Cyrl-UZ"/>
        </w:rPr>
        <w:t>festivali</w:t>
      </w:r>
      <w:r>
        <w:rPr>
          <w:rStyle w:val="fontstyle01"/>
          <w:rFonts w:ascii="Times New Roman" w:hAnsi="Times New Roman" w:cs="Times New Roman"/>
          <w:lang w:val="uz-Cyrl-UZ"/>
        </w:rPr>
        <w:t xml:space="preserve"> </w:t>
      </w:r>
      <w:r w:rsidR="008A6768">
        <w:rPr>
          <w:rStyle w:val="fontstyle01"/>
          <w:rFonts w:ascii="Times New Roman" w:hAnsi="Times New Roman" w:cs="Times New Roman"/>
          <w:lang w:val="uz-Cyrl-UZ"/>
        </w:rPr>
        <w:t>munosabati</w:t>
      </w:r>
      <w:r>
        <w:rPr>
          <w:rStyle w:val="fontstyle01"/>
          <w:rFonts w:ascii="Times New Roman" w:hAnsi="Times New Roman" w:cs="Times New Roman"/>
          <w:lang w:val="uz-Cyrl-UZ"/>
        </w:rPr>
        <w:t xml:space="preserve"> </w:t>
      </w:r>
      <w:r w:rsidR="008A6768">
        <w:rPr>
          <w:rStyle w:val="fontstyle01"/>
          <w:rFonts w:ascii="Times New Roman" w:hAnsi="Times New Roman" w:cs="Times New Roman"/>
          <w:lang w:val="uz-Cyrl-UZ"/>
        </w:rPr>
        <w:t>bilan</w:t>
      </w:r>
      <w:r>
        <w:rPr>
          <w:rFonts w:cs="Times New Roman"/>
          <w:lang w:val="uz-Cyrl-UZ"/>
        </w:rPr>
        <w:t xml:space="preserve"> </w:t>
      </w:r>
      <w:r w:rsidR="008A6768">
        <w:rPr>
          <w:rFonts w:cs="Times New Roman"/>
          <w:szCs w:val="28"/>
          <w:lang w:val="uz-Cyrl-UZ"/>
        </w:rPr>
        <w:t>O‘zbekiston</w:t>
      </w:r>
      <w:r>
        <w:rPr>
          <w:rFonts w:cs="Times New Roman"/>
          <w:szCs w:val="28"/>
          <w:lang w:val="uz-Cyrl-UZ"/>
        </w:rPr>
        <w:t xml:space="preserve"> </w:t>
      </w:r>
      <w:r w:rsidR="008A6768">
        <w:rPr>
          <w:rFonts w:cs="Times New Roman"/>
          <w:szCs w:val="28"/>
          <w:lang w:val="uz-Cyrl-UZ"/>
        </w:rPr>
        <w:t>Ixtirochi</w:t>
      </w:r>
      <w:r>
        <w:rPr>
          <w:rFonts w:cs="Times New Roman"/>
          <w:szCs w:val="28"/>
          <w:lang w:val="uz-Cyrl-UZ"/>
        </w:rPr>
        <w:t xml:space="preserve"> </w:t>
      </w:r>
      <w:r w:rsidR="008A6768">
        <w:rPr>
          <w:rFonts w:cs="Times New Roman"/>
          <w:szCs w:val="28"/>
          <w:lang w:val="uz-Cyrl-UZ"/>
        </w:rPr>
        <w:t>ayollari</w:t>
      </w:r>
      <w:r>
        <w:rPr>
          <w:rFonts w:cs="Times New Roman"/>
          <w:szCs w:val="28"/>
          <w:lang w:val="uz-Cyrl-UZ"/>
        </w:rPr>
        <w:t xml:space="preserve"> </w:t>
      </w:r>
      <w:r w:rsidR="008A6768">
        <w:rPr>
          <w:rFonts w:cs="Times New Roman"/>
          <w:szCs w:val="28"/>
          <w:lang w:val="uz-Cyrl-UZ"/>
        </w:rPr>
        <w:t>markazi</w:t>
      </w:r>
      <w:r>
        <w:rPr>
          <w:rFonts w:cs="Times New Roman"/>
          <w:szCs w:val="28"/>
          <w:lang w:val="uz-Cyrl-UZ"/>
        </w:rPr>
        <w:t xml:space="preserve"> </w:t>
      </w:r>
      <w:r w:rsidR="008A6768">
        <w:rPr>
          <w:rFonts w:cs="Times New Roman"/>
          <w:szCs w:val="28"/>
          <w:lang w:val="uz-Cyrl-UZ"/>
        </w:rPr>
        <w:t>tomonidan</w:t>
      </w:r>
      <w:r>
        <w:rPr>
          <w:rFonts w:cs="Times New Roman"/>
          <w:szCs w:val="28"/>
          <w:lang w:val="uz-Cyrl-UZ"/>
        </w:rPr>
        <w:t xml:space="preserve"> </w:t>
      </w:r>
      <w:r w:rsidR="008A6768">
        <w:rPr>
          <w:rFonts w:cs="Times New Roman"/>
          <w:szCs w:val="28"/>
          <w:lang w:val="uz-Cyrl-UZ"/>
        </w:rPr>
        <w:t>o‘tkazilayotgan</w:t>
      </w:r>
      <w:r>
        <w:rPr>
          <w:rFonts w:cs="Times New Roman"/>
          <w:szCs w:val="28"/>
          <w:lang w:val="uz-Cyrl-UZ"/>
        </w:rPr>
        <w:t xml:space="preserve"> </w:t>
      </w:r>
      <w:r w:rsidRPr="00306135">
        <w:rPr>
          <w:rFonts w:cs="Times New Roman"/>
          <w:szCs w:val="28"/>
          <w:lang w:val="uz-Cyrl-UZ"/>
        </w:rPr>
        <w:t>“</w:t>
      </w:r>
      <w:r w:rsidR="008A6768">
        <w:rPr>
          <w:rFonts w:cs="Times New Roman"/>
          <w:szCs w:val="28"/>
          <w:lang w:val="uz-Cyrl-UZ"/>
        </w:rPr>
        <w:t>O‘zbekiston</w:t>
      </w:r>
      <w:r>
        <w:rPr>
          <w:rFonts w:cs="Times New Roman"/>
          <w:szCs w:val="28"/>
          <w:lang w:val="uz-Cyrl-UZ"/>
        </w:rPr>
        <w:t xml:space="preserve"> </w:t>
      </w:r>
      <w:r w:rsidR="008A6768">
        <w:rPr>
          <w:rFonts w:cs="Times New Roman"/>
          <w:szCs w:val="28"/>
          <w:lang w:val="uz-Cyrl-UZ"/>
        </w:rPr>
        <w:t>ayollarining</w:t>
      </w:r>
      <w:r>
        <w:rPr>
          <w:rFonts w:cs="Times New Roman"/>
          <w:szCs w:val="28"/>
          <w:lang w:val="uz-Cyrl-UZ"/>
        </w:rPr>
        <w:t xml:space="preserve"> 100 </w:t>
      </w:r>
      <w:r w:rsidR="008A6768">
        <w:rPr>
          <w:rFonts w:cs="Times New Roman"/>
          <w:szCs w:val="28"/>
          <w:lang w:val="uz-Cyrl-UZ"/>
        </w:rPr>
        <w:t>ta</w:t>
      </w:r>
      <w:r>
        <w:rPr>
          <w:rFonts w:cs="Times New Roman"/>
          <w:szCs w:val="28"/>
          <w:lang w:val="uz-Cyrl-UZ"/>
        </w:rPr>
        <w:t xml:space="preserve"> </w:t>
      </w:r>
      <w:r w:rsidR="008A6768">
        <w:rPr>
          <w:rFonts w:cs="Times New Roman"/>
          <w:szCs w:val="28"/>
          <w:lang w:val="uz-Cyrl-UZ"/>
        </w:rPr>
        <w:t>eng</w:t>
      </w:r>
      <w:r>
        <w:rPr>
          <w:rFonts w:cs="Times New Roman"/>
          <w:szCs w:val="28"/>
          <w:lang w:val="uz-Cyrl-UZ"/>
        </w:rPr>
        <w:t xml:space="preserve"> </w:t>
      </w:r>
      <w:r w:rsidR="008A6768">
        <w:rPr>
          <w:rFonts w:cs="Times New Roman"/>
          <w:szCs w:val="28"/>
          <w:lang w:val="uz-Cyrl-UZ"/>
        </w:rPr>
        <w:t>yaxshi</w:t>
      </w:r>
      <w:r>
        <w:rPr>
          <w:rFonts w:cs="Times New Roman"/>
          <w:szCs w:val="28"/>
          <w:lang w:val="uz-Cyrl-UZ"/>
        </w:rPr>
        <w:t xml:space="preserve"> </w:t>
      </w:r>
      <w:r w:rsidR="008A6768">
        <w:rPr>
          <w:rFonts w:cs="Times New Roman"/>
          <w:szCs w:val="28"/>
          <w:lang w:val="uz-Cyrl-UZ"/>
        </w:rPr>
        <w:t>innovatsion</w:t>
      </w:r>
      <w:r>
        <w:rPr>
          <w:rFonts w:cs="Times New Roman"/>
          <w:szCs w:val="28"/>
          <w:lang w:val="uz-Cyrl-UZ"/>
        </w:rPr>
        <w:t xml:space="preserve"> </w:t>
      </w:r>
      <w:r w:rsidR="008A6768">
        <w:rPr>
          <w:rFonts w:cs="Times New Roman"/>
          <w:szCs w:val="28"/>
          <w:lang w:val="uz-Cyrl-UZ"/>
        </w:rPr>
        <w:t>loyihasi</w:t>
      </w:r>
      <w:r w:rsidRPr="00306135">
        <w:rPr>
          <w:rFonts w:cs="Times New Roman"/>
          <w:szCs w:val="28"/>
          <w:lang w:val="uz-Cyrl-UZ"/>
        </w:rPr>
        <w:t>”</w:t>
      </w:r>
      <w:r>
        <w:rPr>
          <w:rFonts w:cs="Times New Roman"/>
          <w:szCs w:val="28"/>
          <w:lang w:val="uz-Cyrl-UZ"/>
        </w:rPr>
        <w:t xml:space="preserve"> </w:t>
      </w:r>
      <w:r w:rsidR="008A6768">
        <w:rPr>
          <w:rFonts w:cs="Times New Roman"/>
          <w:szCs w:val="28"/>
          <w:lang w:val="uz-Cyrl-UZ"/>
        </w:rPr>
        <w:t>Respublika</w:t>
      </w:r>
      <w:r>
        <w:rPr>
          <w:rFonts w:cs="Times New Roman"/>
          <w:szCs w:val="28"/>
          <w:lang w:val="uz-Cyrl-UZ"/>
        </w:rPr>
        <w:t xml:space="preserve"> </w:t>
      </w:r>
      <w:r w:rsidR="008A6768">
        <w:rPr>
          <w:rFonts w:cs="Times New Roman"/>
          <w:szCs w:val="28"/>
          <w:lang w:val="uz-Cyrl-UZ"/>
        </w:rPr>
        <w:t>tanlovining</w:t>
      </w:r>
      <w:r>
        <w:rPr>
          <w:rFonts w:cs="Times New Roman"/>
          <w:szCs w:val="28"/>
          <w:lang w:val="uz-Cyrl-UZ"/>
        </w:rPr>
        <w:t xml:space="preserve"> </w:t>
      </w:r>
      <w:r w:rsidR="008A6768">
        <w:rPr>
          <w:rFonts w:cs="Times New Roman"/>
          <w:szCs w:val="28"/>
          <w:lang w:val="uz-Cyrl-UZ"/>
        </w:rPr>
        <w:t>Farg‘ona</w:t>
      </w:r>
      <w:r>
        <w:rPr>
          <w:rFonts w:cs="Times New Roman"/>
          <w:szCs w:val="28"/>
          <w:lang w:val="uz-Cyrl-UZ"/>
        </w:rPr>
        <w:t xml:space="preserve"> </w:t>
      </w:r>
      <w:r w:rsidR="008A6768">
        <w:rPr>
          <w:rFonts w:cs="Times New Roman"/>
          <w:szCs w:val="28"/>
          <w:lang w:val="uz-Cyrl-UZ"/>
        </w:rPr>
        <w:t>viloyat</w:t>
      </w:r>
      <w:r>
        <w:rPr>
          <w:rFonts w:cs="Times New Roman"/>
          <w:szCs w:val="28"/>
          <w:lang w:val="uz-Cyrl-UZ"/>
        </w:rPr>
        <w:t xml:space="preserve"> </w:t>
      </w:r>
      <w:r w:rsidR="008A6768">
        <w:rPr>
          <w:rFonts w:cs="Times New Roman"/>
          <w:szCs w:val="28"/>
          <w:lang w:val="uz-Cyrl-UZ"/>
        </w:rPr>
        <w:t>bosqichi</w:t>
      </w:r>
      <w:r>
        <w:rPr>
          <w:rFonts w:cs="Times New Roman"/>
          <w:szCs w:val="28"/>
          <w:lang w:val="uz-Cyrl-UZ"/>
        </w:rPr>
        <w:t xml:space="preserve"> </w:t>
      </w:r>
      <w:r w:rsidR="008A6768">
        <w:rPr>
          <w:rFonts w:cs="Times New Roman"/>
          <w:szCs w:val="28"/>
          <w:lang w:val="uz-Cyrl-UZ"/>
        </w:rPr>
        <w:t>joriy</w:t>
      </w:r>
      <w:r>
        <w:rPr>
          <w:rFonts w:cs="Times New Roman"/>
          <w:szCs w:val="28"/>
          <w:lang w:val="uz-Cyrl-UZ"/>
        </w:rPr>
        <w:t xml:space="preserve"> </w:t>
      </w:r>
      <w:r w:rsidR="008A6768">
        <w:rPr>
          <w:rFonts w:cs="Times New Roman"/>
          <w:szCs w:val="28"/>
          <w:lang w:val="uz-Cyrl-UZ"/>
        </w:rPr>
        <w:t>yilning</w:t>
      </w:r>
      <w:r>
        <w:rPr>
          <w:rFonts w:cs="Times New Roman"/>
          <w:szCs w:val="28"/>
          <w:lang w:val="uz-Cyrl-UZ"/>
        </w:rPr>
        <w:t xml:space="preserve"> 30-</w:t>
      </w:r>
      <w:r w:rsidR="008A6768">
        <w:rPr>
          <w:rFonts w:cs="Times New Roman"/>
          <w:szCs w:val="28"/>
          <w:lang w:val="uz-Cyrl-UZ"/>
        </w:rPr>
        <w:t>oktyabr</w:t>
      </w:r>
      <w:r>
        <w:rPr>
          <w:rFonts w:cs="Times New Roman"/>
          <w:szCs w:val="28"/>
          <w:lang w:val="uz-Cyrl-UZ"/>
        </w:rPr>
        <w:t xml:space="preserve"> </w:t>
      </w:r>
      <w:r w:rsidR="008A6768">
        <w:rPr>
          <w:rFonts w:cs="Times New Roman"/>
          <w:szCs w:val="28"/>
          <w:lang w:val="uz-Cyrl-UZ"/>
        </w:rPr>
        <w:t>sanasida</w:t>
      </w:r>
      <w:r>
        <w:rPr>
          <w:rFonts w:cs="Times New Roman"/>
          <w:szCs w:val="28"/>
          <w:lang w:val="uz-Cyrl-UZ"/>
        </w:rPr>
        <w:t xml:space="preserve"> </w:t>
      </w:r>
      <w:r w:rsidR="008A6768">
        <w:rPr>
          <w:rFonts w:cs="Times New Roman"/>
          <w:szCs w:val="28"/>
          <w:lang w:val="uz-Cyrl-UZ"/>
        </w:rPr>
        <w:t>filialimizda</w:t>
      </w:r>
      <w:r>
        <w:rPr>
          <w:rFonts w:cs="Times New Roman"/>
          <w:szCs w:val="28"/>
          <w:lang w:val="uz-Cyrl-UZ"/>
        </w:rPr>
        <w:t xml:space="preserve"> </w:t>
      </w:r>
      <w:r w:rsidR="008A6768">
        <w:rPr>
          <w:rFonts w:cs="Times New Roman"/>
          <w:szCs w:val="28"/>
          <w:lang w:val="uz-Cyrl-UZ"/>
        </w:rPr>
        <w:t>o‘tkazilishi</w:t>
      </w:r>
      <w:r>
        <w:rPr>
          <w:rFonts w:cs="Times New Roman"/>
          <w:szCs w:val="28"/>
          <w:lang w:val="uz-Cyrl-UZ"/>
        </w:rPr>
        <w:t xml:space="preserve"> </w:t>
      </w:r>
      <w:r w:rsidR="008A6768">
        <w:rPr>
          <w:rFonts w:cs="Times New Roman"/>
          <w:szCs w:val="28"/>
          <w:lang w:val="uz-Cyrl-UZ"/>
        </w:rPr>
        <w:t>rejalashtirildi</w:t>
      </w:r>
      <w:r>
        <w:rPr>
          <w:rFonts w:cs="Times New Roman"/>
          <w:szCs w:val="28"/>
          <w:lang w:val="uz-Cyrl-UZ"/>
        </w:rPr>
        <w:t>.</w:t>
      </w:r>
    </w:p>
    <w:p w14:paraId="7FA0BECD" w14:textId="0E194F7A" w:rsidR="009E6CDF" w:rsidRDefault="008A6768">
      <w:pPr>
        <w:spacing w:after="0"/>
        <w:ind w:firstLine="567"/>
        <w:jc w:val="both"/>
        <w:rPr>
          <w:rFonts w:cs="Times New Roman"/>
          <w:szCs w:val="28"/>
          <w:lang w:val="uz-Cyrl-UZ"/>
        </w:rPr>
      </w:pPr>
      <w:r>
        <w:rPr>
          <w:rFonts w:cs="Times New Roman"/>
          <w:szCs w:val="28"/>
          <w:lang w:val="uz-Cyrl-UZ"/>
        </w:rPr>
        <w:t>Ilmiy ishlarimiz bo‘yicha yana bir yaxshi yangilik Sotvold</w:t>
      </w:r>
      <w:r w:rsidR="00B40A78">
        <w:rPr>
          <w:rFonts w:cs="Times New Roman"/>
          <w:szCs w:val="28"/>
          <w:lang w:val="uz-Cyrl-UZ"/>
        </w:rPr>
        <w:t>iye</w:t>
      </w:r>
      <w:r>
        <w:rPr>
          <w:rFonts w:cs="Times New Roman"/>
          <w:szCs w:val="28"/>
          <w:lang w:val="uz-Cyrl-UZ"/>
        </w:rPr>
        <w:t>v Xusniddin Ibragimovich hamda Ergashev Otabek Mirzapo‘latovichlarning falsafa doktori (PhD) dissertatsiyasi himoyasi e’lonlari berildi. Ularga dissertatsiya himoyalarida hamda kelgusi ishlarida ulkan zafarlar tilaymiz!</w:t>
      </w:r>
    </w:p>
    <w:p w14:paraId="54C4BD66" w14:textId="0B4CDE70" w:rsidR="009E6CDF" w:rsidRPr="00306135" w:rsidRDefault="008A6768">
      <w:pPr>
        <w:spacing w:after="0"/>
        <w:ind w:firstLine="567"/>
        <w:jc w:val="both"/>
        <w:rPr>
          <w:rFonts w:cs="Times New Roman"/>
          <w:szCs w:val="28"/>
          <w:lang w:val="uz-Cyrl-UZ"/>
        </w:rPr>
      </w:pPr>
      <w:r>
        <w:rPr>
          <w:rFonts w:cs="Times New Roman"/>
          <w:b/>
          <w:bCs/>
          <w:szCs w:val="28"/>
          <w:lang w:val="uz-Cyrl-UZ"/>
        </w:rPr>
        <w:t>O‘quv</w:t>
      </w:r>
      <w:r w:rsidRPr="00306135">
        <w:rPr>
          <w:rFonts w:cs="Times New Roman"/>
          <w:b/>
          <w:bCs/>
          <w:szCs w:val="28"/>
          <w:lang w:val="uz-Cyrl-UZ"/>
        </w:rPr>
        <w:t xml:space="preserve"> </w:t>
      </w:r>
      <w:r>
        <w:rPr>
          <w:rFonts w:cs="Times New Roman"/>
          <w:b/>
          <w:bCs/>
          <w:szCs w:val="28"/>
          <w:lang w:val="uz-Cyrl-UZ"/>
        </w:rPr>
        <w:t>ishlari</w:t>
      </w:r>
      <w:r w:rsidRPr="00306135">
        <w:rPr>
          <w:rFonts w:cs="Times New Roman"/>
          <w:b/>
          <w:bCs/>
          <w:szCs w:val="28"/>
          <w:lang w:val="uz-Cyrl-UZ"/>
        </w:rPr>
        <w:t xml:space="preserve"> </w:t>
      </w:r>
      <w:r>
        <w:rPr>
          <w:rFonts w:cs="Times New Roman"/>
          <w:b/>
          <w:bCs/>
          <w:szCs w:val="28"/>
          <w:lang w:val="uz-Cyrl-UZ"/>
        </w:rPr>
        <w:t>bo‘yicha</w:t>
      </w:r>
      <w:r w:rsidRPr="00306135">
        <w:rPr>
          <w:rFonts w:cs="Times New Roman"/>
          <w:b/>
          <w:bCs/>
          <w:szCs w:val="28"/>
          <w:lang w:val="uz-Cyrl-UZ"/>
        </w:rPr>
        <w:t xml:space="preserve">. </w:t>
      </w:r>
      <w:r>
        <w:rPr>
          <w:rFonts w:cs="Times New Roman"/>
          <w:szCs w:val="28"/>
          <w:lang w:val="uz-Cyrl-UZ"/>
        </w:rPr>
        <w:t>TATU</w:t>
      </w:r>
      <w:r w:rsidRPr="00306135">
        <w:rPr>
          <w:rFonts w:cs="Times New Roman"/>
          <w:szCs w:val="28"/>
          <w:lang w:val="uz-Cyrl-UZ"/>
        </w:rPr>
        <w:t xml:space="preserve"> </w:t>
      </w:r>
      <w:r>
        <w:rPr>
          <w:rFonts w:cs="Times New Roman"/>
          <w:szCs w:val="28"/>
          <w:lang w:val="uz-Cyrl-UZ"/>
        </w:rPr>
        <w:t>Farg‘ona</w:t>
      </w:r>
      <w:r w:rsidRPr="00306135">
        <w:rPr>
          <w:rFonts w:cs="Times New Roman"/>
          <w:szCs w:val="28"/>
          <w:lang w:val="uz-Cyrl-UZ"/>
        </w:rPr>
        <w:t xml:space="preserve"> </w:t>
      </w:r>
      <w:r>
        <w:rPr>
          <w:rFonts w:cs="Times New Roman"/>
          <w:szCs w:val="28"/>
          <w:lang w:val="uz-Cyrl-UZ"/>
        </w:rPr>
        <w:t>filiali</w:t>
      </w:r>
      <w:r w:rsidRPr="00306135">
        <w:rPr>
          <w:rFonts w:cs="Times New Roman"/>
          <w:szCs w:val="28"/>
          <w:lang w:val="uz-Cyrl-UZ"/>
        </w:rPr>
        <w:t xml:space="preserve"> </w:t>
      </w:r>
      <w:r>
        <w:rPr>
          <w:rFonts w:cs="Times New Roman"/>
          <w:szCs w:val="28"/>
          <w:lang w:val="uz-Cyrl-UZ"/>
        </w:rPr>
        <w:t>hamda</w:t>
      </w:r>
      <w:r w:rsidRPr="00306135">
        <w:rPr>
          <w:rFonts w:cs="Times New Roman"/>
          <w:szCs w:val="28"/>
          <w:lang w:val="uz-Cyrl-UZ"/>
        </w:rPr>
        <w:t xml:space="preserve"> IT </w:t>
      </w:r>
      <w:r>
        <w:rPr>
          <w:rFonts w:cs="Times New Roman"/>
          <w:szCs w:val="28"/>
          <w:lang w:val="uz-Cyrl-UZ"/>
        </w:rPr>
        <w:t>Park</w:t>
      </w:r>
      <w:r w:rsidRPr="00306135">
        <w:rPr>
          <w:rFonts w:cs="Times New Roman"/>
          <w:szCs w:val="28"/>
          <w:lang w:val="uz-Cyrl-UZ"/>
        </w:rPr>
        <w:t xml:space="preserve"> </w:t>
      </w:r>
      <w:r>
        <w:rPr>
          <w:rFonts w:cs="Times New Roman"/>
          <w:szCs w:val="28"/>
          <w:lang w:val="uz-Cyrl-UZ"/>
        </w:rPr>
        <w:t>Farg‘ona</w:t>
      </w:r>
      <w:r w:rsidRPr="00306135">
        <w:rPr>
          <w:rFonts w:cs="Times New Roman"/>
          <w:szCs w:val="28"/>
          <w:lang w:val="uz-Cyrl-UZ"/>
        </w:rPr>
        <w:t xml:space="preserve"> </w:t>
      </w:r>
      <w:r>
        <w:rPr>
          <w:rFonts w:cs="Times New Roman"/>
          <w:szCs w:val="28"/>
          <w:lang w:val="uz-Cyrl-UZ"/>
        </w:rPr>
        <w:t>filiali</w:t>
      </w:r>
      <w:r w:rsidRPr="00306135">
        <w:rPr>
          <w:rFonts w:cs="Times New Roman"/>
          <w:szCs w:val="28"/>
          <w:lang w:val="uz-Cyrl-UZ"/>
        </w:rPr>
        <w:t xml:space="preserve"> </w:t>
      </w:r>
      <w:r>
        <w:rPr>
          <w:rFonts w:cs="Times New Roman"/>
          <w:szCs w:val="28"/>
          <w:lang w:val="uz-Cyrl-UZ"/>
        </w:rPr>
        <w:t>bilan</w:t>
      </w:r>
      <w:r w:rsidRPr="00306135">
        <w:rPr>
          <w:rFonts w:cs="Times New Roman"/>
          <w:szCs w:val="28"/>
          <w:lang w:val="uz-Cyrl-UZ"/>
        </w:rPr>
        <w:t xml:space="preserve"> </w:t>
      </w:r>
      <w:r>
        <w:rPr>
          <w:rFonts w:cs="Times New Roman"/>
          <w:szCs w:val="28"/>
          <w:lang w:val="uz-Cyrl-UZ"/>
        </w:rPr>
        <w:t>birgalikda</w:t>
      </w:r>
      <w:r w:rsidRPr="00306135">
        <w:rPr>
          <w:rFonts w:cs="Times New Roman"/>
          <w:szCs w:val="28"/>
          <w:lang w:val="uz-Cyrl-UZ"/>
        </w:rPr>
        <w:t xml:space="preserve"> </w:t>
      </w:r>
      <w:r w:rsidRPr="00306135">
        <w:rPr>
          <w:rFonts w:cs="Times New Roman"/>
          <w:b/>
          <w:bCs/>
          <w:szCs w:val="28"/>
          <w:lang w:val="uz-Cyrl-UZ"/>
        </w:rPr>
        <w:t>CoHub Open Space</w:t>
      </w:r>
      <w:r w:rsidRPr="00306135">
        <w:rPr>
          <w:rFonts w:cs="Times New Roman"/>
          <w:szCs w:val="28"/>
          <w:lang w:val="uz-Cyrl-UZ"/>
        </w:rPr>
        <w:t xml:space="preserve"> </w:t>
      </w:r>
      <w:r>
        <w:rPr>
          <w:rFonts w:cs="Times New Roman"/>
          <w:szCs w:val="28"/>
          <w:lang w:val="uz-Cyrl-UZ"/>
        </w:rPr>
        <w:t>markaziga</w:t>
      </w:r>
      <w:r w:rsidRPr="00306135">
        <w:rPr>
          <w:rFonts w:cs="Times New Roman"/>
          <w:szCs w:val="28"/>
          <w:lang w:val="uz-Cyrl-UZ"/>
        </w:rPr>
        <w:t xml:space="preserve"> </w:t>
      </w:r>
      <w:r>
        <w:rPr>
          <w:rFonts w:cs="Times New Roman"/>
          <w:szCs w:val="28"/>
          <w:lang w:val="uz-Cyrl-UZ"/>
        </w:rPr>
        <w:t>tashrif</w:t>
      </w:r>
      <w:r w:rsidRPr="00306135">
        <w:rPr>
          <w:rFonts w:cs="Times New Roman"/>
          <w:szCs w:val="28"/>
          <w:lang w:val="uz-Cyrl-UZ"/>
        </w:rPr>
        <w:t xml:space="preserve"> </w:t>
      </w:r>
      <w:r>
        <w:rPr>
          <w:rFonts w:cs="Times New Roman"/>
          <w:szCs w:val="28"/>
          <w:lang w:val="uz-Cyrl-UZ"/>
        </w:rPr>
        <w:t>buyurdik</w:t>
      </w:r>
      <w:r w:rsidRPr="00306135">
        <w:rPr>
          <w:rFonts w:cs="Times New Roman"/>
          <w:szCs w:val="28"/>
          <w:lang w:val="uz-Cyrl-UZ"/>
        </w:rPr>
        <w:t xml:space="preserve">. </w:t>
      </w:r>
      <w:r>
        <w:rPr>
          <w:rFonts w:cs="Times New Roman"/>
          <w:szCs w:val="28"/>
          <w:lang w:val="uz-Cyrl-UZ"/>
        </w:rPr>
        <w:t>Tashrif</w:t>
      </w:r>
      <w:r w:rsidRPr="00306135">
        <w:rPr>
          <w:rFonts w:cs="Times New Roman"/>
          <w:szCs w:val="28"/>
          <w:lang w:val="uz-Cyrl-UZ"/>
        </w:rPr>
        <w:t xml:space="preserve"> </w:t>
      </w:r>
      <w:r>
        <w:rPr>
          <w:rFonts w:cs="Times New Roman"/>
          <w:szCs w:val="28"/>
          <w:lang w:val="uz-Cyrl-UZ"/>
        </w:rPr>
        <w:t>davomida</w:t>
      </w:r>
      <w:r w:rsidRPr="00306135">
        <w:rPr>
          <w:rFonts w:cs="Times New Roman"/>
          <w:szCs w:val="28"/>
          <w:lang w:val="uz-Cyrl-UZ"/>
        </w:rPr>
        <w:t xml:space="preserve"> </w:t>
      </w:r>
      <w:r>
        <w:rPr>
          <w:rFonts w:cs="Times New Roman"/>
          <w:szCs w:val="28"/>
          <w:lang w:val="uz-Cyrl-UZ"/>
        </w:rPr>
        <w:t>AY</w:t>
      </w:r>
      <w:r w:rsidRPr="00306135">
        <w:rPr>
          <w:rFonts w:cs="Times New Roman"/>
          <w:szCs w:val="28"/>
          <w:lang w:val="uz-Cyrl-UZ"/>
        </w:rPr>
        <w:t xml:space="preserve"> </w:t>
      </w:r>
      <w:r>
        <w:rPr>
          <w:rFonts w:cs="Times New Roman"/>
          <w:szCs w:val="28"/>
          <w:lang w:val="uz-Cyrl-UZ"/>
        </w:rPr>
        <w:t>TI</w:t>
      </w:r>
      <w:r w:rsidRPr="00306135">
        <w:rPr>
          <w:rFonts w:cs="Times New Roman"/>
          <w:szCs w:val="28"/>
          <w:lang w:val="uz-Cyrl-UZ"/>
        </w:rPr>
        <w:t xml:space="preserve"> </w:t>
      </w:r>
      <w:r>
        <w:rPr>
          <w:rFonts w:cs="Times New Roman"/>
          <w:szCs w:val="28"/>
          <w:lang w:val="uz-Cyrl-UZ"/>
        </w:rPr>
        <w:t>sohasi</w:t>
      </w:r>
      <w:r w:rsidRPr="00306135">
        <w:rPr>
          <w:rFonts w:cs="Times New Roman"/>
          <w:szCs w:val="28"/>
          <w:lang w:val="uz-Cyrl-UZ"/>
        </w:rPr>
        <w:t xml:space="preserve"> </w:t>
      </w:r>
      <w:r>
        <w:rPr>
          <w:rFonts w:cs="Times New Roman"/>
          <w:szCs w:val="28"/>
          <w:lang w:val="uz-Cyrl-UZ"/>
        </w:rPr>
        <w:t>vakillari</w:t>
      </w:r>
      <w:r w:rsidRPr="00306135">
        <w:rPr>
          <w:rFonts w:cs="Times New Roman"/>
          <w:szCs w:val="28"/>
          <w:lang w:val="uz-Cyrl-UZ"/>
        </w:rPr>
        <w:t xml:space="preserve"> </w:t>
      </w:r>
      <w:r>
        <w:rPr>
          <w:rFonts w:cs="Times New Roman"/>
          <w:szCs w:val="28"/>
          <w:lang w:val="uz-Cyrl-UZ"/>
        </w:rPr>
        <w:t>uchun</w:t>
      </w:r>
      <w:r w:rsidRPr="00306135">
        <w:rPr>
          <w:rFonts w:cs="Times New Roman"/>
          <w:szCs w:val="28"/>
          <w:lang w:val="uz-Cyrl-UZ"/>
        </w:rPr>
        <w:t xml:space="preserve"> </w:t>
      </w:r>
      <w:r>
        <w:rPr>
          <w:rFonts w:cs="Times New Roman"/>
          <w:szCs w:val="28"/>
          <w:lang w:val="uz-Cyrl-UZ"/>
        </w:rPr>
        <w:t>yaratilgan</w:t>
      </w:r>
      <w:r w:rsidRPr="00306135">
        <w:rPr>
          <w:rFonts w:cs="Times New Roman"/>
          <w:szCs w:val="28"/>
          <w:lang w:val="uz-Cyrl-UZ"/>
        </w:rPr>
        <w:t xml:space="preserve"> </w:t>
      </w:r>
      <w:r>
        <w:rPr>
          <w:rFonts w:cs="Times New Roman"/>
          <w:szCs w:val="28"/>
          <w:lang w:val="uz-Cyrl-UZ"/>
        </w:rPr>
        <w:t>sharoitlar</w:t>
      </w:r>
      <w:r w:rsidRPr="00306135">
        <w:rPr>
          <w:rFonts w:cs="Times New Roman"/>
          <w:szCs w:val="28"/>
          <w:lang w:val="uz-Cyrl-UZ"/>
        </w:rPr>
        <w:t xml:space="preserve">, </w:t>
      </w:r>
      <w:r>
        <w:rPr>
          <w:rFonts w:cs="Times New Roman"/>
          <w:szCs w:val="28"/>
          <w:lang w:val="uz-Cyrl-UZ"/>
        </w:rPr>
        <w:t>zamonaviy</w:t>
      </w:r>
      <w:r w:rsidRPr="00306135">
        <w:rPr>
          <w:rFonts w:cs="Times New Roman"/>
          <w:szCs w:val="28"/>
          <w:lang w:val="uz-Cyrl-UZ"/>
        </w:rPr>
        <w:t xml:space="preserve"> </w:t>
      </w:r>
      <w:r>
        <w:rPr>
          <w:rFonts w:cs="Times New Roman"/>
          <w:szCs w:val="28"/>
          <w:lang w:val="uz-Cyrl-UZ"/>
        </w:rPr>
        <w:t>va</w:t>
      </w:r>
      <w:r w:rsidRPr="00306135">
        <w:rPr>
          <w:rFonts w:cs="Times New Roman"/>
          <w:szCs w:val="28"/>
          <w:lang w:val="uz-Cyrl-UZ"/>
        </w:rPr>
        <w:t xml:space="preserve"> </w:t>
      </w:r>
      <w:r>
        <w:rPr>
          <w:rFonts w:cs="Times New Roman"/>
          <w:szCs w:val="28"/>
          <w:lang w:val="uz-Cyrl-UZ"/>
        </w:rPr>
        <w:t>o‘zgacha</w:t>
      </w:r>
      <w:r w:rsidRPr="00306135">
        <w:rPr>
          <w:rFonts w:cs="Times New Roman"/>
          <w:szCs w:val="28"/>
          <w:lang w:val="uz-Cyrl-UZ"/>
        </w:rPr>
        <w:t xml:space="preserve"> </w:t>
      </w:r>
      <w:r>
        <w:rPr>
          <w:rFonts w:cs="Times New Roman"/>
          <w:szCs w:val="28"/>
          <w:lang w:val="uz-Cyrl-UZ"/>
        </w:rPr>
        <w:t>atmosfera</w:t>
      </w:r>
      <w:r w:rsidRPr="00306135">
        <w:rPr>
          <w:rFonts w:cs="Times New Roman"/>
          <w:szCs w:val="28"/>
          <w:lang w:val="uz-Cyrl-UZ"/>
        </w:rPr>
        <w:t xml:space="preserve"> </w:t>
      </w:r>
      <w:r>
        <w:rPr>
          <w:rFonts w:cs="Times New Roman"/>
          <w:szCs w:val="28"/>
          <w:lang w:val="uz-Cyrl-UZ"/>
        </w:rPr>
        <w:t>guvohiga</w:t>
      </w:r>
      <w:r w:rsidRPr="00306135">
        <w:rPr>
          <w:rFonts w:cs="Times New Roman"/>
          <w:szCs w:val="28"/>
          <w:lang w:val="uz-Cyrl-UZ"/>
        </w:rPr>
        <w:t xml:space="preserve"> </w:t>
      </w:r>
      <w:r>
        <w:rPr>
          <w:rFonts w:cs="Times New Roman"/>
          <w:szCs w:val="28"/>
          <w:lang w:val="uz-Cyrl-UZ"/>
        </w:rPr>
        <w:t>aylandik</w:t>
      </w:r>
      <w:r w:rsidRPr="00306135">
        <w:rPr>
          <w:rFonts w:cs="Times New Roman"/>
          <w:szCs w:val="28"/>
          <w:lang w:val="uz-Cyrl-UZ"/>
        </w:rPr>
        <w:t xml:space="preserve">, </w:t>
      </w:r>
      <w:r>
        <w:rPr>
          <w:rFonts w:cs="Times New Roman"/>
          <w:szCs w:val="28"/>
          <w:lang w:val="uz-Cyrl-UZ"/>
        </w:rPr>
        <w:t>yakunida</w:t>
      </w:r>
      <w:r w:rsidRPr="00306135">
        <w:rPr>
          <w:rFonts w:cs="Times New Roman"/>
          <w:szCs w:val="28"/>
          <w:lang w:val="uz-Cyrl-UZ"/>
        </w:rPr>
        <w:t xml:space="preserve"> </w:t>
      </w:r>
      <w:r>
        <w:rPr>
          <w:rFonts w:cs="Times New Roman"/>
          <w:szCs w:val="28"/>
          <w:lang w:val="uz-Cyrl-UZ"/>
        </w:rPr>
        <w:t>esa</w:t>
      </w:r>
      <w:r w:rsidRPr="00306135">
        <w:rPr>
          <w:rFonts w:cs="Times New Roman"/>
          <w:szCs w:val="28"/>
          <w:lang w:val="uz-Cyrl-UZ"/>
        </w:rPr>
        <w:t xml:space="preserve"> </w:t>
      </w:r>
      <w:r>
        <w:rPr>
          <w:rFonts w:cs="Times New Roman"/>
          <w:szCs w:val="28"/>
          <w:lang w:val="uz-Cyrl-UZ"/>
        </w:rPr>
        <w:t>filial</w:t>
      </w:r>
      <w:r w:rsidRPr="00306135">
        <w:rPr>
          <w:rFonts w:cs="Times New Roman"/>
          <w:szCs w:val="28"/>
          <w:lang w:val="uz-Cyrl-UZ"/>
        </w:rPr>
        <w:t xml:space="preserve"> </w:t>
      </w:r>
      <w:r>
        <w:rPr>
          <w:rFonts w:cs="Times New Roman"/>
          <w:szCs w:val="28"/>
          <w:lang w:val="uz-Cyrl-UZ"/>
        </w:rPr>
        <w:t>frilanser</w:t>
      </w:r>
      <w:r w:rsidRPr="00306135">
        <w:rPr>
          <w:rFonts w:cs="Times New Roman"/>
          <w:szCs w:val="28"/>
          <w:lang w:val="uz-Cyrl-UZ"/>
        </w:rPr>
        <w:t xml:space="preserve"> </w:t>
      </w:r>
      <w:r>
        <w:rPr>
          <w:rFonts w:cs="Times New Roman"/>
          <w:szCs w:val="28"/>
          <w:lang w:val="uz-Cyrl-UZ"/>
        </w:rPr>
        <w:t>talabalari</w:t>
      </w:r>
      <w:r w:rsidRPr="00306135">
        <w:rPr>
          <w:rFonts w:cs="Times New Roman"/>
          <w:szCs w:val="28"/>
          <w:lang w:val="uz-Cyrl-UZ"/>
        </w:rPr>
        <w:t xml:space="preserve"> </w:t>
      </w:r>
      <w:r>
        <w:rPr>
          <w:rFonts w:cs="Times New Roman"/>
          <w:szCs w:val="28"/>
          <w:lang w:val="uz-Cyrl-UZ"/>
        </w:rPr>
        <w:t>uchun</w:t>
      </w:r>
      <w:r w:rsidRPr="00306135">
        <w:rPr>
          <w:rFonts w:cs="Times New Roman"/>
          <w:szCs w:val="28"/>
          <w:lang w:val="uz-Cyrl-UZ"/>
        </w:rPr>
        <w:t xml:space="preserve"> </w:t>
      </w:r>
      <w:r>
        <w:rPr>
          <w:rFonts w:cs="Times New Roman"/>
          <w:szCs w:val="28"/>
          <w:lang w:val="uz-Cyrl-UZ"/>
        </w:rPr>
        <w:t>grant</w:t>
      </w:r>
      <w:r w:rsidRPr="00306135">
        <w:rPr>
          <w:rFonts w:cs="Times New Roman"/>
          <w:szCs w:val="28"/>
          <w:lang w:val="uz-Cyrl-UZ"/>
        </w:rPr>
        <w:t xml:space="preserve"> </w:t>
      </w:r>
      <w:r>
        <w:rPr>
          <w:rFonts w:cs="Times New Roman"/>
          <w:szCs w:val="28"/>
          <w:lang w:val="uz-Cyrl-UZ"/>
        </w:rPr>
        <w:t>asosida</w:t>
      </w:r>
      <w:r w:rsidRPr="00306135">
        <w:rPr>
          <w:rFonts w:cs="Times New Roman"/>
          <w:szCs w:val="28"/>
          <w:lang w:val="uz-Cyrl-UZ"/>
        </w:rPr>
        <w:t xml:space="preserve">  </w:t>
      </w:r>
      <w:r w:rsidRPr="00306135">
        <w:rPr>
          <w:rFonts w:cs="Times New Roman"/>
          <w:b/>
          <w:bCs/>
          <w:szCs w:val="28"/>
          <w:lang w:val="uz-Cyrl-UZ"/>
        </w:rPr>
        <w:t>Coworking</w:t>
      </w:r>
      <w:r w:rsidRPr="00306135">
        <w:rPr>
          <w:rFonts w:cs="Times New Roman"/>
          <w:szCs w:val="28"/>
          <w:lang w:val="uz-Cyrl-UZ"/>
        </w:rPr>
        <w:t xml:space="preserve"> </w:t>
      </w:r>
      <w:r>
        <w:rPr>
          <w:rFonts w:cs="Times New Roman"/>
          <w:szCs w:val="28"/>
          <w:lang w:val="uz-Cyrl-UZ"/>
        </w:rPr>
        <w:t>markazidan</w:t>
      </w:r>
      <w:r w:rsidRPr="00306135">
        <w:rPr>
          <w:rFonts w:cs="Times New Roman"/>
          <w:szCs w:val="28"/>
          <w:lang w:val="uz-Cyrl-UZ"/>
        </w:rPr>
        <w:t xml:space="preserve"> 10 </w:t>
      </w:r>
      <w:r>
        <w:rPr>
          <w:rFonts w:cs="Times New Roman"/>
          <w:szCs w:val="28"/>
          <w:lang w:val="uz-Cyrl-UZ"/>
        </w:rPr>
        <w:t>nafar</w:t>
      </w:r>
      <w:r w:rsidRPr="00306135">
        <w:rPr>
          <w:rFonts w:cs="Times New Roman"/>
          <w:szCs w:val="28"/>
          <w:lang w:val="uz-Cyrl-UZ"/>
        </w:rPr>
        <w:t xml:space="preserve"> </w:t>
      </w:r>
      <w:r>
        <w:rPr>
          <w:rFonts w:cs="Times New Roman"/>
          <w:szCs w:val="28"/>
          <w:lang w:val="uz-Cyrl-UZ"/>
        </w:rPr>
        <w:t>joy</w:t>
      </w:r>
      <w:r w:rsidRPr="00306135">
        <w:rPr>
          <w:rFonts w:cs="Times New Roman"/>
          <w:szCs w:val="28"/>
          <w:lang w:val="uz-Cyrl-UZ"/>
        </w:rPr>
        <w:t xml:space="preserve"> </w:t>
      </w:r>
      <w:r>
        <w:rPr>
          <w:rFonts w:cs="Times New Roman"/>
          <w:szCs w:val="28"/>
          <w:lang w:val="uz-Cyrl-UZ"/>
        </w:rPr>
        <w:t>ajratilishiga</w:t>
      </w:r>
      <w:r w:rsidRPr="00306135">
        <w:rPr>
          <w:rFonts w:cs="Times New Roman"/>
          <w:szCs w:val="28"/>
          <w:lang w:val="uz-Cyrl-UZ"/>
        </w:rPr>
        <w:t xml:space="preserve"> </w:t>
      </w:r>
      <w:r>
        <w:rPr>
          <w:rFonts w:cs="Times New Roman"/>
          <w:szCs w:val="28"/>
          <w:lang w:val="uz-Cyrl-UZ"/>
        </w:rPr>
        <w:t>kelishib</w:t>
      </w:r>
      <w:r w:rsidRPr="00306135">
        <w:rPr>
          <w:rFonts w:cs="Times New Roman"/>
          <w:szCs w:val="28"/>
          <w:lang w:val="uz-Cyrl-UZ"/>
        </w:rPr>
        <w:t xml:space="preserve"> </w:t>
      </w:r>
      <w:r>
        <w:rPr>
          <w:rFonts w:cs="Times New Roman"/>
          <w:szCs w:val="28"/>
          <w:lang w:val="uz-Cyrl-UZ"/>
        </w:rPr>
        <w:t>oldik</w:t>
      </w:r>
      <w:r w:rsidRPr="00306135">
        <w:rPr>
          <w:rFonts w:cs="Times New Roman"/>
          <w:szCs w:val="28"/>
          <w:lang w:val="uz-Cyrl-UZ"/>
        </w:rPr>
        <w:t>.</w:t>
      </w:r>
    </w:p>
    <w:p w14:paraId="1AA2E6DF" w14:textId="7E5E5388" w:rsidR="009E6CDF" w:rsidRPr="002A6FDF" w:rsidRDefault="008A6768">
      <w:pPr>
        <w:spacing w:after="0"/>
        <w:ind w:firstLine="567"/>
        <w:jc w:val="both"/>
        <w:rPr>
          <w:rFonts w:cs="Times New Roman"/>
          <w:szCs w:val="28"/>
          <w:lang w:val="uz-Cyrl-UZ"/>
        </w:rPr>
      </w:pPr>
      <w:r>
        <w:rPr>
          <w:rFonts w:cs="Times New Roman"/>
          <w:b/>
          <w:bCs/>
          <w:szCs w:val="28"/>
          <w:lang w:val="uz-Cyrl-UZ"/>
        </w:rPr>
        <w:t>Ma’naviy</w:t>
      </w:r>
      <w:r w:rsidRPr="00306135">
        <w:rPr>
          <w:rFonts w:cs="Times New Roman"/>
          <w:b/>
          <w:bCs/>
          <w:szCs w:val="28"/>
          <w:lang w:val="uz-Cyrl-UZ"/>
        </w:rPr>
        <w:t>-</w:t>
      </w:r>
      <w:r>
        <w:rPr>
          <w:rFonts w:cs="Times New Roman"/>
          <w:b/>
          <w:bCs/>
          <w:szCs w:val="28"/>
          <w:lang w:val="uz-Cyrl-UZ"/>
        </w:rPr>
        <w:t>ma’rifiy</w:t>
      </w:r>
      <w:r w:rsidRPr="00306135">
        <w:rPr>
          <w:rFonts w:cs="Times New Roman"/>
          <w:b/>
          <w:bCs/>
          <w:szCs w:val="28"/>
          <w:lang w:val="uz-Cyrl-UZ"/>
        </w:rPr>
        <w:t xml:space="preserve"> </w:t>
      </w:r>
      <w:r>
        <w:rPr>
          <w:rFonts w:cs="Times New Roman"/>
          <w:b/>
          <w:bCs/>
          <w:szCs w:val="28"/>
          <w:lang w:val="uz-Cyrl-UZ"/>
        </w:rPr>
        <w:t>ishlar</w:t>
      </w:r>
      <w:r w:rsidRPr="00306135">
        <w:rPr>
          <w:rFonts w:cs="Times New Roman"/>
          <w:b/>
          <w:bCs/>
          <w:szCs w:val="28"/>
          <w:lang w:val="uz-Cyrl-UZ"/>
        </w:rPr>
        <w:t xml:space="preserve"> </w:t>
      </w:r>
      <w:r>
        <w:rPr>
          <w:rFonts w:cs="Times New Roman"/>
          <w:b/>
          <w:bCs/>
          <w:szCs w:val="28"/>
          <w:lang w:val="uz-Cyrl-UZ"/>
        </w:rPr>
        <w:t>va</w:t>
      </w:r>
      <w:r w:rsidRPr="00306135">
        <w:rPr>
          <w:rFonts w:cs="Times New Roman"/>
          <w:b/>
          <w:bCs/>
          <w:szCs w:val="28"/>
          <w:lang w:val="uz-Cyrl-UZ"/>
        </w:rPr>
        <w:t xml:space="preserve"> </w:t>
      </w:r>
      <w:r>
        <w:rPr>
          <w:rFonts w:cs="Times New Roman"/>
          <w:b/>
          <w:bCs/>
          <w:szCs w:val="28"/>
          <w:lang w:val="uz-Cyrl-UZ"/>
        </w:rPr>
        <w:t>sport</w:t>
      </w:r>
      <w:r w:rsidRPr="00306135">
        <w:rPr>
          <w:rFonts w:cs="Times New Roman"/>
          <w:b/>
          <w:bCs/>
          <w:szCs w:val="28"/>
          <w:lang w:val="uz-Cyrl-UZ"/>
        </w:rPr>
        <w:t>-</w:t>
      </w:r>
      <w:r>
        <w:rPr>
          <w:rFonts w:cs="Times New Roman"/>
          <w:b/>
          <w:bCs/>
          <w:szCs w:val="28"/>
          <w:lang w:val="uz-Cyrl-UZ"/>
        </w:rPr>
        <w:t>sog‘lomlashtirish</w:t>
      </w:r>
      <w:r w:rsidRPr="00306135">
        <w:rPr>
          <w:rFonts w:cs="Times New Roman"/>
          <w:b/>
          <w:bCs/>
          <w:szCs w:val="28"/>
          <w:lang w:val="uz-Cyrl-UZ"/>
        </w:rPr>
        <w:t xml:space="preserve"> </w:t>
      </w:r>
      <w:r>
        <w:rPr>
          <w:rFonts w:cs="Times New Roman"/>
          <w:b/>
          <w:bCs/>
          <w:szCs w:val="28"/>
          <w:lang w:val="uz-Cyrl-UZ"/>
        </w:rPr>
        <w:t>masalalari</w:t>
      </w:r>
      <w:r w:rsidRPr="00306135">
        <w:rPr>
          <w:rFonts w:cs="Times New Roman"/>
          <w:b/>
          <w:bCs/>
          <w:szCs w:val="28"/>
          <w:lang w:val="uz-Cyrl-UZ"/>
        </w:rPr>
        <w:t xml:space="preserve">. </w:t>
      </w:r>
      <w:r>
        <w:rPr>
          <w:rFonts w:cs="Times New Roman"/>
          <w:szCs w:val="28"/>
          <w:lang w:val="uz-Cyrl-UZ"/>
        </w:rPr>
        <w:t>Barchamizga</w:t>
      </w:r>
      <w:r w:rsidRPr="00306135">
        <w:rPr>
          <w:rFonts w:cs="Times New Roman"/>
          <w:szCs w:val="28"/>
          <w:lang w:val="uz-Cyrl-UZ"/>
        </w:rPr>
        <w:t xml:space="preserve"> </w:t>
      </w:r>
      <w:r>
        <w:rPr>
          <w:rFonts w:cs="Times New Roman"/>
          <w:szCs w:val="28"/>
          <w:lang w:val="uz-Cyrl-UZ"/>
        </w:rPr>
        <w:t>ma’lumki</w:t>
      </w:r>
      <w:r w:rsidRPr="00306135">
        <w:rPr>
          <w:rFonts w:cs="Times New Roman"/>
          <w:szCs w:val="28"/>
          <w:lang w:val="uz-Cyrl-UZ"/>
        </w:rPr>
        <w:t xml:space="preserve"> </w:t>
      </w:r>
      <w:r>
        <w:rPr>
          <w:rFonts w:cs="Times New Roman"/>
          <w:szCs w:val="28"/>
          <w:lang w:val="uz-Cyrl-UZ"/>
        </w:rPr>
        <w:t>oliygohimiz</w:t>
      </w:r>
      <w:r w:rsidRPr="00306135">
        <w:rPr>
          <w:rFonts w:cs="Times New Roman"/>
          <w:szCs w:val="28"/>
          <w:lang w:val="uz-Cyrl-UZ"/>
        </w:rPr>
        <w:t xml:space="preserve"> 12-14-</w:t>
      </w:r>
      <w:r>
        <w:rPr>
          <w:rFonts w:cs="Times New Roman"/>
          <w:szCs w:val="28"/>
          <w:lang w:val="uz-Cyrl-UZ"/>
        </w:rPr>
        <w:t>oktyabr’</w:t>
      </w:r>
      <w:r w:rsidRPr="00306135">
        <w:rPr>
          <w:rFonts w:cs="Times New Roman"/>
          <w:szCs w:val="28"/>
          <w:lang w:val="uz-Cyrl-UZ"/>
        </w:rPr>
        <w:t xml:space="preserve"> </w:t>
      </w:r>
      <w:r>
        <w:rPr>
          <w:rFonts w:cs="Times New Roman"/>
          <w:szCs w:val="28"/>
          <w:lang w:val="uz-Cyrl-UZ"/>
        </w:rPr>
        <w:t>kunlari</w:t>
      </w:r>
      <w:r w:rsidR="00B40A78" w:rsidRPr="00B40A78">
        <w:rPr>
          <w:rFonts w:cs="Times New Roman"/>
          <w:szCs w:val="28"/>
          <w:lang w:val="uz-Cyrl-UZ"/>
        </w:rPr>
        <w:t xml:space="preserve"> </w:t>
      </w:r>
      <w:r>
        <w:rPr>
          <w:rFonts w:cs="Times New Roman"/>
          <w:szCs w:val="28"/>
          <w:lang w:val="uz-Cyrl-UZ"/>
        </w:rPr>
        <w:t>“Yangi g‘alabalar – Farg‘ona 2023” shiori ostida TATU va uning hududiy filiallari o‘rtasida o‘tkazilgan ma’naviy-ma’rifiy va sport musobaqalari tadbiriga mezbonlik qildi. Tadbir dasturiga asosan filialimiz jamoasi tomonidan mehmonlarni milliy an’analarimizga mos holda kutib olindi. Uch kun davomida filialda Besh tashabbus, Talabalar ligasi doirasida sport bellashuvlari ko‘tarinki ruhda o‘tkazildi. Bunda sportning barcha</w:t>
      </w:r>
      <w:r w:rsidR="00306135">
        <w:rPr>
          <w:rFonts w:cs="Times New Roman"/>
          <w:szCs w:val="28"/>
          <w:lang w:val="uz-Cyrl-UZ"/>
        </w:rPr>
        <w:t xml:space="preserve"> </w:t>
      </w:r>
      <w:r>
        <w:rPr>
          <w:rFonts w:cs="Times New Roman"/>
          <w:szCs w:val="28"/>
          <w:lang w:val="uz-Cyrl-UZ"/>
        </w:rPr>
        <w:t>turlari bo‘yicha filialimiz jamoasining</w:t>
      </w:r>
      <w:r w:rsidR="00306135">
        <w:rPr>
          <w:rFonts w:cs="Times New Roman"/>
          <w:szCs w:val="28"/>
          <w:lang w:val="uz-Cyrl-UZ"/>
        </w:rPr>
        <w:t xml:space="preserve"> </w:t>
      </w:r>
      <w:r>
        <w:rPr>
          <w:rFonts w:cs="Times New Roman"/>
          <w:szCs w:val="28"/>
          <w:lang w:val="uz-Cyrl-UZ"/>
        </w:rPr>
        <w:t>faol</w:t>
      </w:r>
      <w:r w:rsidR="00306135">
        <w:rPr>
          <w:rFonts w:cs="Times New Roman"/>
          <w:szCs w:val="28"/>
          <w:lang w:val="uz-Cyrl-UZ"/>
        </w:rPr>
        <w:t xml:space="preserve"> </w:t>
      </w:r>
      <w:r>
        <w:rPr>
          <w:rFonts w:cs="Times New Roman"/>
          <w:szCs w:val="28"/>
          <w:lang w:val="uz-Cyrl-UZ"/>
        </w:rPr>
        <w:t>ishtirok</w:t>
      </w:r>
      <w:r w:rsidR="00306135">
        <w:rPr>
          <w:rFonts w:cs="Times New Roman"/>
          <w:szCs w:val="28"/>
          <w:lang w:val="uz-Cyrl-UZ"/>
        </w:rPr>
        <w:t xml:space="preserve"> </w:t>
      </w:r>
      <w:r>
        <w:rPr>
          <w:rFonts w:cs="Times New Roman"/>
          <w:szCs w:val="28"/>
          <w:lang w:val="uz-Cyrl-UZ"/>
        </w:rPr>
        <w:t>etganligi</w:t>
      </w:r>
      <w:r>
        <w:rPr>
          <w:rFonts w:cs="Times New Roman"/>
          <w:color w:val="0000FF"/>
          <w:szCs w:val="28"/>
          <w:lang w:val="uz-Cyrl-UZ"/>
        </w:rPr>
        <w:t xml:space="preserve"> </w:t>
      </w:r>
      <w:r>
        <w:rPr>
          <w:rFonts w:cs="Times New Roman"/>
          <w:szCs w:val="28"/>
          <w:lang w:val="uz-Cyrl-UZ"/>
        </w:rPr>
        <w:t>tahsinga</w:t>
      </w:r>
      <w:r w:rsidRPr="002A6FDF">
        <w:rPr>
          <w:rFonts w:cs="Times New Roman"/>
          <w:szCs w:val="28"/>
          <w:lang w:val="uz-Cyrl-UZ"/>
        </w:rPr>
        <w:t xml:space="preserve"> </w:t>
      </w:r>
      <w:r>
        <w:rPr>
          <w:rFonts w:cs="Times New Roman"/>
          <w:szCs w:val="28"/>
          <w:lang w:val="uz-Cyrl-UZ"/>
        </w:rPr>
        <w:t>sazovordir</w:t>
      </w:r>
      <w:r w:rsidRPr="002A6FDF">
        <w:rPr>
          <w:rFonts w:cs="Times New Roman"/>
          <w:szCs w:val="28"/>
          <w:lang w:val="uz-Cyrl-UZ"/>
        </w:rPr>
        <w:t>.</w:t>
      </w:r>
    </w:p>
    <w:p w14:paraId="767FB34E" w14:textId="5ED200F0" w:rsidR="009E6CDF" w:rsidRDefault="008A6768">
      <w:pPr>
        <w:spacing w:after="0"/>
        <w:ind w:firstLine="709"/>
        <w:jc w:val="both"/>
        <w:rPr>
          <w:rFonts w:cs="Times New Roman"/>
          <w:szCs w:val="28"/>
          <w:lang w:val="uz-Cyrl-UZ"/>
        </w:rPr>
      </w:pPr>
      <w:r>
        <w:rPr>
          <w:rFonts w:cs="Times New Roman"/>
          <w:szCs w:val="28"/>
          <w:lang w:val="uz-Cyrl-UZ"/>
        </w:rPr>
        <w:t>Filialda o‘tkazilayotgan ma’naviy-ma’rifiy tadbirlarning salmog‘i yanada ortmoqda. “Insonga e’tibor va sifatli ta’lim yili”da o‘tkazilayotgan tadbirlarning ma’no-mazmuniga alohida e’tibor qaratilib, talabalar va xodimlarning tashabbusini qo‘llab-quvvatlab, rag‘batlantirib borilmoqda.</w:t>
      </w:r>
    </w:p>
    <w:p w14:paraId="1C0E9D51" w14:textId="1FFAD1F9" w:rsidR="009E6CDF" w:rsidRDefault="008A6768">
      <w:pPr>
        <w:spacing w:after="0"/>
        <w:ind w:firstLine="567"/>
        <w:jc w:val="both"/>
        <w:rPr>
          <w:rFonts w:cs="Times New Roman"/>
          <w:szCs w:val="28"/>
          <w:lang w:val="uz-Cyrl-UZ"/>
        </w:rPr>
      </w:pPr>
      <w:r>
        <w:rPr>
          <w:rFonts w:cs="Times New Roman"/>
          <w:szCs w:val="28"/>
          <w:lang w:val="uz-Cyrl-UZ"/>
        </w:rPr>
        <w:t>Kitobxonlik va kitob muto</w:t>
      </w:r>
      <w:r w:rsidR="00B40A78" w:rsidRPr="00B40A78">
        <w:rPr>
          <w:rFonts w:cs="Times New Roman"/>
          <w:szCs w:val="28"/>
          <w:lang w:val="uz-Cyrl-UZ"/>
        </w:rPr>
        <w:t>a</w:t>
      </w:r>
      <w:r w:rsidR="00B40A78">
        <w:rPr>
          <w:rFonts w:cs="Times New Roman"/>
          <w:szCs w:val="28"/>
          <w:lang w:val="uz-Cyrl-UZ"/>
        </w:rPr>
        <w:t>l</w:t>
      </w:r>
      <w:r>
        <w:rPr>
          <w:rFonts w:cs="Times New Roman"/>
          <w:szCs w:val="28"/>
          <w:lang w:val="uz-Cyrl-UZ"/>
        </w:rPr>
        <w:t>asini targ‘ib qilish maqsadida poytaxtimizda “Infolib Uzbekistan – 2023” 12-Milliy</w:t>
      </w:r>
      <w:r w:rsidRPr="00306135">
        <w:rPr>
          <w:rFonts w:cs="Times New Roman"/>
          <w:szCs w:val="28"/>
          <w:lang w:val="uz-Cyrl-UZ"/>
        </w:rPr>
        <w:t xml:space="preserve"> </w:t>
      </w:r>
      <w:r>
        <w:rPr>
          <w:rFonts w:cs="Times New Roman"/>
          <w:szCs w:val="28"/>
          <w:lang w:val="uz-Cyrl-UZ"/>
        </w:rPr>
        <w:t>axborot-kutubxona haftaligi bo‘lib o‘tdi. Tadbirdan o‘rin olgan seminar-treninglar Xalqaro Vestminster universitetida tashkil etildi. Mazkur universitet rahbariyati tomonidan filialimizning ARM xodimlari va talabalari ham ushbu tadbirga taklif etildilar.</w:t>
      </w:r>
    </w:p>
    <w:p w14:paraId="77B5E824" w14:textId="42DE6D3B" w:rsidR="009E6CDF" w:rsidRDefault="008A6768">
      <w:pPr>
        <w:spacing w:after="0"/>
        <w:ind w:firstLine="567"/>
        <w:jc w:val="both"/>
        <w:rPr>
          <w:rFonts w:cs="Times New Roman"/>
          <w:szCs w:val="28"/>
          <w:lang w:val="uz-Cyrl-UZ"/>
        </w:rPr>
      </w:pPr>
      <w:r>
        <w:rPr>
          <w:rFonts w:cs="Times New Roman"/>
          <w:szCs w:val="28"/>
          <w:lang w:val="uz-Cyrl-UZ"/>
        </w:rPr>
        <w:t xml:space="preserve">Shu jumladan, “Infolib O‘zbekiston </w:t>
      </w:r>
      <w:r w:rsidR="00F16E94">
        <w:rPr>
          <w:rFonts w:cs="Times New Roman"/>
          <w:szCs w:val="28"/>
          <w:lang w:val="uz-Cyrl-UZ"/>
        </w:rPr>
        <w:t>–</w:t>
      </w:r>
      <w:r>
        <w:rPr>
          <w:rFonts w:cs="Times New Roman"/>
          <w:szCs w:val="28"/>
          <w:lang w:val="uz-Cyrl-UZ"/>
        </w:rPr>
        <w:t xml:space="preserve"> 2023” 12-Milliy axborot-kutubxona haftaligi TATU Farg‘ona filialida ham bo‘lib o‘tdi.</w:t>
      </w:r>
      <w:r w:rsidRPr="00306135">
        <w:rPr>
          <w:rFonts w:cs="Times New Roman"/>
          <w:szCs w:val="28"/>
          <w:lang w:val="uz-Cyrl-UZ"/>
        </w:rPr>
        <w:t xml:space="preserve"> </w:t>
      </w:r>
      <w:r>
        <w:rPr>
          <w:rFonts w:cs="Times New Roman"/>
          <w:szCs w:val="28"/>
          <w:lang w:val="uz-Cyrl-UZ"/>
        </w:rPr>
        <w:t xml:space="preserve">Uchrashuv so‘nggida O‘zbekiston Milliy kutubxonasi direktori hamda TATU Farg‘ona filiali o‘rtasida hamkorlik memorandumi imzolandi. </w:t>
      </w:r>
    </w:p>
    <w:p w14:paraId="1897A45E" w14:textId="6AA52D34" w:rsidR="009E6CDF" w:rsidRDefault="008A6768">
      <w:pPr>
        <w:spacing w:after="0"/>
        <w:ind w:firstLine="567"/>
        <w:jc w:val="both"/>
        <w:rPr>
          <w:rFonts w:cs="Times New Roman"/>
          <w:szCs w:val="28"/>
          <w:lang w:val="uz-Cyrl-UZ"/>
        </w:rPr>
      </w:pPr>
      <w:r>
        <w:rPr>
          <w:rFonts w:cs="Times New Roman"/>
          <w:szCs w:val="28"/>
          <w:lang w:val="uz-Cyrl-UZ"/>
        </w:rPr>
        <w:t>Hurmatli, jamoadoshlar! TATU Farg‘ona filialida xodimlar va professor-o‘qituvchilari hamda talabalarning salomatligini nazorat qilish, ularga birinchi tibbiy yordamni ko‘rsatish maqsadida tibbiyot punkti tashkil etildi. Har bir o‘quv binosida va talabalar turar joylarida tibbiy yordam markazlari ochildi. 3 nafar tibbiyot xodimi professor-o‘qituvchilar va talabalarning xizmatiga yo‘naltirildi.</w:t>
      </w:r>
    </w:p>
    <w:p w14:paraId="0C896439" w14:textId="3B086203" w:rsidR="009E6CDF" w:rsidRDefault="008A6768">
      <w:pPr>
        <w:spacing w:after="0"/>
        <w:ind w:firstLine="567"/>
        <w:jc w:val="both"/>
        <w:rPr>
          <w:rFonts w:cs="Times New Roman"/>
          <w:szCs w:val="28"/>
          <w:lang w:val="uz-Cyrl-UZ"/>
        </w:rPr>
      </w:pPr>
      <w:r>
        <w:rPr>
          <w:rFonts w:cs="Times New Roman"/>
          <w:szCs w:val="28"/>
          <w:lang w:val="uz-Cyrl-UZ"/>
        </w:rPr>
        <w:t xml:space="preserve">Oliygohimizda sog‘lom turmush tarzini targ‘ib qilish, talabalar o‘rtasida sportni yanada rivojlantirishga alohida ahamiyat qaratilmoqda. Filialimiz talabalari viloyat miqiyosida o‘tkazilayotgan sport musobaqalarida faol ishtirok etishmoqda. Bunga misol sifatida “Besh tashabbus olimpiadasi”da sportning mini futbol va stol </w:t>
      </w:r>
      <w:r>
        <w:rPr>
          <w:rFonts w:cs="Times New Roman"/>
          <w:szCs w:val="28"/>
          <w:lang w:val="uz-Cyrl-UZ"/>
        </w:rPr>
        <w:lastRenderedPageBreak/>
        <w:t xml:space="preserve">tennisi turlari bo‘yicha ishtirok etganliklarini va faxrli 3-o‘ringa sazovor bo‘lganliklarini alohida ta’kidlab o‘tish o‘rinli. </w:t>
      </w:r>
    </w:p>
    <w:p w14:paraId="0DD6896B" w14:textId="0EC34D12" w:rsidR="009E6CDF" w:rsidRDefault="008A6768">
      <w:pPr>
        <w:spacing w:after="0"/>
        <w:ind w:firstLine="567"/>
        <w:jc w:val="both"/>
        <w:rPr>
          <w:rFonts w:cs="Times New Roman"/>
          <w:szCs w:val="28"/>
          <w:lang w:val="uz-Cyrl-UZ"/>
        </w:rPr>
      </w:pPr>
      <w:r>
        <w:rPr>
          <w:rFonts w:cs="Times New Roman"/>
          <w:szCs w:val="28"/>
          <w:lang w:val="uz-Cyrl-UZ"/>
        </w:rPr>
        <w:t>Respublika va Viloyat miqyosidagi tadbirlarda filial professor-o‘qituvchilari va talabalari munosib ishtirok etmoqda. Nufuzli tadbirlardagi ishtirokimiz ham e’tirof etilmoqda.</w:t>
      </w:r>
    </w:p>
    <w:p w14:paraId="7A6295E0" w14:textId="7FFDEDC8" w:rsidR="009E6CDF" w:rsidRPr="00306135" w:rsidRDefault="008A6768">
      <w:pPr>
        <w:spacing w:after="0"/>
        <w:ind w:firstLine="567"/>
        <w:jc w:val="both"/>
        <w:rPr>
          <w:rFonts w:cs="Times New Roman"/>
          <w:szCs w:val="28"/>
          <w:lang w:val="uz-Cyrl-UZ"/>
        </w:rPr>
      </w:pPr>
      <w:r>
        <w:rPr>
          <w:rFonts w:cs="Times New Roman"/>
          <w:szCs w:val="28"/>
          <w:lang w:val="uz-Cyrl-UZ"/>
        </w:rPr>
        <w:t>Shundan</w:t>
      </w:r>
      <w:r w:rsidRPr="00306135">
        <w:rPr>
          <w:rFonts w:cs="Times New Roman"/>
          <w:szCs w:val="28"/>
          <w:lang w:val="uz-Cyrl-UZ"/>
        </w:rPr>
        <w:t xml:space="preserve"> </w:t>
      </w:r>
      <w:r>
        <w:rPr>
          <w:rFonts w:cs="Times New Roman"/>
          <w:szCs w:val="28"/>
          <w:lang w:val="uz-Cyrl-UZ"/>
        </w:rPr>
        <w:t>so‘ng</w:t>
      </w:r>
      <w:r w:rsidRPr="00306135">
        <w:rPr>
          <w:rFonts w:cs="Times New Roman"/>
          <w:szCs w:val="28"/>
          <w:lang w:val="uz-Cyrl-UZ"/>
        </w:rPr>
        <w:t xml:space="preserve"> </w:t>
      </w:r>
      <w:r>
        <w:rPr>
          <w:rFonts w:cs="Times New Roman"/>
          <w:szCs w:val="28"/>
          <w:lang w:val="uz-Cyrl-UZ"/>
        </w:rPr>
        <w:t>filial</w:t>
      </w:r>
      <w:r w:rsidRPr="00306135">
        <w:rPr>
          <w:rFonts w:cs="Times New Roman"/>
          <w:szCs w:val="28"/>
          <w:lang w:val="uz-Cyrl-UZ"/>
        </w:rPr>
        <w:t xml:space="preserve"> </w:t>
      </w:r>
      <w:r>
        <w:rPr>
          <w:rFonts w:cs="Times New Roman"/>
          <w:szCs w:val="28"/>
          <w:lang w:val="uz-Cyrl-UZ"/>
        </w:rPr>
        <w:t>direktori</w:t>
      </w:r>
      <w:r w:rsidRPr="00306135">
        <w:rPr>
          <w:rFonts w:cs="Times New Roman"/>
          <w:szCs w:val="28"/>
          <w:lang w:val="uz-Cyrl-UZ"/>
        </w:rPr>
        <w:t xml:space="preserve"> </w:t>
      </w:r>
      <w:r>
        <w:rPr>
          <w:rFonts w:cs="Times New Roman"/>
          <w:szCs w:val="28"/>
          <w:lang w:val="uz-Cyrl-UZ"/>
        </w:rPr>
        <w:t>F</w:t>
      </w:r>
      <w:r w:rsidRPr="00306135">
        <w:rPr>
          <w:rFonts w:cs="Times New Roman"/>
          <w:szCs w:val="28"/>
          <w:lang w:val="uz-Cyrl-UZ"/>
        </w:rPr>
        <w:t xml:space="preserve">. </w:t>
      </w:r>
      <w:r>
        <w:rPr>
          <w:rFonts w:cs="Times New Roman"/>
          <w:szCs w:val="28"/>
          <w:lang w:val="uz-Cyrl-UZ"/>
        </w:rPr>
        <w:t>Muxtarov</w:t>
      </w:r>
      <w:r w:rsidRPr="00306135">
        <w:rPr>
          <w:rFonts w:cs="Times New Roman"/>
          <w:szCs w:val="28"/>
          <w:lang w:val="uz-Cyrl-UZ"/>
        </w:rPr>
        <w:t xml:space="preserve"> </w:t>
      </w:r>
      <w:r>
        <w:rPr>
          <w:rFonts w:cs="Times New Roman"/>
          <w:szCs w:val="28"/>
          <w:lang w:val="uz-Cyrl-UZ"/>
        </w:rPr>
        <w:t>filialda</w:t>
      </w:r>
      <w:r w:rsidRPr="00306135">
        <w:rPr>
          <w:rFonts w:cs="Times New Roman"/>
          <w:szCs w:val="28"/>
          <w:lang w:val="uz-Cyrl-UZ"/>
        </w:rPr>
        <w:t xml:space="preserve"> </w:t>
      </w:r>
      <w:r>
        <w:rPr>
          <w:rFonts w:cs="Times New Roman"/>
          <w:szCs w:val="28"/>
          <w:lang w:val="uz-Cyrl-UZ"/>
        </w:rPr>
        <w:t>faoliyat</w:t>
      </w:r>
      <w:r w:rsidRPr="00306135">
        <w:rPr>
          <w:rFonts w:cs="Times New Roman"/>
          <w:szCs w:val="28"/>
          <w:lang w:val="uz-Cyrl-UZ"/>
        </w:rPr>
        <w:t xml:space="preserve"> </w:t>
      </w:r>
      <w:r>
        <w:rPr>
          <w:rFonts w:cs="Times New Roman"/>
          <w:szCs w:val="28"/>
          <w:lang w:val="uz-Cyrl-UZ"/>
        </w:rPr>
        <w:t>ko‘rsatayotgan</w:t>
      </w:r>
      <w:r w:rsidRPr="00306135">
        <w:rPr>
          <w:rFonts w:cs="Times New Roman"/>
          <w:szCs w:val="28"/>
          <w:lang w:val="uz-Cyrl-UZ"/>
        </w:rPr>
        <w:t xml:space="preserve"> </w:t>
      </w:r>
      <w:r>
        <w:rPr>
          <w:rFonts w:cs="Times New Roman"/>
          <w:szCs w:val="28"/>
          <w:lang w:val="uz-Cyrl-UZ"/>
        </w:rPr>
        <w:t>namunali</w:t>
      </w:r>
      <w:r w:rsidRPr="00306135">
        <w:rPr>
          <w:rFonts w:cs="Times New Roman"/>
          <w:szCs w:val="28"/>
          <w:lang w:val="uz-Cyrl-UZ"/>
        </w:rPr>
        <w:t xml:space="preserve"> </w:t>
      </w:r>
      <w:r>
        <w:rPr>
          <w:rFonts w:cs="Times New Roman"/>
          <w:szCs w:val="28"/>
          <w:lang w:val="uz-Cyrl-UZ"/>
        </w:rPr>
        <w:t>va</w:t>
      </w:r>
      <w:r w:rsidRPr="00306135">
        <w:rPr>
          <w:rFonts w:cs="Times New Roman"/>
          <w:szCs w:val="28"/>
          <w:lang w:val="uz-Cyrl-UZ"/>
        </w:rPr>
        <w:t xml:space="preserve"> </w:t>
      </w:r>
      <w:r>
        <w:rPr>
          <w:rFonts w:cs="Times New Roman"/>
          <w:szCs w:val="28"/>
          <w:lang w:val="uz-Cyrl-UZ"/>
        </w:rPr>
        <w:t>tashabbuskor</w:t>
      </w:r>
      <w:r w:rsidRPr="00306135">
        <w:rPr>
          <w:rFonts w:cs="Times New Roman"/>
          <w:szCs w:val="28"/>
          <w:lang w:val="uz-Cyrl-UZ"/>
        </w:rPr>
        <w:t xml:space="preserve"> </w:t>
      </w:r>
      <w:r>
        <w:rPr>
          <w:rFonts w:cs="Times New Roman"/>
          <w:szCs w:val="28"/>
          <w:lang w:val="uz-Cyrl-UZ"/>
        </w:rPr>
        <w:t>xodimlar</w:t>
      </w:r>
      <w:r w:rsidRPr="00306135">
        <w:rPr>
          <w:rFonts w:cs="Times New Roman"/>
          <w:szCs w:val="28"/>
          <w:lang w:val="uz-Cyrl-UZ"/>
        </w:rPr>
        <w:t xml:space="preserve">: </w:t>
      </w:r>
      <w:r>
        <w:rPr>
          <w:rFonts w:cs="Times New Roman"/>
          <w:szCs w:val="28"/>
          <w:lang w:val="uz-Cyrl-UZ"/>
        </w:rPr>
        <w:t>M</w:t>
      </w:r>
      <w:r w:rsidRPr="00306135">
        <w:rPr>
          <w:rFonts w:cs="Times New Roman"/>
          <w:szCs w:val="28"/>
          <w:lang w:val="uz-Cyrl-UZ"/>
        </w:rPr>
        <w:t>.</w:t>
      </w:r>
      <w:r>
        <w:rPr>
          <w:rFonts w:cs="Times New Roman"/>
          <w:szCs w:val="28"/>
          <w:lang w:val="uz-Cyrl-UZ"/>
        </w:rPr>
        <w:t>Xamraqulov</w:t>
      </w:r>
      <w:r w:rsidRPr="00306135">
        <w:rPr>
          <w:rFonts w:cs="Times New Roman"/>
          <w:szCs w:val="28"/>
          <w:lang w:val="uz-Cyrl-UZ"/>
        </w:rPr>
        <w:t xml:space="preserve">, </w:t>
      </w:r>
      <w:r>
        <w:rPr>
          <w:rFonts w:cs="Times New Roman"/>
          <w:szCs w:val="28"/>
          <w:lang w:val="uz-Cyrl-UZ"/>
        </w:rPr>
        <w:t>I</w:t>
      </w:r>
      <w:r w:rsidRPr="00306135">
        <w:rPr>
          <w:rFonts w:cs="Times New Roman"/>
          <w:szCs w:val="28"/>
          <w:lang w:val="uz-Cyrl-UZ"/>
        </w:rPr>
        <w:t>.</w:t>
      </w:r>
      <w:r>
        <w:rPr>
          <w:rFonts w:cs="Times New Roman"/>
          <w:szCs w:val="28"/>
          <w:lang w:val="uz-Cyrl-UZ"/>
        </w:rPr>
        <w:t>Rustamov</w:t>
      </w:r>
      <w:r w:rsidRPr="00306135">
        <w:rPr>
          <w:rFonts w:cs="Times New Roman"/>
          <w:szCs w:val="28"/>
          <w:lang w:val="uz-Cyrl-UZ"/>
        </w:rPr>
        <w:t xml:space="preserve">, </w:t>
      </w:r>
      <w:r>
        <w:rPr>
          <w:rFonts w:cs="Times New Roman"/>
          <w:szCs w:val="28"/>
          <w:lang w:val="uz-Cyrl-UZ"/>
        </w:rPr>
        <w:t>M</w:t>
      </w:r>
      <w:r w:rsidRPr="00306135">
        <w:rPr>
          <w:rFonts w:cs="Times New Roman"/>
          <w:szCs w:val="28"/>
          <w:lang w:val="uz-Cyrl-UZ"/>
        </w:rPr>
        <w:t>.</w:t>
      </w:r>
      <w:r>
        <w:rPr>
          <w:rFonts w:cs="Times New Roman"/>
          <w:szCs w:val="28"/>
          <w:lang w:val="uz-Cyrl-UZ"/>
        </w:rPr>
        <w:t>Turdimatov</w:t>
      </w:r>
      <w:r w:rsidRPr="00306135">
        <w:rPr>
          <w:rFonts w:cs="Times New Roman"/>
          <w:szCs w:val="28"/>
          <w:lang w:val="uz-Cyrl-UZ"/>
        </w:rPr>
        <w:t xml:space="preserve">, </w:t>
      </w:r>
      <w:r>
        <w:rPr>
          <w:rFonts w:cs="Times New Roman"/>
          <w:szCs w:val="28"/>
          <w:lang w:val="uz-Cyrl-UZ"/>
        </w:rPr>
        <w:t>M</w:t>
      </w:r>
      <w:r w:rsidRPr="00306135">
        <w:rPr>
          <w:rFonts w:cs="Times New Roman"/>
          <w:szCs w:val="28"/>
          <w:lang w:val="uz-Cyrl-UZ"/>
        </w:rPr>
        <w:t>.</w:t>
      </w:r>
      <w:r>
        <w:rPr>
          <w:rFonts w:cs="Times New Roman"/>
          <w:szCs w:val="28"/>
          <w:lang w:val="uz-Cyrl-UZ"/>
        </w:rPr>
        <w:t>Nurmatov</w:t>
      </w:r>
      <w:r w:rsidRPr="00306135">
        <w:rPr>
          <w:rFonts w:cs="Times New Roman"/>
          <w:szCs w:val="28"/>
          <w:lang w:val="uz-Cyrl-UZ"/>
        </w:rPr>
        <w:t xml:space="preserve"> </w:t>
      </w:r>
      <w:r>
        <w:rPr>
          <w:rFonts w:cs="Times New Roman"/>
          <w:szCs w:val="28"/>
          <w:lang w:val="uz-Cyrl-UZ"/>
        </w:rPr>
        <w:t>va</w:t>
      </w:r>
      <w:r w:rsidRPr="00306135">
        <w:rPr>
          <w:rFonts w:cs="Times New Roman"/>
          <w:szCs w:val="28"/>
          <w:lang w:val="uz-Cyrl-UZ"/>
        </w:rPr>
        <w:t xml:space="preserve"> </w:t>
      </w:r>
      <w:r>
        <w:rPr>
          <w:rFonts w:cs="Times New Roman"/>
          <w:szCs w:val="28"/>
          <w:lang w:val="uz-Cyrl-UZ"/>
        </w:rPr>
        <w:t>N</w:t>
      </w:r>
      <w:r w:rsidRPr="00306135">
        <w:rPr>
          <w:rFonts w:cs="Times New Roman"/>
          <w:szCs w:val="28"/>
          <w:lang w:val="uz-Cyrl-UZ"/>
        </w:rPr>
        <w:t>.</w:t>
      </w:r>
      <w:r>
        <w:rPr>
          <w:rFonts w:cs="Times New Roman"/>
          <w:szCs w:val="28"/>
          <w:lang w:val="uz-Cyrl-UZ"/>
        </w:rPr>
        <w:t>Qurbonovlarni</w:t>
      </w:r>
      <w:r w:rsidRPr="00306135">
        <w:rPr>
          <w:rFonts w:cs="Times New Roman"/>
          <w:szCs w:val="28"/>
          <w:lang w:val="uz-Cyrl-UZ"/>
        </w:rPr>
        <w:t xml:space="preserve"> </w:t>
      </w:r>
      <w:r>
        <w:rPr>
          <w:rFonts w:cs="Times New Roman"/>
          <w:szCs w:val="28"/>
          <w:lang w:val="uz-Cyrl-UZ"/>
        </w:rPr>
        <w:t>tashakkurnoma</w:t>
      </w:r>
      <w:r w:rsidRPr="00306135">
        <w:rPr>
          <w:rFonts w:cs="Times New Roman"/>
          <w:szCs w:val="28"/>
          <w:lang w:val="uz-Cyrl-UZ"/>
        </w:rPr>
        <w:t xml:space="preserve"> </w:t>
      </w:r>
      <w:r>
        <w:rPr>
          <w:rFonts w:cs="Times New Roman"/>
          <w:szCs w:val="28"/>
          <w:lang w:val="uz-Cyrl-UZ"/>
        </w:rPr>
        <w:t>va</w:t>
      </w:r>
      <w:r w:rsidRPr="00306135">
        <w:rPr>
          <w:rFonts w:cs="Times New Roman"/>
          <w:szCs w:val="28"/>
          <w:lang w:val="uz-Cyrl-UZ"/>
        </w:rPr>
        <w:t xml:space="preserve"> </w:t>
      </w:r>
      <w:r>
        <w:rPr>
          <w:rFonts w:cs="Times New Roman"/>
          <w:szCs w:val="28"/>
          <w:lang w:val="uz-Cyrl-UZ"/>
        </w:rPr>
        <w:t>esdalik</w:t>
      </w:r>
      <w:r w:rsidRPr="00306135">
        <w:rPr>
          <w:rFonts w:cs="Times New Roman"/>
          <w:szCs w:val="28"/>
          <w:lang w:val="uz-Cyrl-UZ"/>
        </w:rPr>
        <w:t xml:space="preserve"> </w:t>
      </w:r>
      <w:r>
        <w:rPr>
          <w:rFonts w:cs="Times New Roman"/>
          <w:szCs w:val="28"/>
          <w:lang w:val="uz-Cyrl-UZ"/>
        </w:rPr>
        <w:t>sovg‘alar</w:t>
      </w:r>
      <w:r w:rsidRPr="00306135">
        <w:rPr>
          <w:rFonts w:cs="Times New Roman"/>
          <w:szCs w:val="28"/>
          <w:lang w:val="uz-Cyrl-UZ"/>
        </w:rPr>
        <w:t xml:space="preserve"> </w:t>
      </w:r>
      <w:r>
        <w:rPr>
          <w:rFonts w:cs="Times New Roman"/>
          <w:szCs w:val="28"/>
          <w:lang w:val="uz-Cyrl-UZ"/>
        </w:rPr>
        <w:t>bilan</w:t>
      </w:r>
      <w:r w:rsidRPr="00306135">
        <w:rPr>
          <w:rFonts w:cs="Times New Roman"/>
          <w:szCs w:val="28"/>
          <w:lang w:val="uz-Cyrl-UZ"/>
        </w:rPr>
        <w:t xml:space="preserve"> </w:t>
      </w:r>
      <w:r>
        <w:rPr>
          <w:rFonts w:cs="Times New Roman"/>
          <w:szCs w:val="28"/>
          <w:lang w:val="uz-Cyrl-UZ"/>
        </w:rPr>
        <w:t>taqdirladi</w:t>
      </w:r>
      <w:r w:rsidRPr="00306135">
        <w:rPr>
          <w:rFonts w:cs="Times New Roman"/>
          <w:szCs w:val="28"/>
          <w:lang w:val="uz-Cyrl-UZ"/>
        </w:rPr>
        <w:t>.</w:t>
      </w:r>
    </w:p>
    <w:p w14:paraId="331CA192" w14:textId="77777777" w:rsidR="009E6CDF" w:rsidRDefault="009E6CDF">
      <w:pPr>
        <w:spacing w:after="0"/>
        <w:ind w:firstLine="567"/>
        <w:jc w:val="both"/>
        <w:rPr>
          <w:rFonts w:cs="Times New Roman"/>
          <w:b/>
          <w:bCs/>
          <w:szCs w:val="28"/>
          <w:lang w:val="uz-Cyrl-UZ"/>
        </w:rPr>
      </w:pPr>
    </w:p>
    <w:p w14:paraId="6C6F26CB" w14:textId="77777777" w:rsidR="009E6CDF" w:rsidRPr="00780749" w:rsidRDefault="00C41628" w:rsidP="00780749">
      <w:pPr>
        <w:spacing w:after="0"/>
        <w:ind w:firstLine="567"/>
        <w:jc w:val="both"/>
        <w:rPr>
          <w:rFonts w:cs="Times New Roman"/>
          <w:szCs w:val="28"/>
          <w:lang w:val="uz-Cyrl-UZ"/>
        </w:rPr>
      </w:pPr>
      <w:r>
        <w:rPr>
          <w:rFonts w:cs="Times New Roman"/>
          <w:b/>
          <w:bCs/>
          <w:szCs w:val="28"/>
          <w:lang w:val="uz-Cyrl-UZ"/>
        </w:rPr>
        <w:t>K</w:t>
      </w:r>
      <w:r w:rsidRPr="00780749">
        <w:rPr>
          <w:rFonts w:cs="Times New Roman"/>
          <w:b/>
          <w:bCs/>
          <w:szCs w:val="28"/>
          <w:lang w:val="uz-Cyrl-UZ"/>
        </w:rPr>
        <w:t xml:space="preserve">un tartibining </w:t>
      </w:r>
      <w:r w:rsidRPr="00780749">
        <w:rPr>
          <w:rFonts w:cs="Times New Roman"/>
          <w:b/>
          <w:bCs/>
          <w:szCs w:val="28"/>
          <w:lang w:val="en-US"/>
        </w:rPr>
        <w:t>ikk</w:t>
      </w:r>
      <w:r w:rsidRPr="00780749">
        <w:rPr>
          <w:rFonts w:cs="Times New Roman"/>
          <w:b/>
          <w:bCs/>
          <w:szCs w:val="28"/>
          <w:lang w:val="uz-Cyrl-UZ"/>
        </w:rPr>
        <w:t xml:space="preserve">inchi masalasida </w:t>
      </w:r>
      <w:r w:rsidRPr="00780749">
        <w:rPr>
          <w:rFonts w:cs="Times New Roman"/>
          <w:szCs w:val="28"/>
          <w:lang w:val="uz-Cyrl-UZ"/>
        </w:rPr>
        <w:t>filial</w:t>
      </w:r>
      <w:r w:rsidRPr="00780749">
        <w:rPr>
          <w:rFonts w:cs="Times New Roman"/>
          <w:szCs w:val="28"/>
          <w:lang w:val="en-US"/>
        </w:rPr>
        <w:t xml:space="preserve"> Monitoring va ichki nazorat bo‘limi boshlig‘i</w:t>
      </w:r>
      <w:r w:rsidRPr="00780749">
        <w:rPr>
          <w:rFonts w:cs="Times New Roman"/>
          <w:szCs w:val="28"/>
          <w:lang w:val="uz-Cyrl-UZ"/>
        </w:rPr>
        <w:t xml:space="preserve"> </w:t>
      </w:r>
      <w:r w:rsidRPr="00780749">
        <w:rPr>
          <w:rFonts w:cs="Times New Roman"/>
          <w:szCs w:val="28"/>
          <w:lang w:val="en-US"/>
        </w:rPr>
        <w:t>A.Abduraximov</w:t>
      </w:r>
      <w:r w:rsidRPr="00780749">
        <w:rPr>
          <w:rFonts w:cs="Times New Roman"/>
          <w:szCs w:val="28"/>
          <w:lang w:val="uz-Cyrl-UZ"/>
        </w:rPr>
        <w:t xml:space="preserve"> axborot berdi.</w:t>
      </w:r>
    </w:p>
    <w:p w14:paraId="5254A2A3" w14:textId="77777777" w:rsidR="00780749" w:rsidRPr="00780749" w:rsidRDefault="00780749" w:rsidP="00780749">
      <w:pPr>
        <w:shd w:val="clear" w:color="auto" w:fill="FFFFFF"/>
        <w:tabs>
          <w:tab w:val="left" w:pos="851"/>
        </w:tabs>
        <w:spacing w:after="0"/>
        <w:ind w:firstLine="567"/>
        <w:jc w:val="both"/>
        <w:rPr>
          <w:rFonts w:cs="Times New Roman"/>
          <w:szCs w:val="28"/>
          <w:lang w:val="uz-Cyrl-UZ"/>
        </w:rPr>
      </w:pPr>
      <w:r w:rsidRPr="00780749">
        <w:rPr>
          <w:rFonts w:cs="Times New Roman"/>
          <w:szCs w:val="28"/>
          <w:lang w:val="uz-Cyrl-UZ"/>
        </w:rPr>
        <w:t>Filialda barcha elektron tizimlar orqali kelib tushayotgan buyruq va topshiriqlar, murojaatlar shuningdek yozma, og‘zaki tarzda kelib tushayotgan jismoniy va yuridik shaxslarning murojaatlari bilan belgilangan tartib asosida ishlashni tashkil qilish,  ularni belgilangan tartibda va muddatlarda ko‘rib chiqilishini ta’minlash, nazoratga olish, tasdiqlangan tahliliy jadvallar bo‘yicha hisobotlarni belgilangan tartibda tayyorlab, yuqori turuvchi tashkilotlarga tegishli muddatlarda taqdim etib borilishini nazorat qilish, filialning bo‘limlari va markazlari, fakultet va kafedralari tomonidan jismoniy va yuridik shaxslarga yo‘llanayotgan javob xatlarini o‘z vaqtida va sifatini ta’minlash yuzasidan monitoring qilish, kelib tushayotgan murojaatlar bazasini tashkil etish va yuritish, devonxona tomonidan har bir murojaatga javoblarni sifatli hamda belgilangan muddatlarda yuqori turuvchi tashkilotga kiritilishini talab qilish, murojaatlarni filialning bo‘limlari bilan o‘rganib chiqqan va tahlil qilgan holda yo‘nalishi bo‘yicha universitet tasarrufidagi muassasalar, akademik litsey va texnikumlar, professional ta’lim muassasalariga tegishli elektron tizimlar orqali yuborish, ijro intizomi tizimini takomillashtirish bo‘yicha takliflar ishlab chiqib, O‘zbekiston Respublikasi Prezidentining qaror va farmonlari, O‘zbekiston Respublikasi Vazirlar Mahkamasining qaror va farmoyishlari ijrosini ta’minlanishini bo‘yicha nazorat olib borilmoqda.</w:t>
      </w:r>
    </w:p>
    <w:p w14:paraId="13F039EF" w14:textId="77777777" w:rsidR="00780749" w:rsidRPr="00780749" w:rsidRDefault="00780749" w:rsidP="00780749">
      <w:pPr>
        <w:spacing w:after="0"/>
        <w:ind w:firstLine="708"/>
        <w:jc w:val="both"/>
        <w:rPr>
          <w:rFonts w:eastAsia="Calibri" w:cs="Times New Roman"/>
          <w:iCs/>
          <w:szCs w:val="28"/>
          <w:lang w:val="uz-Cyrl-UZ"/>
        </w:rPr>
      </w:pPr>
      <w:r w:rsidRPr="00780749">
        <w:rPr>
          <w:rFonts w:eastAsia="Calibri" w:cs="Times New Roman"/>
          <w:szCs w:val="28"/>
          <w:lang w:val="uz-Cyrl-UZ"/>
        </w:rPr>
        <w:t xml:space="preserve">Joriy yilning </w:t>
      </w:r>
      <w:r w:rsidRPr="00780749">
        <w:rPr>
          <w:rFonts w:eastAsia="Calibri" w:cs="Times New Roman"/>
          <w:b/>
          <w:szCs w:val="28"/>
          <w:lang w:val="uz-Cyrl-UZ"/>
        </w:rPr>
        <w:t xml:space="preserve">2023 yil 01 sentabr kunidan 30 oktabr </w:t>
      </w:r>
      <w:r w:rsidRPr="00780749">
        <w:rPr>
          <w:rFonts w:eastAsia="Calibri" w:cs="Times New Roman"/>
          <w:bCs/>
          <w:szCs w:val="28"/>
          <w:lang w:val="uz-Cyrl-UZ"/>
        </w:rPr>
        <w:t>kuniga qadar</w:t>
      </w:r>
      <w:r w:rsidRPr="00780749">
        <w:rPr>
          <w:rFonts w:eastAsia="Calibri" w:cs="Times New Roman"/>
          <w:b/>
          <w:szCs w:val="28"/>
          <w:lang w:val="uz-Cyrl-UZ"/>
        </w:rPr>
        <w:t xml:space="preserve"> </w:t>
      </w:r>
      <w:r w:rsidRPr="00780749">
        <w:rPr>
          <w:rFonts w:eastAsia="Calibri" w:cs="Times New Roman"/>
          <w:bCs/>
          <w:szCs w:val="28"/>
          <w:lang w:val="uz-Cyrl-UZ"/>
        </w:rPr>
        <w:t xml:space="preserve">filialga </w:t>
      </w:r>
      <w:r w:rsidRPr="00780749">
        <w:rPr>
          <w:rFonts w:eastAsia="Calibri" w:cs="Times New Roman"/>
          <w:szCs w:val="28"/>
          <w:lang w:val="uz-Cyrl-UZ"/>
        </w:rPr>
        <w:t xml:space="preserve">yuqori tashkilotlardan va idoralardan kelib tushgan hujjatlar jami </w:t>
      </w:r>
      <w:r w:rsidRPr="00780749">
        <w:rPr>
          <w:rFonts w:eastAsia="Calibri" w:cs="Times New Roman"/>
          <w:b/>
          <w:szCs w:val="28"/>
          <w:lang w:val="uz-Cyrl-UZ"/>
        </w:rPr>
        <w:t>3</w:t>
      </w:r>
      <w:r w:rsidRPr="00780749">
        <w:rPr>
          <w:rFonts w:eastAsia="Calibri" w:cs="Times New Roman"/>
          <w:b/>
          <w:bCs/>
          <w:szCs w:val="28"/>
          <w:lang w:val="uz-Cyrl-UZ"/>
        </w:rPr>
        <w:t xml:space="preserve">60 </w:t>
      </w:r>
      <w:r w:rsidRPr="00780749">
        <w:rPr>
          <w:rFonts w:eastAsia="Calibri" w:cs="Times New Roman"/>
          <w:szCs w:val="28"/>
          <w:lang w:val="uz-Cyrl-UZ"/>
        </w:rPr>
        <w:t>tani tashkil etdi</w:t>
      </w:r>
      <w:r w:rsidRPr="00780749">
        <w:rPr>
          <w:rFonts w:eastAsia="Calibri" w:cs="Times New Roman"/>
          <w:iCs/>
          <w:szCs w:val="28"/>
          <w:lang w:val="uz-Cyrl-UZ"/>
        </w:rPr>
        <w:t>.</w:t>
      </w:r>
    </w:p>
    <w:p w14:paraId="01EB3CD3" w14:textId="77777777" w:rsidR="00780749" w:rsidRPr="00780749" w:rsidRDefault="00780749" w:rsidP="00780749">
      <w:pPr>
        <w:spacing w:after="0"/>
        <w:ind w:firstLine="708"/>
        <w:jc w:val="both"/>
        <w:rPr>
          <w:rFonts w:eastAsia="Calibri" w:cs="Times New Roman"/>
          <w:iCs/>
          <w:szCs w:val="28"/>
          <w:lang w:val="uz-Cyrl-UZ"/>
        </w:rPr>
      </w:pPr>
      <w:r w:rsidRPr="00780749">
        <w:rPr>
          <w:rFonts w:eastAsia="Calibri" w:cs="Times New Roman"/>
          <w:iCs/>
          <w:szCs w:val="28"/>
          <w:lang w:val="uz-Cyrl-UZ"/>
        </w:rPr>
        <w:t xml:space="preserve">Jumladan, </w:t>
      </w:r>
      <w:r w:rsidRPr="00780749">
        <w:rPr>
          <w:rFonts w:eastAsia="Calibri" w:cs="Times New Roman"/>
          <w:b/>
          <w:iCs/>
          <w:szCs w:val="28"/>
          <w:lang w:val="uz-Cyrl-UZ"/>
        </w:rPr>
        <w:t>Oliy ta’lim, fan va innovatsiyalar vazirligidan</w:t>
      </w:r>
      <w:r w:rsidRPr="00780749">
        <w:rPr>
          <w:rFonts w:eastAsia="Calibri" w:cs="Times New Roman"/>
          <w:iCs/>
          <w:szCs w:val="28"/>
          <w:lang w:val="uz-Cyrl-UZ"/>
        </w:rPr>
        <w:t xml:space="preserve"> 4 ta buyruq, 1 ta qo‘shma qaror, 2 ta bayon, 1 ta xat, </w:t>
      </w:r>
      <w:r w:rsidRPr="00780749">
        <w:rPr>
          <w:rFonts w:eastAsia="Calibri" w:cs="Times New Roman"/>
          <w:b/>
          <w:iCs/>
          <w:szCs w:val="28"/>
          <w:lang w:val="uz-Cyrl-UZ"/>
        </w:rPr>
        <w:t>Raqamli texnologiyalar vazirligidan</w:t>
      </w:r>
      <w:r w:rsidRPr="00780749">
        <w:rPr>
          <w:rFonts w:eastAsia="Calibri" w:cs="Times New Roman"/>
          <w:iCs/>
          <w:szCs w:val="28"/>
          <w:lang w:val="uz-Cyrl-UZ"/>
        </w:rPr>
        <w:t xml:space="preserve"> 2 ta xat,  </w:t>
      </w:r>
      <w:r w:rsidRPr="00780749">
        <w:rPr>
          <w:rFonts w:eastAsia="Calibri" w:cs="Times New Roman"/>
          <w:b/>
          <w:iCs/>
          <w:szCs w:val="28"/>
          <w:lang w:val="uz-Cyrl-UZ"/>
        </w:rPr>
        <w:t>TATUdan</w:t>
      </w:r>
      <w:r w:rsidRPr="00780749">
        <w:rPr>
          <w:rFonts w:eastAsia="Calibri" w:cs="Times New Roman"/>
          <w:iCs/>
          <w:szCs w:val="28"/>
          <w:lang w:val="uz-Cyrl-UZ"/>
        </w:rPr>
        <w:t xml:space="preserve"> 28 ta buyruq, 3 ta farmoyish, 2 ta qaror, 1 ta bayon, 119 ta xat, </w:t>
      </w:r>
      <w:r w:rsidRPr="00780749">
        <w:rPr>
          <w:rFonts w:eastAsia="Calibri" w:cs="Times New Roman"/>
          <w:b/>
          <w:iCs/>
          <w:szCs w:val="28"/>
          <w:lang w:val="uz-Cyrl-UZ"/>
        </w:rPr>
        <w:t>OTF va IV Farg‘ona viloyati hududiy boshqarmasidan</w:t>
      </w:r>
      <w:r w:rsidRPr="00780749">
        <w:rPr>
          <w:rFonts w:eastAsia="Calibri" w:cs="Times New Roman"/>
          <w:iCs/>
          <w:szCs w:val="28"/>
          <w:lang w:val="uz-Cyrl-UZ"/>
        </w:rPr>
        <w:t xml:space="preserve"> 1 ta buyruq, 1 ta bayon, 7 ta xat, </w:t>
      </w:r>
      <w:r w:rsidRPr="00780749">
        <w:rPr>
          <w:rFonts w:eastAsia="Calibri" w:cs="Times New Roman"/>
          <w:b/>
          <w:iCs/>
          <w:szCs w:val="28"/>
          <w:lang w:val="uz-Cyrl-UZ"/>
        </w:rPr>
        <w:t>Farg‘ona viloyati hokimligidan</w:t>
      </w:r>
      <w:r w:rsidRPr="00780749">
        <w:rPr>
          <w:rFonts w:eastAsia="Calibri" w:cs="Times New Roman"/>
          <w:iCs/>
          <w:szCs w:val="28"/>
          <w:lang w:val="uz-Cyrl-UZ"/>
        </w:rPr>
        <w:t xml:space="preserve"> 2 ta qaror, 1 ta bayon, 21 ta xat, </w:t>
      </w:r>
      <w:r w:rsidRPr="00780749">
        <w:rPr>
          <w:rFonts w:eastAsia="Calibri" w:cs="Times New Roman"/>
          <w:b/>
          <w:iCs/>
          <w:szCs w:val="28"/>
          <w:lang w:val="uz-Cyrl-UZ"/>
        </w:rPr>
        <w:t xml:space="preserve">O‘zbekiston Respublikasi Prezidenti Administratsiyasi huzuridagi Axborot va ommaviy kommunikatsiyalar agentligi Farg‘ona viloyati boshqarmasidan </w:t>
      </w:r>
      <w:r w:rsidRPr="00780749">
        <w:rPr>
          <w:rFonts w:eastAsia="Calibri" w:cs="Times New Roman"/>
          <w:iCs/>
          <w:szCs w:val="28"/>
          <w:lang w:val="uz-Cyrl-UZ"/>
        </w:rPr>
        <w:t>7 ta xat va boshqa tashkilotlardan jami 155 ta xat, murojaatlar 4 ta kelib tushgan.</w:t>
      </w:r>
    </w:p>
    <w:p w14:paraId="38892A91" w14:textId="77777777" w:rsidR="00780749" w:rsidRPr="00780749" w:rsidRDefault="00780749" w:rsidP="00780749">
      <w:pPr>
        <w:shd w:val="clear" w:color="auto" w:fill="FFFFFF"/>
        <w:tabs>
          <w:tab w:val="left" w:pos="851"/>
          <w:tab w:val="left" w:pos="1906"/>
          <w:tab w:val="left" w:pos="5386"/>
          <w:tab w:val="left" w:pos="7358"/>
        </w:tabs>
        <w:spacing w:after="0"/>
        <w:ind w:firstLine="567"/>
        <w:jc w:val="both"/>
        <w:rPr>
          <w:rFonts w:eastAsia="Calibri" w:cs="Times New Roman"/>
          <w:szCs w:val="28"/>
          <w:lang w:val="uz-Cyrl-UZ"/>
        </w:rPr>
      </w:pPr>
      <w:r w:rsidRPr="00780749">
        <w:rPr>
          <w:rFonts w:eastAsia="Calibri" w:cs="Times New Roman"/>
          <w:szCs w:val="28"/>
          <w:lang w:val="uz-Cyrl-UZ"/>
        </w:rPr>
        <w:t xml:space="preserve">Jismoniy va yuridik shaxslar murojaatlari va ijro intizomi masalalari bo‘yicha filialda seminarlar va o‘quv-treninglarini tashkil qilib borish, barcha elektron tizimlar orqali kelib tushayotgan yuqori turuvchi tashkilotlarning buyruq va topshiriq xatlari, shuningdek boshqa tashkilotlardan kelib tushayotgan murojaat xatlari ijrosi bo‘yicha nazorat olib borish, barcha elektron tizimlar </w:t>
      </w:r>
      <w:r w:rsidRPr="00780749">
        <w:rPr>
          <w:rFonts w:eastAsia="Times New Roman" w:cs="Times New Roman"/>
          <w:szCs w:val="28"/>
          <w:lang w:val="uz-Cyrl-UZ"/>
        </w:rPr>
        <w:t xml:space="preserve">orqali kelib </w:t>
      </w:r>
      <w:r w:rsidRPr="00780749">
        <w:rPr>
          <w:rFonts w:eastAsia="Times New Roman" w:cs="Times New Roman"/>
          <w:szCs w:val="28"/>
          <w:lang w:val="uz-Cyrl-UZ"/>
        </w:rPr>
        <w:lastRenderedPageBreak/>
        <w:t>tushgan va ijroga yo‘llangan buyruq, farmoyishlariga bo‘lim tomonidan tegishli ichki buyruqlar va farmoyishlar o‘z vaqtida chiqarilishini ta’minlash</w:t>
      </w:r>
      <w:r w:rsidRPr="00780749">
        <w:rPr>
          <w:rFonts w:eastAsia="Calibri" w:cs="Times New Roman"/>
          <w:szCs w:val="28"/>
          <w:lang w:val="uz-Cyrl-UZ"/>
        </w:rPr>
        <w:t>da e’tibor qaratilib kelinmoqda.</w:t>
      </w:r>
    </w:p>
    <w:p w14:paraId="0132D433" w14:textId="77777777" w:rsidR="00780749" w:rsidRPr="00780749" w:rsidRDefault="00780749" w:rsidP="00780749">
      <w:pPr>
        <w:spacing w:after="0"/>
        <w:ind w:firstLine="567"/>
        <w:jc w:val="both"/>
        <w:rPr>
          <w:rFonts w:eastAsia="Calibri" w:cs="Times New Roman"/>
          <w:szCs w:val="28"/>
          <w:lang w:val="uz-Cyrl-UZ"/>
        </w:rPr>
      </w:pPr>
      <w:r w:rsidRPr="00780749">
        <w:rPr>
          <w:rFonts w:eastAsia="Times New Roman" w:cs="Times New Roman"/>
          <w:szCs w:val="28"/>
          <w:lang w:val="uz-Cyrl-UZ"/>
        </w:rPr>
        <w:t xml:space="preserve">Yuqori turuvchi tashkilotlarga </w:t>
      </w:r>
      <w:r w:rsidRPr="00780749">
        <w:rPr>
          <w:rFonts w:eastAsia="Calibri" w:cs="Times New Roman"/>
          <w:szCs w:val="28"/>
          <w:lang w:val="uz-Cyrl-UZ"/>
        </w:rPr>
        <w:t xml:space="preserve">barcha elektron tizimlar orqali kelib tushgan buyruq va farmoyishlar, topshiriq xatlar, murojaatlar ijrosi bo‘yicha davriy hisobotlarni tayyorlanishi va yuborilishini ta’minlanmoqda, lekin ayrim bo‘limlar tomonidan xanuzgacha </w:t>
      </w:r>
      <w:r w:rsidRPr="00780749">
        <w:rPr>
          <w:rFonts w:eastAsia="Calibri" w:cs="Times New Roman"/>
          <w:b/>
          <w:szCs w:val="28"/>
          <w:u w:val="single"/>
          <w:lang w:val="uz-Cyrl-UZ"/>
        </w:rPr>
        <w:t>edo.ijro.uz</w:t>
      </w:r>
      <w:r w:rsidRPr="00780749">
        <w:rPr>
          <w:rFonts w:eastAsia="Calibri" w:cs="Times New Roman"/>
          <w:szCs w:val="28"/>
          <w:lang w:val="uz-Cyrl-UZ"/>
        </w:rPr>
        <w:t xml:space="preserve"> elektron tizimi orqali ish yuritish ishlari talab darajasida emas. Bu borada mutasaddi tashkilotlar bilan seminar o‘tkazib, yana bir bor  </w:t>
      </w:r>
      <w:r w:rsidRPr="00780749">
        <w:rPr>
          <w:rFonts w:eastAsia="Calibri" w:cs="Times New Roman"/>
          <w:b/>
          <w:szCs w:val="28"/>
          <w:u w:val="single"/>
          <w:lang w:val="uz-Cyrl-UZ"/>
        </w:rPr>
        <w:t>edo.ijro.uz</w:t>
      </w:r>
      <w:r w:rsidRPr="00780749">
        <w:rPr>
          <w:rFonts w:eastAsia="Calibri" w:cs="Times New Roman"/>
          <w:szCs w:val="28"/>
          <w:lang w:val="uz-Cyrl-UZ"/>
        </w:rPr>
        <w:t xml:space="preserve">  elektron tiziminida ish yuritish tartibini o‘rganilishi lozim.</w:t>
      </w:r>
    </w:p>
    <w:p w14:paraId="160352A4" w14:textId="77777777" w:rsidR="00780749" w:rsidRPr="00780749" w:rsidRDefault="00780749" w:rsidP="00780749">
      <w:pPr>
        <w:spacing w:after="0"/>
        <w:ind w:firstLine="567"/>
        <w:jc w:val="both"/>
        <w:rPr>
          <w:rFonts w:eastAsia="Calibri" w:cs="Times New Roman"/>
          <w:szCs w:val="28"/>
          <w:lang w:val="uz-Cyrl-UZ"/>
        </w:rPr>
      </w:pPr>
    </w:p>
    <w:tbl>
      <w:tblPr>
        <w:tblStyle w:val="a5"/>
        <w:tblW w:w="9067" w:type="dxa"/>
        <w:tblInd w:w="279" w:type="dxa"/>
        <w:tblLayout w:type="fixed"/>
        <w:tblLook w:val="04A0" w:firstRow="1" w:lastRow="0" w:firstColumn="1" w:lastColumn="0" w:noHBand="0" w:noVBand="1"/>
      </w:tblPr>
      <w:tblGrid>
        <w:gridCol w:w="704"/>
        <w:gridCol w:w="6237"/>
        <w:gridCol w:w="2126"/>
      </w:tblGrid>
      <w:tr w:rsidR="00780749" w:rsidRPr="00C2797F" w14:paraId="6E6627A4" w14:textId="77777777" w:rsidTr="00A575A5">
        <w:trPr>
          <w:trHeight w:val="645"/>
        </w:trPr>
        <w:tc>
          <w:tcPr>
            <w:tcW w:w="704" w:type="dxa"/>
            <w:shd w:val="clear" w:color="auto" w:fill="auto"/>
            <w:vAlign w:val="center"/>
          </w:tcPr>
          <w:p w14:paraId="18861434"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w:t>
            </w:r>
          </w:p>
        </w:tc>
        <w:tc>
          <w:tcPr>
            <w:tcW w:w="6237" w:type="dxa"/>
            <w:shd w:val="clear" w:color="auto" w:fill="auto"/>
            <w:vAlign w:val="center"/>
          </w:tcPr>
          <w:p w14:paraId="6AC1DDD3" w14:textId="77777777" w:rsidR="00780749" w:rsidRPr="00C2797F" w:rsidRDefault="00780749" w:rsidP="00456A5C">
            <w:pPr>
              <w:spacing w:after="0"/>
              <w:ind w:firstLine="709"/>
              <w:jc w:val="center"/>
              <w:rPr>
                <w:rFonts w:eastAsia="Calibri" w:cs="Times New Roman"/>
                <w:b/>
                <w:bCs/>
                <w:iCs/>
                <w:sz w:val="24"/>
                <w:szCs w:val="24"/>
              </w:rPr>
            </w:pPr>
            <w:r w:rsidRPr="00C2797F">
              <w:rPr>
                <w:rFonts w:eastAsia="Calibri" w:cs="Times New Roman"/>
                <w:b/>
                <w:bCs/>
                <w:iCs/>
                <w:sz w:val="24"/>
                <w:szCs w:val="24"/>
              </w:rPr>
              <w:t>Tashkilot nomi</w:t>
            </w:r>
          </w:p>
        </w:tc>
        <w:tc>
          <w:tcPr>
            <w:tcW w:w="2126" w:type="dxa"/>
            <w:shd w:val="clear" w:color="auto" w:fill="auto"/>
            <w:vAlign w:val="center"/>
          </w:tcPr>
          <w:p w14:paraId="2A67E26D" w14:textId="1A8265E3" w:rsidR="00780749" w:rsidRPr="00C2797F" w:rsidRDefault="00780749" w:rsidP="00456A5C">
            <w:pPr>
              <w:spacing w:after="0"/>
              <w:jc w:val="center"/>
              <w:rPr>
                <w:rFonts w:eastAsia="Calibri" w:cs="Times New Roman"/>
                <w:b/>
                <w:bCs/>
                <w:iCs/>
                <w:sz w:val="24"/>
                <w:szCs w:val="24"/>
              </w:rPr>
            </w:pPr>
            <w:r w:rsidRPr="00C2797F">
              <w:rPr>
                <w:rFonts w:eastAsia="Calibri" w:cs="Times New Roman"/>
                <w:b/>
                <w:bCs/>
                <w:iCs/>
                <w:sz w:val="24"/>
                <w:szCs w:val="24"/>
                <w:lang w:val="en-US"/>
              </w:rPr>
              <w:t>H</w:t>
            </w:r>
            <w:r w:rsidRPr="00C2797F">
              <w:rPr>
                <w:rFonts w:eastAsia="Calibri" w:cs="Times New Roman"/>
                <w:b/>
                <w:bCs/>
                <w:iCs/>
                <w:sz w:val="24"/>
                <w:szCs w:val="24"/>
              </w:rPr>
              <w:t>ujjatlar soni</w:t>
            </w:r>
          </w:p>
        </w:tc>
      </w:tr>
      <w:tr w:rsidR="00780749" w:rsidRPr="00C2797F" w14:paraId="0140A318" w14:textId="77777777" w:rsidTr="00A575A5">
        <w:trPr>
          <w:trHeight w:val="413"/>
        </w:trPr>
        <w:tc>
          <w:tcPr>
            <w:tcW w:w="704" w:type="dxa"/>
            <w:shd w:val="clear" w:color="auto" w:fill="auto"/>
            <w:vAlign w:val="center"/>
          </w:tcPr>
          <w:p w14:paraId="600BB9AF" w14:textId="4A2D4791" w:rsidR="00780749" w:rsidRPr="00C2797F" w:rsidRDefault="00456A5C" w:rsidP="00456A5C">
            <w:pPr>
              <w:spacing w:after="0"/>
              <w:jc w:val="center"/>
              <w:rPr>
                <w:rFonts w:eastAsia="Calibri" w:cs="Times New Roman"/>
                <w:iCs/>
                <w:sz w:val="24"/>
                <w:szCs w:val="24"/>
                <w:lang w:val="en-US"/>
              </w:rPr>
            </w:pPr>
            <w:r w:rsidRPr="00C2797F">
              <w:rPr>
                <w:rFonts w:eastAsia="Calibri" w:cs="Times New Roman"/>
                <w:iCs/>
                <w:sz w:val="24"/>
                <w:szCs w:val="24"/>
                <w:lang w:val="en-US"/>
              </w:rPr>
              <w:t>1</w:t>
            </w:r>
          </w:p>
        </w:tc>
        <w:tc>
          <w:tcPr>
            <w:tcW w:w="6237" w:type="dxa"/>
            <w:shd w:val="clear" w:color="auto" w:fill="auto"/>
            <w:vAlign w:val="center"/>
          </w:tcPr>
          <w:p w14:paraId="5F6DBF36" w14:textId="73CB2BCE" w:rsidR="00780749" w:rsidRPr="00C2797F" w:rsidRDefault="00780749" w:rsidP="00456A5C">
            <w:pPr>
              <w:spacing w:after="0"/>
              <w:rPr>
                <w:rFonts w:eastAsia="Calibri" w:cs="Times New Roman"/>
                <w:iCs/>
                <w:sz w:val="24"/>
                <w:szCs w:val="24"/>
                <w:lang w:val="en-US"/>
              </w:rPr>
            </w:pPr>
            <w:r w:rsidRPr="00C2797F">
              <w:rPr>
                <w:rFonts w:eastAsia="Calibri" w:cs="Times New Roman"/>
                <w:iCs/>
                <w:sz w:val="24"/>
                <w:szCs w:val="24"/>
                <w:lang w:val="en-US"/>
              </w:rPr>
              <w:t>Oliy ta’lim, fan va innovatsiyalar</w:t>
            </w:r>
            <w:r w:rsidR="00456A5C" w:rsidRPr="00C2797F">
              <w:rPr>
                <w:rFonts w:eastAsia="Calibri" w:cs="Times New Roman"/>
                <w:iCs/>
                <w:sz w:val="24"/>
                <w:szCs w:val="24"/>
                <w:lang w:val="en-US"/>
              </w:rPr>
              <w:t xml:space="preserve"> </w:t>
            </w:r>
            <w:r w:rsidRPr="00C2797F">
              <w:rPr>
                <w:rFonts w:eastAsia="Calibri" w:cs="Times New Roman"/>
                <w:iCs/>
                <w:sz w:val="24"/>
                <w:szCs w:val="24"/>
                <w:lang w:val="en-US"/>
              </w:rPr>
              <w:t>vazirligi</w:t>
            </w:r>
          </w:p>
        </w:tc>
        <w:tc>
          <w:tcPr>
            <w:tcW w:w="2126" w:type="dxa"/>
            <w:shd w:val="clear" w:color="auto" w:fill="auto"/>
            <w:vAlign w:val="center"/>
          </w:tcPr>
          <w:p w14:paraId="104D519D"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8 ta</w:t>
            </w:r>
          </w:p>
        </w:tc>
      </w:tr>
      <w:tr w:rsidR="00780749" w:rsidRPr="00C2797F" w14:paraId="2CC6622F" w14:textId="77777777" w:rsidTr="00A575A5">
        <w:trPr>
          <w:trHeight w:val="394"/>
        </w:trPr>
        <w:tc>
          <w:tcPr>
            <w:tcW w:w="9067" w:type="dxa"/>
            <w:gridSpan w:val="3"/>
            <w:shd w:val="clear" w:color="auto" w:fill="auto"/>
            <w:vAlign w:val="center"/>
          </w:tcPr>
          <w:p w14:paraId="27BD85E5" w14:textId="6F4B32EB" w:rsidR="00780749" w:rsidRPr="00C2797F" w:rsidRDefault="00780749" w:rsidP="00456A5C">
            <w:pPr>
              <w:spacing w:after="0"/>
              <w:ind w:firstLine="709"/>
              <w:jc w:val="center"/>
              <w:rPr>
                <w:rFonts w:eastAsia="Calibri" w:cs="Times New Roman"/>
                <w:i/>
                <w:sz w:val="24"/>
                <w:szCs w:val="24"/>
                <w:lang w:val="uz-Latn-UZ"/>
              </w:rPr>
            </w:pPr>
            <w:r w:rsidRPr="00C2797F">
              <w:rPr>
                <w:rFonts w:eastAsia="Calibri" w:cs="Times New Roman"/>
                <w:i/>
                <w:sz w:val="24"/>
                <w:szCs w:val="24"/>
              </w:rPr>
              <w:t>Shundan:</w:t>
            </w:r>
          </w:p>
        </w:tc>
      </w:tr>
      <w:tr w:rsidR="00780749" w:rsidRPr="00C2797F" w14:paraId="1AC5321E" w14:textId="77777777" w:rsidTr="00A575A5">
        <w:tc>
          <w:tcPr>
            <w:tcW w:w="704" w:type="dxa"/>
            <w:shd w:val="clear" w:color="auto" w:fill="auto"/>
            <w:vAlign w:val="center"/>
          </w:tcPr>
          <w:p w14:paraId="51B168B2" w14:textId="3BDCA56B" w:rsidR="00780749" w:rsidRPr="00C2797F" w:rsidRDefault="00456A5C" w:rsidP="00456A5C">
            <w:pPr>
              <w:spacing w:after="0"/>
              <w:jc w:val="center"/>
              <w:rPr>
                <w:rFonts w:eastAsia="Calibri" w:cs="Times New Roman"/>
                <w:iCs/>
                <w:sz w:val="24"/>
                <w:szCs w:val="24"/>
                <w:lang w:val="en-US"/>
              </w:rPr>
            </w:pPr>
            <w:r w:rsidRPr="00C2797F">
              <w:rPr>
                <w:rFonts w:eastAsia="Calibri" w:cs="Times New Roman"/>
                <w:iCs/>
                <w:sz w:val="24"/>
                <w:szCs w:val="24"/>
                <w:lang w:val="en-US"/>
              </w:rPr>
              <w:t>1</w:t>
            </w:r>
          </w:p>
        </w:tc>
        <w:tc>
          <w:tcPr>
            <w:tcW w:w="6237" w:type="dxa"/>
            <w:shd w:val="clear" w:color="auto" w:fill="auto"/>
            <w:vAlign w:val="center"/>
          </w:tcPr>
          <w:p w14:paraId="1E0A5F07" w14:textId="77777777" w:rsidR="00780749" w:rsidRPr="00C2797F" w:rsidRDefault="00780749" w:rsidP="00456A5C">
            <w:pPr>
              <w:spacing w:after="0"/>
              <w:rPr>
                <w:rFonts w:eastAsia="Calibri" w:cs="Times New Roman"/>
                <w:iCs/>
                <w:sz w:val="24"/>
                <w:szCs w:val="24"/>
              </w:rPr>
            </w:pPr>
            <w:r w:rsidRPr="00C2797F">
              <w:rPr>
                <w:rFonts w:eastAsia="Calibri" w:cs="Times New Roman"/>
                <w:iCs/>
                <w:sz w:val="24"/>
                <w:szCs w:val="24"/>
              </w:rPr>
              <w:t>Buyruq</w:t>
            </w:r>
          </w:p>
        </w:tc>
        <w:tc>
          <w:tcPr>
            <w:tcW w:w="2126" w:type="dxa"/>
            <w:shd w:val="clear" w:color="auto" w:fill="auto"/>
            <w:vAlign w:val="center"/>
          </w:tcPr>
          <w:p w14:paraId="0EEC4FFC"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4</w:t>
            </w:r>
          </w:p>
        </w:tc>
      </w:tr>
      <w:tr w:rsidR="00780749" w:rsidRPr="00C2797F" w14:paraId="6ECEE372" w14:textId="77777777" w:rsidTr="00A575A5">
        <w:tc>
          <w:tcPr>
            <w:tcW w:w="704" w:type="dxa"/>
            <w:shd w:val="clear" w:color="auto" w:fill="auto"/>
            <w:vAlign w:val="center"/>
          </w:tcPr>
          <w:p w14:paraId="1A206BE3" w14:textId="071A8C93" w:rsidR="00780749" w:rsidRPr="00C2797F" w:rsidRDefault="00456A5C" w:rsidP="00456A5C">
            <w:pPr>
              <w:spacing w:after="0"/>
              <w:jc w:val="center"/>
              <w:rPr>
                <w:rFonts w:eastAsia="Calibri" w:cs="Times New Roman"/>
                <w:iCs/>
                <w:sz w:val="24"/>
                <w:szCs w:val="24"/>
                <w:lang w:val="en-US"/>
              </w:rPr>
            </w:pPr>
            <w:r w:rsidRPr="00C2797F">
              <w:rPr>
                <w:rFonts w:eastAsia="Calibri" w:cs="Times New Roman"/>
                <w:iCs/>
                <w:sz w:val="24"/>
                <w:szCs w:val="24"/>
                <w:lang w:val="en-US"/>
              </w:rPr>
              <w:t>2</w:t>
            </w:r>
          </w:p>
        </w:tc>
        <w:tc>
          <w:tcPr>
            <w:tcW w:w="6237" w:type="dxa"/>
            <w:shd w:val="clear" w:color="auto" w:fill="auto"/>
            <w:vAlign w:val="center"/>
          </w:tcPr>
          <w:p w14:paraId="68D7A5C6" w14:textId="77777777" w:rsidR="00780749" w:rsidRPr="00C2797F" w:rsidRDefault="00780749" w:rsidP="00456A5C">
            <w:pPr>
              <w:spacing w:after="0"/>
              <w:rPr>
                <w:rFonts w:eastAsia="Calibri" w:cs="Times New Roman"/>
                <w:iCs/>
                <w:sz w:val="24"/>
                <w:szCs w:val="24"/>
                <w:lang w:val="uz-Cyrl-UZ"/>
              </w:rPr>
            </w:pPr>
            <w:r w:rsidRPr="00C2797F">
              <w:rPr>
                <w:rFonts w:eastAsia="Calibri" w:cs="Times New Roman"/>
                <w:iCs/>
                <w:sz w:val="24"/>
                <w:szCs w:val="24"/>
                <w:lang w:val="uz-Cyrl-UZ"/>
              </w:rPr>
              <w:t>Qo‘shma qaror</w:t>
            </w:r>
          </w:p>
        </w:tc>
        <w:tc>
          <w:tcPr>
            <w:tcW w:w="2126" w:type="dxa"/>
            <w:shd w:val="clear" w:color="auto" w:fill="auto"/>
            <w:vAlign w:val="center"/>
          </w:tcPr>
          <w:p w14:paraId="33FF939E"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1</w:t>
            </w:r>
          </w:p>
        </w:tc>
      </w:tr>
      <w:tr w:rsidR="00780749" w:rsidRPr="00C2797F" w14:paraId="19530826" w14:textId="77777777" w:rsidTr="00A575A5">
        <w:tc>
          <w:tcPr>
            <w:tcW w:w="704" w:type="dxa"/>
            <w:shd w:val="clear" w:color="auto" w:fill="auto"/>
            <w:vAlign w:val="center"/>
          </w:tcPr>
          <w:p w14:paraId="11F87E75" w14:textId="3ED2D077" w:rsidR="00780749" w:rsidRPr="00C2797F" w:rsidRDefault="00456A5C" w:rsidP="00456A5C">
            <w:pPr>
              <w:spacing w:after="0"/>
              <w:jc w:val="center"/>
              <w:rPr>
                <w:rFonts w:eastAsia="Calibri" w:cs="Times New Roman"/>
                <w:iCs/>
                <w:sz w:val="24"/>
                <w:szCs w:val="24"/>
                <w:lang w:val="en-US"/>
              </w:rPr>
            </w:pPr>
            <w:r w:rsidRPr="00C2797F">
              <w:rPr>
                <w:rFonts w:eastAsia="Calibri" w:cs="Times New Roman"/>
                <w:iCs/>
                <w:sz w:val="24"/>
                <w:szCs w:val="24"/>
                <w:lang w:val="en-US"/>
              </w:rPr>
              <w:t>3</w:t>
            </w:r>
          </w:p>
        </w:tc>
        <w:tc>
          <w:tcPr>
            <w:tcW w:w="6237" w:type="dxa"/>
            <w:shd w:val="clear" w:color="auto" w:fill="auto"/>
            <w:vAlign w:val="center"/>
          </w:tcPr>
          <w:p w14:paraId="051813AB" w14:textId="77777777" w:rsidR="00780749" w:rsidRPr="00C2797F" w:rsidRDefault="00780749" w:rsidP="00456A5C">
            <w:pPr>
              <w:spacing w:after="0"/>
              <w:rPr>
                <w:rFonts w:eastAsia="Calibri" w:cs="Times New Roman"/>
                <w:iCs/>
                <w:sz w:val="24"/>
                <w:szCs w:val="24"/>
                <w:lang w:val="uz-Cyrl-UZ"/>
              </w:rPr>
            </w:pPr>
            <w:r w:rsidRPr="00C2797F">
              <w:rPr>
                <w:rFonts w:eastAsia="Calibri" w:cs="Times New Roman"/>
                <w:iCs/>
                <w:sz w:val="24"/>
                <w:szCs w:val="24"/>
                <w:lang w:val="uz-Cyrl-UZ"/>
              </w:rPr>
              <w:t>bayon</w:t>
            </w:r>
          </w:p>
        </w:tc>
        <w:tc>
          <w:tcPr>
            <w:tcW w:w="2126" w:type="dxa"/>
            <w:shd w:val="clear" w:color="auto" w:fill="auto"/>
            <w:vAlign w:val="center"/>
          </w:tcPr>
          <w:p w14:paraId="07B72D57" w14:textId="7168508E" w:rsidR="00780749" w:rsidRPr="00C2797F" w:rsidRDefault="00456A5C" w:rsidP="00456A5C">
            <w:pPr>
              <w:spacing w:after="0"/>
              <w:jc w:val="center"/>
              <w:rPr>
                <w:rFonts w:eastAsia="Calibri" w:cs="Times New Roman"/>
                <w:iCs/>
                <w:sz w:val="24"/>
                <w:szCs w:val="24"/>
                <w:lang w:val="en-US"/>
              </w:rPr>
            </w:pPr>
            <w:r w:rsidRPr="00C2797F">
              <w:rPr>
                <w:rFonts w:eastAsia="Calibri" w:cs="Times New Roman"/>
                <w:iCs/>
                <w:sz w:val="24"/>
                <w:szCs w:val="24"/>
                <w:lang w:val="en-US"/>
              </w:rPr>
              <w:t>2</w:t>
            </w:r>
          </w:p>
        </w:tc>
      </w:tr>
      <w:tr w:rsidR="00780749" w:rsidRPr="00C2797F" w14:paraId="2F4F4E36" w14:textId="77777777" w:rsidTr="00A575A5">
        <w:tc>
          <w:tcPr>
            <w:tcW w:w="704" w:type="dxa"/>
            <w:shd w:val="clear" w:color="auto" w:fill="auto"/>
            <w:vAlign w:val="center"/>
          </w:tcPr>
          <w:p w14:paraId="216C4D5C" w14:textId="277007CE" w:rsidR="00780749" w:rsidRPr="00C2797F" w:rsidRDefault="00456A5C" w:rsidP="00456A5C">
            <w:pPr>
              <w:spacing w:after="0"/>
              <w:jc w:val="center"/>
              <w:rPr>
                <w:rFonts w:eastAsia="Calibri" w:cs="Times New Roman"/>
                <w:iCs/>
                <w:sz w:val="24"/>
                <w:szCs w:val="24"/>
                <w:lang w:val="en-US"/>
              </w:rPr>
            </w:pPr>
            <w:r w:rsidRPr="00C2797F">
              <w:rPr>
                <w:rFonts w:eastAsia="Calibri" w:cs="Times New Roman"/>
                <w:iCs/>
                <w:sz w:val="24"/>
                <w:szCs w:val="24"/>
                <w:lang w:val="en-US"/>
              </w:rPr>
              <w:t>4</w:t>
            </w:r>
          </w:p>
        </w:tc>
        <w:tc>
          <w:tcPr>
            <w:tcW w:w="6237" w:type="dxa"/>
            <w:shd w:val="clear" w:color="auto" w:fill="auto"/>
            <w:vAlign w:val="center"/>
          </w:tcPr>
          <w:p w14:paraId="52E074B3" w14:textId="77777777" w:rsidR="00780749" w:rsidRPr="00C2797F" w:rsidRDefault="00780749" w:rsidP="00456A5C">
            <w:pPr>
              <w:spacing w:after="0"/>
              <w:rPr>
                <w:rFonts w:eastAsia="Calibri" w:cs="Times New Roman"/>
                <w:iCs/>
                <w:sz w:val="24"/>
                <w:szCs w:val="24"/>
              </w:rPr>
            </w:pPr>
            <w:r w:rsidRPr="00C2797F">
              <w:rPr>
                <w:rFonts w:eastAsia="Calibri" w:cs="Times New Roman"/>
                <w:iCs/>
                <w:sz w:val="24"/>
                <w:szCs w:val="24"/>
              </w:rPr>
              <w:t>Xatlar</w:t>
            </w:r>
          </w:p>
        </w:tc>
        <w:tc>
          <w:tcPr>
            <w:tcW w:w="2126" w:type="dxa"/>
            <w:shd w:val="clear" w:color="auto" w:fill="auto"/>
            <w:vAlign w:val="center"/>
          </w:tcPr>
          <w:p w14:paraId="07E9CC4D"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1</w:t>
            </w:r>
          </w:p>
        </w:tc>
      </w:tr>
      <w:tr w:rsidR="00780749" w:rsidRPr="00C2797F" w14:paraId="1E665109" w14:textId="77777777" w:rsidTr="00A575A5">
        <w:tc>
          <w:tcPr>
            <w:tcW w:w="704" w:type="dxa"/>
            <w:shd w:val="clear" w:color="auto" w:fill="auto"/>
            <w:vAlign w:val="center"/>
          </w:tcPr>
          <w:p w14:paraId="6FADD46E" w14:textId="487DB43F" w:rsidR="00780749" w:rsidRPr="00C2797F" w:rsidRDefault="00456A5C" w:rsidP="00456A5C">
            <w:pPr>
              <w:spacing w:after="0"/>
              <w:jc w:val="center"/>
              <w:rPr>
                <w:rFonts w:eastAsia="Calibri" w:cs="Times New Roman"/>
                <w:iCs/>
                <w:sz w:val="24"/>
                <w:szCs w:val="24"/>
                <w:lang w:val="en-US"/>
              </w:rPr>
            </w:pPr>
            <w:r w:rsidRPr="00C2797F">
              <w:rPr>
                <w:rFonts w:eastAsia="Calibri" w:cs="Times New Roman"/>
                <w:iCs/>
                <w:sz w:val="24"/>
                <w:szCs w:val="24"/>
                <w:lang w:val="en-US"/>
              </w:rPr>
              <w:t>5</w:t>
            </w:r>
          </w:p>
        </w:tc>
        <w:tc>
          <w:tcPr>
            <w:tcW w:w="6237" w:type="dxa"/>
            <w:shd w:val="clear" w:color="auto" w:fill="auto"/>
            <w:vAlign w:val="center"/>
          </w:tcPr>
          <w:p w14:paraId="7ABB6962" w14:textId="77777777" w:rsidR="00780749" w:rsidRPr="00C2797F" w:rsidRDefault="00780749" w:rsidP="00456A5C">
            <w:pPr>
              <w:spacing w:after="0"/>
              <w:rPr>
                <w:rFonts w:eastAsia="Calibri" w:cs="Times New Roman"/>
                <w:iCs/>
                <w:sz w:val="24"/>
                <w:szCs w:val="24"/>
                <w:lang w:val="uz-Cyrl-UZ"/>
              </w:rPr>
            </w:pPr>
            <w:r w:rsidRPr="00C2797F">
              <w:rPr>
                <w:rFonts w:eastAsia="Calibri" w:cs="Times New Roman"/>
                <w:iCs/>
                <w:sz w:val="24"/>
                <w:szCs w:val="24"/>
                <w:lang w:val="uz-Cyrl-UZ"/>
              </w:rPr>
              <w:t>Raqamli texnologiyalar vazirligi</w:t>
            </w:r>
          </w:p>
        </w:tc>
        <w:tc>
          <w:tcPr>
            <w:tcW w:w="2126" w:type="dxa"/>
            <w:shd w:val="clear" w:color="auto" w:fill="auto"/>
            <w:vAlign w:val="center"/>
          </w:tcPr>
          <w:p w14:paraId="02C6C453"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2 ta xat</w:t>
            </w:r>
          </w:p>
        </w:tc>
      </w:tr>
      <w:tr w:rsidR="00780749" w:rsidRPr="00C2797F" w14:paraId="0C21B788" w14:textId="77777777" w:rsidTr="00A575A5">
        <w:tc>
          <w:tcPr>
            <w:tcW w:w="704" w:type="dxa"/>
            <w:vMerge w:val="restart"/>
            <w:shd w:val="clear" w:color="auto" w:fill="auto"/>
            <w:vAlign w:val="center"/>
          </w:tcPr>
          <w:p w14:paraId="098CA034" w14:textId="4521AF43" w:rsidR="00780749" w:rsidRPr="00C2797F" w:rsidRDefault="00456A5C" w:rsidP="00456A5C">
            <w:pPr>
              <w:spacing w:after="0"/>
              <w:jc w:val="center"/>
              <w:rPr>
                <w:rFonts w:eastAsia="Calibri" w:cs="Times New Roman"/>
                <w:iCs/>
                <w:sz w:val="24"/>
                <w:szCs w:val="24"/>
                <w:lang w:val="en-US"/>
              </w:rPr>
            </w:pPr>
            <w:r w:rsidRPr="00C2797F">
              <w:rPr>
                <w:rFonts w:eastAsia="Calibri" w:cs="Times New Roman"/>
                <w:iCs/>
                <w:sz w:val="24"/>
                <w:szCs w:val="24"/>
                <w:lang w:val="en-US"/>
              </w:rPr>
              <w:t>6</w:t>
            </w:r>
          </w:p>
        </w:tc>
        <w:tc>
          <w:tcPr>
            <w:tcW w:w="6237" w:type="dxa"/>
            <w:vMerge w:val="restart"/>
            <w:shd w:val="clear" w:color="auto" w:fill="auto"/>
            <w:vAlign w:val="center"/>
          </w:tcPr>
          <w:p w14:paraId="2C407F8A" w14:textId="1858A681" w:rsidR="00780749" w:rsidRPr="00C2797F" w:rsidRDefault="00780749" w:rsidP="00456A5C">
            <w:pPr>
              <w:spacing w:after="0"/>
              <w:rPr>
                <w:rFonts w:eastAsia="Calibri" w:cs="Times New Roman"/>
                <w:iCs/>
                <w:sz w:val="24"/>
                <w:szCs w:val="24"/>
                <w:lang w:val="en-US"/>
              </w:rPr>
            </w:pPr>
            <w:r w:rsidRPr="00C2797F">
              <w:rPr>
                <w:rFonts w:eastAsia="Calibri" w:cs="Times New Roman"/>
                <w:iCs/>
                <w:sz w:val="24"/>
                <w:szCs w:val="24"/>
                <w:lang w:val="en-US"/>
              </w:rPr>
              <w:t>OTF va IV Farg‘ona viloyati hududiy boshqarmasi</w:t>
            </w:r>
          </w:p>
        </w:tc>
        <w:tc>
          <w:tcPr>
            <w:tcW w:w="2126" w:type="dxa"/>
            <w:shd w:val="clear" w:color="auto" w:fill="auto"/>
            <w:vAlign w:val="center"/>
          </w:tcPr>
          <w:p w14:paraId="41699FBC"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7 ta xat</w:t>
            </w:r>
          </w:p>
        </w:tc>
      </w:tr>
      <w:tr w:rsidR="00780749" w:rsidRPr="00C2797F" w14:paraId="0810E590" w14:textId="77777777" w:rsidTr="00A575A5">
        <w:tc>
          <w:tcPr>
            <w:tcW w:w="704" w:type="dxa"/>
            <w:vMerge/>
            <w:shd w:val="clear" w:color="auto" w:fill="auto"/>
            <w:vAlign w:val="center"/>
          </w:tcPr>
          <w:p w14:paraId="048A93C8" w14:textId="77777777" w:rsidR="00780749" w:rsidRPr="00C2797F" w:rsidRDefault="00780749" w:rsidP="00456A5C">
            <w:pPr>
              <w:spacing w:after="0"/>
              <w:ind w:firstLine="709"/>
              <w:jc w:val="center"/>
              <w:rPr>
                <w:rFonts w:eastAsia="Calibri" w:cs="Times New Roman"/>
                <w:iCs/>
                <w:sz w:val="24"/>
                <w:szCs w:val="24"/>
              </w:rPr>
            </w:pPr>
          </w:p>
        </w:tc>
        <w:tc>
          <w:tcPr>
            <w:tcW w:w="6237" w:type="dxa"/>
            <w:vMerge/>
            <w:shd w:val="clear" w:color="auto" w:fill="auto"/>
            <w:vAlign w:val="center"/>
          </w:tcPr>
          <w:p w14:paraId="53541C0C" w14:textId="77777777" w:rsidR="00780749" w:rsidRPr="00C2797F" w:rsidRDefault="00780749" w:rsidP="00456A5C">
            <w:pPr>
              <w:spacing w:after="0"/>
              <w:ind w:firstLine="709"/>
              <w:rPr>
                <w:rFonts w:eastAsia="Calibri" w:cs="Times New Roman"/>
                <w:iCs/>
                <w:sz w:val="24"/>
                <w:szCs w:val="24"/>
              </w:rPr>
            </w:pPr>
          </w:p>
        </w:tc>
        <w:tc>
          <w:tcPr>
            <w:tcW w:w="2126" w:type="dxa"/>
            <w:shd w:val="clear" w:color="auto" w:fill="auto"/>
            <w:vAlign w:val="center"/>
          </w:tcPr>
          <w:p w14:paraId="5CC4E1A2"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1 ta buyruq</w:t>
            </w:r>
          </w:p>
        </w:tc>
      </w:tr>
      <w:tr w:rsidR="00780749" w:rsidRPr="00C2797F" w14:paraId="5DE3D8F2" w14:textId="77777777" w:rsidTr="00A575A5">
        <w:tc>
          <w:tcPr>
            <w:tcW w:w="704" w:type="dxa"/>
            <w:vMerge/>
            <w:shd w:val="clear" w:color="auto" w:fill="auto"/>
            <w:vAlign w:val="center"/>
          </w:tcPr>
          <w:p w14:paraId="0B437366" w14:textId="77777777" w:rsidR="00780749" w:rsidRPr="00C2797F" w:rsidRDefault="00780749" w:rsidP="00456A5C">
            <w:pPr>
              <w:spacing w:after="0"/>
              <w:ind w:firstLine="709"/>
              <w:jc w:val="center"/>
              <w:rPr>
                <w:rFonts w:eastAsia="Calibri" w:cs="Times New Roman"/>
                <w:iCs/>
                <w:sz w:val="24"/>
                <w:szCs w:val="24"/>
              </w:rPr>
            </w:pPr>
          </w:p>
        </w:tc>
        <w:tc>
          <w:tcPr>
            <w:tcW w:w="6237" w:type="dxa"/>
            <w:vMerge/>
            <w:shd w:val="clear" w:color="auto" w:fill="auto"/>
            <w:vAlign w:val="center"/>
          </w:tcPr>
          <w:p w14:paraId="35AEB85E" w14:textId="77777777" w:rsidR="00780749" w:rsidRPr="00C2797F" w:rsidRDefault="00780749" w:rsidP="00456A5C">
            <w:pPr>
              <w:spacing w:after="0"/>
              <w:ind w:firstLine="709"/>
              <w:rPr>
                <w:rFonts w:eastAsia="Calibri" w:cs="Times New Roman"/>
                <w:iCs/>
                <w:sz w:val="24"/>
                <w:szCs w:val="24"/>
              </w:rPr>
            </w:pPr>
          </w:p>
        </w:tc>
        <w:tc>
          <w:tcPr>
            <w:tcW w:w="2126" w:type="dxa"/>
            <w:shd w:val="clear" w:color="auto" w:fill="auto"/>
            <w:vAlign w:val="center"/>
          </w:tcPr>
          <w:p w14:paraId="0AE3BD5A"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1 ta bayon</w:t>
            </w:r>
          </w:p>
        </w:tc>
      </w:tr>
      <w:tr w:rsidR="00780749" w:rsidRPr="00C2797F" w14:paraId="3B56C983" w14:textId="77777777" w:rsidTr="00A575A5">
        <w:tc>
          <w:tcPr>
            <w:tcW w:w="704" w:type="dxa"/>
            <w:vMerge w:val="restart"/>
            <w:shd w:val="clear" w:color="auto" w:fill="auto"/>
            <w:vAlign w:val="center"/>
          </w:tcPr>
          <w:p w14:paraId="09069F0C" w14:textId="0CDC88AA" w:rsidR="00780749" w:rsidRPr="00C2797F" w:rsidRDefault="00456A5C" w:rsidP="00456A5C">
            <w:pPr>
              <w:spacing w:after="0"/>
              <w:jc w:val="center"/>
              <w:rPr>
                <w:rFonts w:eastAsia="Calibri" w:cs="Times New Roman"/>
                <w:iCs/>
                <w:sz w:val="24"/>
                <w:szCs w:val="24"/>
                <w:lang w:val="en-US"/>
              </w:rPr>
            </w:pPr>
            <w:r w:rsidRPr="00C2797F">
              <w:rPr>
                <w:rFonts w:eastAsia="Calibri" w:cs="Times New Roman"/>
                <w:iCs/>
                <w:sz w:val="24"/>
                <w:szCs w:val="24"/>
                <w:lang w:val="en-US"/>
              </w:rPr>
              <w:t>7</w:t>
            </w:r>
          </w:p>
        </w:tc>
        <w:tc>
          <w:tcPr>
            <w:tcW w:w="6237" w:type="dxa"/>
            <w:vMerge w:val="restart"/>
            <w:shd w:val="clear" w:color="auto" w:fill="auto"/>
            <w:vAlign w:val="center"/>
          </w:tcPr>
          <w:p w14:paraId="5E104EBF" w14:textId="51D1072E" w:rsidR="00780749" w:rsidRPr="00C2797F" w:rsidRDefault="00780749" w:rsidP="00456A5C">
            <w:pPr>
              <w:spacing w:after="0"/>
              <w:rPr>
                <w:rFonts w:eastAsia="Calibri" w:cs="Times New Roman"/>
                <w:iCs/>
                <w:sz w:val="24"/>
                <w:szCs w:val="24"/>
              </w:rPr>
            </w:pPr>
            <w:r w:rsidRPr="00C2797F">
              <w:rPr>
                <w:rFonts w:eastAsia="Calibri" w:cs="Times New Roman"/>
                <w:iCs/>
                <w:sz w:val="24"/>
                <w:szCs w:val="24"/>
              </w:rPr>
              <w:t>TATU</w:t>
            </w:r>
          </w:p>
        </w:tc>
        <w:tc>
          <w:tcPr>
            <w:tcW w:w="2126" w:type="dxa"/>
            <w:shd w:val="clear" w:color="auto" w:fill="auto"/>
            <w:vAlign w:val="center"/>
          </w:tcPr>
          <w:p w14:paraId="32A9E8DA"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28 ta buyruq</w:t>
            </w:r>
          </w:p>
        </w:tc>
      </w:tr>
      <w:tr w:rsidR="00780749" w:rsidRPr="00C2797F" w14:paraId="44C8C7B4" w14:textId="77777777" w:rsidTr="00A575A5">
        <w:trPr>
          <w:trHeight w:val="259"/>
        </w:trPr>
        <w:tc>
          <w:tcPr>
            <w:tcW w:w="704" w:type="dxa"/>
            <w:vMerge/>
            <w:shd w:val="clear" w:color="auto" w:fill="auto"/>
            <w:vAlign w:val="center"/>
          </w:tcPr>
          <w:p w14:paraId="0B7D8A06" w14:textId="77777777" w:rsidR="00780749" w:rsidRPr="00C2797F" w:rsidRDefault="00780749" w:rsidP="00456A5C">
            <w:pPr>
              <w:spacing w:after="0"/>
              <w:ind w:firstLine="709"/>
              <w:jc w:val="center"/>
              <w:rPr>
                <w:rFonts w:eastAsia="Calibri" w:cs="Times New Roman"/>
                <w:iCs/>
                <w:sz w:val="24"/>
                <w:szCs w:val="24"/>
              </w:rPr>
            </w:pPr>
          </w:p>
        </w:tc>
        <w:tc>
          <w:tcPr>
            <w:tcW w:w="6237" w:type="dxa"/>
            <w:vMerge/>
            <w:shd w:val="clear" w:color="auto" w:fill="auto"/>
            <w:vAlign w:val="center"/>
          </w:tcPr>
          <w:p w14:paraId="6A24BD14" w14:textId="77777777" w:rsidR="00780749" w:rsidRPr="00C2797F" w:rsidRDefault="00780749" w:rsidP="00456A5C">
            <w:pPr>
              <w:spacing w:after="0"/>
              <w:rPr>
                <w:rFonts w:eastAsia="Calibri" w:cs="Times New Roman"/>
                <w:iCs/>
                <w:sz w:val="24"/>
                <w:szCs w:val="24"/>
              </w:rPr>
            </w:pPr>
          </w:p>
        </w:tc>
        <w:tc>
          <w:tcPr>
            <w:tcW w:w="2126" w:type="dxa"/>
            <w:shd w:val="clear" w:color="auto" w:fill="auto"/>
            <w:vAlign w:val="center"/>
          </w:tcPr>
          <w:p w14:paraId="1E768B40"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3 ta farmoyish</w:t>
            </w:r>
          </w:p>
        </w:tc>
      </w:tr>
      <w:tr w:rsidR="00780749" w:rsidRPr="00C2797F" w14:paraId="62B41E96" w14:textId="77777777" w:rsidTr="00A575A5">
        <w:trPr>
          <w:trHeight w:val="277"/>
        </w:trPr>
        <w:tc>
          <w:tcPr>
            <w:tcW w:w="704" w:type="dxa"/>
            <w:vMerge/>
            <w:shd w:val="clear" w:color="auto" w:fill="auto"/>
            <w:vAlign w:val="center"/>
          </w:tcPr>
          <w:p w14:paraId="65A219BB" w14:textId="77777777" w:rsidR="00780749" w:rsidRPr="00C2797F" w:rsidRDefault="00780749" w:rsidP="00456A5C">
            <w:pPr>
              <w:spacing w:after="0"/>
              <w:ind w:firstLine="709"/>
              <w:jc w:val="center"/>
              <w:rPr>
                <w:rFonts w:eastAsia="Calibri" w:cs="Times New Roman"/>
                <w:iCs/>
                <w:sz w:val="24"/>
                <w:szCs w:val="24"/>
              </w:rPr>
            </w:pPr>
          </w:p>
        </w:tc>
        <w:tc>
          <w:tcPr>
            <w:tcW w:w="6237" w:type="dxa"/>
            <w:vMerge/>
            <w:shd w:val="clear" w:color="auto" w:fill="auto"/>
            <w:vAlign w:val="center"/>
          </w:tcPr>
          <w:p w14:paraId="16C216DE" w14:textId="77777777" w:rsidR="00780749" w:rsidRPr="00C2797F" w:rsidRDefault="00780749" w:rsidP="00456A5C">
            <w:pPr>
              <w:spacing w:after="0"/>
              <w:rPr>
                <w:rFonts w:eastAsia="Calibri" w:cs="Times New Roman"/>
                <w:iCs/>
                <w:sz w:val="24"/>
                <w:szCs w:val="24"/>
              </w:rPr>
            </w:pPr>
          </w:p>
        </w:tc>
        <w:tc>
          <w:tcPr>
            <w:tcW w:w="2126" w:type="dxa"/>
            <w:shd w:val="clear" w:color="auto" w:fill="auto"/>
            <w:vAlign w:val="center"/>
          </w:tcPr>
          <w:p w14:paraId="2EF406C2"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2 ta qaror</w:t>
            </w:r>
          </w:p>
        </w:tc>
      </w:tr>
      <w:tr w:rsidR="00780749" w:rsidRPr="00C2797F" w14:paraId="306455DC" w14:textId="77777777" w:rsidTr="00A575A5">
        <w:trPr>
          <w:trHeight w:val="267"/>
        </w:trPr>
        <w:tc>
          <w:tcPr>
            <w:tcW w:w="704" w:type="dxa"/>
            <w:vMerge/>
            <w:shd w:val="clear" w:color="auto" w:fill="auto"/>
            <w:vAlign w:val="center"/>
          </w:tcPr>
          <w:p w14:paraId="33063FBA" w14:textId="77777777" w:rsidR="00780749" w:rsidRPr="00C2797F" w:rsidRDefault="00780749" w:rsidP="00456A5C">
            <w:pPr>
              <w:spacing w:after="0"/>
              <w:ind w:firstLine="709"/>
              <w:jc w:val="center"/>
              <w:rPr>
                <w:rFonts w:eastAsia="Calibri" w:cs="Times New Roman"/>
                <w:iCs/>
                <w:sz w:val="24"/>
                <w:szCs w:val="24"/>
              </w:rPr>
            </w:pPr>
          </w:p>
        </w:tc>
        <w:tc>
          <w:tcPr>
            <w:tcW w:w="6237" w:type="dxa"/>
            <w:vMerge/>
            <w:shd w:val="clear" w:color="auto" w:fill="auto"/>
            <w:vAlign w:val="center"/>
          </w:tcPr>
          <w:p w14:paraId="11C7973E" w14:textId="77777777" w:rsidR="00780749" w:rsidRPr="00C2797F" w:rsidRDefault="00780749" w:rsidP="00456A5C">
            <w:pPr>
              <w:spacing w:after="0"/>
              <w:rPr>
                <w:rFonts w:eastAsia="Calibri" w:cs="Times New Roman"/>
                <w:iCs/>
                <w:sz w:val="24"/>
                <w:szCs w:val="24"/>
              </w:rPr>
            </w:pPr>
          </w:p>
        </w:tc>
        <w:tc>
          <w:tcPr>
            <w:tcW w:w="2126" w:type="dxa"/>
            <w:shd w:val="clear" w:color="auto" w:fill="auto"/>
            <w:vAlign w:val="center"/>
          </w:tcPr>
          <w:p w14:paraId="3101E2BE"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1 ta bayon</w:t>
            </w:r>
          </w:p>
        </w:tc>
      </w:tr>
      <w:tr w:rsidR="00780749" w:rsidRPr="00C2797F" w14:paraId="595BD3D7" w14:textId="77777777" w:rsidTr="00A575A5">
        <w:tc>
          <w:tcPr>
            <w:tcW w:w="704" w:type="dxa"/>
            <w:vMerge/>
            <w:shd w:val="clear" w:color="auto" w:fill="auto"/>
            <w:vAlign w:val="center"/>
          </w:tcPr>
          <w:p w14:paraId="143EB3AA" w14:textId="77777777" w:rsidR="00780749" w:rsidRPr="00C2797F" w:rsidRDefault="00780749" w:rsidP="00456A5C">
            <w:pPr>
              <w:spacing w:after="0"/>
              <w:ind w:firstLine="709"/>
              <w:jc w:val="center"/>
              <w:rPr>
                <w:rFonts w:eastAsia="Calibri" w:cs="Times New Roman"/>
                <w:iCs/>
                <w:sz w:val="24"/>
                <w:szCs w:val="24"/>
              </w:rPr>
            </w:pPr>
          </w:p>
        </w:tc>
        <w:tc>
          <w:tcPr>
            <w:tcW w:w="6237" w:type="dxa"/>
            <w:vMerge/>
            <w:shd w:val="clear" w:color="auto" w:fill="auto"/>
            <w:vAlign w:val="center"/>
          </w:tcPr>
          <w:p w14:paraId="447F32F6" w14:textId="77777777" w:rsidR="00780749" w:rsidRPr="00C2797F" w:rsidRDefault="00780749" w:rsidP="00456A5C">
            <w:pPr>
              <w:spacing w:after="0"/>
              <w:rPr>
                <w:rFonts w:eastAsia="Calibri" w:cs="Times New Roman"/>
                <w:iCs/>
                <w:sz w:val="24"/>
                <w:szCs w:val="24"/>
              </w:rPr>
            </w:pPr>
          </w:p>
        </w:tc>
        <w:tc>
          <w:tcPr>
            <w:tcW w:w="2126" w:type="dxa"/>
            <w:shd w:val="clear" w:color="auto" w:fill="auto"/>
            <w:vAlign w:val="center"/>
          </w:tcPr>
          <w:p w14:paraId="5ED2D5AA"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119 ta xat</w:t>
            </w:r>
          </w:p>
        </w:tc>
      </w:tr>
      <w:tr w:rsidR="00780749" w:rsidRPr="00C2797F" w14:paraId="7D7B1F7A" w14:textId="77777777" w:rsidTr="00A575A5">
        <w:tc>
          <w:tcPr>
            <w:tcW w:w="704" w:type="dxa"/>
            <w:vMerge w:val="restart"/>
            <w:shd w:val="clear" w:color="auto" w:fill="auto"/>
            <w:vAlign w:val="center"/>
          </w:tcPr>
          <w:p w14:paraId="32DACD53" w14:textId="27F6076F" w:rsidR="00780749" w:rsidRPr="00C2797F" w:rsidRDefault="00456A5C" w:rsidP="00456A5C">
            <w:pPr>
              <w:spacing w:after="0"/>
              <w:jc w:val="center"/>
              <w:rPr>
                <w:rFonts w:eastAsia="Calibri" w:cs="Times New Roman"/>
                <w:iCs/>
                <w:sz w:val="24"/>
                <w:szCs w:val="24"/>
                <w:lang w:val="uz-Cyrl-UZ"/>
              </w:rPr>
            </w:pPr>
            <w:r w:rsidRPr="00C2797F">
              <w:rPr>
                <w:rFonts w:eastAsia="Calibri" w:cs="Times New Roman"/>
                <w:iCs/>
                <w:sz w:val="24"/>
                <w:szCs w:val="24"/>
                <w:lang w:val="en-US"/>
              </w:rPr>
              <w:t>8</w:t>
            </w:r>
          </w:p>
        </w:tc>
        <w:tc>
          <w:tcPr>
            <w:tcW w:w="6237" w:type="dxa"/>
            <w:vMerge w:val="restart"/>
            <w:shd w:val="clear" w:color="auto" w:fill="auto"/>
            <w:vAlign w:val="center"/>
          </w:tcPr>
          <w:p w14:paraId="0F03CA6A" w14:textId="77777777" w:rsidR="00780749" w:rsidRPr="00C2797F" w:rsidRDefault="00780749" w:rsidP="00456A5C">
            <w:pPr>
              <w:spacing w:after="0"/>
              <w:rPr>
                <w:rFonts w:eastAsia="Calibri" w:cs="Times New Roman"/>
                <w:iCs/>
                <w:sz w:val="24"/>
                <w:szCs w:val="24"/>
              </w:rPr>
            </w:pPr>
            <w:r w:rsidRPr="00C2797F">
              <w:rPr>
                <w:rFonts w:eastAsia="Calibri" w:cs="Times New Roman"/>
                <w:iCs/>
                <w:sz w:val="24"/>
                <w:szCs w:val="24"/>
              </w:rPr>
              <w:t>Farg‘ona viloyati hokimligidan</w:t>
            </w:r>
          </w:p>
        </w:tc>
        <w:tc>
          <w:tcPr>
            <w:tcW w:w="2126" w:type="dxa"/>
            <w:shd w:val="clear" w:color="auto" w:fill="auto"/>
            <w:vAlign w:val="center"/>
          </w:tcPr>
          <w:p w14:paraId="1F78EF25"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2 ta qaror</w:t>
            </w:r>
          </w:p>
        </w:tc>
      </w:tr>
      <w:tr w:rsidR="00780749" w:rsidRPr="00C2797F" w14:paraId="6EE50C1A" w14:textId="77777777" w:rsidTr="00A575A5">
        <w:tc>
          <w:tcPr>
            <w:tcW w:w="704" w:type="dxa"/>
            <w:vMerge/>
            <w:shd w:val="clear" w:color="auto" w:fill="auto"/>
            <w:vAlign w:val="center"/>
          </w:tcPr>
          <w:p w14:paraId="77737EA2" w14:textId="77777777" w:rsidR="00780749" w:rsidRPr="00C2797F" w:rsidRDefault="00780749" w:rsidP="00456A5C">
            <w:pPr>
              <w:spacing w:after="0"/>
              <w:ind w:firstLine="709"/>
              <w:jc w:val="center"/>
              <w:rPr>
                <w:rFonts w:eastAsia="Calibri" w:cs="Times New Roman"/>
                <w:iCs/>
                <w:sz w:val="24"/>
                <w:szCs w:val="24"/>
                <w:lang w:val="uz-Cyrl-UZ"/>
              </w:rPr>
            </w:pPr>
          </w:p>
        </w:tc>
        <w:tc>
          <w:tcPr>
            <w:tcW w:w="6237" w:type="dxa"/>
            <w:vMerge/>
            <w:shd w:val="clear" w:color="auto" w:fill="auto"/>
            <w:vAlign w:val="center"/>
          </w:tcPr>
          <w:p w14:paraId="24CDFBAC" w14:textId="77777777" w:rsidR="00780749" w:rsidRPr="00C2797F" w:rsidRDefault="00780749" w:rsidP="00456A5C">
            <w:pPr>
              <w:spacing w:after="0"/>
              <w:ind w:firstLine="709"/>
              <w:jc w:val="center"/>
              <w:rPr>
                <w:rFonts w:eastAsia="Calibri" w:cs="Times New Roman"/>
                <w:iCs/>
                <w:sz w:val="24"/>
                <w:szCs w:val="24"/>
              </w:rPr>
            </w:pPr>
          </w:p>
        </w:tc>
        <w:tc>
          <w:tcPr>
            <w:tcW w:w="2126" w:type="dxa"/>
            <w:shd w:val="clear" w:color="auto" w:fill="auto"/>
            <w:vAlign w:val="center"/>
          </w:tcPr>
          <w:p w14:paraId="0D3CC1D7"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1 ta bayon</w:t>
            </w:r>
          </w:p>
        </w:tc>
      </w:tr>
      <w:tr w:rsidR="00780749" w:rsidRPr="00C2797F" w14:paraId="4AB23793" w14:textId="77777777" w:rsidTr="00A575A5">
        <w:tc>
          <w:tcPr>
            <w:tcW w:w="704" w:type="dxa"/>
            <w:vMerge/>
            <w:shd w:val="clear" w:color="auto" w:fill="auto"/>
            <w:vAlign w:val="center"/>
          </w:tcPr>
          <w:p w14:paraId="640E27B8" w14:textId="77777777" w:rsidR="00780749" w:rsidRPr="00C2797F" w:rsidRDefault="00780749" w:rsidP="00456A5C">
            <w:pPr>
              <w:spacing w:after="0"/>
              <w:ind w:firstLine="709"/>
              <w:jc w:val="center"/>
              <w:rPr>
                <w:rFonts w:eastAsia="Calibri" w:cs="Times New Roman"/>
                <w:iCs/>
                <w:sz w:val="24"/>
                <w:szCs w:val="24"/>
              </w:rPr>
            </w:pPr>
          </w:p>
        </w:tc>
        <w:tc>
          <w:tcPr>
            <w:tcW w:w="6237" w:type="dxa"/>
            <w:vMerge/>
            <w:shd w:val="clear" w:color="auto" w:fill="auto"/>
            <w:vAlign w:val="center"/>
          </w:tcPr>
          <w:p w14:paraId="0E16BBCD" w14:textId="77777777" w:rsidR="00780749" w:rsidRPr="00C2797F" w:rsidRDefault="00780749" w:rsidP="00456A5C">
            <w:pPr>
              <w:spacing w:after="0"/>
              <w:ind w:firstLine="709"/>
              <w:jc w:val="center"/>
              <w:rPr>
                <w:rFonts w:eastAsia="Calibri" w:cs="Times New Roman"/>
                <w:iCs/>
                <w:sz w:val="24"/>
                <w:szCs w:val="24"/>
              </w:rPr>
            </w:pPr>
          </w:p>
        </w:tc>
        <w:tc>
          <w:tcPr>
            <w:tcW w:w="2126" w:type="dxa"/>
            <w:shd w:val="clear" w:color="auto" w:fill="auto"/>
            <w:vAlign w:val="center"/>
          </w:tcPr>
          <w:p w14:paraId="192F67EA"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21 ta xat</w:t>
            </w:r>
          </w:p>
        </w:tc>
      </w:tr>
      <w:tr w:rsidR="00780749" w:rsidRPr="00C2797F" w14:paraId="6642D2C8" w14:textId="77777777" w:rsidTr="00A575A5">
        <w:tc>
          <w:tcPr>
            <w:tcW w:w="704" w:type="dxa"/>
            <w:shd w:val="clear" w:color="auto" w:fill="auto"/>
            <w:vAlign w:val="center"/>
          </w:tcPr>
          <w:p w14:paraId="320AEBC1" w14:textId="12FDF4BF" w:rsidR="00780749" w:rsidRPr="00C2797F" w:rsidRDefault="00456A5C" w:rsidP="00456A5C">
            <w:pPr>
              <w:spacing w:after="0"/>
              <w:jc w:val="center"/>
              <w:rPr>
                <w:rFonts w:eastAsia="Calibri" w:cs="Times New Roman"/>
                <w:iCs/>
                <w:sz w:val="24"/>
                <w:szCs w:val="24"/>
                <w:lang w:val="en-US"/>
              </w:rPr>
            </w:pPr>
            <w:r w:rsidRPr="00C2797F">
              <w:rPr>
                <w:rFonts w:eastAsia="Calibri" w:cs="Times New Roman"/>
                <w:iCs/>
                <w:sz w:val="24"/>
                <w:szCs w:val="24"/>
                <w:lang w:val="en-US"/>
              </w:rPr>
              <w:t>9</w:t>
            </w:r>
          </w:p>
        </w:tc>
        <w:tc>
          <w:tcPr>
            <w:tcW w:w="6237" w:type="dxa"/>
            <w:shd w:val="clear" w:color="auto" w:fill="auto"/>
            <w:vAlign w:val="center"/>
          </w:tcPr>
          <w:p w14:paraId="68030D6C" w14:textId="7A8D330B" w:rsidR="00780749" w:rsidRPr="00C2797F" w:rsidRDefault="00780749" w:rsidP="00456A5C">
            <w:pPr>
              <w:spacing w:after="0"/>
              <w:rPr>
                <w:rFonts w:eastAsia="Calibri" w:cs="Times New Roman"/>
                <w:iCs/>
                <w:sz w:val="24"/>
                <w:szCs w:val="24"/>
                <w:lang w:val="en-US"/>
              </w:rPr>
            </w:pPr>
            <w:r w:rsidRPr="00C2797F">
              <w:rPr>
                <w:rFonts w:eastAsia="Calibri" w:cs="Times New Roman"/>
                <w:iCs/>
                <w:sz w:val="24"/>
                <w:szCs w:val="24"/>
                <w:lang w:val="en-US"/>
              </w:rPr>
              <w:t xml:space="preserve">O‘Zbekiston Respublikasi Prezidenti Administratsiyasi </w:t>
            </w:r>
            <w:r w:rsidR="00456A5C" w:rsidRPr="00C2797F">
              <w:rPr>
                <w:rFonts w:eastAsia="Calibri" w:cs="Times New Roman"/>
                <w:iCs/>
                <w:sz w:val="24"/>
                <w:szCs w:val="24"/>
                <w:lang w:val="en-US"/>
              </w:rPr>
              <w:t>h</w:t>
            </w:r>
            <w:r w:rsidRPr="00C2797F">
              <w:rPr>
                <w:rFonts w:eastAsia="Calibri" w:cs="Times New Roman"/>
                <w:iCs/>
                <w:sz w:val="24"/>
                <w:szCs w:val="24"/>
                <w:lang w:val="en-US"/>
              </w:rPr>
              <w:t>uzuridagi Axborot Va Ommaviy Kommunikatsiyalar Agentligi Farg‘Ona Viloyati Boshqarmasi</w:t>
            </w:r>
          </w:p>
        </w:tc>
        <w:tc>
          <w:tcPr>
            <w:tcW w:w="2126" w:type="dxa"/>
            <w:shd w:val="clear" w:color="auto" w:fill="auto"/>
            <w:vAlign w:val="center"/>
          </w:tcPr>
          <w:p w14:paraId="5826DEEB"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7 ta xat</w:t>
            </w:r>
          </w:p>
        </w:tc>
      </w:tr>
      <w:tr w:rsidR="00780749" w:rsidRPr="00C2797F" w14:paraId="0D783394" w14:textId="77777777" w:rsidTr="00A575A5">
        <w:tc>
          <w:tcPr>
            <w:tcW w:w="704" w:type="dxa"/>
            <w:shd w:val="clear" w:color="auto" w:fill="auto"/>
            <w:vAlign w:val="center"/>
          </w:tcPr>
          <w:p w14:paraId="2C9D34B3" w14:textId="689F2B77" w:rsidR="00780749" w:rsidRPr="00C2797F" w:rsidRDefault="00456A5C" w:rsidP="00456A5C">
            <w:pPr>
              <w:spacing w:after="0"/>
              <w:jc w:val="center"/>
              <w:rPr>
                <w:rFonts w:eastAsia="Calibri" w:cs="Times New Roman"/>
                <w:iCs/>
                <w:sz w:val="24"/>
                <w:szCs w:val="24"/>
                <w:lang w:val="en-US"/>
              </w:rPr>
            </w:pPr>
            <w:r w:rsidRPr="00C2797F">
              <w:rPr>
                <w:rFonts w:eastAsia="Calibri" w:cs="Times New Roman"/>
                <w:iCs/>
                <w:sz w:val="24"/>
                <w:szCs w:val="24"/>
                <w:lang w:val="en-US"/>
              </w:rPr>
              <w:t>10</w:t>
            </w:r>
          </w:p>
        </w:tc>
        <w:tc>
          <w:tcPr>
            <w:tcW w:w="6237" w:type="dxa"/>
            <w:shd w:val="clear" w:color="auto" w:fill="auto"/>
            <w:vAlign w:val="center"/>
          </w:tcPr>
          <w:p w14:paraId="25FB7C0A" w14:textId="545263D3" w:rsidR="00780749" w:rsidRPr="00C2797F" w:rsidRDefault="00780749" w:rsidP="00456A5C">
            <w:pPr>
              <w:spacing w:after="0"/>
              <w:rPr>
                <w:rFonts w:eastAsia="Calibri" w:cs="Times New Roman"/>
                <w:iCs/>
                <w:sz w:val="24"/>
                <w:szCs w:val="24"/>
              </w:rPr>
            </w:pPr>
            <w:r w:rsidRPr="00C2797F">
              <w:rPr>
                <w:rFonts w:eastAsia="Calibri" w:cs="Times New Roman"/>
                <w:iCs/>
                <w:sz w:val="24"/>
                <w:szCs w:val="24"/>
              </w:rPr>
              <w:t>T</w:t>
            </w:r>
            <w:r w:rsidR="00456A5C" w:rsidRPr="00C2797F">
              <w:rPr>
                <w:rFonts w:eastAsia="Calibri" w:cs="Times New Roman"/>
                <w:iCs/>
                <w:sz w:val="24"/>
                <w:szCs w:val="24"/>
                <w:lang w:val="en-US"/>
              </w:rPr>
              <w:t xml:space="preserve">urli </w:t>
            </w:r>
            <w:r w:rsidRPr="00C2797F">
              <w:rPr>
                <w:rFonts w:eastAsia="Calibri" w:cs="Times New Roman"/>
                <w:iCs/>
                <w:sz w:val="24"/>
                <w:szCs w:val="24"/>
              </w:rPr>
              <w:t>ashkilotlardan</w:t>
            </w:r>
          </w:p>
        </w:tc>
        <w:tc>
          <w:tcPr>
            <w:tcW w:w="2126" w:type="dxa"/>
            <w:shd w:val="clear" w:color="auto" w:fill="auto"/>
            <w:vAlign w:val="center"/>
          </w:tcPr>
          <w:p w14:paraId="3BD24A46"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155 ta xat</w:t>
            </w:r>
          </w:p>
        </w:tc>
      </w:tr>
      <w:tr w:rsidR="00780749" w:rsidRPr="00C2797F" w14:paraId="49E5E2FD" w14:textId="77777777" w:rsidTr="00A575A5">
        <w:tc>
          <w:tcPr>
            <w:tcW w:w="704" w:type="dxa"/>
            <w:shd w:val="clear" w:color="auto" w:fill="auto"/>
            <w:vAlign w:val="center"/>
          </w:tcPr>
          <w:p w14:paraId="575F6791" w14:textId="4949A15D" w:rsidR="00780749" w:rsidRPr="00C2797F" w:rsidRDefault="00456A5C" w:rsidP="00456A5C">
            <w:pPr>
              <w:spacing w:after="0"/>
              <w:jc w:val="center"/>
              <w:rPr>
                <w:rFonts w:eastAsia="Calibri" w:cs="Times New Roman"/>
                <w:iCs/>
                <w:sz w:val="24"/>
                <w:szCs w:val="24"/>
                <w:lang w:val="en-US"/>
              </w:rPr>
            </w:pPr>
            <w:r w:rsidRPr="00C2797F">
              <w:rPr>
                <w:rFonts w:eastAsia="Calibri" w:cs="Times New Roman"/>
                <w:iCs/>
                <w:sz w:val="24"/>
                <w:szCs w:val="24"/>
                <w:lang w:val="en-US"/>
              </w:rPr>
              <w:t>11</w:t>
            </w:r>
          </w:p>
        </w:tc>
        <w:tc>
          <w:tcPr>
            <w:tcW w:w="6237" w:type="dxa"/>
            <w:shd w:val="clear" w:color="auto" w:fill="auto"/>
            <w:vAlign w:val="center"/>
          </w:tcPr>
          <w:p w14:paraId="0215055D" w14:textId="77777777" w:rsidR="00780749" w:rsidRPr="00C2797F" w:rsidRDefault="00780749" w:rsidP="00456A5C">
            <w:pPr>
              <w:spacing w:after="0"/>
              <w:rPr>
                <w:rFonts w:eastAsia="Calibri" w:cs="Times New Roman"/>
                <w:iCs/>
                <w:sz w:val="24"/>
                <w:szCs w:val="24"/>
                <w:lang w:val="uz-Cyrl-UZ"/>
              </w:rPr>
            </w:pPr>
            <w:r w:rsidRPr="00C2797F">
              <w:rPr>
                <w:rFonts w:eastAsia="Calibri" w:cs="Times New Roman"/>
                <w:iCs/>
                <w:sz w:val="24"/>
                <w:szCs w:val="24"/>
                <w:lang w:val="uz-Cyrl-UZ"/>
              </w:rPr>
              <w:t>Murojaatlar</w:t>
            </w:r>
          </w:p>
        </w:tc>
        <w:tc>
          <w:tcPr>
            <w:tcW w:w="2126" w:type="dxa"/>
            <w:shd w:val="clear" w:color="auto" w:fill="auto"/>
            <w:vAlign w:val="center"/>
          </w:tcPr>
          <w:p w14:paraId="7B7B7289" w14:textId="77777777" w:rsidR="00780749" w:rsidRPr="00C2797F" w:rsidRDefault="00780749" w:rsidP="00456A5C">
            <w:pPr>
              <w:spacing w:after="0"/>
              <w:jc w:val="center"/>
              <w:rPr>
                <w:rFonts w:eastAsia="Calibri" w:cs="Times New Roman"/>
                <w:iCs/>
                <w:sz w:val="24"/>
                <w:szCs w:val="24"/>
                <w:lang w:val="uz-Cyrl-UZ"/>
              </w:rPr>
            </w:pPr>
            <w:r w:rsidRPr="00C2797F">
              <w:rPr>
                <w:rFonts w:eastAsia="Calibri" w:cs="Times New Roman"/>
                <w:iCs/>
                <w:sz w:val="24"/>
                <w:szCs w:val="24"/>
                <w:lang w:val="uz-Cyrl-UZ"/>
              </w:rPr>
              <w:t>4 ta</w:t>
            </w:r>
          </w:p>
        </w:tc>
      </w:tr>
      <w:tr w:rsidR="00456A5C" w:rsidRPr="00C2797F" w14:paraId="53E5F66F" w14:textId="77777777" w:rsidTr="00A575A5">
        <w:tc>
          <w:tcPr>
            <w:tcW w:w="704" w:type="dxa"/>
            <w:shd w:val="clear" w:color="auto" w:fill="auto"/>
            <w:vAlign w:val="center"/>
          </w:tcPr>
          <w:p w14:paraId="1341E000" w14:textId="77777777" w:rsidR="00780749" w:rsidRPr="00C2797F" w:rsidRDefault="00780749" w:rsidP="00456A5C">
            <w:pPr>
              <w:spacing w:after="0"/>
              <w:ind w:firstLine="709"/>
              <w:jc w:val="center"/>
              <w:rPr>
                <w:rFonts w:eastAsia="Calibri" w:cs="Times New Roman"/>
                <w:b/>
                <w:bCs/>
                <w:iCs/>
                <w:sz w:val="24"/>
                <w:szCs w:val="24"/>
                <w:lang w:val="uz-Cyrl-UZ"/>
              </w:rPr>
            </w:pPr>
          </w:p>
        </w:tc>
        <w:tc>
          <w:tcPr>
            <w:tcW w:w="6237" w:type="dxa"/>
            <w:shd w:val="clear" w:color="auto" w:fill="auto"/>
            <w:vAlign w:val="center"/>
          </w:tcPr>
          <w:p w14:paraId="613B1C8A" w14:textId="77777777" w:rsidR="00780749" w:rsidRPr="00C2797F" w:rsidRDefault="00780749" w:rsidP="00456A5C">
            <w:pPr>
              <w:spacing w:after="0"/>
              <w:ind w:firstLine="709"/>
              <w:jc w:val="center"/>
              <w:rPr>
                <w:rFonts w:eastAsia="Calibri" w:cs="Times New Roman"/>
                <w:b/>
                <w:iCs/>
                <w:sz w:val="24"/>
                <w:szCs w:val="24"/>
              </w:rPr>
            </w:pPr>
            <w:r w:rsidRPr="00C2797F">
              <w:rPr>
                <w:rFonts w:eastAsia="Calibri" w:cs="Times New Roman"/>
                <w:b/>
                <w:iCs/>
                <w:sz w:val="24"/>
                <w:szCs w:val="24"/>
              </w:rPr>
              <w:t>JAMI</w:t>
            </w:r>
          </w:p>
        </w:tc>
        <w:tc>
          <w:tcPr>
            <w:tcW w:w="2126" w:type="dxa"/>
            <w:shd w:val="clear" w:color="auto" w:fill="auto"/>
            <w:vAlign w:val="center"/>
          </w:tcPr>
          <w:p w14:paraId="33C2D158" w14:textId="77777777" w:rsidR="00780749" w:rsidRPr="00C2797F" w:rsidRDefault="00780749" w:rsidP="00456A5C">
            <w:pPr>
              <w:spacing w:after="0"/>
              <w:jc w:val="center"/>
              <w:rPr>
                <w:rFonts w:eastAsia="Calibri" w:cs="Times New Roman"/>
                <w:iCs/>
                <w:sz w:val="24"/>
                <w:szCs w:val="24"/>
              </w:rPr>
            </w:pPr>
            <w:r w:rsidRPr="00C2797F">
              <w:rPr>
                <w:rFonts w:eastAsia="Calibri" w:cs="Times New Roman"/>
                <w:iCs/>
                <w:sz w:val="24"/>
                <w:szCs w:val="24"/>
                <w:lang w:val="uz-Cyrl-UZ"/>
              </w:rPr>
              <w:t>364</w:t>
            </w:r>
          </w:p>
        </w:tc>
      </w:tr>
    </w:tbl>
    <w:p w14:paraId="382BD585" w14:textId="77777777" w:rsidR="00780749" w:rsidRPr="00780749" w:rsidRDefault="00780749" w:rsidP="00780749">
      <w:pPr>
        <w:spacing w:after="0"/>
        <w:jc w:val="center"/>
        <w:rPr>
          <w:rFonts w:cs="Times New Roman"/>
          <w:sz w:val="20"/>
          <w:szCs w:val="20"/>
          <w:lang w:val="uz-Cyrl-UZ"/>
        </w:rPr>
      </w:pPr>
    </w:p>
    <w:p w14:paraId="7F3021E5" w14:textId="1CCA2919" w:rsidR="009E6CDF" w:rsidRDefault="00C41628" w:rsidP="00780749">
      <w:pPr>
        <w:spacing w:after="0"/>
        <w:ind w:firstLine="708"/>
        <w:jc w:val="both"/>
        <w:rPr>
          <w:bCs/>
          <w:szCs w:val="28"/>
          <w:lang w:val="uz-Cyrl-UZ"/>
        </w:rPr>
      </w:pPr>
      <w:r w:rsidRPr="00780749">
        <w:rPr>
          <w:bCs/>
          <w:szCs w:val="28"/>
          <w:lang w:val="uz-Cyrl-UZ"/>
        </w:rPr>
        <w:t xml:space="preserve">Devonxona tomonidan barcha hujjatlar </w:t>
      </w:r>
      <w:r w:rsidRPr="00780749">
        <w:rPr>
          <w:b/>
          <w:bCs/>
          <w:szCs w:val="28"/>
          <w:lang w:val="uz-Cyrl-UZ"/>
        </w:rPr>
        <w:t>edo.ijro.uz</w:t>
      </w:r>
      <w:r w:rsidRPr="00780749">
        <w:rPr>
          <w:bCs/>
          <w:szCs w:val="28"/>
          <w:lang w:val="uz-Cyrl-UZ"/>
        </w:rPr>
        <w:t xml:space="preserve"> yagona elektron tizimiga kiritili</w:t>
      </w:r>
      <w:r>
        <w:rPr>
          <w:bCs/>
          <w:szCs w:val="28"/>
          <w:lang w:val="uz-Cyrl-UZ"/>
        </w:rPr>
        <w:t xml:space="preserve">b, mas’ullarga yuklatilgan va ular tomonidan ijrosi oʻz vaqtida bajarilib kelinmoqda. </w:t>
      </w:r>
    </w:p>
    <w:p w14:paraId="74913A9C" w14:textId="77777777" w:rsidR="009E6CDF" w:rsidRDefault="00C41628">
      <w:pPr>
        <w:spacing w:after="0"/>
        <w:ind w:firstLine="709"/>
        <w:jc w:val="both"/>
        <w:rPr>
          <w:szCs w:val="28"/>
          <w:lang w:val="uz-Cyrl-UZ"/>
        </w:rPr>
      </w:pPr>
      <w:r>
        <w:rPr>
          <w:b/>
          <w:szCs w:val="28"/>
          <w:lang w:val="uz-Cyrl-UZ"/>
        </w:rPr>
        <w:t>OTF va IV tomonidan</w:t>
      </w:r>
      <w:r>
        <w:rPr>
          <w:szCs w:val="28"/>
          <w:lang w:val="uz-Cyrl-UZ"/>
        </w:rPr>
        <w:t xml:space="preserve"> kelgan buyruqlar va bayonlarga direktor o‘rinbosarlari tomonidan loyihalar tayyorlanib, filialning ichki buyruqlari ishlab chiqilgan. </w:t>
      </w:r>
    </w:p>
    <w:p w14:paraId="02826C96" w14:textId="77777777" w:rsidR="009E6CDF" w:rsidRDefault="00C41628">
      <w:pPr>
        <w:spacing w:after="0"/>
        <w:ind w:firstLine="709"/>
        <w:jc w:val="both"/>
        <w:rPr>
          <w:bCs/>
          <w:szCs w:val="28"/>
          <w:lang w:val="uz-Cyrl-UZ"/>
        </w:rPr>
      </w:pPr>
      <w:r>
        <w:rPr>
          <w:bCs/>
          <w:szCs w:val="28"/>
          <w:lang w:val="uz-Cyrl-UZ"/>
        </w:rPr>
        <w:t>Ichki nazorat va monitoring bo‘limi boshlig‘iga ijro nazorati yuklatilgan</w:t>
      </w:r>
      <w:r>
        <w:rPr>
          <w:szCs w:val="28"/>
          <w:lang w:val="uz-Cyrl-UZ"/>
        </w:rPr>
        <w:t xml:space="preserve"> yig‘ilish bayonlari qarorlari  </w:t>
      </w:r>
      <w:r>
        <w:rPr>
          <w:b/>
          <w:bCs/>
          <w:szCs w:val="28"/>
          <w:lang w:val="uz-Cyrl-UZ"/>
        </w:rPr>
        <w:t>edo.ijro.uz</w:t>
      </w:r>
      <w:r>
        <w:rPr>
          <w:bCs/>
          <w:szCs w:val="28"/>
          <w:lang w:val="uz-Cyrl-UZ"/>
        </w:rPr>
        <w:t xml:space="preserve"> yagona elektron tizimiga joylashtirilib kelinmoqda hamda ijrosini o‘z vaqtida ta’minlanishi nazorat qilinmoqda.</w:t>
      </w:r>
    </w:p>
    <w:p w14:paraId="608C57FC" w14:textId="77777777" w:rsidR="009E6CDF" w:rsidRDefault="00C41628">
      <w:pPr>
        <w:spacing w:after="0"/>
        <w:ind w:firstLine="567"/>
        <w:jc w:val="both"/>
        <w:rPr>
          <w:rFonts w:cs="Times New Roman"/>
          <w:szCs w:val="28"/>
          <w:lang w:val="uz-Cyrl-UZ"/>
        </w:rPr>
      </w:pPr>
      <w:r>
        <w:rPr>
          <w:rFonts w:cs="Times New Roman"/>
          <w:szCs w:val="28"/>
          <w:lang w:val="uz-Cyrl-UZ"/>
        </w:rPr>
        <w:t xml:space="preserve">Ichki nazorat va monitoring bo‘limi boshlig‘iga ijro nazorati yuklatilgan  yig‘ilish bayonlari qarorlari hamda Ilmiy Kengash a’zolariga yuklatilgan </w:t>
      </w:r>
      <w:r>
        <w:rPr>
          <w:rFonts w:cs="Times New Roman"/>
          <w:szCs w:val="28"/>
          <w:lang w:val="uz-Cyrl-UZ"/>
        </w:rPr>
        <w:lastRenderedPageBreak/>
        <w:t>topshiriqlar edo.ijro.uz yagona elektron tizimiga joylashtirilib kelinmoqda hamda ijrosini o‘z vaqtida ta’minlanishi nazorat qilinmoqda.</w:t>
      </w:r>
    </w:p>
    <w:p w14:paraId="03183FCF" w14:textId="4D7340D4" w:rsidR="009E6CDF" w:rsidRPr="00627185" w:rsidRDefault="00C41628">
      <w:pPr>
        <w:spacing w:after="0"/>
        <w:ind w:firstLine="567"/>
        <w:jc w:val="both"/>
        <w:rPr>
          <w:szCs w:val="28"/>
          <w:lang w:val="uz-Cyrl-UZ"/>
        </w:rPr>
      </w:pPr>
      <w:r w:rsidRPr="00627185">
        <w:rPr>
          <w:szCs w:val="28"/>
          <w:lang w:val="uz-Cyrl-UZ"/>
        </w:rPr>
        <w:t xml:space="preserve">Ushbu masala yuzasidan filial direktori F.Muxtarov, TSNQB boshlig‘i M.Teshboyev, direktor o‘rinbosarlari B. </w:t>
      </w:r>
      <w:r w:rsidR="009C0C7D" w:rsidRPr="00627185">
        <w:rPr>
          <w:szCs w:val="28"/>
          <w:lang w:val="uz-Cyrl-UZ"/>
        </w:rPr>
        <w:t>Tolipov</w:t>
      </w:r>
      <w:r w:rsidRPr="00627185">
        <w:rPr>
          <w:szCs w:val="28"/>
          <w:lang w:val="uz-Cyrl-UZ"/>
        </w:rPr>
        <w:t xml:space="preserve"> va T. Abdullayevlar o‘z fikr-mulohazalarini bildirdilar.</w:t>
      </w:r>
    </w:p>
    <w:p w14:paraId="5454A9D6" w14:textId="77777777" w:rsidR="009E6CDF" w:rsidRDefault="009E6CDF">
      <w:pPr>
        <w:spacing w:after="0"/>
        <w:ind w:firstLine="567"/>
        <w:jc w:val="both"/>
        <w:rPr>
          <w:rFonts w:cs="Times New Roman"/>
          <w:b/>
          <w:bCs/>
          <w:szCs w:val="28"/>
          <w:lang w:val="uz-Cyrl-UZ"/>
        </w:rPr>
      </w:pPr>
    </w:p>
    <w:p w14:paraId="389CD2DC" w14:textId="77777777" w:rsidR="008A6768" w:rsidRDefault="008A6768">
      <w:pPr>
        <w:spacing w:after="0"/>
        <w:ind w:firstLine="567"/>
        <w:jc w:val="both"/>
        <w:rPr>
          <w:rFonts w:cs="Times New Roman"/>
          <w:b/>
          <w:bCs/>
          <w:szCs w:val="28"/>
          <w:lang w:val="uz-Cyrl-UZ"/>
        </w:rPr>
      </w:pPr>
    </w:p>
    <w:p w14:paraId="5018C383" w14:textId="3631DC95" w:rsidR="00A575A5" w:rsidRPr="00712800" w:rsidRDefault="00C41628" w:rsidP="008A6768">
      <w:pPr>
        <w:spacing w:after="0" w:line="288" w:lineRule="auto"/>
        <w:ind w:firstLine="567"/>
        <w:jc w:val="both"/>
        <w:rPr>
          <w:lang w:val="uz-Cyrl-UZ"/>
        </w:rPr>
      </w:pPr>
      <w:r>
        <w:rPr>
          <w:rFonts w:cs="Times New Roman"/>
          <w:b/>
          <w:bCs/>
          <w:szCs w:val="28"/>
          <w:lang w:val="uz-Cyrl-UZ"/>
        </w:rPr>
        <w:t>Kun tartibining uchinchi masalasi</w:t>
      </w:r>
      <w:r w:rsidR="00A575A5" w:rsidRPr="00712800">
        <w:rPr>
          <w:b/>
          <w:bCs/>
          <w:lang w:val="uz-Cyrl-UZ"/>
        </w:rPr>
        <w:t xml:space="preserve"> bo‘lgan magistrlik diss</w:t>
      </w:r>
      <w:r w:rsidR="00A575A5">
        <w:rPr>
          <w:b/>
          <w:bCs/>
          <w:lang w:val="uz-Cyrl-UZ"/>
        </w:rPr>
        <w:t>e</w:t>
      </w:r>
      <w:r w:rsidR="00A575A5" w:rsidRPr="00712800">
        <w:rPr>
          <w:b/>
          <w:bCs/>
          <w:lang w:val="uz-Cyrl-UZ"/>
        </w:rPr>
        <w:t>rtatsiyalari mavzularini tanlash va tasdiqlash holati</w:t>
      </w:r>
      <w:r w:rsidR="00A575A5" w:rsidRPr="00712800">
        <w:rPr>
          <w:lang w:val="uz-Cyrl-UZ"/>
        </w:rPr>
        <w:t xml:space="preserve"> haqida </w:t>
      </w:r>
      <w:r w:rsidR="00A575A5">
        <w:rPr>
          <w:lang w:val="en-US"/>
        </w:rPr>
        <w:t>S</w:t>
      </w:r>
      <w:r w:rsidR="00A575A5" w:rsidRPr="00712800">
        <w:rPr>
          <w:lang w:val="uz-Cyrl-UZ"/>
        </w:rPr>
        <w:t xml:space="preserve">. </w:t>
      </w:r>
      <w:r w:rsidR="00A575A5">
        <w:rPr>
          <w:lang w:val="en-US"/>
        </w:rPr>
        <w:t>Zokirovning</w:t>
      </w:r>
      <w:r w:rsidR="00A575A5" w:rsidRPr="00712800">
        <w:rPr>
          <w:lang w:val="en-US"/>
        </w:rPr>
        <w:t xml:space="preserve"> axboroti eshitildi</w:t>
      </w:r>
      <w:r w:rsidR="00A575A5" w:rsidRPr="00712800">
        <w:rPr>
          <w:lang w:val="uz-Cyrl-UZ"/>
        </w:rPr>
        <w:t>.</w:t>
      </w:r>
    </w:p>
    <w:p w14:paraId="61115CFE" w14:textId="77777777" w:rsidR="00A575A5" w:rsidRPr="00712800" w:rsidRDefault="00A575A5" w:rsidP="008A6768">
      <w:pPr>
        <w:spacing w:after="0" w:line="288" w:lineRule="auto"/>
        <w:ind w:firstLine="708"/>
        <w:jc w:val="both"/>
        <w:rPr>
          <w:bCs/>
          <w:szCs w:val="28"/>
          <w:lang w:val="uz-Cyrl-UZ"/>
        </w:rPr>
      </w:pPr>
      <w:r w:rsidRPr="00712800">
        <w:rPr>
          <w:bCs/>
          <w:szCs w:val="28"/>
          <w:lang w:val="uz-Cyrl-UZ"/>
        </w:rPr>
        <w:t xml:space="preserve">Birinchi kurs magistratura talabalari uchun magistrlik dissertatsiyalari mavzulari banki tanlab olish uchun taqdim etildi. </w:t>
      </w:r>
      <w:r w:rsidRPr="00283629">
        <w:rPr>
          <w:rStyle w:val="2"/>
          <w:rFonts w:eastAsia="Calibri"/>
          <w:bCs/>
          <w:szCs w:val="28"/>
          <w:lang w:val="uz-Cyrl-UZ"/>
        </w:rPr>
        <w:t>O‘zbekiston Respublikasi Oliy ta’lim, fan va innovatsiyalar vazirligining 2023-yil 25-avgustdagi</w:t>
      </w:r>
      <w:r w:rsidRPr="00283629">
        <w:rPr>
          <w:bCs/>
          <w:color w:val="000000"/>
          <w:szCs w:val="28"/>
          <w:lang w:val="uz-Cyrl-UZ" w:bidi="en-US"/>
        </w:rPr>
        <w:t xml:space="preserve">  “Oliy ta’lim tashkilotlarida startap loyihasi hamda ratsionalizatorlik go‘yasini bitiruv malakaviy ishi va magistrlik dissertatsiyasi sifatida himoya qilish to‘g‘risida”gi </w:t>
      </w:r>
      <w:r w:rsidRPr="00283629">
        <w:rPr>
          <w:rStyle w:val="2"/>
          <w:rFonts w:eastAsia="Calibri"/>
          <w:bCs/>
          <w:szCs w:val="28"/>
          <w:lang w:val="uz-Cyrl-UZ"/>
        </w:rPr>
        <w:t>384-son</w:t>
      </w:r>
      <w:r w:rsidRPr="00283629">
        <w:rPr>
          <w:bCs/>
          <w:color w:val="000000"/>
          <w:szCs w:val="28"/>
          <w:lang w:val="uz-Cyrl-UZ" w:bidi="en-US"/>
        </w:rPr>
        <w:t xml:space="preserve"> buyrug‘i hamda Muhammad al-Xorazmiy nomidagi Toshkent axborot texnologiyalari universiteti Farg‘ona filialining 2023-yil 28-avgustdagi 176-sonli buyrug‘i ijrosini ta’minlash maqsadida </w:t>
      </w:r>
      <w:r w:rsidRPr="00774B1F">
        <w:rPr>
          <w:bCs/>
          <w:color w:val="000000"/>
          <w:szCs w:val="28"/>
          <w:lang w:val="uz-Cyrl-UZ" w:bidi="en-US"/>
        </w:rPr>
        <w:t xml:space="preserve">magistrlik dissertatsiyalari mavzularini </w:t>
      </w:r>
      <w:r w:rsidRPr="00812A3C">
        <w:rPr>
          <w:bCs/>
          <w:color w:val="000000"/>
          <w:szCs w:val="28"/>
          <w:lang w:val="uz-Cyrl-UZ" w:bidi="en-US"/>
        </w:rPr>
        <w:t xml:space="preserve">shakllantirishda </w:t>
      </w:r>
      <w:r>
        <w:rPr>
          <w:bCs/>
          <w:color w:val="000000"/>
          <w:szCs w:val="28"/>
          <w:lang w:val="uz-Cyrl-UZ" w:bidi="en-US"/>
        </w:rPr>
        <w:t>respublikada</w:t>
      </w:r>
      <w:r w:rsidRPr="00796D69">
        <w:rPr>
          <w:bCs/>
          <w:color w:val="000000"/>
          <w:szCs w:val="28"/>
          <w:lang w:val="uz-Cyrl-UZ" w:bidi="en-US"/>
        </w:rPr>
        <w:t xml:space="preserve"> davlat dasturlari doirasidagi olib borilayotgan ustuvor loyihalarga </w:t>
      </w:r>
      <w:r w:rsidRPr="00774B1F">
        <w:rPr>
          <w:bCs/>
          <w:color w:val="000000"/>
          <w:szCs w:val="28"/>
          <w:lang w:val="uz-Cyrl-UZ" w:bidi="en-US"/>
        </w:rPr>
        <w:t xml:space="preserve"> </w:t>
      </w:r>
      <w:r>
        <w:rPr>
          <w:bCs/>
          <w:color w:val="000000"/>
          <w:szCs w:val="28"/>
          <w:lang w:val="uz-Cyrl-UZ" w:bidi="en-US"/>
        </w:rPr>
        <w:t>yo‘naltirilgan</w:t>
      </w:r>
      <w:r w:rsidRPr="00796D69">
        <w:rPr>
          <w:bCs/>
          <w:color w:val="000000"/>
          <w:szCs w:val="28"/>
          <w:lang w:val="uz-Cyrl-UZ" w:bidi="en-US"/>
        </w:rPr>
        <w:t xml:space="preserve"> </w:t>
      </w:r>
      <w:r w:rsidRPr="00774B1F">
        <w:rPr>
          <w:bCs/>
          <w:color w:val="000000"/>
          <w:szCs w:val="28"/>
          <w:lang w:val="uz-Cyrl-UZ" w:bidi="en-US"/>
        </w:rPr>
        <w:t>startap yoki ratsionalizatorlik loyihasini ishlab chiqish mumkinlini hisobga olgan holda</w:t>
      </w:r>
      <w:r w:rsidRPr="00812A3C">
        <w:rPr>
          <w:bCs/>
          <w:color w:val="000000"/>
          <w:szCs w:val="28"/>
          <w:lang w:val="uz-Cyrl-UZ" w:bidi="en-US"/>
        </w:rPr>
        <w:t>,</w:t>
      </w:r>
      <w:r w:rsidRPr="008D1B43">
        <w:rPr>
          <w:bCs/>
          <w:color w:val="000000"/>
          <w:szCs w:val="28"/>
          <w:lang w:val="uz-Cyrl-UZ" w:bidi="en-US"/>
        </w:rPr>
        <w:t xml:space="preserve"> </w:t>
      </w:r>
      <w:r w:rsidRPr="00712800">
        <w:rPr>
          <w:szCs w:val="28"/>
          <w:lang w:val="uz-Cyrl-UZ"/>
        </w:rPr>
        <w:t>magistrlik dissertatsiyalari mavzularining dolzarbligi, ilmiy ahamiyati, ilmiy yangiligi hamda ularga biriktirilgan ilmiy rahbarlarning ilmiy salohiyatlari</w:t>
      </w:r>
      <w:r w:rsidRPr="00712800">
        <w:rPr>
          <w:bCs/>
          <w:szCs w:val="28"/>
          <w:lang w:val="uz-Cyrl-UZ"/>
        </w:rPr>
        <w:t xml:space="preserve"> ham e’tiborga olingan. </w:t>
      </w:r>
    </w:p>
    <w:p w14:paraId="72296565" w14:textId="02A76134" w:rsidR="00A575A5" w:rsidRDefault="00A575A5" w:rsidP="008A6768">
      <w:pPr>
        <w:spacing w:after="0" w:line="288" w:lineRule="auto"/>
        <w:ind w:right="7" w:firstLine="708"/>
        <w:jc w:val="both"/>
        <w:rPr>
          <w:bCs/>
          <w:szCs w:val="28"/>
          <w:lang w:val="uz-Cyrl-UZ"/>
        </w:rPr>
      </w:pPr>
      <w:bookmarkStart w:id="1" w:name="_Hlk118104576"/>
      <w:r w:rsidRPr="00712800">
        <w:rPr>
          <w:bCs/>
          <w:szCs w:val="28"/>
          <w:lang w:val="uz-Cyrl-UZ"/>
        </w:rPr>
        <w:t>O‘zbekiston Respublikasi Prezidentining 2022-yil 15-iyundagi “Davlat oliy ta’lim muassasalariga o‘qishga qabul qilish jarayonlarini tashkil etish to‘g‘risida” PQ-279-son Qarori va “202</w:t>
      </w:r>
      <w:r w:rsidRPr="007C1890">
        <w:rPr>
          <w:bCs/>
          <w:szCs w:val="28"/>
          <w:lang w:val="uz-Cyrl-UZ"/>
        </w:rPr>
        <w:t>3</w:t>
      </w:r>
      <w:r w:rsidRPr="00712800">
        <w:rPr>
          <w:bCs/>
          <w:szCs w:val="28"/>
          <w:lang w:val="uz-Cyrl-UZ"/>
        </w:rPr>
        <w:t>/202</w:t>
      </w:r>
      <w:r w:rsidRPr="007C1890">
        <w:rPr>
          <w:bCs/>
          <w:szCs w:val="28"/>
          <w:lang w:val="uz-Cyrl-UZ"/>
        </w:rPr>
        <w:t>4</w:t>
      </w:r>
      <w:r w:rsidRPr="00712800">
        <w:rPr>
          <w:bCs/>
          <w:szCs w:val="28"/>
          <w:lang w:val="uz-Cyrl-UZ"/>
        </w:rPr>
        <w:t>-o‘quv yilida O‘zbekiston Respublikasining oliy ta’lim muassasalariga o‘qishga qabul qilishning davlat buyurtmasi parametrlari to‘g‘risida”gi F-</w:t>
      </w:r>
      <w:r w:rsidRPr="00723335">
        <w:rPr>
          <w:bCs/>
          <w:szCs w:val="28"/>
          <w:lang w:val="uz-Cyrl-UZ"/>
        </w:rPr>
        <w:t>31</w:t>
      </w:r>
      <w:r w:rsidRPr="00712800">
        <w:rPr>
          <w:bCs/>
          <w:szCs w:val="28"/>
          <w:lang w:val="uz-Cyrl-UZ"/>
        </w:rPr>
        <w:t>-son farmoyishi hamda O‘zbekiston Respublikasi ta’lim muassasalariga o‘qishga qabul qilish jarayonlarini muvofiqlashtirish bo‘yicha Davlat komissiyasining 202</w:t>
      </w:r>
      <w:r w:rsidRPr="007C1890">
        <w:rPr>
          <w:bCs/>
          <w:szCs w:val="28"/>
          <w:lang w:val="uz-Cyrl-UZ"/>
        </w:rPr>
        <w:t>3</w:t>
      </w:r>
      <w:r w:rsidRPr="00712800">
        <w:rPr>
          <w:bCs/>
          <w:szCs w:val="28"/>
          <w:lang w:val="uz-Cyrl-UZ"/>
        </w:rPr>
        <w:t xml:space="preserve">-yil </w:t>
      </w:r>
      <w:r w:rsidRPr="00723335">
        <w:rPr>
          <w:bCs/>
          <w:szCs w:val="28"/>
          <w:lang w:val="uz-Cyrl-UZ"/>
        </w:rPr>
        <w:t>8</w:t>
      </w:r>
      <w:r w:rsidRPr="00712800">
        <w:rPr>
          <w:bCs/>
          <w:szCs w:val="28"/>
          <w:lang w:val="uz-Cyrl-UZ"/>
        </w:rPr>
        <w:t>-</w:t>
      </w:r>
      <w:r w:rsidRPr="00723335">
        <w:rPr>
          <w:bCs/>
          <w:szCs w:val="28"/>
          <w:lang w:val="uz-Cyrl-UZ"/>
        </w:rPr>
        <w:t>sentabr</w:t>
      </w:r>
      <w:r w:rsidRPr="00712800">
        <w:rPr>
          <w:bCs/>
          <w:szCs w:val="28"/>
          <w:lang w:val="uz-Cyrl-UZ"/>
        </w:rPr>
        <w:t xml:space="preserve">dagi </w:t>
      </w:r>
      <w:r w:rsidRPr="009B751E">
        <w:rPr>
          <w:szCs w:val="28"/>
          <w:lang w:val="uz-Latn-UZ"/>
        </w:rPr>
        <w:t>47-10</w:t>
      </w:r>
      <w:r w:rsidRPr="00712800">
        <w:rPr>
          <w:bCs/>
          <w:szCs w:val="28"/>
          <w:lang w:val="uz-Cyrl-UZ"/>
        </w:rPr>
        <w:t xml:space="preserve">-sonli bayoni va O‘zbekiston Respublikasi </w:t>
      </w:r>
      <w:r w:rsidRPr="00712800">
        <w:rPr>
          <w:rFonts w:eastAsiaTheme="minorEastAsia"/>
          <w:szCs w:val="28"/>
          <w:lang w:val="uz-Cyrl-UZ" w:eastAsia="ru-RU"/>
        </w:rPr>
        <w:t xml:space="preserve">axborot texnologiyalari va kommunikatsiyalarini rivojlantirish vazirligi Muhammad al-Xorazmiy nomidagi Toshkent axborot texnologiyalari universitetining </w:t>
      </w:r>
      <w:r w:rsidRPr="00723335">
        <w:rPr>
          <w:rFonts w:eastAsiaTheme="minorEastAsia"/>
          <w:szCs w:val="28"/>
          <w:lang w:val="uz-Cyrl-UZ" w:eastAsia="ru-RU"/>
        </w:rPr>
        <w:t>2023</w:t>
      </w:r>
      <w:r w:rsidR="005E022B" w:rsidRPr="005E022B">
        <w:rPr>
          <w:rFonts w:eastAsiaTheme="minorEastAsia"/>
          <w:szCs w:val="28"/>
          <w:lang w:val="uz-Cyrl-UZ" w:eastAsia="ru-RU"/>
        </w:rPr>
        <w:t>-</w:t>
      </w:r>
      <w:r w:rsidRPr="00723335">
        <w:rPr>
          <w:rFonts w:eastAsiaTheme="minorEastAsia"/>
          <w:szCs w:val="28"/>
          <w:lang w:val="uz-Cyrl-UZ" w:eastAsia="ru-RU"/>
        </w:rPr>
        <w:t xml:space="preserve">yil </w:t>
      </w:r>
      <w:r w:rsidR="005E022B" w:rsidRPr="005E022B">
        <w:rPr>
          <w:rFonts w:eastAsiaTheme="minorEastAsia"/>
          <w:szCs w:val="28"/>
          <w:lang w:val="uz-Cyrl-UZ" w:eastAsia="ru-RU"/>
        </w:rPr>
        <w:t>20-sentabr</w:t>
      </w:r>
      <w:r w:rsidRPr="00723335">
        <w:rPr>
          <w:rFonts w:eastAsiaTheme="minorEastAsia"/>
          <w:szCs w:val="28"/>
          <w:lang w:val="uz-Cyrl-UZ" w:eastAsia="ru-RU"/>
        </w:rPr>
        <w:t>dagi 76-26-sonli hamda 2023</w:t>
      </w:r>
      <w:r w:rsidR="005E022B" w:rsidRPr="005E022B">
        <w:rPr>
          <w:rFonts w:eastAsiaTheme="minorEastAsia"/>
          <w:szCs w:val="28"/>
          <w:lang w:val="uz-Cyrl-UZ" w:eastAsia="ru-RU"/>
        </w:rPr>
        <w:t>-</w:t>
      </w:r>
      <w:r w:rsidRPr="00723335">
        <w:rPr>
          <w:rFonts w:eastAsiaTheme="minorEastAsia"/>
          <w:szCs w:val="28"/>
          <w:lang w:val="uz-Cyrl-UZ" w:eastAsia="ru-RU"/>
        </w:rPr>
        <w:t>yil 31</w:t>
      </w:r>
      <w:r w:rsidR="005E022B" w:rsidRPr="005E022B">
        <w:rPr>
          <w:rFonts w:eastAsiaTheme="minorEastAsia"/>
          <w:szCs w:val="28"/>
          <w:lang w:val="uz-Cyrl-UZ" w:eastAsia="ru-RU"/>
        </w:rPr>
        <w:t>-oktabr</w:t>
      </w:r>
      <w:r w:rsidRPr="00723335">
        <w:rPr>
          <w:rFonts w:eastAsiaTheme="minorEastAsia"/>
          <w:szCs w:val="28"/>
          <w:lang w:val="uz-Cyrl-UZ" w:eastAsia="ru-RU"/>
        </w:rPr>
        <w:t xml:space="preserve">dagi 91-26-sonli </w:t>
      </w:r>
      <w:r w:rsidRPr="00712800">
        <w:rPr>
          <w:bCs/>
          <w:szCs w:val="28"/>
          <w:lang w:val="uz-Cyrl-UZ"/>
        </w:rPr>
        <w:t xml:space="preserve">buyrug‘iga asosan </w:t>
      </w:r>
      <w:r w:rsidRPr="00712800">
        <w:rPr>
          <w:rFonts w:eastAsiaTheme="minorEastAsia"/>
          <w:szCs w:val="28"/>
          <w:lang w:val="uz-Cyrl-UZ" w:eastAsia="ru-RU"/>
        </w:rPr>
        <w:t xml:space="preserve">Muhammad al-Xorazmiy nomidagi Toshkent axborot texnologiyalari universiteti Farg‘ona filialiga </w:t>
      </w:r>
      <w:r w:rsidRPr="00712800">
        <w:rPr>
          <w:bCs/>
          <w:szCs w:val="28"/>
          <w:lang w:val="uz-Cyrl-UZ"/>
        </w:rPr>
        <w:t>202</w:t>
      </w:r>
      <w:r w:rsidRPr="0009792A">
        <w:rPr>
          <w:bCs/>
          <w:szCs w:val="28"/>
          <w:lang w:val="uz-Cyrl-UZ"/>
        </w:rPr>
        <w:t>3</w:t>
      </w:r>
      <w:r w:rsidRPr="00712800">
        <w:rPr>
          <w:bCs/>
          <w:szCs w:val="28"/>
          <w:lang w:val="uz-Cyrl-UZ"/>
        </w:rPr>
        <w:t>/202</w:t>
      </w:r>
      <w:r w:rsidRPr="0009792A">
        <w:rPr>
          <w:bCs/>
          <w:szCs w:val="28"/>
          <w:lang w:val="uz-Cyrl-UZ"/>
        </w:rPr>
        <w:t>4</w:t>
      </w:r>
      <w:r w:rsidRPr="00712800">
        <w:rPr>
          <w:bCs/>
          <w:szCs w:val="28"/>
          <w:lang w:val="uz-Cyrl-UZ"/>
        </w:rPr>
        <w:t>-o‘quv yilida magistratura mutaxassisligining 1-bosqichiga</w:t>
      </w:r>
      <w:r w:rsidRPr="00723335">
        <w:rPr>
          <w:bCs/>
          <w:szCs w:val="28"/>
          <w:lang w:val="uz-Cyrl-UZ"/>
        </w:rPr>
        <w:t xml:space="preserve"> 20 </w:t>
      </w:r>
      <w:r w:rsidRPr="00712800">
        <w:rPr>
          <w:bCs/>
          <w:szCs w:val="28"/>
          <w:lang w:val="uz-Cyrl-UZ"/>
        </w:rPr>
        <w:t xml:space="preserve">nafar talaba o‘qishga qabul qilindi va ularga mutaxassislik kafedra mudirlari bildirishnomalariga asosan magisrtlik dissertatsiyalari mavzulari va ilmiy rahbarlari </w:t>
      </w:r>
      <w:r w:rsidRPr="00D278BC">
        <w:rPr>
          <w:bCs/>
          <w:szCs w:val="28"/>
          <w:lang w:val="uz-Cyrl-UZ"/>
        </w:rPr>
        <w:t xml:space="preserve">1-ilovaga asosan </w:t>
      </w:r>
      <w:r w:rsidRPr="00712800">
        <w:rPr>
          <w:bCs/>
          <w:szCs w:val="28"/>
          <w:lang w:val="uz-Cyrl-UZ"/>
        </w:rPr>
        <w:t>tasdiqlanishi Kengashga tav</w:t>
      </w:r>
      <w:r w:rsidRPr="00F467A0">
        <w:rPr>
          <w:bCs/>
          <w:szCs w:val="28"/>
          <w:lang w:val="uz-Cyrl-UZ"/>
        </w:rPr>
        <w:t>s</w:t>
      </w:r>
      <w:r w:rsidRPr="00712800">
        <w:rPr>
          <w:bCs/>
          <w:szCs w:val="28"/>
          <w:lang w:val="uz-Cyrl-UZ"/>
        </w:rPr>
        <w:t>iya etiladi</w:t>
      </w:r>
      <w:r w:rsidRPr="00D278BC">
        <w:rPr>
          <w:bCs/>
          <w:szCs w:val="28"/>
          <w:lang w:val="uz-Cyrl-UZ"/>
        </w:rPr>
        <w:t>.</w:t>
      </w:r>
    </w:p>
    <w:p w14:paraId="4F73E896" w14:textId="77777777" w:rsidR="003A22D8" w:rsidRPr="00D278BC" w:rsidRDefault="003A22D8" w:rsidP="00A575A5">
      <w:pPr>
        <w:spacing w:after="0"/>
        <w:ind w:right="7" w:firstLine="708"/>
        <w:jc w:val="both"/>
        <w:rPr>
          <w:bCs/>
          <w:szCs w:val="28"/>
          <w:lang w:val="uz-Cyrl-UZ"/>
        </w:rPr>
      </w:pPr>
    </w:p>
    <w:bookmarkEnd w:id="1"/>
    <w:p w14:paraId="19B45987" w14:textId="77777777" w:rsidR="003A22D8" w:rsidRDefault="003A22D8" w:rsidP="003A22D8">
      <w:pPr>
        <w:spacing w:after="0"/>
        <w:jc w:val="center"/>
        <w:rPr>
          <w:b/>
          <w:szCs w:val="28"/>
          <w:lang w:val="en-US"/>
        </w:rPr>
      </w:pPr>
      <w:r w:rsidRPr="007F7D55">
        <w:rPr>
          <w:b/>
          <w:szCs w:val="28"/>
          <w:lang w:val="en-US"/>
        </w:rPr>
        <w:lastRenderedPageBreak/>
        <w:t>70610501 - Kompyuter injiniringi (“Kompyuter tizimlarini loyihalash”) mutaxassisligi bo‘yicha</w:t>
      </w:r>
    </w:p>
    <w:p w14:paraId="32F6DD15" w14:textId="77777777" w:rsidR="008A6768" w:rsidRDefault="008A6768" w:rsidP="003A22D8">
      <w:pPr>
        <w:spacing w:after="0"/>
        <w:jc w:val="center"/>
        <w:rPr>
          <w:b/>
          <w:szCs w:val="28"/>
          <w:lang w:val="en-US"/>
        </w:rPr>
      </w:pPr>
    </w:p>
    <w:p w14:paraId="78E8C8CC" w14:textId="77777777" w:rsidR="003A22D8" w:rsidRPr="007F7D55" w:rsidRDefault="003A22D8" w:rsidP="003A22D8">
      <w:pPr>
        <w:spacing w:after="0"/>
        <w:jc w:val="center"/>
        <w:rPr>
          <w:szCs w:val="28"/>
          <w:lang w:val="uz-Cyrl-UZ"/>
        </w:rPr>
      </w:pPr>
    </w:p>
    <w:tbl>
      <w:tblPr>
        <w:tblW w:w="98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45"/>
        <w:gridCol w:w="3835"/>
        <w:gridCol w:w="3155"/>
      </w:tblGrid>
      <w:tr w:rsidR="003A22D8" w:rsidRPr="007F7D55" w14:paraId="0E2BB930" w14:textId="77777777" w:rsidTr="008A6768">
        <w:trPr>
          <w:trHeight w:val="695"/>
        </w:trPr>
        <w:tc>
          <w:tcPr>
            <w:tcW w:w="568" w:type="dxa"/>
            <w:shd w:val="clear" w:color="auto" w:fill="auto"/>
            <w:vAlign w:val="center"/>
          </w:tcPr>
          <w:p w14:paraId="36DB52BB" w14:textId="77777777" w:rsidR="003A22D8" w:rsidRPr="007F7D55" w:rsidRDefault="003A22D8" w:rsidP="00885366">
            <w:pPr>
              <w:spacing w:after="0"/>
              <w:ind w:right="7"/>
              <w:contextualSpacing/>
              <w:jc w:val="center"/>
              <w:rPr>
                <w:b/>
                <w:szCs w:val="28"/>
              </w:rPr>
            </w:pPr>
            <w:bookmarkStart w:id="2" w:name="_Hlk118898733"/>
            <w:r w:rsidRPr="007F7D55">
              <w:rPr>
                <w:b/>
                <w:szCs w:val="28"/>
              </w:rPr>
              <w:t>№</w:t>
            </w:r>
          </w:p>
        </w:tc>
        <w:tc>
          <w:tcPr>
            <w:tcW w:w="2245" w:type="dxa"/>
            <w:shd w:val="clear" w:color="auto" w:fill="auto"/>
            <w:vAlign w:val="center"/>
          </w:tcPr>
          <w:p w14:paraId="17019CBD" w14:textId="77777777" w:rsidR="003A22D8" w:rsidRPr="007F7D55" w:rsidRDefault="003A22D8" w:rsidP="00885366">
            <w:pPr>
              <w:spacing w:after="0"/>
              <w:ind w:right="7"/>
              <w:contextualSpacing/>
              <w:jc w:val="center"/>
              <w:rPr>
                <w:b/>
                <w:szCs w:val="28"/>
                <w:lang w:val="en-US"/>
              </w:rPr>
            </w:pPr>
            <w:r w:rsidRPr="007F7D55">
              <w:rPr>
                <w:b/>
                <w:szCs w:val="28"/>
                <w:lang w:val="en-US"/>
              </w:rPr>
              <w:t>F.I.Sh.</w:t>
            </w:r>
          </w:p>
        </w:tc>
        <w:tc>
          <w:tcPr>
            <w:tcW w:w="3835" w:type="dxa"/>
            <w:shd w:val="clear" w:color="auto" w:fill="auto"/>
            <w:vAlign w:val="center"/>
          </w:tcPr>
          <w:p w14:paraId="33E6B91B" w14:textId="77777777" w:rsidR="003A22D8" w:rsidRPr="007F7D55" w:rsidRDefault="003A22D8" w:rsidP="00885366">
            <w:pPr>
              <w:spacing w:after="0"/>
              <w:ind w:right="7"/>
              <w:contextualSpacing/>
              <w:jc w:val="center"/>
              <w:rPr>
                <w:b/>
                <w:szCs w:val="28"/>
                <w:lang w:val="en-US"/>
              </w:rPr>
            </w:pPr>
            <w:r w:rsidRPr="007F7D55">
              <w:rPr>
                <w:b/>
                <w:szCs w:val="28"/>
                <w:lang w:val="en-US"/>
              </w:rPr>
              <w:t>Dissertatsiya mavzusi</w:t>
            </w:r>
          </w:p>
        </w:tc>
        <w:tc>
          <w:tcPr>
            <w:tcW w:w="3154" w:type="dxa"/>
            <w:shd w:val="clear" w:color="auto" w:fill="auto"/>
            <w:vAlign w:val="center"/>
          </w:tcPr>
          <w:p w14:paraId="35580E5C" w14:textId="77777777" w:rsidR="003A22D8" w:rsidRPr="007F7D55" w:rsidRDefault="003A22D8" w:rsidP="00885366">
            <w:pPr>
              <w:spacing w:after="0"/>
              <w:ind w:right="7"/>
              <w:contextualSpacing/>
              <w:jc w:val="center"/>
              <w:rPr>
                <w:b/>
                <w:szCs w:val="28"/>
                <w:lang w:val="en-US"/>
              </w:rPr>
            </w:pPr>
            <w:r w:rsidRPr="007F7D55">
              <w:rPr>
                <w:b/>
                <w:szCs w:val="28"/>
                <w:lang w:val="en-US"/>
              </w:rPr>
              <w:t>Ilmiy rahbar</w:t>
            </w:r>
          </w:p>
        </w:tc>
      </w:tr>
      <w:tr w:rsidR="003A22D8" w:rsidRPr="007F7D55" w14:paraId="57A60F96" w14:textId="77777777" w:rsidTr="008A6768">
        <w:trPr>
          <w:trHeight w:val="591"/>
        </w:trPr>
        <w:tc>
          <w:tcPr>
            <w:tcW w:w="9803" w:type="dxa"/>
            <w:gridSpan w:val="4"/>
            <w:shd w:val="clear" w:color="auto" w:fill="auto"/>
            <w:vAlign w:val="center"/>
          </w:tcPr>
          <w:p w14:paraId="3E6C3124" w14:textId="77777777" w:rsidR="003A22D8" w:rsidRPr="00D278BC" w:rsidRDefault="003A22D8" w:rsidP="00885366">
            <w:pPr>
              <w:spacing w:after="0"/>
              <w:ind w:right="6"/>
              <w:contextualSpacing/>
              <w:jc w:val="center"/>
              <w:rPr>
                <w:b/>
                <w:szCs w:val="28"/>
                <w:lang w:val="en-US"/>
              </w:rPr>
            </w:pPr>
            <w:r w:rsidRPr="00D278BC">
              <w:rPr>
                <w:rFonts w:cs="Times New Roman"/>
                <w:b/>
                <w:szCs w:val="28"/>
              </w:rPr>
              <w:t>Ml0-23 KTLo'</w:t>
            </w:r>
          </w:p>
        </w:tc>
      </w:tr>
      <w:tr w:rsidR="003A22D8" w:rsidRPr="006D546B" w14:paraId="13225FFB" w14:textId="77777777" w:rsidTr="008A6768">
        <w:trPr>
          <w:trHeight w:val="1778"/>
        </w:trPr>
        <w:tc>
          <w:tcPr>
            <w:tcW w:w="568" w:type="dxa"/>
            <w:shd w:val="clear" w:color="auto" w:fill="auto"/>
            <w:vAlign w:val="center"/>
          </w:tcPr>
          <w:p w14:paraId="18B0E1B5" w14:textId="77777777" w:rsidR="003A22D8" w:rsidRPr="007F7D55" w:rsidRDefault="003A22D8" w:rsidP="0087106C">
            <w:pPr>
              <w:spacing w:after="0"/>
              <w:ind w:right="7"/>
              <w:contextualSpacing/>
              <w:jc w:val="center"/>
              <w:rPr>
                <w:szCs w:val="28"/>
                <w:lang w:val="en-US"/>
              </w:rPr>
            </w:pPr>
            <w:r>
              <w:rPr>
                <w:szCs w:val="28"/>
                <w:lang w:val="en-US"/>
              </w:rPr>
              <w:t>1</w:t>
            </w:r>
          </w:p>
        </w:tc>
        <w:tc>
          <w:tcPr>
            <w:tcW w:w="2245" w:type="dxa"/>
            <w:shd w:val="clear" w:color="auto" w:fill="auto"/>
            <w:vAlign w:val="center"/>
          </w:tcPr>
          <w:p w14:paraId="54CFAC07" w14:textId="77777777" w:rsidR="003A22D8" w:rsidRPr="00F42406" w:rsidRDefault="003A22D8" w:rsidP="00885366">
            <w:pPr>
              <w:widowControl w:val="0"/>
              <w:spacing w:after="0"/>
              <w:ind w:right="7"/>
              <w:contextualSpacing/>
              <w:rPr>
                <w:b/>
                <w:sz w:val="24"/>
                <w:szCs w:val="24"/>
                <w:lang w:val="en-US"/>
              </w:rPr>
            </w:pPr>
            <w:r w:rsidRPr="00F42406">
              <w:rPr>
                <w:rFonts w:cs="Times New Roman"/>
                <w:sz w:val="24"/>
                <w:szCs w:val="24"/>
                <w:lang w:val="en-US"/>
              </w:rPr>
              <w:t>Mamirxo‘jayev Muxammadamin Mavlonjon o‘g‘li</w:t>
            </w:r>
          </w:p>
        </w:tc>
        <w:tc>
          <w:tcPr>
            <w:tcW w:w="3835" w:type="dxa"/>
            <w:shd w:val="clear" w:color="auto" w:fill="auto"/>
            <w:vAlign w:val="center"/>
          </w:tcPr>
          <w:p w14:paraId="3E076920" w14:textId="77777777" w:rsidR="003A22D8" w:rsidRPr="00F42406" w:rsidRDefault="003A22D8" w:rsidP="00885366">
            <w:pPr>
              <w:widowControl w:val="0"/>
              <w:spacing w:after="0"/>
              <w:ind w:right="7"/>
              <w:contextualSpacing/>
              <w:rPr>
                <w:rFonts w:cs="Times New Roman"/>
                <w:color w:val="000000"/>
                <w:sz w:val="24"/>
                <w:szCs w:val="24"/>
                <w:lang w:val="en-US"/>
              </w:rPr>
            </w:pPr>
            <w:r w:rsidRPr="00F42406">
              <w:rPr>
                <w:rFonts w:cs="Times New Roman"/>
                <w:sz w:val="24"/>
                <w:szCs w:val="24"/>
                <w:lang w:val="en-US"/>
              </w:rPr>
              <w:t>Masofaviy ta'lim kursini o'tashda talabalarning xatti-harakatlarini ekspert baholashning axborot-tahliliy tizimi</w:t>
            </w:r>
          </w:p>
        </w:tc>
        <w:tc>
          <w:tcPr>
            <w:tcW w:w="3154" w:type="dxa"/>
            <w:shd w:val="clear" w:color="auto" w:fill="auto"/>
            <w:vAlign w:val="center"/>
          </w:tcPr>
          <w:p w14:paraId="3D58CFA2" w14:textId="6E7C67E2" w:rsidR="003A22D8" w:rsidRPr="00F42406" w:rsidRDefault="003A22D8" w:rsidP="00885366">
            <w:pPr>
              <w:widowControl w:val="0"/>
              <w:spacing w:after="0"/>
              <w:rPr>
                <w:color w:val="000000"/>
                <w:sz w:val="24"/>
                <w:szCs w:val="24"/>
                <w:lang w:val="uz-Cyrl-UZ" w:eastAsia="uz-Cyrl-UZ"/>
              </w:rPr>
            </w:pPr>
            <w:r w:rsidRPr="00F42406">
              <w:rPr>
                <w:rFonts w:cs="Times New Roman"/>
                <w:sz w:val="24"/>
                <w:szCs w:val="24"/>
              </w:rPr>
              <w:t>Tojibo</w:t>
            </w:r>
            <w:r>
              <w:rPr>
                <w:rFonts w:cs="Times New Roman"/>
                <w:sz w:val="24"/>
                <w:szCs w:val="24"/>
                <w:lang w:val="en-US"/>
              </w:rPr>
              <w:t>y</w:t>
            </w:r>
            <w:r w:rsidRPr="00F42406">
              <w:rPr>
                <w:rFonts w:cs="Times New Roman"/>
                <w:sz w:val="24"/>
                <w:szCs w:val="24"/>
              </w:rPr>
              <w:t>ev I.</w:t>
            </w:r>
          </w:p>
        </w:tc>
      </w:tr>
      <w:tr w:rsidR="003A22D8" w:rsidRPr="006D546B" w14:paraId="7E6A4898" w14:textId="77777777" w:rsidTr="008A6768">
        <w:trPr>
          <w:trHeight w:val="1583"/>
        </w:trPr>
        <w:tc>
          <w:tcPr>
            <w:tcW w:w="568" w:type="dxa"/>
            <w:shd w:val="clear" w:color="auto" w:fill="auto"/>
            <w:vAlign w:val="center"/>
          </w:tcPr>
          <w:p w14:paraId="28C8E9C4" w14:textId="77777777" w:rsidR="003A22D8" w:rsidRPr="007F7D55" w:rsidRDefault="003A22D8" w:rsidP="0087106C">
            <w:pPr>
              <w:spacing w:after="0"/>
              <w:ind w:right="7"/>
              <w:contextualSpacing/>
              <w:jc w:val="center"/>
              <w:rPr>
                <w:szCs w:val="28"/>
                <w:lang w:val="en-US"/>
              </w:rPr>
            </w:pPr>
            <w:r>
              <w:rPr>
                <w:szCs w:val="28"/>
                <w:lang w:val="en-US"/>
              </w:rPr>
              <w:t>2</w:t>
            </w:r>
          </w:p>
        </w:tc>
        <w:tc>
          <w:tcPr>
            <w:tcW w:w="2245" w:type="dxa"/>
            <w:shd w:val="clear" w:color="auto" w:fill="auto"/>
            <w:vAlign w:val="center"/>
          </w:tcPr>
          <w:p w14:paraId="3EBCC5EA" w14:textId="77777777" w:rsidR="003A22D8" w:rsidRPr="00F42406" w:rsidRDefault="003A22D8" w:rsidP="00885366">
            <w:pPr>
              <w:widowControl w:val="0"/>
              <w:spacing w:after="0"/>
              <w:ind w:right="7"/>
              <w:contextualSpacing/>
              <w:rPr>
                <w:b/>
                <w:sz w:val="24"/>
                <w:szCs w:val="24"/>
                <w:lang w:val="en-US"/>
              </w:rPr>
            </w:pPr>
            <w:r w:rsidRPr="00F42406">
              <w:rPr>
                <w:rFonts w:cs="Times New Roman"/>
                <w:sz w:val="24"/>
                <w:szCs w:val="24"/>
                <w:lang w:val="en-US"/>
              </w:rPr>
              <w:t>To'ychiboyev Abbosjon Erali o‘g‘li</w:t>
            </w:r>
          </w:p>
        </w:tc>
        <w:tc>
          <w:tcPr>
            <w:tcW w:w="3835" w:type="dxa"/>
            <w:shd w:val="clear" w:color="auto" w:fill="auto"/>
            <w:vAlign w:val="center"/>
          </w:tcPr>
          <w:p w14:paraId="6B01874F" w14:textId="77777777" w:rsidR="003A22D8" w:rsidRPr="00F42406" w:rsidRDefault="003A22D8" w:rsidP="00885366">
            <w:pPr>
              <w:widowControl w:val="0"/>
              <w:spacing w:after="0"/>
              <w:ind w:right="7"/>
              <w:contextualSpacing/>
              <w:rPr>
                <w:rFonts w:cs="Times New Roman"/>
                <w:color w:val="000000"/>
                <w:sz w:val="24"/>
                <w:szCs w:val="24"/>
                <w:lang w:val="en-US"/>
              </w:rPr>
            </w:pPr>
            <w:r w:rsidRPr="00F42406">
              <w:rPr>
                <w:rFonts w:cs="Times New Roman"/>
                <w:sz w:val="24"/>
                <w:szCs w:val="24"/>
                <w:lang w:val="en-US"/>
              </w:rPr>
              <w:t>Ishlab chiqarish jarayonlarni kompyuterda modellashtirishda parallel hisob usullarini tadqiq qilish va algoritmlarini ishlab chiqish</w:t>
            </w:r>
          </w:p>
        </w:tc>
        <w:tc>
          <w:tcPr>
            <w:tcW w:w="3154" w:type="dxa"/>
            <w:shd w:val="clear" w:color="auto" w:fill="auto"/>
            <w:vAlign w:val="center"/>
          </w:tcPr>
          <w:p w14:paraId="34B0D1B8" w14:textId="77777777" w:rsidR="003A22D8" w:rsidRPr="00F42406" w:rsidRDefault="003A22D8" w:rsidP="00885366">
            <w:pPr>
              <w:widowControl w:val="0"/>
              <w:spacing w:after="0"/>
              <w:rPr>
                <w:color w:val="000000"/>
                <w:sz w:val="24"/>
                <w:szCs w:val="24"/>
                <w:lang w:val="uz-Cyrl-UZ" w:eastAsia="uz-Cyrl-UZ"/>
              </w:rPr>
            </w:pPr>
            <w:r w:rsidRPr="00F42406">
              <w:rPr>
                <w:rFonts w:cs="Times New Roman"/>
                <w:sz w:val="24"/>
                <w:szCs w:val="24"/>
              </w:rPr>
              <w:t>Umurzakova D.M.</w:t>
            </w:r>
          </w:p>
        </w:tc>
      </w:tr>
      <w:tr w:rsidR="003A22D8" w:rsidRPr="006D546B" w14:paraId="6F2489C0" w14:textId="77777777" w:rsidTr="008A6768">
        <w:trPr>
          <w:trHeight w:val="1807"/>
        </w:trPr>
        <w:tc>
          <w:tcPr>
            <w:tcW w:w="568" w:type="dxa"/>
            <w:shd w:val="clear" w:color="auto" w:fill="auto"/>
            <w:vAlign w:val="center"/>
          </w:tcPr>
          <w:p w14:paraId="4E6FFDBB" w14:textId="77777777" w:rsidR="003A22D8" w:rsidRDefault="003A22D8" w:rsidP="0087106C">
            <w:pPr>
              <w:spacing w:after="0"/>
              <w:ind w:right="7"/>
              <w:contextualSpacing/>
              <w:jc w:val="center"/>
              <w:rPr>
                <w:szCs w:val="28"/>
                <w:lang w:val="en-US"/>
              </w:rPr>
            </w:pPr>
            <w:r>
              <w:rPr>
                <w:szCs w:val="28"/>
                <w:lang w:val="en-US"/>
              </w:rPr>
              <w:t>3</w:t>
            </w:r>
          </w:p>
        </w:tc>
        <w:tc>
          <w:tcPr>
            <w:tcW w:w="2245" w:type="dxa"/>
            <w:shd w:val="clear" w:color="auto" w:fill="auto"/>
            <w:vAlign w:val="center"/>
          </w:tcPr>
          <w:p w14:paraId="3965DB5B" w14:textId="77777777" w:rsidR="003A22D8" w:rsidRPr="00F42406" w:rsidRDefault="003A22D8" w:rsidP="00885366">
            <w:pPr>
              <w:widowControl w:val="0"/>
              <w:spacing w:after="0"/>
              <w:ind w:right="7"/>
              <w:contextualSpacing/>
              <w:rPr>
                <w:b/>
                <w:sz w:val="24"/>
                <w:szCs w:val="24"/>
                <w:lang w:val="en-US"/>
              </w:rPr>
            </w:pPr>
            <w:r w:rsidRPr="00F42406">
              <w:rPr>
                <w:rFonts w:cs="Times New Roman"/>
                <w:sz w:val="24"/>
                <w:szCs w:val="24"/>
                <w:lang w:val="en-US"/>
              </w:rPr>
              <w:t>Umarov Omaddiyor Abduraxim o‘g‘li</w:t>
            </w:r>
          </w:p>
        </w:tc>
        <w:tc>
          <w:tcPr>
            <w:tcW w:w="3835" w:type="dxa"/>
            <w:shd w:val="clear" w:color="auto" w:fill="auto"/>
            <w:vAlign w:val="center"/>
          </w:tcPr>
          <w:p w14:paraId="139D0588" w14:textId="77777777" w:rsidR="003A22D8" w:rsidRPr="00F42406" w:rsidRDefault="003A22D8" w:rsidP="00885366">
            <w:pPr>
              <w:widowControl w:val="0"/>
              <w:spacing w:after="0"/>
              <w:ind w:right="7"/>
              <w:contextualSpacing/>
              <w:rPr>
                <w:rFonts w:cs="Times New Roman"/>
                <w:color w:val="000000"/>
                <w:sz w:val="24"/>
                <w:szCs w:val="24"/>
                <w:lang w:val="en-US"/>
              </w:rPr>
            </w:pPr>
            <w:r w:rsidRPr="00D278BC">
              <w:rPr>
                <w:rFonts w:cs="Times New Roman"/>
                <w:sz w:val="24"/>
                <w:szCs w:val="24"/>
                <w:lang w:val="en-US"/>
              </w:rPr>
              <w:t>A</w:t>
            </w:r>
            <w:r w:rsidRPr="00F42406">
              <w:rPr>
                <w:rFonts w:cs="Times New Roman"/>
                <w:sz w:val="24"/>
                <w:szCs w:val="24"/>
                <w:vertAlign w:val="subscript"/>
                <w:lang w:val="en-US"/>
              </w:rPr>
              <w:t>2</w:t>
            </w:r>
            <w:r w:rsidRPr="00D278BC">
              <w:rPr>
                <w:rFonts w:cs="Times New Roman"/>
                <w:sz w:val="24"/>
                <w:szCs w:val="24"/>
                <w:lang w:val="en-US"/>
              </w:rPr>
              <w:t>V</w:t>
            </w:r>
            <w:r w:rsidRPr="00F42406">
              <w:rPr>
                <w:rFonts w:cs="Times New Roman"/>
                <w:sz w:val="24"/>
                <w:szCs w:val="24"/>
                <w:vertAlign w:val="subscript"/>
                <w:lang w:val="en-US"/>
              </w:rPr>
              <w:t>6</w:t>
            </w:r>
            <w:r w:rsidRPr="00F42406">
              <w:rPr>
                <w:rFonts w:cs="Times New Roman"/>
                <w:sz w:val="24"/>
                <w:szCs w:val="24"/>
                <w:lang w:val="en-US"/>
              </w:rPr>
              <w:t xml:space="preserve"> tipdagi kristallar uchun eksitonlarning vaqt boʼyicha relaksatsiyasini tadqiq qiluvchi dasturiy taʼminot yaratish</w:t>
            </w:r>
          </w:p>
        </w:tc>
        <w:tc>
          <w:tcPr>
            <w:tcW w:w="3154" w:type="dxa"/>
            <w:shd w:val="clear" w:color="auto" w:fill="auto"/>
            <w:vAlign w:val="center"/>
          </w:tcPr>
          <w:p w14:paraId="09E9F339" w14:textId="77777777" w:rsidR="003A22D8" w:rsidRPr="00F42406" w:rsidRDefault="003A22D8" w:rsidP="00885366">
            <w:pPr>
              <w:widowControl w:val="0"/>
              <w:spacing w:after="0"/>
              <w:rPr>
                <w:color w:val="000000"/>
                <w:sz w:val="24"/>
                <w:szCs w:val="24"/>
                <w:lang w:val="uz-Cyrl-UZ" w:eastAsia="uz-Cyrl-UZ"/>
              </w:rPr>
            </w:pPr>
            <w:r w:rsidRPr="00F42406">
              <w:rPr>
                <w:rFonts w:cs="Times New Roman"/>
                <w:sz w:val="24"/>
                <w:szCs w:val="24"/>
              </w:rPr>
              <w:t>Abduqodirov A.G.</w:t>
            </w:r>
          </w:p>
        </w:tc>
      </w:tr>
      <w:tr w:rsidR="003A22D8" w:rsidRPr="006D546B" w14:paraId="4C960703" w14:textId="77777777" w:rsidTr="008A6768">
        <w:trPr>
          <w:trHeight w:val="1824"/>
        </w:trPr>
        <w:tc>
          <w:tcPr>
            <w:tcW w:w="568" w:type="dxa"/>
            <w:shd w:val="clear" w:color="auto" w:fill="auto"/>
            <w:vAlign w:val="center"/>
          </w:tcPr>
          <w:p w14:paraId="67C585DB" w14:textId="77777777" w:rsidR="003A22D8" w:rsidRDefault="003A22D8" w:rsidP="0087106C">
            <w:pPr>
              <w:spacing w:after="0"/>
              <w:ind w:right="7"/>
              <w:contextualSpacing/>
              <w:jc w:val="center"/>
              <w:rPr>
                <w:szCs w:val="28"/>
                <w:lang w:val="en-US"/>
              </w:rPr>
            </w:pPr>
            <w:r>
              <w:rPr>
                <w:szCs w:val="28"/>
                <w:lang w:val="en-US"/>
              </w:rPr>
              <w:t>4</w:t>
            </w:r>
          </w:p>
        </w:tc>
        <w:tc>
          <w:tcPr>
            <w:tcW w:w="2245" w:type="dxa"/>
            <w:shd w:val="clear" w:color="auto" w:fill="auto"/>
            <w:vAlign w:val="center"/>
          </w:tcPr>
          <w:p w14:paraId="1FAD0D2F" w14:textId="77777777" w:rsidR="003A22D8" w:rsidRPr="00F42406" w:rsidRDefault="003A22D8" w:rsidP="00885366">
            <w:pPr>
              <w:widowControl w:val="0"/>
              <w:spacing w:after="0"/>
              <w:ind w:right="7"/>
              <w:contextualSpacing/>
              <w:rPr>
                <w:rFonts w:cs="Times New Roman"/>
                <w:sz w:val="24"/>
                <w:szCs w:val="24"/>
                <w:lang w:val="en-US"/>
              </w:rPr>
            </w:pPr>
            <w:r w:rsidRPr="00F42406">
              <w:rPr>
                <w:rFonts w:cs="Times New Roman"/>
                <w:sz w:val="24"/>
                <w:szCs w:val="24"/>
              </w:rPr>
              <w:t>Bozorova Sevaraxon Alisherovna</w:t>
            </w:r>
          </w:p>
        </w:tc>
        <w:tc>
          <w:tcPr>
            <w:tcW w:w="3835" w:type="dxa"/>
            <w:shd w:val="clear" w:color="auto" w:fill="auto"/>
            <w:vAlign w:val="center"/>
          </w:tcPr>
          <w:p w14:paraId="4CDF89C2" w14:textId="425EE895" w:rsidR="003A22D8" w:rsidRPr="00F42406" w:rsidRDefault="003A22D8" w:rsidP="00885366">
            <w:pPr>
              <w:widowControl w:val="0"/>
              <w:spacing w:after="0"/>
              <w:ind w:right="7"/>
              <w:contextualSpacing/>
              <w:rPr>
                <w:rFonts w:cs="Times New Roman"/>
                <w:color w:val="000000"/>
                <w:sz w:val="24"/>
                <w:szCs w:val="24"/>
                <w:lang w:val="en-US"/>
              </w:rPr>
            </w:pPr>
            <w:r w:rsidRPr="00F42406">
              <w:rPr>
                <w:rFonts w:cs="Times New Roman"/>
                <w:sz w:val="24"/>
                <w:szCs w:val="24"/>
                <w:lang w:val="en-US"/>
              </w:rPr>
              <w:t>OTM qoshidagi abitur</w:t>
            </w:r>
            <w:r w:rsidR="00B40A78">
              <w:rPr>
                <w:rFonts w:cs="Times New Roman"/>
                <w:sz w:val="24"/>
                <w:szCs w:val="24"/>
                <w:lang w:val="en-US"/>
              </w:rPr>
              <w:t>iye</w:t>
            </w:r>
            <w:r w:rsidRPr="00F42406">
              <w:rPr>
                <w:rFonts w:cs="Times New Roman"/>
                <w:sz w:val="24"/>
                <w:szCs w:val="24"/>
                <w:lang w:val="en-US"/>
              </w:rPr>
              <w:t>ntlarni tayyorlov kurslari boʼyicha qiyosiy tahlil qilish va oʼquv-uslubiy kontentlarini yaratish</w:t>
            </w:r>
          </w:p>
        </w:tc>
        <w:tc>
          <w:tcPr>
            <w:tcW w:w="3154" w:type="dxa"/>
            <w:shd w:val="clear" w:color="auto" w:fill="auto"/>
            <w:vAlign w:val="center"/>
          </w:tcPr>
          <w:p w14:paraId="36B4AE78" w14:textId="77777777" w:rsidR="003A22D8" w:rsidRPr="00F42406" w:rsidRDefault="003A22D8" w:rsidP="00885366">
            <w:pPr>
              <w:widowControl w:val="0"/>
              <w:spacing w:after="0"/>
              <w:rPr>
                <w:color w:val="000000"/>
                <w:sz w:val="24"/>
                <w:szCs w:val="24"/>
                <w:lang w:val="uz-Cyrl-UZ" w:eastAsia="uz-Cyrl-UZ"/>
              </w:rPr>
            </w:pPr>
            <w:r w:rsidRPr="00F42406">
              <w:rPr>
                <w:rFonts w:cs="Times New Roman"/>
                <w:sz w:val="24"/>
                <w:szCs w:val="24"/>
              </w:rPr>
              <w:t>Xalilov D.A.</w:t>
            </w:r>
          </w:p>
        </w:tc>
      </w:tr>
      <w:tr w:rsidR="003A22D8" w:rsidRPr="006D546B" w14:paraId="398AA349" w14:textId="77777777" w:rsidTr="008A6768">
        <w:trPr>
          <w:trHeight w:val="1357"/>
        </w:trPr>
        <w:tc>
          <w:tcPr>
            <w:tcW w:w="568" w:type="dxa"/>
            <w:shd w:val="clear" w:color="auto" w:fill="auto"/>
            <w:vAlign w:val="center"/>
          </w:tcPr>
          <w:p w14:paraId="3297DAA1" w14:textId="77777777" w:rsidR="003A22D8" w:rsidRDefault="003A22D8" w:rsidP="0087106C">
            <w:pPr>
              <w:spacing w:after="0"/>
              <w:ind w:right="7"/>
              <w:contextualSpacing/>
              <w:jc w:val="center"/>
              <w:rPr>
                <w:szCs w:val="28"/>
                <w:lang w:val="en-US"/>
              </w:rPr>
            </w:pPr>
            <w:r>
              <w:rPr>
                <w:szCs w:val="28"/>
                <w:lang w:val="en-US"/>
              </w:rPr>
              <w:t>5</w:t>
            </w:r>
          </w:p>
        </w:tc>
        <w:tc>
          <w:tcPr>
            <w:tcW w:w="2245" w:type="dxa"/>
            <w:shd w:val="clear" w:color="auto" w:fill="auto"/>
            <w:vAlign w:val="center"/>
          </w:tcPr>
          <w:p w14:paraId="06AB127B" w14:textId="77777777" w:rsidR="003A22D8" w:rsidRPr="00F42406" w:rsidRDefault="003A22D8" w:rsidP="00885366">
            <w:pPr>
              <w:widowControl w:val="0"/>
              <w:spacing w:after="0"/>
              <w:ind w:right="7"/>
              <w:contextualSpacing/>
              <w:rPr>
                <w:rFonts w:cs="Times New Roman"/>
                <w:sz w:val="24"/>
                <w:szCs w:val="24"/>
                <w:lang w:val="en-US"/>
              </w:rPr>
            </w:pPr>
            <w:r w:rsidRPr="00F42406">
              <w:rPr>
                <w:rFonts w:cs="Times New Roman"/>
                <w:sz w:val="24"/>
                <w:szCs w:val="24"/>
              </w:rPr>
              <w:t>Sobirova Dilrabo Baxromovna</w:t>
            </w:r>
          </w:p>
        </w:tc>
        <w:tc>
          <w:tcPr>
            <w:tcW w:w="3835" w:type="dxa"/>
            <w:shd w:val="clear" w:color="auto" w:fill="auto"/>
            <w:vAlign w:val="center"/>
          </w:tcPr>
          <w:p w14:paraId="6BF0B0CD" w14:textId="77777777" w:rsidR="003A22D8" w:rsidRPr="00F42406" w:rsidRDefault="003A22D8" w:rsidP="00885366">
            <w:pPr>
              <w:widowControl w:val="0"/>
              <w:spacing w:after="0"/>
              <w:ind w:right="7"/>
              <w:contextualSpacing/>
              <w:rPr>
                <w:rFonts w:cs="Times New Roman"/>
                <w:color w:val="000000"/>
                <w:sz w:val="24"/>
                <w:szCs w:val="24"/>
                <w:lang w:val="en-US"/>
              </w:rPr>
            </w:pPr>
            <w:r w:rsidRPr="00F42406">
              <w:rPr>
                <w:rFonts w:cs="Times New Roman"/>
                <w:sz w:val="24"/>
                <w:szCs w:val="24"/>
                <w:lang w:val="en-US"/>
              </w:rPr>
              <w:t>LAMMPS dasturiy paketi yordamida metall klasterlarni yaratish va ularni xossalarini tadqiq etish</w:t>
            </w:r>
          </w:p>
        </w:tc>
        <w:tc>
          <w:tcPr>
            <w:tcW w:w="3154" w:type="dxa"/>
            <w:shd w:val="clear" w:color="auto" w:fill="auto"/>
            <w:vAlign w:val="center"/>
          </w:tcPr>
          <w:p w14:paraId="0BBBAA8D" w14:textId="77777777" w:rsidR="003A22D8" w:rsidRPr="00F42406" w:rsidRDefault="003A22D8" w:rsidP="00885366">
            <w:pPr>
              <w:widowControl w:val="0"/>
              <w:spacing w:after="0"/>
              <w:rPr>
                <w:color w:val="000000"/>
                <w:sz w:val="24"/>
                <w:szCs w:val="24"/>
                <w:lang w:val="uz-Cyrl-UZ" w:eastAsia="uz-Cyrl-UZ"/>
              </w:rPr>
            </w:pPr>
            <w:r w:rsidRPr="00F42406">
              <w:rPr>
                <w:rFonts w:cs="Times New Roman"/>
                <w:sz w:val="24"/>
                <w:szCs w:val="24"/>
              </w:rPr>
              <w:t>Rasulov A.M.</w:t>
            </w:r>
          </w:p>
        </w:tc>
      </w:tr>
      <w:tr w:rsidR="003A22D8" w:rsidRPr="006D546B" w14:paraId="4D1AD513" w14:textId="77777777" w:rsidTr="008A6768">
        <w:trPr>
          <w:trHeight w:val="1598"/>
        </w:trPr>
        <w:tc>
          <w:tcPr>
            <w:tcW w:w="568" w:type="dxa"/>
            <w:shd w:val="clear" w:color="auto" w:fill="auto"/>
            <w:vAlign w:val="center"/>
          </w:tcPr>
          <w:p w14:paraId="16A70CFA" w14:textId="77777777" w:rsidR="003A22D8" w:rsidRDefault="003A22D8" w:rsidP="0087106C">
            <w:pPr>
              <w:spacing w:after="0"/>
              <w:ind w:right="7"/>
              <w:contextualSpacing/>
              <w:jc w:val="center"/>
              <w:rPr>
                <w:szCs w:val="28"/>
                <w:lang w:val="en-US"/>
              </w:rPr>
            </w:pPr>
            <w:r>
              <w:rPr>
                <w:szCs w:val="28"/>
                <w:lang w:val="en-US"/>
              </w:rPr>
              <w:t>6</w:t>
            </w:r>
          </w:p>
        </w:tc>
        <w:tc>
          <w:tcPr>
            <w:tcW w:w="2245" w:type="dxa"/>
            <w:shd w:val="clear" w:color="auto" w:fill="auto"/>
            <w:vAlign w:val="center"/>
          </w:tcPr>
          <w:p w14:paraId="21A9840D" w14:textId="77777777" w:rsidR="003A22D8" w:rsidRPr="00F42406" w:rsidRDefault="003A22D8" w:rsidP="00885366">
            <w:pPr>
              <w:widowControl w:val="0"/>
              <w:spacing w:after="0"/>
              <w:ind w:right="7"/>
              <w:contextualSpacing/>
              <w:rPr>
                <w:rFonts w:cs="Times New Roman"/>
                <w:sz w:val="24"/>
                <w:szCs w:val="24"/>
                <w:lang w:val="en-US"/>
              </w:rPr>
            </w:pPr>
            <w:r w:rsidRPr="00F42406">
              <w:rPr>
                <w:rFonts w:cs="Times New Roman"/>
                <w:sz w:val="24"/>
                <w:szCs w:val="24"/>
                <w:lang w:val="en-US"/>
              </w:rPr>
              <w:t>Mamirxo‘jayeva Moxiraxon Baxromjon qizi</w:t>
            </w:r>
          </w:p>
        </w:tc>
        <w:tc>
          <w:tcPr>
            <w:tcW w:w="3835" w:type="dxa"/>
            <w:shd w:val="clear" w:color="auto" w:fill="auto"/>
            <w:vAlign w:val="center"/>
          </w:tcPr>
          <w:p w14:paraId="7F3BA728" w14:textId="77777777" w:rsidR="003A22D8" w:rsidRPr="00F42406" w:rsidRDefault="003A22D8" w:rsidP="00885366">
            <w:pPr>
              <w:widowControl w:val="0"/>
              <w:spacing w:after="0"/>
              <w:ind w:right="7"/>
              <w:contextualSpacing/>
              <w:rPr>
                <w:rFonts w:cs="Times New Roman"/>
                <w:sz w:val="24"/>
                <w:szCs w:val="24"/>
                <w:lang w:val="en-US"/>
              </w:rPr>
            </w:pPr>
            <w:r w:rsidRPr="00F42406">
              <w:rPr>
                <w:rFonts w:cs="Times New Roman"/>
                <w:sz w:val="24"/>
                <w:szCs w:val="24"/>
                <w:lang w:val="en-US"/>
              </w:rPr>
              <w:t>Diskret axborot almash uchun axborot tizimlarida ma'lumotlar yaxtiligini ta'minlovchi amaliy dastur ishlab chiqish</w:t>
            </w:r>
          </w:p>
        </w:tc>
        <w:tc>
          <w:tcPr>
            <w:tcW w:w="3154" w:type="dxa"/>
            <w:shd w:val="clear" w:color="auto" w:fill="auto"/>
            <w:vAlign w:val="center"/>
          </w:tcPr>
          <w:p w14:paraId="2E88B1D4" w14:textId="77777777" w:rsidR="003A22D8" w:rsidRPr="00F42406" w:rsidRDefault="003A22D8" w:rsidP="00885366">
            <w:pPr>
              <w:widowControl w:val="0"/>
              <w:spacing w:after="0"/>
              <w:rPr>
                <w:rFonts w:cs="Times New Roman"/>
                <w:sz w:val="24"/>
                <w:szCs w:val="24"/>
                <w:lang w:val="en-US"/>
              </w:rPr>
            </w:pPr>
            <w:r w:rsidRPr="00F42406">
              <w:rPr>
                <w:rFonts w:cs="Times New Roman"/>
                <w:sz w:val="24"/>
                <w:szCs w:val="24"/>
              </w:rPr>
              <w:t>Umarov Sh.A.</w:t>
            </w:r>
          </w:p>
        </w:tc>
      </w:tr>
      <w:tr w:rsidR="003A22D8" w:rsidRPr="006D546B" w14:paraId="74E7AF31" w14:textId="77777777" w:rsidTr="008A6768">
        <w:trPr>
          <w:trHeight w:val="1380"/>
        </w:trPr>
        <w:tc>
          <w:tcPr>
            <w:tcW w:w="568" w:type="dxa"/>
            <w:shd w:val="clear" w:color="auto" w:fill="auto"/>
            <w:vAlign w:val="center"/>
          </w:tcPr>
          <w:p w14:paraId="196D298C" w14:textId="77777777" w:rsidR="003A22D8" w:rsidRDefault="003A22D8" w:rsidP="0087106C">
            <w:pPr>
              <w:spacing w:after="0"/>
              <w:ind w:right="7"/>
              <w:contextualSpacing/>
              <w:jc w:val="center"/>
              <w:rPr>
                <w:szCs w:val="28"/>
                <w:lang w:val="en-US"/>
              </w:rPr>
            </w:pPr>
            <w:r>
              <w:rPr>
                <w:szCs w:val="28"/>
                <w:lang w:val="en-US"/>
              </w:rPr>
              <w:t>7</w:t>
            </w:r>
          </w:p>
        </w:tc>
        <w:tc>
          <w:tcPr>
            <w:tcW w:w="2245" w:type="dxa"/>
            <w:shd w:val="clear" w:color="auto" w:fill="auto"/>
            <w:vAlign w:val="center"/>
          </w:tcPr>
          <w:p w14:paraId="0BDFAC11" w14:textId="77777777" w:rsidR="003A22D8" w:rsidRPr="00F42406" w:rsidRDefault="003A22D8" w:rsidP="00885366">
            <w:pPr>
              <w:widowControl w:val="0"/>
              <w:spacing w:after="0"/>
              <w:ind w:right="7"/>
              <w:contextualSpacing/>
              <w:rPr>
                <w:rFonts w:cs="Times New Roman"/>
                <w:sz w:val="24"/>
                <w:szCs w:val="24"/>
                <w:lang w:val="en-US"/>
              </w:rPr>
            </w:pPr>
            <w:r w:rsidRPr="00F42406">
              <w:rPr>
                <w:rFonts w:cs="Times New Roman"/>
                <w:sz w:val="24"/>
                <w:szCs w:val="24"/>
              </w:rPr>
              <w:t>Turayeva Dilfuza Salijanovna</w:t>
            </w:r>
          </w:p>
        </w:tc>
        <w:tc>
          <w:tcPr>
            <w:tcW w:w="3835" w:type="dxa"/>
            <w:shd w:val="clear" w:color="auto" w:fill="auto"/>
            <w:vAlign w:val="center"/>
          </w:tcPr>
          <w:p w14:paraId="1ED8B13D" w14:textId="77777777" w:rsidR="003A22D8" w:rsidRPr="00F42406" w:rsidRDefault="003A22D8" w:rsidP="00885366">
            <w:pPr>
              <w:widowControl w:val="0"/>
              <w:spacing w:after="0"/>
              <w:ind w:right="7"/>
              <w:contextualSpacing/>
              <w:rPr>
                <w:rFonts w:cs="Times New Roman"/>
                <w:sz w:val="24"/>
                <w:szCs w:val="24"/>
                <w:lang w:val="en-US"/>
              </w:rPr>
            </w:pPr>
            <w:r w:rsidRPr="00F42406">
              <w:rPr>
                <w:rFonts w:cs="Times New Roman"/>
                <w:sz w:val="24"/>
                <w:szCs w:val="24"/>
                <w:lang w:val="en-US"/>
              </w:rPr>
              <w:t>Sun’iy intellekt asosida boshlang’ich sinflarda informatikani o’qitish usullarini tahlil qilish va algoritmlarini ishlab</w:t>
            </w:r>
          </w:p>
        </w:tc>
        <w:tc>
          <w:tcPr>
            <w:tcW w:w="3154" w:type="dxa"/>
            <w:shd w:val="clear" w:color="auto" w:fill="auto"/>
            <w:vAlign w:val="center"/>
          </w:tcPr>
          <w:p w14:paraId="7A143950" w14:textId="77777777" w:rsidR="003A22D8" w:rsidRPr="00F42406" w:rsidRDefault="003A22D8" w:rsidP="00885366">
            <w:pPr>
              <w:widowControl w:val="0"/>
              <w:spacing w:after="0"/>
              <w:rPr>
                <w:rFonts w:cs="Times New Roman"/>
                <w:sz w:val="24"/>
                <w:szCs w:val="24"/>
                <w:lang w:val="en-US"/>
              </w:rPr>
            </w:pPr>
            <w:r w:rsidRPr="00F42406">
              <w:rPr>
                <w:rFonts w:cs="Times New Roman"/>
                <w:sz w:val="24"/>
                <w:szCs w:val="24"/>
                <w:lang w:val="en-US"/>
              </w:rPr>
              <w:t xml:space="preserve"> </w:t>
            </w:r>
            <w:r w:rsidRPr="00F42406">
              <w:rPr>
                <w:rFonts w:cs="Times New Roman"/>
                <w:sz w:val="24"/>
                <w:szCs w:val="24"/>
              </w:rPr>
              <w:t xml:space="preserve">Umurzakova </w:t>
            </w:r>
            <w:r w:rsidRPr="00F42406">
              <w:rPr>
                <w:rFonts w:cs="Times New Roman"/>
                <w:sz w:val="24"/>
                <w:szCs w:val="24"/>
                <w:lang w:val="en-US"/>
              </w:rPr>
              <w:t>D.M</w:t>
            </w:r>
          </w:p>
        </w:tc>
      </w:tr>
    </w:tbl>
    <w:p w14:paraId="7738D1D3" w14:textId="77777777" w:rsidR="003A22D8" w:rsidRDefault="003A22D8" w:rsidP="003A22D8">
      <w:pPr>
        <w:spacing w:after="0"/>
      </w:pPr>
      <w:r>
        <w:br w:type="page"/>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40"/>
        <w:gridCol w:w="3827"/>
        <w:gridCol w:w="3147"/>
      </w:tblGrid>
      <w:tr w:rsidR="003A22D8" w:rsidRPr="00B0663D" w14:paraId="155BB258" w14:textId="77777777" w:rsidTr="00156149">
        <w:trPr>
          <w:trHeight w:val="418"/>
        </w:trPr>
        <w:tc>
          <w:tcPr>
            <w:tcW w:w="9781" w:type="dxa"/>
            <w:gridSpan w:val="4"/>
            <w:shd w:val="clear" w:color="auto" w:fill="auto"/>
            <w:vAlign w:val="center"/>
          </w:tcPr>
          <w:p w14:paraId="59D68290" w14:textId="77777777" w:rsidR="003A22D8" w:rsidRPr="00627185" w:rsidRDefault="003A22D8" w:rsidP="00885366">
            <w:pPr>
              <w:spacing w:after="0"/>
              <w:ind w:right="7"/>
              <w:contextualSpacing/>
              <w:jc w:val="center"/>
              <w:rPr>
                <w:b/>
                <w:bCs/>
                <w:sz w:val="24"/>
                <w:szCs w:val="24"/>
              </w:rPr>
            </w:pPr>
            <w:r w:rsidRPr="00627185">
              <w:rPr>
                <w:rFonts w:cs="Times New Roman"/>
                <w:b/>
                <w:bCs/>
                <w:sz w:val="24"/>
                <w:szCs w:val="24"/>
                <w:lang w:val="uz-Cyrl-UZ"/>
              </w:rPr>
              <w:lastRenderedPageBreak/>
              <w:t>«</w:t>
            </w:r>
            <w:r w:rsidRPr="00627185">
              <w:rPr>
                <w:rFonts w:cs="Times New Roman"/>
                <w:b/>
                <w:bCs/>
                <w:szCs w:val="28"/>
                <w:lang w:val="uz-Cyrl-UZ"/>
              </w:rPr>
              <w:t>Dasturiy injiniring» mutaxassisligi magistri</w:t>
            </w:r>
            <w:r w:rsidRPr="00627185">
              <w:rPr>
                <w:rFonts w:cs="Times New Roman"/>
                <w:b/>
                <w:bCs/>
                <w:szCs w:val="28"/>
              </w:rPr>
              <w:t xml:space="preserve"> </w:t>
            </w:r>
          </w:p>
        </w:tc>
      </w:tr>
      <w:tr w:rsidR="003A22D8" w:rsidRPr="00630ADE" w14:paraId="10FB8944" w14:textId="77777777" w:rsidTr="00156149">
        <w:tc>
          <w:tcPr>
            <w:tcW w:w="567" w:type="dxa"/>
            <w:shd w:val="clear" w:color="auto" w:fill="auto"/>
            <w:vAlign w:val="center"/>
          </w:tcPr>
          <w:p w14:paraId="79D5A040" w14:textId="77777777" w:rsidR="003A22D8" w:rsidRPr="007F7D55" w:rsidRDefault="003A22D8" w:rsidP="0087106C">
            <w:pPr>
              <w:spacing w:after="0"/>
              <w:ind w:right="7"/>
              <w:contextualSpacing/>
              <w:jc w:val="center"/>
              <w:rPr>
                <w:szCs w:val="28"/>
                <w:lang w:val="en-US"/>
              </w:rPr>
            </w:pPr>
            <w:r>
              <w:rPr>
                <w:szCs w:val="28"/>
                <w:lang w:val="en-US"/>
              </w:rPr>
              <w:t>1</w:t>
            </w:r>
          </w:p>
        </w:tc>
        <w:tc>
          <w:tcPr>
            <w:tcW w:w="2240" w:type="dxa"/>
            <w:shd w:val="clear" w:color="auto" w:fill="auto"/>
            <w:vAlign w:val="center"/>
          </w:tcPr>
          <w:p w14:paraId="13719FA1" w14:textId="77777777" w:rsidR="003A22D8" w:rsidRPr="00F42406" w:rsidRDefault="003A22D8" w:rsidP="00885366">
            <w:pPr>
              <w:spacing w:after="0"/>
              <w:ind w:right="7"/>
              <w:contextualSpacing/>
              <w:rPr>
                <w:sz w:val="24"/>
                <w:szCs w:val="24"/>
                <w:lang w:val="uz-Cyrl-UZ"/>
              </w:rPr>
            </w:pPr>
            <w:r>
              <w:rPr>
                <w:sz w:val="24"/>
                <w:szCs w:val="24"/>
                <w:lang w:val="uz-Cyrl-UZ"/>
              </w:rPr>
              <w:t>Halilov</w:t>
            </w:r>
            <w:r w:rsidRPr="00F42406">
              <w:rPr>
                <w:sz w:val="24"/>
                <w:szCs w:val="24"/>
                <w:lang w:val="uz-Cyrl-UZ"/>
              </w:rPr>
              <w:t xml:space="preserve"> </w:t>
            </w:r>
            <w:r>
              <w:rPr>
                <w:sz w:val="24"/>
                <w:szCs w:val="24"/>
                <w:lang w:val="uz-Cyrl-UZ"/>
              </w:rPr>
              <w:t>Alisher</w:t>
            </w:r>
            <w:r w:rsidRPr="00F42406">
              <w:rPr>
                <w:sz w:val="24"/>
                <w:szCs w:val="24"/>
                <w:lang w:val="uz-Cyrl-UZ"/>
              </w:rPr>
              <w:t xml:space="preserve"> </w:t>
            </w:r>
            <w:r>
              <w:rPr>
                <w:sz w:val="24"/>
                <w:szCs w:val="24"/>
                <w:lang w:val="uz-Cyrl-UZ"/>
              </w:rPr>
              <w:t>Ravshanbek</w:t>
            </w:r>
            <w:r w:rsidRPr="00F42406">
              <w:rPr>
                <w:sz w:val="24"/>
                <w:szCs w:val="24"/>
                <w:lang w:val="uz-Cyrl-UZ"/>
              </w:rPr>
              <w:t xml:space="preserve"> </w:t>
            </w:r>
            <w:r w:rsidRPr="00F731FE">
              <w:rPr>
                <w:sz w:val="24"/>
                <w:szCs w:val="24"/>
                <w:lang w:val="uz-Cyrl-UZ"/>
              </w:rPr>
              <w:t>y</w:t>
            </w:r>
            <w:r>
              <w:rPr>
                <w:sz w:val="24"/>
                <w:szCs w:val="24"/>
                <w:lang w:val="uz-Cyrl-UZ"/>
              </w:rPr>
              <w:t>g‘li</w:t>
            </w:r>
          </w:p>
        </w:tc>
        <w:tc>
          <w:tcPr>
            <w:tcW w:w="3827" w:type="dxa"/>
            <w:shd w:val="clear" w:color="auto" w:fill="auto"/>
            <w:vAlign w:val="center"/>
          </w:tcPr>
          <w:p w14:paraId="09059804" w14:textId="77777777" w:rsidR="003A22D8" w:rsidRPr="00F42406" w:rsidRDefault="003A22D8" w:rsidP="00885366">
            <w:pPr>
              <w:spacing w:after="0"/>
              <w:ind w:right="7"/>
              <w:contextualSpacing/>
              <w:jc w:val="center"/>
              <w:rPr>
                <w:sz w:val="24"/>
                <w:szCs w:val="24"/>
                <w:lang w:val="uz-Cyrl-UZ"/>
              </w:rPr>
            </w:pPr>
            <w:r>
              <w:rPr>
                <w:rFonts w:cs="Times New Roman"/>
                <w:sz w:val="24"/>
                <w:szCs w:val="24"/>
                <w:lang w:val="uz-Latn-UZ"/>
              </w:rPr>
              <w:t>Elektron</w:t>
            </w:r>
            <w:r w:rsidRPr="00F42406">
              <w:rPr>
                <w:rFonts w:cs="Times New Roman"/>
                <w:sz w:val="24"/>
                <w:szCs w:val="24"/>
                <w:lang w:val="uz-Latn-UZ"/>
              </w:rPr>
              <w:t xml:space="preserve"> </w:t>
            </w:r>
            <w:r>
              <w:rPr>
                <w:rFonts w:cs="Times New Roman"/>
                <w:sz w:val="24"/>
                <w:szCs w:val="24"/>
                <w:lang w:val="uz-Latn-UZ"/>
              </w:rPr>
              <w:t>pochta</w:t>
            </w:r>
            <w:r w:rsidRPr="00F42406">
              <w:rPr>
                <w:rFonts w:cs="Times New Roman"/>
                <w:sz w:val="24"/>
                <w:szCs w:val="24"/>
                <w:lang w:val="uz-Latn-UZ"/>
              </w:rPr>
              <w:t xml:space="preserve"> </w:t>
            </w:r>
            <w:r>
              <w:rPr>
                <w:rFonts w:cs="Times New Roman"/>
                <w:sz w:val="24"/>
                <w:szCs w:val="24"/>
                <w:lang w:val="uz-Latn-UZ"/>
              </w:rPr>
              <w:t>xabarlarini</w:t>
            </w:r>
            <w:r w:rsidRPr="00F42406">
              <w:rPr>
                <w:rFonts w:cs="Times New Roman"/>
                <w:sz w:val="24"/>
                <w:szCs w:val="24"/>
                <w:lang w:val="uz-Latn-UZ"/>
              </w:rPr>
              <w:t xml:space="preserve"> </w:t>
            </w:r>
            <w:r>
              <w:rPr>
                <w:rFonts w:cs="Times New Roman"/>
                <w:sz w:val="24"/>
                <w:szCs w:val="24"/>
                <w:lang w:val="uz-Latn-UZ"/>
              </w:rPr>
              <w:t>ruxsatsiz</w:t>
            </w:r>
            <w:r w:rsidRPr="00F42406">
              <w:rPr>
                <w:rFonts w:cs="Times New Roman"/>
                <w:sz w:val="24"/>
                <w:szCs w:val="24"/>
                <w:lang w:val="uz-Latn-UZ"/>
              </w:rPr>
              <w:t xml:space="preserve"> </w:t>
            </w:r>
            <w:r>
              <w:rPr>
                <w:rFonts w:cs="Times New Roman"/>
                <w:sz w:val="24"/>
                <w:szCs w:val="24"/>
                <w:lang w:val="uz-Latn-UZ"/>
              </w:rPr>
              <w:t>tarqatishda</w:t>
            </w:r>
            <w:r w:rsidRPr="00F42406">
              <w:rPr>
                <w:rFonts w:cs="Times New Roman"/>
                <w:sz w:val="24"/>
                <w:szCs w:val="24"/>
                <w:lang w:val="uz-Latn-UZ"/>
              </w:rPr>
              <w:t xml:space="preserve"> </w:t>
            </w:r>
            <w:r>
              <w:rPr>
                <w:rFonts w:cs="Times New Roman"/>
                <w:sz w:val="24"/>
                <w:szCs w:val="24"/>
                <w:lang w:val="uz-Latn-UZ"/>
              </w:rPr>
              <w:t>ishtirok</w:t>
            </w:r>
            <w:r w:rsidRPr="00F42406">
              <w:rPr>
                <w:rFonts w:cs="Times New Roman"/>
                <w:sz w:val="24"/>
                <w:szCs w:val="24"/>
                <w:lang w:val="uz-Latn-UZ"/>
              </w:rPr>
              <w:t xml:space="preserve"> </w:t>
            </w:r>
            <w:r>
              <w:rPr>
                <w:rFonts w:cs="Times New Roman"/>
                <w:sz w:val="24"/>
                <w:szCs w:val="24"/>
                <w:lang w:val="uz-Latn-UZ"/>
              </w:rPr>
              <w:t>etuvchi</w:t>
            </w:r>
            <w:r w:rsidRPr="00F42406">
              <w:rPr>
                <w:rFonts w:cs="Times New Roman"/>
                <w:sz w:val="24"/>
                <w:szCs w:val="24"/>
                <w:lang w:val="uz-Latn-UZ"/>
              </w:rPr>
              <w:t xml:space="preserve"> </w:t>
            </w:r>
            <w:r>
              <w:rPr>
                <w:rFonts w:cs="Times New Roman"/>
                <w:sz w:val="24"/>
                <w:szCs w:val="24"/>
                <w:lang w:val="uz-Latn-UZ"/>
              </w:rPr>
              <w:t>tarmoq</w:t>
            </w:r>
            <w:r w:rsidRPr="00F42406">
              <w:rPr>
                <w:rFonts w:cs="Times New Roman"/>
                <w:sz w:val="24"/>
                <w:szCs w:val="24"/>
                <w:lang w:val="uz-Latn-UZ"/>
              </w:rPr>
              <w:t xml:space="preserve"> </w:t>
            </w:r>
            <w:r>
              <w:rPr>
                <w:rFonts w:cs="Times New Roman"/>
                <w:sz w:val="24"/>
                <w:szCs w:val="24"/>
                <w:lang w:val="uz-Latn-UZ"/>
              </w:rPr>
              <w:t>tugunlarini</w:t>
            </w:r>
            <w:r w:rsidRPr="00F42406">
              <w:rPr>
                <w:rFonts w:cs="Times New Roman"/>
                <w:sz w:val="24"/>
                <w:szCs w:val="24"/>
                <w:lang w:val="uz-Latn-UZ"/>
              </w:rPr>
              <w:t xml:space="preserve"> </w:t>
            </w:r>
            <w:r>
              <w:rPr>
                <w:rFonts w:cs="Times New Roman"/>
                <w:sz w:val="24"/>
                <w:szCs w:val="24"/>
                <w:lang w:val="uz-Latn-UZ"/>
              </w:rPr>
              <w:t>aniqlash</w:t>
            </w:r>
            <w:r w:rsidRPr="00F42406">
              <w:rPr>
                <w:rFonts w:cs="Times New Roman"/>
                <w:sz w:val="24"/>
                <w:szCs w:val="24"/>
                <w:lang w:val="uz-Latn-UZ"/>
              </w:rPr>
              <w:t xml:space="preserve"> </w:t>
            </w:r>
            <w:r>
              <w:rPr>
                <w:rFonts w:cs="Times New Roman"/>
                <w:sz w:val="24"/>
                <w:szCs w:val="24"/>
                <w:lang w:val="uz-Latn-UZ"/>
              </w:rPr>
              <w:t>tekshirish</w:t>
            </w:r>
            <w:r w:rsidRPr="00F42406">
              <w:rPr>
                <w:rFonts w:cs="Times New Roman"/>
                <w:sz w:val="24"/>
                <w:szCs w:val="24"/>
                <w:lang w:val="uz-Latn-UZ"/>
              </w:rPr>
              <w:t xml:space="preserve"> </w:t>
            </w:r>
            <w:r>
              <w:rPr>
                <w:rFonts w:cs="Times New Roman"/>
                <w:sz w:val="24"/>
                <w:szCs w:val="24"/>
                <w:lang w:val="uz-Latn-UZ"/>
              </w:rPr>
              <w:t>usullaridan</w:t>
            </w:r>
            <w:r w:rsidRPr="00F42406">
              <w:rPr>
                <w:rFonts w:cs="Times New Roman"/>
                <w:sz w:val="24"/>
                <w:szCs w:val="24"/>
                <w:lang w:val="uz-Latn-UZ"/>
              </w:rPr>
              <w:t xml:space="preserve"> </w:t>
            </w:r>
            <w:r>
              <w:rPr>
                <w:rFonts w:cs="Times New Roman"/>
                <w:sz w:val="24"/>
                <w:szCs w:val="24"/>
                <w:lang w:val="uz-Latn-UZ"/>
              </w:rPr>
              <w:t>foydalanish</w:t>
            </w:r>
          </w:p>
        </w:tc>
        <w:tc>
          <w:tcPr>
            <w:tcW w:w="3147" w:type="dxa"/>
            <w:shd w:val="clear" w:color="auto" w:fill="auto"/>
            <w:vAlign w:val="center"/>
          </w:tcPr>
          <w:p w14:paraId="36A59198" w14:textId="6C113672" w:rsidR="003A22D8" w:rsidRPr="00F42406" w:rsidRDefault="003A22D8" w:rsidP="00885366">
            <w:pPr>
              <w:spacing w:after="0"/>
              <w:ind w:right="7"/>
              <w:contextualSpacing/>
              <w:jc w:val="center"/>
              <w:rPr>
                <w:sz w:val="24"/>
                <w:szCs w:val="24"/>
                <w:lang w:val="uz-Cyrl-UZ"/>
              </w:rPr>
            </w:pPr>
            <w:r>
              <w:rPr>
                <w:sz w:val="24"/>
                <w:szCs w:val="24"/>
                <w:lang w:val="uz-Cyrl-UZ"/>
              </w:rPr>
              <w:t>dos</w:t>
            </w:r>
            <w:r w:rsidRPr="00F42406">
              <w:rPr>
                <w:sz w:val="24"/>
                <w:szCs w:val="24"/>
                <w:lang w:val="uz-Cyrl-UZ"/>
              </w:rPr>
              <w:t xml:space="preserve">. </w:t>
            </w:r>
            <w:r>
              <w:rPr>
                <w:sz w:val="24"/>
                <w:szCs w:val="24"/>
                <w:lang w:val="uz-Cyrl-UZ"/>
              </w:rPr>
              <w:t>Jur</w:t>
            </w:r>
            <w:r w:rsidR="00B40A78">
              <w:rPr>
                <w:sz w:val="24"/>
                <w:szCs w:val="24"/>
                <w:lang w:val="uz-Cyrl-UZ"/>
              </w:rPr>
              <w:t>aye</w:t>
            </w:r>
            <w:r>
              <w:rPr>
                <w:sz w:val="24"/>
                <w:szCs w:val="24"/>
                <w:lang w:val="uz-Cyrl-UZ"/>
              </w:rPr>
              <w:t>v</w:t>
            </w:r>
            <w:r w:rsidRPr="00F42406">
              <w:rPr>
                <w:sz w:val="24"/>
                <w:szCs w:val="24"/>
                <w:lang w:val="uz-Cyrl-UZ"/>
              </w:rPr>
              <w:t xml:space="preserve"> </w:t>
            </w:r>
            <w:r>
              <w:rPr>
                <w:sz w:val="24"/>
                <w:szCs w:val="24"/>
                <w:lang w:val="uz-Cyrl-UZ"/>
              </w:rPr>
              <w:t>M</w:t>
            </w:r>
            <w:r w:rsidRPr="00F42406">
              <w:rPr>
                <w:sz w:val="24"/>
                <w:szCs w:val="24"/>
                <w:lang w:val="uz-Cyrl-UZ"/>
              </w:rPr>
              <w:t>.</w:t>
            </w:r>
          </w:p>
          <w:p w14:paraId="08CF3A48" w14:textId="77777777" w:rsidR="003A22D8" w:rsidRPr="00F42406" w:rsidRDefault="003A22D8" w:rsidP="00885366">
            <w:pPr>
              <w:spacing w:after="0"/>
              <w:ind w:right="7"/>
              <w:contextualSpacing/>
              <w:jc w:val="center"/>
              <w:rPr>
                <w:sz w:val="24"/>
                <w:szCs w:val="24"/>
                <w:lang w:val="uz-Cyrl-UZ"/>
              </w:rPr>
            </w:pPr>
            <w:r w:rsidRPr="00F42406">
              <w:rPr>
                <w:sz w:val="24"/>
                <w:szCs w:val="24"/>
                <w:lang w:val="uz-Cyrl-UZ"/>
              </w:rPr>
              <w:t>TATU FF Dasturiy inginiringi kafedrasi dotsenti, f-m.f.n</w:t>
            </w:r>
          </w:p>
        </w:tc>
      </w:tr>
      <w:tr w:rsidR="003A22D8" w:rsidRPr="00630ADE" w14:paraId="36B4691A" w14:textId="77777777" w:rsidTr="00156149">
        <w:tc>
          <w:tcPr>
            <w:tcW w:w="567" w:type="dxa"/>
            <w:shd w:val="clear" w:color="auto" w:fill="auto"/>
            <w:vAlign w:val="center"/>
          </w:tcPr>
          <w:p w14:paraId="1CCDB685" w14:textId="77777777" w:rsidR="003A22D8" w:rsidRPr="0009792A" w:rsidRDefault="003A22D8" w:rsidP="0087106C">
            <w:pPr>
              <w:spacing w:after="0"/>
              <w:ind w:right="7"/>
              <w:contextualSpacing/>
              <w:jc w:val="center"/>
              <w:rPr>
                <w:szCs w:val="28"/>
                <w:lang w:val="uz-Cyrl-UZ"/>
              </w:rPr>
            </w:pPr>
          </w:p>
          <w:p w14:paraId="1ADFC45E" w14:textId="77777777" w:rsidR="003A22D8" w:rsidRDefault="003A22D8" w:rsidP="0087106C">
            <w:pPr>
              <w:spacing w:after="0"/>
              <w:ind w:right="7"/>
              <w:contextualSpacing/>
              <w:jc w:val="center"/>
              <w:rPr>
                <w:szCs w:val="28"/>
                <w:lang w:val="en-US"/>
              </w:rPr>
            </w:pPr>
            <w:r>
              <w:rPr>
                <w:szCs w:val="28"/>
                <w:lang w:val="en-US"/>
              </w:rPr>
              <w:t>2</w:t>
            </w:r>
          </w:p>
        </w:tc>
        <w:tc>
          <w:tcPr>
            <w:tcW w:w="2240" w:type="dxa"/>
            <w:shd w:val="clear" w:color="auto" w:fill="auto"/>
            <w:vAlign w:val="center"/>
          </w:tcPr>
          <w:p w14:paraId="157CF888" w14:textId="77777777" w:rsidR="003A22D8" w:rsidRPr="00F731FE" w:rsidRDefault="003A22D8" w:rsidP="00885366">
            <w:pPr>
              <w:spacing w:after="0"/>
              <w:ind w:right="7"/>
              <w:contextualSpacing/>
              <w:rPr>
                <w:sz w:val="24"/>
                <w:szCs w:val="24"/>
                <w:lang w:val="uz-Cyrl-UZ"/>
              </w:rPr>
            </w:pPr>
            <w:r w:rsidRPr="00F731FE">
              <w:rPr>
                <w:sz w:val="24"/>
                <w:szCs w:val="24"/>
                <w:lang w:val="uz-Cyrl-UZ"/>
              </w:rPr>
              <w:t>Samatova Zarnigor Nematovna</w:t>
            </w:r>
          </w:p>
        </w:tc>
        <w:tc>
          <w:tcPr>
            <w:tcW w:w="3827" w:type="dxa"/>
            <w:shd w:val="clear" w:color="auto" w:fill="auto"/>
            <w:vAlign w:val="center"/>
          </w:tcPr>
          <w:p w14:paraId="76573D97" w14:textId="77777777" w:rsidR="003A22D8" w:rsidRPr="00566FAE" w:rsidRDefault="003A22D8" w:rsidP="00885366">
            <w:pPr>
              <w:spacing w:after="0"/>
              <w:ind w:right="7"/>
              <w:contextualSpacing/>
              <w:jc w:val="center"/>
              <w:rPr>
                <w:rFonts w:cs="Times New Roman"/>
                <w:sz w:val="24"/>
                <w:szCs w:val="24"/>
                <w:lang w:val="uz-Latn-UZ"/>
              </w:rPr>
            </w:pPr>
            <w:r w:rsidRPr="00566FAE">
              <w:rPr>
                <w:rFonts w:cs="Times New Roman"/>
                <w:color w:val="000000"/>
                <w:sz w:val="24"/>
                <w:szCs w:val="24"/>
                <w:lang w:val="uz-Latn-UZ"/>
              </w:rPr>
              <w:t>Bulutli texnologiyalarda kiberxavfsizlikni ta’minlash usul va algoritmlari</w:t>
            </w:r>
          </w:p>
        </w:tc>
        <w:tc>
          <w:tcPr>
            <w:tcW w:w="3147" w:type="dxa"/>
            <w:shd w:val="clear" w:color="auto" w:fill="auto"/>
            <w:vAlign w:val="center"/>
          </w:tcPr>
          <w:p w14:paraId="0BE2AEF0" w14:textId="77777777" w:rsidR="003A22D8" w:rsidRDefault="003A22D8" w:rsidP="00885366">
            <w:pPr>
              <w:spacing w:after="0"/>
              <w:ind w:right="7"/>
              <w:contextualSpacing/>
              <w:jc w:val="center"/>
              <w:rPr>
                <w:color w:val="000000"/>
                <w:sz w:val="24"/>
                <w:szCs w:val="24"/>
                <w:lang w:val="uz-Cyrl-UZ" w:eastAsia="uz-Cyrl-UZ"/>
              </w:rPr>
            </w:pPr>
            <w:r w:rsidRPr="00566FAE">
              <w:rPr>
                <w:color w:val="000000"/>
                <w:sz w:val="24"/>
                <w:szCs w:val="24"/>
                <w:lang w:val="uz-Cyrl-UZ" w:eastAsia="uz-Cyrl-UZ"/>
              </w:rPr>
              <w:t>dots. R.M.Zulunov</w:t>
            </w:r>
          </w:p>
          <w:p w14:paraId="125DE204" w14:textId="77777777" w:rsidR="003A22D8" w:rsidRPr="00566FAE" w:rsidRDefault="003A22D8" w:rsidP="00885366">
            <w:pPr>
              <w:spacing w:after="0"/>
              <w:ind w:right="7"/>
              <w:contextualSpacing/>
              <w:jc w:val="center"/>
              <w:rPr>
                <w:sz w:val="24"/>
                <w:szCs w:val="24"/>
                <w:lang w:val="uz-Cyrl-UZ"/>
              </w:rPr>
            </w:pPr>
            <w:r w:rsidRPr="00F42406">
              <w:rPr>
                <w:sz w:val="24"/>
                <w:szCs w:val="24"/>
                <w:lang w:val="uz-Cyrl-UZ"/>
              </w:rPr>
              <w:t>TATU FF Dasturiy inginiringi kafedrasi dotsenti, f-m.f.n</w:t>
            </w:r>
          </w:p>
        </w:tc>
      </w:tr>
      <w:tr w:rsidR="003A22D8" w:rsidRPr="00630ADE" w14:paraId="2A1239F8" w14:textId="77777777" w:rsidTr="00156149">
        <w:tc>
          <w:tcPr>
            <w:tcW w:w="567" w:type="dxa"/>
            <w:shd w:val="clear" w:color="auto" w:fill="auto"/>
            <w:vAlign w:val="center"/>
          </w:tcPr>
          <w:p w14:paraId="4230E662" w14:textId="77777777" w:rsidR="003A22D8" w:rsidRDefault="003A22D8" w:rsidP="0087106C">
            <w:pPr>
              <w:spacing w:after="0"/>
              <w:ind w:right="7"/>
              <w:contextualSpacing/>
              <w:jc w:val="center"/>
              <w:rPr>
                <w:szCs w:val="28"/>
                <w:lang w:val="en-US"/>
              </w:rPr>
            </w:pPr>
            <w:r>
              <w:rPr>
                <w:szCs w:val="28"/>
                <w:lang w:val="en-US"/>
              </w:rPr>
              <w:t>3</w:t>
            </w:r>
          </w:p>
        </w:tc>
        <w:tc>
          <w:tcPr>
            <w:tcW w:w="2240" w:type="dxa"/>
            <w:shd w:val="clear" w:color="auto" w:fill="auto"/>
            <w:vAlign w:val="center"/>
          </w:tcPr>
          <w:p w14:paraId="69031291" w14:textId="77777777" w:rsidR="003A22D8" w:rsidRPr="00F731FE" w:rsidRDefault="003A22D8" w:rsidP="00885366">
            <w:pPr>
              <w:spacing w:after="0"/>
              <w:ind w:right="7"/>
              <w:contextualSpacing/>
              <w:rPr>
                <w:sz w:val="24"/>
                <w:szCs w:val="24"/>
                <w:lang w:val="uz-Cyrl-UZ"/>
              </w:rPr>
            </w:pPr>
            <w:r w:rsidRPr="00F731FE">
              <w:rPr>
                <w:sz w:val="24"/>
                <w:szCs w:val="24"/>
                <w:lang w:val="uz-Cyrl-UZ"/>
              </w:rPr>
              <w:t>Sattarov Mahammadjon Foziljon o‘g‘li</w:t>
            </w:r>
          </w:p>
        </w:tc>
        <w:tc>
          <w:tcPr>
            <w:tcW w:w="3827" w:type="dxa"/>
            <w:shd w:val="clear" w:color="auto" w:fill="auto"/>
            <w:vAlign w:val="center"/>
          </w:tcPr>
          <w:p w14:paraId="35EC4421" w14:textId="73BE906C" w:rsidR="003A22D8" w:rsidRPr="00566FAE" w:rsidRDefault="003A22D8" w:rsidP="00885366">
            <w:pPr>
              <w:spacing w:after="0"/>
              <w:ind w:right="7"/>
              <w:contextualSpacing/>
              <w:jc w:val="center"/>
              <w:rPr>
                <w:rFonts w:cs="Times New Roman"/>
                <w:color w:val="000000"/>
                <w:sz w:val="24"/>
                <w:szCs w:val="24"/>
                <w:lang w:val="uz-Latn-UZ"/>
              </w:rPr>
            </w:pPr>
            <w:r w:rsidRPr="00566FAE">
              <w:rPr>
                <w:rFonts w:cs="Times New Roman"/>
                <w:bCs/>
                <w:color w:val="000000"/>
                <w:sz w:val="24"/>
                <w:szCs w:val="24"/>
                <w:lang w:val="en-US"/>
              </w:rPr>
              <w:t>Enhancing Healthcare Effic</w:t>
            </w:r>
            <w:r w:rsidR="00B40A78">
              <w:rPr>
                <w:rFonts w:cs="Times New Roman"/>
                <w:bCs/>
                <w:color w:val="000000"/>
                <w:sz w:val="24"/>
                <w:szCs w:val="24"/>
                <w:lang w:val="en-US"/>
              </w:rPr>
              <w:t>iye</w:t>
            </w:r>
            <w:r w:rsidRPr="00566FAE">
              <w:rPr>
                <w:rFonts w:cs="Times New Roman"/>
                <w:bCs/>
                <w:color w:val="000000"/>
                <w:sz w:val="24"/>
                <w:szCs w:val="24"/>
                <w:lang w:val="en-US"/>
              </w:rPr>
              <w:t>ncy and Quality through the Automation of Clinic Systems: A Comprehensive Exploration and Evaluation</w:t>
            </w:r>
          </w:p>
        </w:tc>
        <w:tc>
          <w:tcPr>
            <w:tcW w:w="3147" w:type="dxa"/>
            <w:shd w:val="clear" w:color="auto" w:fill="auto"/>
            <w:vAlign w:val="center"/>
          </w:tcPr>
          <w:p w14:paraId="43FE7EB4" w14:textId="77777777" w:rsidR="003A22D8" w:rsidRDefault="003A22D8" w:rsidP="00885366">
            <w:pPr>
              <w:spacing w:after="0"/>
              <w:ind w:right="7"/>
              <w:contextualSpacing/>
              <w:jc w:val="center"/>
              <w:rPr>
                <w:bCs/>
                <w:color w:val="000000"/>
                <w:sz w:val="24"/>
                <w:szCs w:val="24"/>
                <w:lang w:val="uz-Cyrl-UZ" w:eastAsia="uz-Cyrl-UZ"/>
              </w:rPr>
            </w:pPr>
            <w:r w:rsidRPr="00566FAE">
              <w:rPr>
                <w:bCs/>
                <w:color w:val="000000"/>
                <w:sz w:val="24"/>
                <w:szCs w:val="24"/>
                <w:lang w:val="uz-Cyrl-UZ" w:eastAsia="uz-Cyrl-UZ"/>
              </w:rPr>
              <w:t>dots. R.M.Zulunov</w:t>
            </w:r>
          </w:p>
          <w:p w14:paraId="154F9BA1" w14:textId="77777777" w:rsidR="003A22D8" w:rsidRPr="00566FAE" w:rsidRDefault="003A22D8" w:rsidP="00885366">
            <w:pPr>
              <w:spacing w:after="0"/>
              <w:ind w:right="7"/>
              <w:contextualSpacing/>
              <w:jc w:val="center"/>
              <w:rPr>
                <w:color w:val="000000"/>
                <w:sz w:val="24"/>
                <w:szCs w:val="24"/>
                <w:lang w:val="uz-Cyrl-UZ" w:eastAsia="uz-Cyrl-UZ"/>
              </w:rPr>
            </w:pPr>
            <w:r w:rsidRPr="00F42406">
              <w:rPr>
                <w:sz w:val="24"/>
                <w:szCs w:val="24"/>
                <w:lang w:val="uz-Cyrl-UZ"/>
              </w:rPr>
              <w:t>TATU FF Dasturiy inginiringi kafedrasi dotsenti, f-m.f.n</w:t>
            </w:r>
          </w:p>
        </w:tc>
      </w:tr>
      <w:tr w:rsidR="003A22D8" w:rsidRPr="00630ADE" w14:paraId="1C3691CA" w14:textId="77777777" w:rsidTr="00156149">
        <w:tc>
          <w:tcPr>
            <w:tcW w:w="567" w:type="dxa"/>
            <w:shd w:val="clear" w:color="auto" w:fill="auto"/>
            <w:vAlign w:val="center"/>
          </w:tcPr>
          <w:p w14:paraId="1846A7B4" w14:textId="77777777" w:rsidR="003A22D8" w:rsidRDefault="003A22D8" w:rsidP="0087106C">
            <w:pPr>
              <w:spacing w:after="0"/>
              <w:ind w:right="7"/>
              <w:contextualSpacing/>
              <w:jc w:val="center"/>
              <w:rPr>
                <w:szCs w:val="28"/>
                <w:lang w:val="en-US"/>
              </w:rPr>
            </w:pPr>
            <w:r>
              <w:rPr>
                <w:szCs w:val="28"/>
                <w:lang w:val="en-US"/>
              </w:rPr>
              <w:t>4</w:t>
            </w:r>
          </w:p>
        </w:tc>
        <w:tc>
          <w:tcPr>
            <w:tcW w:w="2240" w:type="dxa"/>
            <w:shd w:val="clear" w:color="auto" w:fill="auto"/>
            <w:vAlign w:val="center"/>
          </w:tcPr>
          <w:p w14:paraId="699C583D" w14:textId="77777777" w:rsidR="003A22D8" w:rsidRPr="00F731FE" w:rsidRDefault="003A22D8" w:rsidP="00885366">
            <w:pPr>
              <w:spacing w:after="0"/>
              <w:ind w:right="7"/>
              <w:contextualSpacing/>
              <w:rPr>
                <w:sz w:val="24"/>
                <w:szCs w:val="24"/>
                <w:lang w:val="uz-Cyrl-UZ"/>
              </w:rPr>
            </w:pPr>
            <w:r w:rsidRPr="00F731FE">
              <w:rPr>
                <w:sz w:val="24"/>
                <w:szCs w:val="24"/>
                <w:lang w:val="uz-Cyrl-UZ"/>
              </w:rPr>
              <w:t xml:space="preserve">Siddikov Azizbek Abdullo Ugli  </w:t>
            </w:r>
          </w:p>
        </w:tc>
        <w:tc>
          <w:tcPr>
            <w:tcW w:w="3827" w:type="dxa"/>
            <w:shd w:val="clear" w:color="auto" w:fill="auto"/>
            <w:vAlign w:val="center"/>
          </w:tcPr>
          <w:p w14:paraId="2DF210AD" w14:textId="77777777" w:rsidR="003A22D8" w:rsidRPr="00566FAE" w:rsidRDefault="003A22D8" w:rsidP="00885366">
            <w:pPr>
              <w:spacing w:after="0"/>
              <w:ind w:right="7"/>
              <w:contextualSpacing/>
              <w:jc w:val="center"/>
              <w:rPr>
                <w:rFonts w:cs="Times New Roman"/>
                <w:bCs/>
                <w:color w:val="000000"/>
                <w:sz w:val="24"/>
                <w:szCs w:val="24"/>
                <w:lang w:val="en-US"/>
              </w:rPr>
            </w:pPr>
            <w:r w:rsidRPr="00566FAE">
              <w:rPr>
                <w:rFonts w:cs="Times New Roman"/>
                <w:bCs/>
                <w:sz w:val="24"/>
                <w:szCs w:val="24"/>
                <w:lang w:val="en-US"/>
              </w:rPr>
              <w:t>Creation of software for creating a database of students in institutions of the vocational education system.</w:t>
            </w:r>
          </w:p>
        </w:tc>
        <w:tc>
          <w:tcPr>
            <w:tcW w:w="3147" w:type="dxa"/>
            <w:shd w:val="clear" w:color="auto" w:fill="auto"/>
            <w:vAlign w:val="center"/>
          </w:tcPr>
          <w:p w14:paraId="3A7681A2" w14:textId="77777777" w:rsidR="003A22D8" w:rsidRDefault="003A22D8" w:rsidP="00885366">
            <w:pPr>
              <w:spacing w:after="0"/>
              <w:ind w:right="7"/>
              <w:contextualSpacing/>
              <w:jc w:val="center"/>
              <w:rPr>
                <w:bCs/>
                <w:sz w:val="24"/>
                <w:szCs w:val="24"/>
                <w:lang w:val="uz-Cyrl-UZ"/>
              </w:rPr>
            </w:pPr>
            <w:r w:rsidRPr="00566FAE">
              <w:rPr>
                <w:bCs/>
                <w:sz w:val="24"/>
                <w:szCs w:val="24"/>
                <w:lang w:val="uz-Cyrl-UZ"/>
              </w:rPr>
              <w:t>B.A.Mirzakarimov</w:t>
            </w:r>
          </w:p>
          <w:p w14:paraId="6F57F3F3" w14:textId="77777777" w:rsidR="003A22D8" w:rsidRPr="00566FAE" w:rsidRDefault="003A22D8" w:rsidP="00885366">
            <w:pPr>
              <w:spacing w:after="0"/>
              <w:ind w:right="7"/>
              <w:contextualSpacing/>
              <w:jc w:val="center"/>
              <w:rPr>
                <w:bCs/>
                <w:color w:val="000000"/>
                <w:sz w:val="24"/>
                <w:szCs w:val="24"/>
                <w:lang w:val="uz-Cyrl-UZ" w:eastAsia="uz-Cyrl-UZ"/>
              </w:rPr>
            </w:pPr>
            <w:r w:rsidRPr="00F42406">
              <w:rPr>
                <w:sz w:val="24"/>
                <w:szCs w:val="24"/>
                <w:lang w:val="uz-Cyrl-UZ"/>
              </w:rPr>
              <w:t>TATU FF Dasturiy inginiringi kafedrasi dotsenti, f-m.f.n</w:t>
            </w:r>
          </w:p>
        </w:tc>
      </w:tr>
      <w:tr w:rsidR="003A22D8" w:rsidRPr="006D546B" w14:paraId="2BDAD638" w14:textId="77777777" w:rsidTr="00156149">
        <w:tc>
          <w:tcPr>
            <w:tcW w:w="567" w:type="dxa"/>
            <w:shd w:val="clear" w:color="auto" w:fill="auto"/>
            <w:vAlign w:val="center"/>
          </w:tcPr>
          <w:p w14:paraId="7483A40F" w14:textId="77777777" w:rsidR="003A22D8" w:rsidRDefault="003A22D8" w:rsidP="0087106C">
            <w:pPr>
              <w:spacing w:after="0"/>
              <w:ind w:right="7"/>
              <w:contextualSpacing/>
              <w:jc w:val="center"/>
              <w:rPr>
                <w:szCs w:val="28"/>
                <w:lang w:val="en-US"/>
              </w:rPr>
            </w:pPr>
            <w:r>
              <w:rPr>
                <w:szCs w:val="28"/>
                <w:lang w:val="en-US"/>
              </w:rPr>
              <w:t>5</w:t>
            </w:r>
          </w:p>
        </w:tc>
        <w:tc>
          <w:tcPr>
            <w:tcW w:w="2240" w:type="dxa"/>
            <w:shd w:val="clear" w:color="auto" w:fill="auto"/>
            <w:vAlign w:val="center"/>
          </w:tcPr>
          <w:p w14:paraId="7939BDB2" w14:textId="77777777" w:rsidR="003A22D8" w:rsidRPr="00F731FE" w:rsidRDefault="003A22D8" w:rsidP="00885366">
            <w:pPr>
              <w:spacing w:after="0"/>
              <w:ind w:right="7"/>
              <w:contextualSpacing/>
              <w:rPr>
                <w:sz w:val="24"/>
                <w:szCs w:val="24"/>
                <w:lang w:val="uz-Cyrl-UZ"/>
              </w:rPr>
            </w:pPr>
            <w:r w:rsidRPr="00F731FE">
              <w:rPr>
                <w:sz w:val="24"/>
                <w:szCs w:val="24"/>
                <w:lang w:val="uz-Cyrl-UZ"/>
              </w:rPr>
              <w:t>Urinbekov Jamshidbek Juraboy o‘g‘li</w:t>
            </w:r>
          </w:p>
        </w:tc>
        <w:tc>
          <w:tcPr>
            <w:tcW w:w="3827" w:type="dxa"/>
            <w:shd w:val="clear" w:color="auto" w:fill="auto"/>
            <w:vAlign w:val="center"/>
          </w:tcPr>
          <w:p w14:paraId="372F4562" w14:textId="46B2AAB3" w:rsidR="003A22D8" w:rsidRPr="00B40A78" w:rsidRDefault="003A22D8" w:rsidP="00885366">
            <w:pPr>
              <w:spacing w:after="0"/>
              <w:ind w:right="7"/>
              <w:contextualSpacing/>
              <w:jc w:val="center"/>
              <w:rPr>
                <w:rFonts w:cs="Times New Roman"/>
                <w:bCs/>
                <w:sz w:val="24"/>
                <w:szCs w:val="24"/>
                <w:lang w:val="uz-Cyrl-UZ"/>
              </w:rPr>
            </w:pPr>
            <w:r w:rsidRPr="00B40A78">
              <w:rPr>
                <w:rFonts w:cs="Times New Roman"/>
                <w:sz w:val="24"/>
                <w:szCs w:val="24"/>
                <w:lang w:val="uz-Cyrl-UZ"/>
              </w:rPr>
              <w:t>Izuchen</w:t>
            </w:r>
            <w:r w:rsidR="00B40A78" w:rsidRPr="00B40A78">
              <w:rPr>
                <w:rFonts w:cs="Times New Roman"/>
                <w:sz w:val="24"/>
                <w:szCs w:val="24"/>
                <w:lang w:val="uz-Cyrl-UZ"/>
              </w:rPr>
              <w:t>iye</w:t>
            </w:r>
            <w:r w:rsidRPr="00B40A78">
              <w:rPr>
                <w:rFonts w:cs="Times New Roman"/>
                <w:sz w:val="24"/>
                <w:szCs w:val="24"/>
                <w:lang w:val="uz-Cyrl-UZ"/>
              </w:rPr>
              <w:t xml:space="preserve"> sredstv avtomatizatsii podgotovki banka voprosov dlya testirovaniya v SDO Moodle</w:t>
            </w:r>
          </w:p>
        </w:tc>
        <w:tc>
          <w:tcPr>
            <w:tcW w:w="3147" w:type="dxa"/>
            <w:shd w:val="clear" w:color="auto" w:fill="auto"/>
            <w:vAlign w:val="center"/>
          </w:tcPr>
          <w:p w14:paraId="2B8593D9" w14:textId="43161737" w:rsidR="003A22D8" w:rsidRPr="00F42406" w:rsidRDefault="003A22D8" w:rsidP="00885366">
            <w:pPr>
              <w:tabs>
                <w:tab w:val="left" w:pos="10915"/>
              </w:tabs>
              <w:spacing w:after="0"/>
              <w:jc w:val="center"/>
              <w:rPr>
                <w:sz w:val="24"/>
                <w:szCs w:val="24"/>
                <w:lang w:val="uz-Cyrl-UZ"/>
              </w:rPr>
            </w:pPr>
            <w:r>
              <w:rPr>
                <w:sz w:val="24"/>
                <w:szCs w:val="24"/>
                <w:lang w:val="uz-Cyrl-UZ"/>
              </w:rPr>
              <w:t>Xolmurz</w:t>
            </w:r>
            <w:r w:rsidR="00B40A78">
              <w:rPr>
                <w:sz w:val="24"/>
                <w:szCs w:val="24"/>
                <w:lang w:val="uz-Cyrl-UZ"/>
              </w:rPr>
              <w:t>aye</w:t>
            </w:r>
            <w:r>
              <w:rPr>
                <w:sz w:val="24"/>
                <w:szCs w:val="24"/>
                <w:lang w:val="uz-Cyrl-UZ"/>
              </w:rPr>
              <w:t>v</w:t>
            </w:r>
            <w:r w:rsidRPr="00F42406">
              <w:rPr>
                <w:sz w:val="24"/>
                <w:szCs w:val="24"/>
                <w:lang w:val="uz-Cyrl-UZ"/>
              </w:rPr>
              <w:t xml:space="preserve"> </w:t>
            </w:r>
            <w:r>
              <w:rPr>
                <w:sz w:val="24"/>
                <w:szCs w:val="24"/>
                <w:lang w:val="uz-Cyrl-UZ"/>
              </w:rPr>
              <w:t>A</w:t>
            </w:r>
            <w:r w:rsidRPr="00F42406">
              <w:rPr>
                <w:sz w:val="24"/>
                <w:szCs w:val="24"/>
                <w:lang w:val="uz-Cyrl-UZ"/>
              </w:rPr>
              <w:t>.</w:t>
            </w:r>
            <w:r>
              <w:rPr>
                <w:sz w:val="24"/>
                <w:szCs w:val="24"/>
                <w:lang w:val="uz-Cyrl-UZ"/>
              </w:rPr>
              <w:t>A</w:t>
            </w:r>
            <w:r w:rsidRPr="00F42406">
              <w:rPr>
                <w:sz w:val="24"/>
                <w:szCs w:val="24"/>
                <w:lang w:val="uz-Cyrl-UZ"/>
              </w:rPr>
              <w:t>.</w:t>
            </w:r>
          </w:p>
          <w:p w14:paraId="3E85BE1B" w14:textId="77777777" w:rsidR="003A22D8" w:rsidRPr="00566FAE" w:rsidRDefault="003A22D8" w:rsidP="00885366">
            <w:pPr>
              <w:spacing w:after="0"/>
              <w:ind w:right="7"/>
              <w:contextualSpacing/>
              <w:jc w:val="center"/>
              <w:rPr>
                <w:bCs/>
                <w:sz w:val="24"/>
                <w:szCs w:val="24"/>
                <w:lang w:val="uz-Cyrl-UZ"/>
              </w:rPr>
            </w:pPr>
          </w:p>
        </w:tc>
      </w:tr>
      <w:tr w:rsidR="003A22D8" w:rsidRPr="00630ADE" w14:paraId="0F1A8C05" w14:textId="77777777" w:rsidTr="00156149">
        <w:tc>
          <w:tcPr>
            <w:tcW w:w="567" w:type="dxa"/>
            <w:shd w:val="clear" w:color="auto" w:fill="auto"/>
            <w:vAlign w:val="center"/>
          </w:tcPr>
          <w:p w14:paraId="0558F5F8" w14:textId="77777777" w:rsidR="003A22D8" w:rsidRDefault="003A22D8" w:rsidP="0087106C">
            <w:pPr>
              <w:spacing w:after="0"/>
              <w:ind w:right="7"/>
              <w:contextualSpacing/>
              <w:jc w:val="center"/>
              <w:rPr>
                <w:szCs w:val="28"/>
                <w:lang w:val="en-US"/>
              </w:rPr>
            </w:pPr>
            <w:r>
              <w:rPr>
                <w:szCs w:val="28"/>
                <w:lang w:val="en-US"/>
              </w:rPr>
              <w:t>6</w:t>
            </w:r>
          </w:p>
        </w:tc>
        <w:tc>
          <w:tcPr>
            <w:tcW w:w="2240" w:type="dxa"/>
            <w:shd w:val="clear" w:color="auto" w:fill="auto"/>
            <w:vAlign w:val="center"/>
          </w:tcPr>
          <w:p w14:paraId="40E0D37B" w14:textId="77777777" w:rsidR="003A22D8" w:rsidRPr="00F731FE" w:rsidRDefault="003A22D8" w:rsidP="00885366">
            <w:pPr>
              <w:spacing w:after="0"/>
              <w:ind w:right="7"/>
              <w:contextualSpacing/>
              <w:rPr>
                <w:sz w:val="24"/>
                <w:szCs w:val="24"/>
                <w:lang w:val="uz-Cyrl-UZ"/>
              </w:rPr>
            </w:pPr>
            <w:r w:rsidRPr="00F731FE">
              <w:rPr>
                <w:sz w:val="24"/>
                <w:szCs w:val="24"/>
                <w:lang w:val="uz-Cyrl-UZ"/>
              </w:rPr>
              <w:t>Mamaziyayev Hayitali Dilshod o’g’li – master's student in "Software Engineering"</w:t>
            </w:r>
          </w:p>
          <w:p w14:paraId="0C1DEBDB" w14:textId="77777777" w:rsidR="003A22D8" w:rsidRPr="00F731FE" w:rsidRDefault="003A22D8" w:rsidP="00885366">
            <w:pPr>
              <w:spacing w:after="0"/>
              <w:ind w:right="7"/>
              <w:contextualSpacing/>
              <w:rPr>
                <w:sz w:val="24"/>
                <w:szCs w:val="24"/>
                <w:lang w:val="uz-Cyrl-UZ"/>
              </w:rPr>
            </w:pPr>
          </w:p>
        </w:tc>
        <w:tc>
          <w:tcPr>
            <w:tcW w:w="3827" w:type="dxa"/>
            <w:shd w:val="clear" w:color="auto" w:fill="auto"/>
            <w:vAlign w:val="center"/>
          </w:tcPr>
          <w:p w14:paraId="72EDDFB0" w14:textId="77777777" w:rsidR="003A22D8" w:rsidRPr="00566FAE" w:rsidRDefault="003A22D8" w:rsidP="00885366">
            <w:pPr>
              <w:spacing w:after="0"/>
              <w:ind w:right="7"/>
              <w:contextualSpacing/>
              <w:jc w:val="center"/>
              <w:rPr>
                <w:rFonts w:cs="Times New Roman"/>
                <w:bCs/>
                <w:color w:val="000000"/>
                <w:sz w:val="24"/>
                <w:szCs w:val="24"/>
                <w:lang w:val="en-US"/>
              </w:rPr>
            </w:pPr>
            <w:r w:rsidRPr="00566FAE">
              <w:rPr>
                <w:bCs/>
                <w:sz w:val="24"/>
                <w:szCs w:val="24"/>
                <w:lang w:val="en-US"/>
              </w:rPr>
              <w:t>Development of models and algorithms of business process management in enterprises</w:t>
            </w:r>
            <w:r w:rsidRPr="00566FAE">
              <w:rPr>
                <w:bCs/>
                <w:sz w:val="24"/>
                <w:szCs w:val="24"/>
                <w:lang w:val="uz-Cyrl-UZ"/>
              </w:rPr>
              <w:t xml:space="preserve"> xizmatlarni raqamlashtirish va joriy etish</w:t>
            </w:r>
          </w:p>
        </w:tc>
        <w:tc>
          <w:tcPr>
            <w:tcW w:w="3147" w:type="dxa"/>
            <w:shd w:val="clear" w:color="auto" w:fill="auto"/>
            <w:vAlign w:val="center"/>
          </w:tcPr>
          <w:p w14:paraId="2AAB4672" w14:textId="77777777" w:rsidR="003A22D8" w:rsidRPr="00566FAE" w:rsidRDefault="003A22D8" w:rsidP="00885366">
            <w:pPr>
              <w:spacing w:after="0"/>
              <w:jc w:val="center"/>
              <w:rPr>
                <w:bCs/>
                <w:sz w:val="24"/>
                <w:szCs w:val="24"/>
                <w:lang w:val="uz-Cyrl-UZ"/>
              </w:rPr>
            </w:pPr>
            <w:r w:rsidRPr="00566FAE">
              <w:rPr>
                <w:bCs/>
                <w:sz w:val="24"/>
                <w:szCs w:val="24"/>
                <w:lang w:val="uz-Cyrl-UZ"/>
              </w:rPr>
              <w:t>Abdullayev T.</w:t>
            </w:r>
          </w:p>
          <w:p w14:paraId="07BA3F49" w14:textId="77777777" w:rsidR="003A22D8" w:rsidRPr="00566FAE" w:rsidRDefault="003A22D8" w:rsidP="00885366">
            <w:pPr>
              <w:spacing w:after="0"/>
              <w:ind w:right="7"/>
              <w:contextualSpacing/>
              <w:jc w:val="center"/>
              <w:rPr>
                <w:bCs/>
                <w:color w:val="000000"/>
                <w:sz w:val="24"/>
                <w:szCs w:val="24"/>
                <w:lang w:val="uz-Cyrl-UZ" w:eastAsia="uz-Cyrl-UZ"/>
              </w:rPr>
            </w:pPr>
            <w:r w:rsidRPr="00566FAE">
              <w:rPr>
                <w:bCs/>
                <w:sz w:val="24"/>
                <w:szCs w:val="24"/>
                <w:lang w:val="uz-Cyrl-UZ"/>
              </w:rPr>
              <w:t xml:space="preserve">TATU FF Axborot texnologiyalari kafedrasi, PhD </w:t>
            </w:r>
            <w:r>
              <w:rPr>
                <w:bCs/>
                <w:sz w:val="24"/>
                <w:szCs w:val="24"/>
                <w:lang w:val="uz-Cyrl-UZ"/>
              </w:rPr>
              <w:t>k</w:t>
            </w:r>
            <w:r w:rsidRPr="00566FAE">
              <w:rPr>
                <w:bCs/>
                <w:sz w:val="24"/>
                <w:szCs w:val="24"/>
                <w:lang w:val="uz-Cyrl-UZ"/>
              </w:rPr>
              <w:t>.</w:t>
            </w:r>
            <w:r>
              <w:rPr>
                <w:bCs/>
                <w:sz w:val="24"/>
                <w:szCs w:val="24"/>
                <w:lang w:val="uz-Cyrl-UZ"/>
              </w:rPr>
              <w:t>t</w:t>
            </w:r>
            <w:r w:rsidRPr="00566FAE">
              <w:rPr>
                <w:bCs/>
                <w:sz w:val="24"/>
                <w:szCs w:val="24"/>
                <w:lang w:val="uz-Cyrl-UZ"/>
              </w:rPr>
              <w:t>.</w:t>
            </w:r>
            <w:r>
              <w:rPr>
                <w:bCs/>
                <w:sz w:val="24"/>
                <w:szCs w:val="24"/>
                <w:lang w:val="uz-Cyrl-UZ"/>
              </w:rPr>
              <w:t>n</w:t>
            </w:r>
            <w:r w:rsidRPr="00566FAE">
              <w:rPr>
                <w:bCs/>
                <w:sz w:val="24"/>
                <w:szCs w:val="24"/>
                <w:lang w:val="uz-Cyrl-UZ"/>
              </w:rPr>
              <w:t xml:space="preserve">., </w:t>
            </w:r>
            <w:r>
              <w:rPr>
                <w:bCs/>
                <w:sz w:val="24"/>
                <w:szCs w:val="24"/>
                <w:lang w:val="uz-Cyrl-UZ"/>
              </w:rPr>
              <w:t>dos</w:t>
            </w:r>
            <w:r w:rsidRPr="00566FAE">
              <w:rPr>
                <w:bCs/>
                <w:sz w:val="24"/>
                <w:szCs w:val="24"/>
                <w:lang w:val="uz-Cyrl-UZ"/>
              </w:rPr>
              <w:t>. dotsenti, f-m.f.n.</w:t>
            </w:r>
          </w:p>
        </w:tc>
      </w:tr>
      <w:bookmarkEnd w:id="2"/>
    </w:tbl>
    <w:p w14:paraId="087A4DA6" w14:textId="77777777" w:rsidR="003A22D8" w:rsidRPr="006D546B" w:rsidRDefault="003A22D8" w:rsidP="003A22D8">
      <w:pPr>
        <w:spacing w:after="0"/>
        <w:jc w:val="center"/>
        <w:rPr>
          <w:b/>
          <w:szCs w:val="28"/>
          <w:lang w:val="uz-Cyrl-UZ"/>
        </w:rPr>
      </w:pPr>
    </w:p>
    <w:p w14:paraId="76C800A5" w14:textId="77777777" w:rsidR="008A6768" w:rsidRDefault="008A6768" w:rsidP="003A22D8">
      <w:pPr>
        <w:spacing w:after="0"/>
        <w:jc w:val="center"/>
        <w:rPr>
          <w:b/>
          <w:szCs w:val="28"/>
          <w:lang w:val="en-US"/>
        </w:rPr>
      </w:pPr>
    </w:p>
    <w:p w14:paraId="7934D42C" w14:textId="77777777" w:rsidR="008A6768" w:rsidRDefault="008A6768" w:rsidP="003A22D8">
      <w:pPr>
        <w:spacing w:after="0"/>
        <w:jc w:val="center"/>
        <w:rPr>
          <w:b/>
          <w:szCs w:val="28"/>
          <w:lang w:val="en-US"/>
        </w:rPr>
      </w:pPr>
    </w:p>
    <w:p w14:paraId="3025762B" w14:textId="77777777" w:rsidR="008A6768" w:rsidRDefault="008A6768" w:rsidP="003A22D8">
      <w:pPr>
        <w:spacing w:after="0"/>
        <w:jc w:val="center"/>
        <w:rPr>
          <w:b/>
          <w:szCs w:val="28"/>
          <w:lang w:val="en-US"/>
        </w:rPr>
      </w:pPr>
    </w:p>
    <w:p w14:paraId="4DA22759" w14:textId="77777777" w:rsidR="008A6768" w:rsidRDefault="008A6768" w:rsidP="003A22D8">
      <w:pPr>
        <w:spacing w:after="0"/>
        <w:jc w:val="center"/>
        <w:rPr>
          <w:b/>
          <w:szCs w:val="28"/>
          <w:lang w:val="en-US"/>
        </w:rPr>
      </w:pPr>
    </w:p>
    <w:p w14:paraId="570184C3" w14:textId="741E7B31" w:rsidR="003A22D8" w:rsidRPr="007F7D55" w:rsidRDefault="003A22D8" w:rsidP="003A22D8">
      <w:pPr>
        <w:spacing w:after="0"/>
        <w:jc w:val="center"/>
        <w:rPr>
          <w:b/>
          <w:szCs w:val="28"/>
          <w:lang w:val="en-US"/>
        </w:rPr>
      </w:pPr>
      <w:r w:rsidRPr="007F7D55">
        <w:rPr>
          <w:b/>
          <w:szCs w:val="28"/>
          <w:lang w:val="en-US"/>
        </w:rPr>
        <w:t>70611001-Telekommunikatsiya injiniringi (teleradi</w:t>
      </w:r>
      <w:r w:rsidR="00B40A78">
        <w:rPr>
          <w:b/>
          <w:szCs w:val="28"/>
          <w:lang w:val="en-US"/>
        </w:rPr>
        <w:t>oye</w:t>
      </w:r>
      <w:r w:rsidRPr="007F7D55">
        <w:rPr>
          <w:b/>
          <w:szCs w:val="28"/>
          <w:lang w:val="en-US"/>
        </w:rPr>
        <w:t>shittirish)</w:t>
      </w:r>
    </w:p>
    <w:p w14:paraId="704F142A" w14:textId="77777777" w:rsidR="003A22D8" w:rsidRPr="007F7D55" w:rsidRDefault="003A22D8" w:rsidP="003A22D8">
      <w:pPr>
        <w:spacing w:after="0"/>
        <w:jc w:val="center"/>
        <w:rPr>
          <w:szCs w:val="28"/>
          <w:lang w:val="uz-Cyrl-UZ"/>
        </w:rPr>
      </w:pPr>
      <w:r w:rsidRPr="007F7D55">
        <w:rPr>
          <w:b/>
          <w:szCs w:val="28"/>
          <w:lang w:val="en-US"/>
        </w:rPr>
        <w:t>mutaxassisligi bo‘yicha</w:t>
      </w:r>
    </w:p>
    <w:p w14:paraId="24C57B9B" w14:textId="77777777" w:rsidR="003A22D8" w:rsidRPr="007F7D55" w:rsidRDefault="003A22D8" w:rsidP="003A22D8">
      <w:pPr>
        <w:spacing w:after="0"/>
        <w:jc w:val="center"/>
        <w:rPr>
          <w:szCs w:val="28"/>
          <w:lang w:val="uz-Cyrl-UZ"/>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40"/>
        <w:gridCol w:w="3827"/>
        <w:gridCol w:w="3147"/>
      </w:tblGrid>
      <w:tr w:rsidR="003A22D8" w:rsidRPr="007F7D55" w14:paraId="4008713D" w14:textId="77777777" w:rsidTr="00156149">
        <w:tc>
          <w:tcPr>
            <w:tcW w:w="9781" w:type="dxa"/>
            <w:gridSpan w:val="4"/>
            <w:shd w:val="clear" w:color="auto" w:fill="auto"/>
            <w:vAlign w:val="center"/>
          </w:tcPr>
          <w:p w14:paraId="4723B5F6" w14:textId="77777777" w:rsidR="003A22D8" w:rsidRPr="007F7D55" w:rsidRDefault="003A22D8" w:rsidP="00885366">
            <w:pPr>
              <w:spacing w:after="0"/>
              <w:jc w:val="center"/>
              <w:rPr>
                <w:b/>
                <w:szCs w:val="28"/>
                <w:lang w:val="en-US"/>
              </w:rPr>
            </w:pPr>
            <w:r>
              <w:rPr>
                <w:b/>
                <w:szCs w:val="28"/>
                <w:lang w:val="en-US"/>
              </w:rPr>
              <w:t xml:space="preserve">M30-23 </w:t>
            </w:r>
            <w:r w:rsidRPr="007F7D55">
              <w:rPr>
                <w:b/>
                <w:szCs w:val="28"/>
                <w:lang w:val="en-US"/>
              </w:rPr>
              <w:t>TT(o‘) guruhi</w:t>
            </w:r>
          </w:p>
        </w:tc>
      </w:tr>
      <w:tr w:rsidR="003A22D8" w:rsidRPr="007F7D55" w14:paraId="3959DBC6" w14:textId="77777777" w:rsidTr="00156149">
        <w:tc>
          <w:tcPr>
            <w:tcW w:w="567" w:type="dxa"/>
            <w:shd w:val="clear" w:color="auto" w:fill="auto"/>
            <w:vAlign w:val="center"/>
          </w:tcPr>
          <w:p w14:paraId="1EED06F5" w14:textId="77777777" w:rsidR="003A22D8" w:rsidRPr="007F7D55" w:rsidRDefault="003A22D8" w:rsidP="00885366">
            <w:pPr>
              <w:spacing w:after="0"/>
              <w:jc w:val="center"/>
              <w:rPr>
                <w:szCs w:val="28"/>
                <w:lang w:val="en-US"/>
              </w:rPr>
            </w:pPr>
            <w:r w:rsidRPr="007F7D55">
              <w:rPr>
                <w:b/>
                <w:szCs w:val="28"/>
              </w:rPr>
              <w:t>№</w:t>
            </w:r>
          </w:p>
        </w:tc>
        <w:tc>
          <w:tcPr>
            <w:tcW w:w="2240" w:type="dxa"/>
            <w:shd w:val="clear" w:color="auto" w:fill="auto"/>
            <w:vAlign w:val="center"/>
          </w:tcPr>
          <w:p w14:paraId="063097A9" w14:textId="77777777" w:rsidR="003A22D8" w:rsidRPr="007F7D55" w:rsidRDefault="003A22D8" w:rsidP="00885366">
            <w:pPr>
              <w:spacing w:after="0"/>
              <w:ind w:right="7"/>
              <w:contextualSpacing/>
              <w:jc w:val="center"/>
              <w:rPr>
                <w:color w:val="000000"/>
                <w:szCs w:val="28"/>
                <w:lang w:val="en-US"/>
              </w:rPr>
            </w:pPr>
            <w:r w:rsidRPr="007F7D55">
              <w:rPr>
                <w:b/>
                <w:szCs w:val="28"/>
                <w:lang w:val="en-US"/>
              </w:rPr>
              <w:t>F.I.Sh.</w:t>
            </w:r>
          </w:p>
        </w:tc>
        <w:tc>
          <w:tcPr>
            <w:tcW w:w="3827" w:type="dxa"/>
            <w:shd w:val="clear" w:color="auto" w:fill="auto"/>
            <w:vAlign w:val="center"/>
          </w:tcPr>
          <w:p w14:paraId="1136D9C8" w14:textId="77777777" w:rsidR="003A22D8" w:rsidRPr="007F7D55" w:rsidRDefault="003A22D8" w:rsidP="00885366">
            <w:pPr>
              <w:spacing w:after="0"/>
              <w:ind w:right="7"/>
              <w:contextualSpacing/>
              <w:jc w:val="center"/>
              <w:rPr>
                <w:szCs w:val="28"/>
                <w:lang w:val="en-US"/>
              </w:rPr>
            </w:pPr>
            <w:r w:rsidRPr="007F7D55">
              <w:rPr>
                <w:b/>
                <w:szCs w:val="28"/>
                <w:lang w:val="en-US"/>
              </w:rPr>
              <w:t>Dissertatsiya mavzusi</w:t>
            </w:r>
          </w:p>
        </w:tc>
        <w:tc>
          <w:tcPr>
            <w:tcW w:w="3147" w:type="dxa"/>
            <w:shd w:val="clear" w:color="auto" w:fill="auto"/>
            <w:vAlign w:val="center"/>
          </w:tcPr>
          <w:p w14:paraId="004D87A8" w14:textId="77777777" w:rsidR="003A22D8" w:rsidRPr="007F7D55" w:rsidRDefault="003A22D8" w:rsidP="00885366">
            <w:pPr>
              <w:spacing w:after="0"/>
              <w:jc w:val="center"/>
              <w:rPr>
                <w:szCs w:val="28"/>
                <w:lang w:val="en-US"/>
              </w:rPr>
            </w:pPr>
            <w:r w:rsidRPr="007F7D55">
              <w:rPr>
                <w:b/>
                <w:szCs w:val="28"/>
                <w:lang w:val="en-US"/>
              </w:rPr>
              <w:t>Ilmiy rahbar</w:t>
            </w:r>
          </w:p>
        </w:tc>
      </w:tr>
      <w:tr w:rsidR="003A22D8" w:rsidRPr="00630ADE" w14:paraId="491A8E5A" w14:textId="77777777" w:rsidTr="00156149">
        <w:trPr>
          <w:trHeight w:val="1273"/>
        </w:trPr>
        <w:tc>
          <w:tcPr>
            <w:tcW w:w="567" w:type="dxa"/>
            <w:shd w:val="clear" w:color="auto" w:fill="auto"/>
            <w:vAlign w:val="center"/>
          </w:tcPr>
          <w:p w14:paraId="4751070F" w14:textId="77777777" w:rsidR="003A22D8" w:rsidRPr="007F7D55" w:rsidRDefault="003A22D8" w:rsidP="0087106C">
            <w:pPr>
              <w:spacing w:after="0"/>
              <w:jc w:val="center"/>
              <w:rPr>
                <w:szCs w:val="28"/>
                <w:lang w:val="en-US"/>
              </w:rPr>
            </w:pPr>
            <w:r>
              <w:rPr>
                <w:szCs w:val="28"/>
                <w:lang w:val="en-US"/>
              </w:rPr>
              <w:t>1</w:t>
            </w:r>
          </w:p>
        </w:tc>
        <w:tc>
          <w:tcPr>
            <w:tcW w:w="2240" w:type="dxa"/>
            <w:shd w:val="clear" w:color="auto" w:fill="auto"/>
            <w:vAlign w:val="center"/>
          </w:tcPr>
          <w:p w14:paraId="0A88A14B" w14:textId="77777777" w:rsidR="003A22D8" w:rsidRPr="00F731FE" w:rsidRDefault="003A22D8" w:rsidP="00885366">
            <w:pPr>
              <w:spacing w:after="0"/>
              <w:rPr>
                <w:sz w:val="24"/>
                <w:szCs w:val="24"/>
                <w:lang w:val="uz-Latn-UZ"/>
              </w:rPr>
            </w:pPr>
            <w:r w:rsidRPr="00377EFA">
              <w:rPr>
                <w:sz w:val="24"/>
                <w:szCs w:val="24"/>
                <w:lang w:val="uz-Latn-UZ"/>
              </w:rPr>
              <w:t>Islomov Asadbek Obitjon o‘g‘li</w:t>
            </w:r>
          </w:p>
        </w:tc>
        <w:tc>
          <w:tcPr>
            <w:tcW w:w="3827" w:type="dxa"/>
            <w:shd w:val="clear" w:color="auto" w:fill="auto"/>
            <w:vAlign w:val="center"/>
          </w:tcPr>
          <w:p w14:paraId="36A081BB" w14:textId="1510DE03" w:rsidR="003A22D8" w:rsidRPr="007F7D55" w:rsidRDefault="00B40A78" w:rsidP="00885366">
            <w:pPr>
              <w:widowControl w:val="0"/>
              <w:spacing w:after="0"/>
              <w:ind w:right="6"/>
              <w:contextualSpacing/>
              <w:jc w:val="center"/>
              <w:rPr>
                <w:szCs w:val="28"/>
                <w:lang w:val="uz-Cyrl-UZ"/>
              </w:rPr>
            </w:pPr>
            <w:r>
              <w:rPr>
                <w:sz w:val="24"/>
                <w:szCs w:val="24"/>
                <w:lang w:val="uz-Cyrl-UZ"/>
              </w:rPr>
              <w:t>IYE</w:t>
            </w:r>
            <w:r w:rsidR="003A22D8" w:rsidRPr="00377EFA">
              <w:rPr>
                <w:sz w:val="24"/>
                <w:szCs w:val="24"/>
                <w:lang w:val="uz-Cyrl-UZ"/>
              </w:rPr>
              <w:t>EE 802.11 simsiz ulanish tarmoqlari samaradorligini oshirish modellari va usullarining qirralari</w:t>
            </w:r>
          </w:p>
        </w:tc>
        <w:tc>
          <w:tcPr>
            <w:tcW w:w="3147" w:type="dxa"/>
            <w:shd w:val="clear" w:color="auto" w:fill="auto"/>
            <w:vAlign w:val="center"/>
          </w:tcPr>
          <w:p w14:paraId="469DA159" w14:textId="77777777" w:rsidR="003A22D8" w:rsidRPr="00377EFA" w:rsidRDefault="003A22D8" w:rsidP="00885366">
            <w:pPr>
              <w:spacing w:after="0"/>
              <w:jc w:val="center"/>
              <w:rPr>
                <w:sz w:val="24"/>
                <w:szCs w:val="24"/>
                <w:lang w:val="en-US"/>
              </w:rPr>
            </w:pPr>
            <w:r w:rsidRPr="00377EFA">
              <w:rPr>
                <w:sz w:val="24"/>
                <w:szCs w:val="24"/>
                <w:lang w:val="en-US"/>
              </w:rPr>
              <w:t>Rayimjonova O.S.</w:t>
            </w:r>
          </w:p>
          <w:p w14:paraId="2843B8F0" w14:textId="77777777" w:rsidR="003A22D8" w:rsidRPr="007F7D55" w:rsidRDefault="003A22D8" w:rsidP="00885366">
            <w:pPr>
              <w:spacing w:after="0"/>
              <w:jc w:val="center"/>
              <w:rPr>
                <w:rFonts w:eastAsia="Times New Roman"/>
                <w:b/>
                <w:szCs w:val="28"/>
                <w:lang w:val="uz-Cyrl-UZ" w:eastAsia="ru-RU"/>
              </w:rPr>
            </w:pPr>
            <w:r w:rsidRPr="00377EFA">
              <w:rPr>
                <w:sz w:val="24"/>
                <w:szCs w:val="24"/>
                <w:lang w:val="uz-Latn-UZ"/>
              </w:rPr>
              <w:t>TATUFF</w:t>
            </w:r>
            <w:r w:rsidRPr="00B81E57">
              <w:rPr>
                <w:sz w:val="24"/>
                <w:szCs w:val="24"/>
                <w:lang w:val="uz-Latn-UZ"/>
              </w:rPr>
              <w:t xml:space="preserve"> </w:t>
            </w:r>
            <w:r w:rsidRPr="00377EFA">
              <w:rPr>
                <w:sz w:val="24"/>
                <w:szCs w:val="24"/>
                <w:lang w:val="en-US"/>
              </w:rPr>
              <w:t>“</w:t>
            </w:r>
            <w:r w:rsidRPr="00377EFA">
              <w:rPr>
                <w:sz w:val="24"/>
                <w:szCs w:val="24"/>
                <w:lang w:val="tg-Cyrl-TJ"/>
              </w:rPr>
              <w:t>Telekommunikatsiya injiniringi</w:t>
            </w:r>
            <w:r w:rsidRPr="00377EFA">
              <w:rPr>
                <w:sz w:val="24"/>
                <w:szCs w:val="24"/>
                <w:lang w:val="en-US"/>
              </w:rPr>
              <w:t>”</w:t>
            </w:r>
            <w:r w:rsidRPr="00377EFA">
              <w:rPr>
                <w:sz w:val="24"/>
                <w:szCs w:val="24"/>
                <w:lang w:val="tg-Cyrl-TJ"/>
              </w:rPr>
              <w:t xml:space="preserve"> kafedrasi</w:t>
            </w:r>
            <w:r w:rsidRPr="00377EFA">
              <w:rPr>
                <w:sz w:val="24"/>
                <w:szCs w:val="24"/>
                <w:lang w:val="uz-Latn-UZ"/>
              </w:rPr>
              <w:t xml:space="preserve"> mudiri,</w:t>
            </w:r>
            <w:r w:rsidRPr="00377EFA">
              <w:rPr>
                <w:sz w:val="24"/>
                <w:szCs w:val="24"/>
                <w:lang w:val="tg-Cyrl-TJ"/>
              </w:rPr>
              <w:t xml:space="preserve"> dotsent (</w:t>
            </w:r>
            <w:r w:rsidRPr="00377EFA">
              <w:rPr>
                <w:sz w:val="24"/>
                <w:szCs w:val="24"/>
                <w:lang w:val="en-US"/>
              </w:rPr>
              <w:t>PhD</w:t>
            </w:r>
            <w:r w:rsidRPr="00377EFA">
              <w:rPr>
                <w:sz w:val="24"/>
                <w:szCs w:val="24"/>
                <w:lang w:val="tg-Cyrl-TJ"/>
              </w:rPr>
              <w:t>)</w:t>
            </w:r>
          </w:p>
        </w:tc>
      </w:tr>
      <w:tr w:rsidR="003A22D8" w:rsidRPr="008D1B43" w14:paraId="2665788E" w14:textId="77777777" w:rsidTr="00156149">
        <w:tc>
          <w:tcPr>
            <w:tcW w:w="9781" w:type="dxa"/>
            <w:gridSpan w:val="4"/>
            <w:shd w:val="clear" w:color="auto" w:fill="auto"/>
            <w:vAlign w:val="center"/>
          </w:tcPr>
          <w:p w14:paraId="4FDB2D4B" w14:textId="77777777" w:rsidR="003A22D8" w:rsidRPr="00377EFA" w:rsidRDefault="003A22D8" w:rsidP="00885366">
            <w:pPr>
              <w:spacing w:after="0"/>
              <w:jc w:val="center"/>
              <w:rPr>
                <w:sz w:val="24"/>
                <w:szCs w:val="24"/>
                <w:lang w:val="en-US"/>
              </w:rPr>
            </w:pPr>
            <w:r w:rsidRPr="00F637D4">
              <w:rPr>
                <w:b/>
                <w:bCs/>
                <w:sz w:val="24"/>
                <w:szCs w:val="24"/>
                <w:lang w:val="uz-Cyrl-UZ"/>
              </w:rPr>
              <w:t>M3</w:t>
            </w:r>
            <w:r w:rsidRPr="00F637D4">
              <w:rPr>
                <w:b/>
                <w:bCs/>
                <w:sz w:val="24"/>
                <w:szCs w:val="24"/>
                <w:lang w:val="uz-Latn-UZ"/>
              </w:rPr>
              <w:t>7</w:t>
            </w:r>
            <w:r w:rsidRPr="00F637D4">
              <w:rPr>
                <w:b/>
                <w:bCs/>
                <w:sz w:val="24"/>
                <w:szCs w:val="24"/>
                <w:lang w:val="uz-Cyrl-UZ"/>
              </w:rPr>
              <w:t>-2</w:t>
            </w:r>
            <w:r w:rsidRPr="00F637D4">
              <w:rPr>
                <w:b/>
                <w:bCs/>
                <w:sz w:val="24"/>
                <w:szCs w:val="24"/>
                <w:lang w:val="uz-Latn-UZ"/>
              </w:rPr>
              <w:t>3</w:t>
            </w:r>
            <w:r>
              <w:rPr>
                <w:b/>
                <w:bCs/>
                <w:sz w:val="24"/>
                <w:szCs w:val="24"/>
                <w:lang w:val="uz-Latn-UZ"/>
              </w:rPr>
              <w:t xml:space="preserve"> </w:t>
            </w:r>
            <w:r w:rsidRPr="007F7D55">
              <w:rPr>
                <w:b/>
                <w:szCs w:val="28"/>
                <w:lang w:val="en-US"/>
              </w:rPr>
              <w:t>TT(</w:t>
            </w:r>
            <w:r>
              <w:rPr>
                <w:b/>
                <w:szCs w:val="28"/>
                <w:lang w:val="en-US"/>
              </w:rPr>
              <w:t>r</w:t>
            </w:r>
            <w:r w:rsidRPr="007F7D55">
              <w:rPr>
                <w:b/>
                <w:szCs w:val="28"/>
                <w:lang w:val="en-US"/>
              </w:rPr>
              <w:t>) guruhi</w:t>
            </w:r>
          </w:p>
        </w:tc>
      </w:tr>
      <w:tr w:rsidR="003A22D8" w:rsidRPr="007F7D55" w14:paraId="21AC69CD" w14:textId="77777777" w:rsidTr="00156149">
        <w:tc>
          <w:tcPr>
            <w:tcW w:w="567" w:type="dxa"/>
            <w:shd w:val="clear" w:color="auto" w:fill="auto"/>
            <w:vAlign w:val="center"/>
          </w:tcPr>
          <w:p w14:paraId="1DCE9F0D" w14:textId="77777777" w:rsidR="003A22D8" w:rsidRPr="007F7D55" w:rsidRDefault="003A22D8" w:rsidP="00885366">
            <w:pPr>
              <w:spacing w:after="0"/>
              <w:jc w:val="center"/>
              <w:rPr>
                <w:szCs w:val="28"/>
                <w:lang w:val="en-US"/>
              </w:rPr>
            </w:pPr>
            <w:r w:rsidRPr="007F7D55">
              <w:rPr>
                <w:b/>
                <w:szCs w:val="28"/>
              </w:rPr>
              <w:t>№</w:t>
            </w:r>
          </w:p>
        </w:tc>
        <w:tc>
          <w:tcPr>
            <w:tcW w:w="2240" w:type="dxa"/>
            <w:shd w:val="clear" w:color="auto" w:fill="auto"/>
            <w:vAlign w:val="center"/>
          </w:tcPr>
          <w:p w14:paraId="1AB889CB" w14:textId="77777777" w:rsidR="003A22D8" w:rsidRPr="007F7D55" w:rsidRDefault="003A22D8" w:rsidP="00885366">
            <w:pPr>
              <w:spacing w:after="0"/>
              <w:ind w:right="7"/>
              <w:contextualSpacing/>
              <w:jc w:val="center"/>
              <w:rPr>
                <w:color w:val="000000"/>
                <w:szCs w:val="28"/>
                <w:lang w:val="en-US"/>
              </w:rPr>
            </w:pPr>
            <w:r w:rsidRPr="007F7D55">
              <w:rPr>
                <w:b/>
                <w:szCs w:val="28"/>
                <w:lang w:val="en-US"/>
              </w:rPr>
              <w:t>F.I.Sh.</w:t>
            </w:r>
          </w:p>
        </w:tc>
        <w:tc>
          <w:tcPr>
            <w:tcW w:w="3827" w:type="dxa"/>
            <w:shd w:val="clear" w:color="auto" w:fill="auto"/>
            <w:vAlign w:val="center"/>
          </w:tcPr>
          <w:p w14:paraId="348B02F2" w14:textId="77777777" w:rsidR="003A22D8" w:rsidRPr="007F7D55" w:rsidRDefault="003A22D8" w:rsidP="00885366">
            <w:pPr>
              <w:spacing w:after="0"/>
              <w:ind w:right="7"/>
              <w:contextualSpacing/>
              <w:jc w:val="center"/>
              <w:rPr>
                <w:szCs w:val="28"/>
                <w:lang w:val="en-US"/>
              </w:rPr>
            </w:pPr>
            <w:r w:rsidRPr="007F7D55">
              <w:rPr>
                <w:b/>
                <w:szCs w:val="28"/>
                <w:lang w:val="en-US"/>
              </w:rPr>
              <w:t>Dissertatsiya mavzusi</w:t>
            </w:r>
          </w:p>
        </w:tc>
        <w:tc>
          <w:tcPr>
            <w:tcW w:w="3147" w:type="dxa"/>
            <w:shd w:val="clear" w:color="auto" w:fill="auto"/>
            <w:vAlign w:val="center"/>
          </w:tcPr>
          <w:p w14:paraId="53FCBB5B" w14:textId="77777777" w:rsidR="003A22D8" w:rsidRPr="007F7D55" w:rsidRDefault="003A22D8" w:rsidP="00885366">
            <w:pPr>
              <w:spacing w:after="0"/>
              <w:jc w:val="center"/>
              <w:rPr>
                <w:szCs w:val="28"/>
                <w:lang w:val="en-US"/>
              </w:rPr>
            </w:pPr>
            <w:r w:rsidRPr="007F7D55">
              <w:rPr>
                <w:b/>
                <w:szCs w:val="28"/>
                <w:lang w:val="en-US"/>
              </w:rPr>
              <w:t>Ilmiy rahbar</w:t>
            </w:r>
          </w:p>
        </w:tc>
      </w:tr>
      <w:tr w:rsidR="003A22D8" w:rsidRPr="00630ADE" w14:paraId="7292F9C5" w14:textId="77777777" w:rsidTr="00156149">
        <w:tc>
          <w:tcPr>
            <w:tcW w:w="567" w:type="dxa"/>
            <w:shd w:val="clear" w:color="auto" w:fill="auto"/>
            <w:vAlign w:val="center"/>
          </w:tcPr>
          <w:p w14:paraId="6E63ABD8" w14:textId="77777777" w:rsidR="003A22D8" w:rsidRPr="007F7D55" w:rsidRDefault="003A22D8" w:rsidP="0087106C">
            <w:pPr>
              <w:spacing w:after="0"/>
              <w:jc w:val="center"/>
              <w:rPr>
                <w:szCs w:val="28"/>
                <w:lang w:val="en-US"/>
              </w:rPr>
            </w:pPr>
            <w:r>
              <w:rPr>
                <w:szCs w:val="28"/>
                <w:lang w:val="en-US"/>
              </w:rPr>
              <w:t>2</w:t>
            </w:r>
          </w:p>
        </w:tc>
        <w:tc>
          <w:tcPr>
            <w:tcW w:w="2240" w:type="dxa"/>
            <w:shd w:val="clear" w:color="auto" w:fill="auto"/>
            <w:vAlign w:val="center"/>
          </w:tcPr>
          <w:p w14:paraId="00C47D86" w14:textId="77777777" w:rsidR="003A22D8" w:rsidRPr="00F731FE" w:rsidRDefault="003A22D8" w:rsidP="00885366">
            <w:pPr>
              <w:spacing w:after="0"/>
              <w:rPr>
                <w:sz w:val="24"/>
                <w:szCs w:val="24"/>
                <w:lang w:val="uz-Latn-UZ"/>
              </w:rPr>
            </w:pPr>
            <w:r w:rsidRPr="00377EFA">
              <w:rPr>
                <w:sz w:val="24"/>
                <w:szCs w:val="24"/>
                <w:lang w:val="uz-Latn-UZ"/>
              </w:rPr>
              <w:t>Yuldashev Eldor Aslam o‘g‘li</w:t>
            </w:r>
          </w:p>
        </w:tc>
        <w:tc>
          <w:tcPr>
            <w:tcW w:w="3827" w:type="dxa"/>
            <w:shd w:val="clear" w:color="auto" w:fill="auto"/>
            <w:vAlign w:val="center"/>
          </w:tcPr>
          <w:p w14:paraId="0D10417E" w14:textId="055DE093" w:rsidR="003A22D8" w:rsidRPr="00377EFA" w:rsidRDefault="003A22D8" w:rsidP="00885366">
            <w:pPr>
              <w:widowControl w:val="0"/>
              <w:spacing w:after="0"/>
              <w:ind w:right="6"/>
              <w:contextualSpacing/>
              <w:jc w:val="center"/>
              <w:rPr>
                <w:sz w:val="24"/>
                <w:szCs w:val="24"/>
                <w:lang w:val="uz-Cyrl-UZ"/>
              </w:rPr>
            </w:pPr>
            <w:r>
              <w:rPr>
                <w:sz w:val="24"/>
                <w:szCs w:val="24"/>
                <w:lang w:val="uz-Cyrl-UZ"/>
              </w:rPr>
              <w:t>Issledovan</w:t>
            </w:r>
            <w:r w:rsidR="00B40A78">
              <w:rPr>
                <w:sz w:val="24"/>
                <w:szCs w:val="24"/>
                <w:lang w:val="uz-Cyrl-UZ"/>
              </w:rPr>
              <w:t>iye</w:t>
            </w:r>
            <w:r w:rsidRPr="00377EFA">
              <w:rPr>
                <w:sz w:val="24"/>
                <w:szCs w:val="24"/>
                <w:lang w:val="uz-Cyrl-UZ"/>
              </w:rPr>
              <w:t xml:space="preserve"> </w:t>
            </w:r>
            <w:r>
              <w:rPr>
                <w:sz w:val="24"/>
                <w:szCs w:val="24"/>
                <w:lang w:val="uz-Cyrl-UZ"/>
              </w:rPr>
              <w:t>i</w:t>
            </w:r>
            <w:r w:rsidRPr="00377EFA">
              <w:rPr>
                <w:sz w:val="24"/>
                <w:szCs w:val="24"/>
                <w:lang w:val="uz-Cyrl-UZ"/>
              </w:rPr>
              <w:t xml:space="preserve"> </w:t>
            </w:r>
            <w:r>
              <w:rPr>
                <w:sz w:val="24"/>
                <w:szCs w:val="24"/>
                <w:lang w:val="uz-Cyrl-UZ"/>
              </w:rPr>
              <w:t>optimizatsiya</w:t>
            </w:r>
            <w:r w:rsidRPr="00377EFA">
              <w:rPr>
                <w:sz w:val="24"/>
                <w:szCs w:val="24"/>
                <w:lang w:val="uz-Cyrl-UZ"/>
              </w:rPr>
              <w:t xml:space="preserve"> </w:t>
            </w:r>
            <w:r>
              <w:rPr>
                <w:sz w:val="24"/>
                <w:szCs w:val="24"/>
                <w:lang w:val="uz-Cyrl-UZ"/>
              </w:rPr>
              <w:t>mexanizmov</w:t>
            </w:r>
            <w:r w:rsidRPr="00377EFA">
              <w:rPr>
                <w:sz w:val="24"/>
                <w:szCs w:val="24"/>
                <w:lang w:val="uz-Cyrl-UZ"/>
              </w:rPr>
              <w:t xml:space="preserve"> </w:t>
            </w:r>
            <w:r>
              <w:rPr>
                <w:sz w:val="24"/>
                <w:szCs w:val="24"/>
                <w:lang w:val="uz-Cyrl-UZ"/>
              </w:rPr>
              <w:t>obespecheniya</w:t>
            </w:r>
            <w:r w:rsidRPr="00377EFA">
              <w:rPr>
                <w:sz w:val="24"/>
                <w:szCs w:val="24"/>
                <w:lang w:val="uz-Cyrl-UZ"/>
              </w:rPr>
              <w:t xml:space="preserve"> </w:t>
            </w:r>
            <w:r>
              <w:rPr>
                <w:sz w:val="24"/>
                <w:szCs w:val="24"/>
                <w:lang w:val="uz-Cyrl-UZ"/>
              </w:rPr>
              <w:t>bezopasnosti</w:t>
            </w:r>
            <w:r w:rsidRPr="00377EFA">
              <w:rPr>
                <w:sz w:val="24"/>
                <w:szCs w:val="24"/>
                <w:lang w:val="uz-Cyrl-UZ"/>
              </w:rPr>
              <w:t xml:space="preserve"> </w:t>
            </w:r>
            <w:r>
              <w:rPr>
                <w:sz w:val="24"/>
                <w:szCs w:val="24"/>
                <w:lang w:val="uz-Cyrl-UZ"/>
              </w:rPr>
              <w:t>i</w:t>
            </w:r>
            <w:r w:rsidRPr="00377EFA">
              <w:rPr>
                <w:sz w:val="24"/>
                <w:szCs w:val="24"/>
                <w:lang w:val="uz-Cyrl-UZ"/>
              </w:rPr>
              <w:t xml:space="preserve"> </w:t>
            </w:r>
            <w:r>
              <w:rPr>
                <w:sz w:val="24"/>
                <w:szCs w:val="24"/>
                <w:lang w:val="uz-Cyrl-UZ"/>
              </w:rPr>
              <w:t>za</w:t>
            </w:r>
            <w:r w:rsidRPr="00377EFA">
              <w:rPr>
                <w:sz w:val="24"/>
                <w:szCs w:val="24"/>
                <w:lang w:val="uz-Cyrl-UZ"/>
              </w:rPr>
              <w:t>щ</w:t>
            </w:r>
            <w:r>
              <w:rPr>
                <w:sz w:val="24"/>
                <w:szCs w:val="24"/>
                <w:lang w:val="uz-Cyrl-UZ"/>
              </w:rPr>
              <w:t>it</w:t>
            </w:r>
            <w:r w:rsidRPr="00377EFA">
              <w:rPr>
                <w:sz w:val="24"/>
                <w:szCs w:val="24"/>
                <w:lang w:val="uz-Cyrl-UZ"/>
              </w:rPr>
              <w:t xml:space="preserve">ы </w:t>
            </w:r>
            <w:r>
              <w:rPr>
                <w:sz w:val="24"/>
                <w:szCs w:val="24"/>
                <w:lang w:val="uz-Cyrl-UZ"/>
              </w:rPr>
              <w:t>dann</w:t>
            </w:r>
            <w:r w:rsidRPr="00377EFA">
              <w:rPr>
                <w:sz w:val="24"/>
                <w:szCs w:val="24"/>
                <w:lang w:val="uz-Cyrl-UZ"/>
              </w:rPr>
              <w:t>ы</w:t>
            </w:r>
            <w:r>
              <w:rPr>
                <w:sz w:val="24"/>
                <w:szCs w:val="24"/>
                <w:lang w:val="uz-Cyrl-UZ"/>
              </w:rPr>
              <w:t>x</w:t>
            </w:r>
            <w:r w:rsidRPr="00377EFA">
              <w:rPr>
                <w:sz w:val="24"/>
                <w:szCs w:val="24"/>
                <w:lang w:val="uz-Cyrl-UZ"/>
              </w:rPr>
              <w:t xml:space="preserve"> </w:t>
            </w:r>
            <w:r>
              <w:rPr>
                <w:sz w:val="24"/>
                <w:szCs w:val="24"/>
                <w:lang w:val="uz-Cyrl-UZ"/>
              </w:rPr>
              <w:t>v</w:t>
            </w:r>
            <w:r w:rsidRPr="00377EFA">
              <w:rPr>
                <w:sz w:val="24"/>
                <w:szCs w:val="24"/>
                <w:lang w:val="uz-Cyrl-UZ"/>
              </w:rPr>
              <w:t xml:space="preserve"> </w:t>
            </w:r>
            <w:r>
              <w:rPr>
                <w:sz w:val="24"/>
                <w:szCs w:val="24"/>
                <w:lang w:val="uz-Cyrl-UZ"/>
              </w:rPr>
              <w:t>opticheskix</w:t>
            </w:r>
            <w:r w:rsidRPr="00377EFA">
              <w:rPr>
                <w:sz w:val="24"/>
                <w:szCs w:val="24"/>
                <w:lang w:val="uz-Cyrl-UZ"/>
              </w:rPr>
              <w:t xml:space="preserve"> </w:t>
            </w:r>
            <w:r>
              <w:rPr>
                <w:sz w:val="24"/>
                <w:szCs w:val="24"/>
                <w:lang w:val="uz-Cyrl-UZ"/>
              </w:rPr>
              <w:t>setyax</w:t>
            </w:r>
            <w:r w:rsidRPr="00377EFA">
              <w:rPr>
                <w:sz w:val="24"/>
                <w:szCs w:val="24"/>
                <w:lang w:val="uz-Cyrl-UZ"/>
              </w:rPr>
              <w:t xml:space="preserve"> </w:t>
            </w:r>
            <w:r>
              <w:rPr>
                <w:sz w:val="24"/>
                <w:szCs w:val="24"/>
                <w:lang w:val="uz-Cyrl-UZ"/>
              </w:rPr>
              <w:t>svyazi</w:t>
            </w:r>
            <w:r w:rsidRPr="00377EFA">
              <w:rPr>
                <w:sz w:val="24"/>
                <w:szCs w:val="24"/>
                <w:lang w:val="uz-Cyrl-UZ"/>
              </w:rPr>
              <w:t xml:space="preserve">: </w:t>
            </w:r>
            <w:r>
              <w:rPr>
                <w:sz w:val="24"/>
                <w:szCs w:val="24"/>
                <w:lang w:val="uz-Cyrl-UZ"/>
              </w:rPr>
              <w:t>analiz</w:t>
            </w:r>
            <w:r w:rsidRPr="00377EFA">
              <w:rPr>
                <w:sz w:val="24"/>
                <w:szCs w:val="24"/>
                <w:lang w:val="uz-Cyrl-UZ"/>
              </w:rPr>
              <w:t xml:space="preserve"> </w:t>
            </w:r>
            <w:r>
              <w:rPr>
                <w:sz w:val="24"/>
                <w:szCs w:val="24"/>
                <w:lang w:val="uz-Cyrl-UZ"/>
              </w:rPr>
              <w:t>uyazvimostey</w:t>
            </w:r>
            <w:r w:rsidRPr="00377EFA">
              <w:rPr>
                <w:sz w:val="24"/>
                <w:szCs w:val="24"/>
                <w:lang w:val="uz-Cyrl-UZ"/>
              </w:rPr>
              <w:t xml:space="preserve"> </w:t>
            </w:r>
            <w:r>
              <w:rPr>
                <w:sz w:val="24"/>
                <w:szCs w:val="24"/>
                <w:lang w:val="uz-Cyrl-UZ"/>
              </w:rPr>
              <w:t>i</w:t>
            </w:r>
            <w:r w:rsidRPr="00377EFA">
              <w:rPr>
                <w:sz w:val="24"/>
                <w:szCs w:val="24"/>
                <w:lang w:val="uz-Cyrl-UZ"/>
              </w:rPr>
              <w:t xml:space="preserve"> </w:t>
            </w:r>
            <w:r>
              <w:rPr>
                <w:sz w:val="24"/>
                <w:szCs w:val="24"/>
                <w:lang w:val="uz-Cyrl-UZ"/>
              </w:rPr>
              <w:t>razrabotka</w:t>
            </w:r>
            <w:r w:rsidRPr="00377EFA">
              <w:rPr>
                <w:sz w:val="24"/>
                <w:szCs w:val="24"/>
                <w:lang w:val="uz-Cyrl-UZ"/>
              </w:rPr>
              <w:t xml:space="preserve"> </w:t>
            </w:r>
            <w:r>
              <w:rPr>
                <w:sz w:val="24"/>
                <w:szCs w:val="24"/>
                <w:lang w:val="uz-Cyrl-UZ"/>
              </w:rPr>
              <w:t>mer</w:t>
            </w:r>
            <w:r w:rsidRPr="00377EFA">
              <w:rPr>
                <w:sz w:val="24"/>
                <w:szCs w:val="24"/>
                <w:lang w:val="uz-Cyrl-UZ"/>
              </w:rPr>
              <w:t xml:space="preserve"> </w:t>
            </w:r>
            <w:r>
              <w:rPr>
                <w:sz w:val="24"/>
                <w:szCs w:val="24"/>
                <w:lang w:val="uz-Cyrl-UZ"/>
              </w:rPr>
              <w:t>po</w:t>
            </w:r>
            <w:r w:rsidRPr="00377EFA">
              <w:rPr>
                <w:sz w:val="24"/>
                <w:szCs w:val="24"/>
                <w:lang w:val="uz-Cyrl-UZ"/>
              </w:rPr>
              <w:t xml:space="preserve"> </w:t>
            </w:r>
            <w:r>
              <w:rPr>
                <w:sz w:val="24"/>
                <w:szCs w:val="24"/>
                <w:lang w:val="uz-Cyrl-UZ"/>
              </w:rPr>
              <w:t>predotvra</w:t>
            </w:r>
            <w:r w:rsidRPr="00377EFA">
              <w:rPr>
                <w:sz w:val="24"/>
                <w:szCs w:val="24"/>
                <w:lang w:val="uz-Cyrl-UZ"/>
              </w:rPr>
              <w:t>щ</w:t>
            </w:r>
            <w:r>
              <w:rPr>
                <w:sz w:val="24"/>
                <w:szCs w:val="24"/>
                <w:lang w:val="uz-Cyrl-UZ"/>
              </w:rPr>
              <w:t>eniyu</w:t>
            </w:r>
            <w:r w:rsidRPr="00377EFA">
              <w:rPr>
                <w:sz w:val="24"/>
                <w:szCs w:val="24"/>
                <w:lang w:val="uz-Cyrl-UZ"/>
              </w:rPr>
              <w:t xml:space="preserve"> </w:t>
            </w:r>
            <w:r>
              <w:rPr>
                <w:sz w:val="24"/>
                <w:szCs w:val="24"/>
                <w:lang w:val="uz-Cyrl-UZ"/>
              </w:rPr>
              <w:t>atak</w:t>
            </w:r>
            <w:r w:rsidRPr="00377EFA">
              <w:rPr>
                <w:sz w:val="24"/>
                <w:szCs w:val="24"/>
                <w:lang w:val="uz-Cyrl-UZ"/>
              </w:rPr>
              <w:t>.</w:t>
            </w:r>
          </w:p>
        </w:tc>
        <w:tc>
          <w:tcPr>
            <w:tcW w:w="3147" w:type="dxa"/>
            <w:shd w:val="clear" w:color="auto" w:fill="auto"/>
            <w:vAlign w:val="center"/>
          </w:tcPr>
          <w:p w14:paraId="43AD4103" w14:textId="77777777" w:rsidR="003A22D8" w:rsidRPr="00377EFA" w:rsidRDefault="003A22D8" w:rsidP="00885366">
            <w:pPr>
              <w:spacing w:after="0"/>
              <w:jc w:val="center"/>
              <w:rPr>
                <w:sz w:val="24"/>
                <w:szCs w:val="24"/>
                <w:lang w:val="uz-Latn-UZ"/>
              </w:rPr>
            </w:pPr>
            <w:r w:rsidRPr="00377EFA">
              <w:rPr>
                <w:sz w:val="24"/>
                <w:szCs w:val="24"/>
                <w:lang w:val="uz-Latn-UZ"/>
              </w:rPr>
              <w:t>Ismoilov M.M.</w:t>
            </w:r>
          </w:p>
          <w:p w14:paraId="68A3E4F2" w14:textId="77777777" w:rsidR="003A22D8" w:rsidRPr="00377EFA" w:rsidRDefault="003A22D8" w:rsidP="00885366">
            <w:pPr>
              <w:spacing w:after="0"/>
              <w:jc w:val="center"/>
              <w:rPr>
                <w:sz w:val="24"/>
                <w:szCs w:val="24"/>
                <w:lang w:val="en-US"/>
              </w:rPr>
            </w:pPr>
            <w:r w:rsidRPr="00377EFA">
              <w:rPr>
                <w:sz w:val="24"/>
                <w:szCs w:val="24"/>
                <w:lang w:val="en-US"/>
              </w:rPr>
              <w:t>TATUFF</w:t>
            </w:r>
            <w:r w:rsidRPr="00B81E57">
              <w:rPr>
                <w:sz w:val="24"/>
                <w:szCs w:val="24"/>
                <w:lang w:val="en-US"/>
              </w:rPr>
              <w:t xml:space="preserve"> </w:t>
            </w:r>
            <w:r w:rsidRPr="00377EFA">
              <w:rPr>
                <w:sz w:val="24"/>
                <w:szCs w:val="24"/>
                <w:lang w:val="en-US"/>
              </w:rPr>
              <w:t>“</w:t>
            </w:r>
            <w:r w:rsidRPr="00377EFA">
              <w:rPr>
                <w:sz w:val="24"/>
                <w:szCs w:val="24"/>
                <w:lang w:val="tg-Cyrl-TJ"/>
              </w:rPr>
              <w:t>Telekommunikatsiya injiniringi</w:t>
            </w:r>
            <w:r w:rsidRPr="00377EFA">
              <w:rPr>
                <w:sz w:val="24"/>
                <w:szCs w:val="24"/>
                <w:lang w:val="en-US"/>
              </w:rPr>
              <w:t>”</w:t>
            </w:r>
            <w:r w:rsidRPr="00377EFA">
              <w:rPr>
                <w:sz w:val="24"/>
                <w:szCs w:val="24"/>
                <w:lang w:val="tg-Cyrl-TJ"/>
              </w:rPr>
              <w:t xml:space="preserve"> kafedrasi dotsent</w:t>
            </w:r>
            <w:r w:rsidRPr="00377EFA">
              <w:rPr>
                <w:sz w:val="24"/>
                <w:szCs w:val="24"/>
                <w:lang w:val="uz-Latn-UZ"/>
              </w:rPr>
              <w:t>i</w:t>
            </w:r>
            <w:r w:rsidRPr="00377EFA">
              <w:rPr>
                <w:sz w:val="24"/>
                <w:szCs w:val="24"/>
                <w:lang w:val="tg-Cyrl-TJ"/>
              </w:rPr>
              <w:t xml:space="preserve">  (</w:t>
            </w:r>
            <w:r w:rsidRPr="00377EFA">
              <w:rPr>
                <w:sz w:val="24"/>
                <w:szCs w:val="24"/>
                <w:lang w:val="en-US"/>
              </w:rPr>
              <w:t>PhD</w:t>
            </w:r>
            <w:r w:rsidRPr="00377EFA">
              <w:rPr>
                <w:sz w:val="24"/>
                <w:szCs w:val="24"/>
                <w:lang w:val="tg-Cyrl-TJ"/>
              </w:rPr>
              <w:t>)</w:t>
            </w:r>
          </w:p>
        </w:tc>
      </w:tr>
    </w:tbl>
    <w:p w14:paraId="0B84DCF3" w14:textId="77777777" w:rsidR="003A22D8" w:rsidRDefault="003A22D8" w:rsidP="003A22D8">
      <w:pPr>
        <w:spacing w:after="0"/>
        <w:jc w:val="center"/>
        <w:rPr>
          <w:b/>
          <w:szCs w:val="28"/>
          <w:lang w:val="en-US"/>
        </w:rPr>
      </w:pPr>
    </w:p>
    <w:p w14:paraId="031D1CCA" w14:textId="77777777" w:rsidR="003A22D8" w:rsidRDefault="003A22D8" w:rsidP="003A22D8">
      <w:pPr>
        <w:spacing w:after="0"/>
        <w:rPr>
          <w:b/>
          <w:szCs w:val="28"/>
          <w:lang w:val="en-US"/>
        </w:rPr>
      </w:pPr>
      <w:r>
        <w:rPr>
          <w:b/>
          <w:szCs w:val="28"/>
          <w:lang w:val="en-US"/>
        </w:rPr>
        <w:br w:type="page"/>
      </w:r>
    </w:p>
    <w:p w14:paraId="0EE621F1" w14:textId="77777777" w:rsidR="003A22D8" w:rsidRDefault="003A22D8" w:rsidP="003A22D8">
      <w:pPr>
        <w:spacing w:after="0"/>
        <w:jc w:val="center"/>
        <w:rPr>
          <w:b/>
          <w:szCs w:val="28"/>
          <w:lang w:val="en-US"/>
        </w:rPr>
      </w:pPr>
      <w:r w:rsidRPr="007F7D55">
        <w:rPr>
          <w:b/>
          <w:szCs w:val="28"/>
          <w:lang w:val="en-US"/>
        </w:rPr>
        <w:lastRenderedPageBreak/>
        <w:t>70610302-Axborot xavfsizligi (yo‘nalishlar bo‘yicha) mutaxassisligi bo‘yicha</w:t>
      </w:r>
    </w:p>
    <w:p w14:paraId="2DB0C2A4" w14:textId="77777777" w:rsidR="003A22D8" w:rsidRPr="007F7D55" w:rsidRDefault="003A22D8" w:rsidP="003A22D8">
      <w:pPr>
        <w:spacing w:after="0"/>
        <w:jc w:val="center"/>
        <w:rPr>
          <w:szCs w:val="28"/>
          <w:lang w:val="en-US"/>
        </w:rPr>
      </w:pPr>
    </w:p>
    <w:tbl>
      <w:tblPr>
        <w:tblW w:w="98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49"/>
        <w:gridCol w:w="3678"/>
        <w:gridCol w:w="3027"/>
      </w:tblGrid>
      <w:tr w:rsidR="003A22D8" w:rsidRPr="007F7D55" w14:paraId="219E144A" w14:textId="77777777" w:rsidTr="00EF7C7A">
        <w:trPr>
          <w:trHeight w:val="625"/>
        </w:trPr>
        <w:tc>
          <w:tcPr>
            <w:tcW w:w="9816" w:type="dxa"/>
            <w:gridSpan w:val="4"/>
            <w:shd w:val="clear" w:color="auto" w:fill="auto"/>
            <w:vAlign w:val="center"/>
          </w:tcPr>
          <w:p w14:paraId="7127DEDF" w14:textId="77777777" w:rsidR="003A22D8" w:rsidRPr="007F7D55" w:rsidRDefault="003A22D8" w:rsidP="00885366">
            <w:pPr>
              <w:spacing w:after="0"/>
              <w:jc w:val="center"/>
              <w:rPr>
                <w:szCs w:val="28"/>
                <w:lang w:val="en-US"/>
              </w:rPr>
            </w:pPr>
            <w:r w:rsidRPr="00FD02BC">
              <w:rPr>
                <w:b/>
                <w:bCs/>
                <w:sz w:val="24"/>
                <w:szCs w:val="24"/>
                <w:lang w:val="en-US"/>
              </w:rPr>
              <w:t>M40-23 (</w:t>
            </w:r>
            <w:r>
              <w:rPr>
                <w:b/>
                <w:bCs/>
                <w:sz w:val="24"/>
                <w:szCs w:val="24"/>
                <w:lang w:val="en-US"/>
              </w:rPr>
              <w:t>o‘</w:t>
            </w:r>
            <w:r w:rsidRPr="00FD02BC">
              <w:rPr>
                <w:b/>
                <w:bCs/>
                <w:sz w:val="24"/>
                <w:szCs w:val="24"/>
                <w:lang w:val="en-US"/>
              </w:rPr>
              <w:t>)</w:t>
            </w:r>
          </w:p>
        </w:tc>
      </w:tr>
      <w:tr w:rsidR="003A22D8" w:rsidRPr="007F7D55" w14:paraId="54191717" w14:textId="77777777" w:rsidTr="00EF7C7A">
        <w:trPr>
          <w:trHeight w:val="548"/>
        </w:trPr>
        <w:tc>
          <w:tcPr>
            <w:tcW w:w="562" w:type="dxa"/>
            <w:shd w:val="clear" w:color="auto" w:fill="auto"/>
            <w:vAlign w:val="center"/>
          </w:tcPr>
          <w:p w14:paraId="487D175A" w14:textId="77777777" w:rsidR="003A22D8" w:rsidRPr="007F7D55" w:rsidRDefault="003A22D8" w:rsidP="00EF7C7A">
            <w:pPr>
              <w:spacing w:after="0"/>
              <w:ind w:right="7"/>
              <w:contextualSpacing/>
              <w:jc w:val="center"/>
              <w:rPr>
                <w:szCs w:val="28"/>
                <w:lang w:val="en-US"/>
              </w:rPr>
            </w:pPr>
            <w:r w:rsidRPr="007F7D55">
              <w:rPr>
                <w:b/>
                <w:szCs w:val="28"/>
              </w:rPr>
              <w:t>№</w:t>
            </w:r>
          </w:p>
        </w:tc>
        <w:tc>
          <w:tcPr>
            <w:tcW w:w="2549" w:type="dxa"/>
            <w:shd w:val="clear" w:color="auto" w:fill="auto"/>
            <w:vAlign w:val="center"/>
          </w:tcPr>
          <w:p w14:paraId="01F5A194" w14:textId="77777777" w:rsidR="003A22D8" w:rsidRPr="007F7D55" w:rsidRDefault="003A22D8" w:rsidP="00EF7C7A">
            <w:pPr>
              <w:spacing w:after="0"/>
              <w:ind w:right="7"/>
              <w:contextualSpacing/>
              <w:jc w:val="center"/>
              <w:rPr>
                <w:rFonts w:eastAsia="Times New Roman"/>
                <w:bCs/>
                <w:szCs w:val="28"/>
                <w:lang w:val="uz-Cyrl-UZ" w:eastAsia="ru-RU"/>
              </w:rPr>
            </w:pPr>
            <w:r w:rsidRPr="007F7D55">
              <w:rPr>
                <w:b/>
                <w:szCs w:val="28"/>
                <w:lang w:val="en-US"/>
              </w:rPr>
              <w:t>F.I.Sh.</w:t>
            </w:r>
          </w:p>
        </w:tc>
        <w:tc>
          <w:tcPr>
            <w:tcW w:w="3678" w:type="dxa"/>
            <w:shd w:val="clear" w:color="auto" w:fill="auto"/>
            <w:vAlign w:val="center"/>
          </w:tcPr>
          <w:p w14:paraId="474461FD" w14:textId="77777777" w:rsidR="003A22D8" w:rsidRPr="007F7D55" w:rsidRDefault="003A22D8" w:rsidP="00EF7C7A">
            <w:pPr>
              <w:spacing w:after="0"/>
              <w:ind w:right="7"/>
              <w:contextualSpacing/>
              <w:jc w:val="center"/>
              <w:rPr>
                <w:rFonts w:eastAsia="Times New Roman"/>
                <w:bCs/>
                <w:szCs w:val="28"/>
                <w:lang w:val="en-US" w:eastAsia="ru-RU"/>
              </w:rPr>
            </w:pPr>
            <w:r w:rsidRPr="007F7D55">
              <w:rPr>
                <w:b/>
                <w:szCs w:val="28"/>
                <w:lang w:val="en-US"/>
              </w:rPr>
              <w:t>Dissertatsiya mavzusi</w:t>
            </w:r>
          </w:p>
        </w:tc>
        <w:tc>
          <w:tcPr>
            <w:tcW w:w="3026" w:type="dxa"/>
            <w:shd w:val="clear" w:color="auto" w:fill="auto"/>
            <w:vAlign w:val="center"/>
          </w:tcPr>
          <w:p w14:paraId="256FFBBC" w14:textId="77777777" w:rsidR="003A22D8" w:rsidRPr="007F7D55" w:rsidRDefault="003A22D8" w:rsidP="00EF7C7A">
            <w:pPr>
              <w:spacing w:after="0"/>
              <w:jc w:val="center"/>
              <w:rPr>
                <w:rFonts w:eastAsia="Times New Roman"/>
                <w:b/>
                <w:szCs w:val="28"/>
                <w:lang w:val="uz-Cyrl-UZ" w:eastAsia="ru-RU"/>
              </w:rPr>
            </w:pPr>
            <w:r w:rsidRPr="007F7D55">
              <w:rPr>
                <w:b/>
                <w:szCs w:val="28"/>
                <w:lang w:val="en-US"/>
              </w:rPr>
              <w:t>Ilmiy rahbar</w:t>
            </w:r>
          </w:p>
        </w:tc>
      </w:tr>
      <w:tr w:rsidR="003A22D8" w:rsidRPr="00630ADE" w14:paraId="54530D13" w14:textId="77777777" w:rsidTr="00630ADE">
        <w:trPr>
          <w:trHeight w:val="1473"/>
        </w:trPr>
        <w:tc>
          <w:tcPr>
            <w:tcW w:w="562" w:type="dxa"/>
            <w:shd w:val="clear" w:color="auto" w:fill="auto"/>
            <w:vAlign w:val="center"/>
          </w:tcPr>
          <w:p w14:paraId="6197A53F" w14:textId="77777777" w:rsidR="003A22D8" w:rsidRPr="007F7D55" w:rsidRDefault="003A22D8" w:rsidP="00C80F27">
            <w:pPr>
              <w:spacing w:after="0"/>
              <w:ind w:right="7"/>
              <w:contextualSpacing/>
              <w:jc w:val="center"/>
              <w:rPr>
                <w:bCs/>
                <w:szCs w:val="28"/>
                <w:lang w:val="en-US"/>
              </w:rPr>
            </w:pPr>
            <w:r>
              <w:rPr>
                <w:bCs/>
                <w:szCs w:val="28"/>
                <w:lang w:val="en-US"/>
              </w:rPr>
              <w:t>1</w:t>
            </w:r>
          </w:p>
        </w:tc>
        <w:tc>
          <w:tcPr>
            <w:tcW w:w="2549" w:type="dxa"/>
            <w:vAlign w:val="center"/>
          </w:tcPr>
          <w:p w14:paraId="11AB3E34" w14:textId="77777777" w:rsidR="003A22D8" w:rsidRPr="00D02131" w:rsidRDefault="003A22D8" w:rsidP="00885366">
            <w:pPr>
              <w:spacing w:after="0"/>
              <w:rPr>
                <w:sz w:val="24"/>
                <w:szCs w:val="24"/>
                <w:lang w:val="uz-Latn-UZ"/>
              </w:rPr>
            </w:pPr>
            <w:r w:rsidRPr="00D02131">
              <w:rPr>
                <w:sz w:val="24"/>
                <w:szCs w:val="24"/>
                <w:lang w:val="uz-Latn-UZ"/>
              </w:rPr>
              <w:t>Mamadaliyeva Sug‘diyona Ilxomjon qizi</w:t>
            </w:r>
          </w:p>
        </w:tc>
        <w:tc>
          <w:tcPr>
            <w:tcW w:w="3678" w:type="dxa"/>
            <w:vAlign w:val="center"/>
          </w:tcPr>
          <w:p w14:paraId="717DFBF9" w14:textId="77777777" w:rsidR="003A22D8" w:rsidRPr="007F7D55" w:rsidRDefault="003A22D8" w:rsidP="00885366">
            <w:pPr>
              <w:spacing w:after="0"/>
              <w:ind w:right="7"/>
              <w:contextualSpacing/>
              <w:jc w:val="center"/>
              <w:rPr>
                <w:b/>
                <w:szCs w:val="28"/>
                <w:lang w:val="en-US"/>
              </w:rPr>
            </w:pPr>
            <w:r w:rsidRPr="00FD02BC">
              <w:rPr>
                <w:sz w:val="24"/>
                <w:szCs w:val="24"/>
                <w:lang w:val="en-US"/>
              </w:rPr>
              <w:t>Detection of network attacks using artificial intelligence</w:t>
            </w:r>
          </w:p>
        </w:tc>
        <w:tc>
          <w:tcPr>
            <w:tcW w:w="3026" w:type="dxa"/>
            <w:vAlign w:val="center"/>
          </w:tcPr>
          <w:p w14:paraId="09386A4F" w14:textId="77777777" w:rsidR="003A22D8" w:rsidRPr="007F7D55" w:rsidRDefault="003A22D8" w:rsidP="00885366">
            <w:pPr>
              <w:spacing w:after="0"/>
              <w:jc w:val="center"/>
              <w:rPr>
                <w:b/>
                <w:szCs w:val="28"/>
                <w:lang w:val="en-US"/>
              </w:rPr>
            </w:pPr>
            <w:r w:rsidRPr="00FD02BC">
              <w:rPr>
                <w:sz w:val="24"/>
                <w:szCs w:val="24"/>
                <w:lang w:val="en-US"/>
              </w:rPr>
              <w:t>Muxtarov Farrux Muhammadovich</w:t>
            </w:r>
            <w:r>
              <w:rPr>
                <w:sz w:val="24"/>
                <w:szCs w:val="24"/>
                <w:lang w:val="en-US"/>
              </w:rPr>
              <w:t xml:space="preserve"> </w:t>
            </w:r>
            <w:r w:rsidRPr="00FD02BC">
              <w:rPr>
                <w:sz w:val="24"/>
                <w:szCs w:val="24"/>
                <w:lang w:val="en-US"/>
              </w:rPr>
              <w:t>Texnika fanlari bo‘yicha falsafa doktori (PhD), dotsent</w:t>
            </w:r>
          </w:p>
        </w:tc>
      </w:tr>
      <w:tr w:rsidR="003A22D8" w:rsidRPr="00630ADE" w14:paraId="562DCA7E" w14:textId="77777777" w:rsidTr="00630ADE">
        <w:trPr>
          <w:trHeight w:val="2089"/>
        </w:trPr>
        <w:tc>
          <w:tcPr>
            <w:tcW w:w="562" w:type="dxa"/>
            <w:shd w:val="clear" w:color="auto" w:fill="auto"/>
            <w:vAlign w:val="center"/>
          </w:tcPr>
          <w:p w14:paraId="11296A79" w14:textId="77777777" w:rsidR="003A22D8" w:rsidRPr="007F7D55" w:rsidRDefault="003A22D8" w:rsidP="00C80F27">
            <w:pPr>
              <w:spacing w:after="0"/>
              <w:ind w:right="7"/>
              <w:contextualSpacing/>
              <w:jc w:val="center"/>
              <w:rPr>
                <w:szCs w:val="28"/>
                <w:lang w:val="en-US"/>
              </w:rPr>
            </w:pPr>
            <w:r>
              <w:rPr>
                <w:szCs w:val="28"/>
                <w:lang w:val="en-US"/>
              </w:rPr>
              <w:t>2</w:t>
            </w:r>
          </w:p>
        </w:tc>
        <w:tc>
          <w:tcPr>
            <w:tcW w:w="2549" w:type="dxa"/>
            <w:shd w:val="clear" w:color="auto" w:fill="auto"/>
            <w:vAlign w:val="center"/>
          </w:tcPr>
          <w:p w14:paraId="7CE64BE4" w14:textId="77777777" w:rsidR="003A22D8" w:rsidRPr="00D02131" w:rsidRDefault="003A22D8" w:rsidP="00885366">
            <w:pPr>
              <w:spacing w:after="0"/>
              <w:rPr>
                <w:sz w:val="24"/>
                <w:szCs w:val="24"/>
                <w:lang w:val="uz-Latn-UZ"/>
              </w:rPr>
            </w:pPr>
            <w:r w:rsidRPr="00D02131">
              <w:rPr>
                <w:sz w:val="24"/>
                <w:szCs w:val="24"/>
                <w:lang w:val="uz-Latn-UZ"/>
              </w:rPr>
              <w:t>Raxmonov Ozodbek Shavkatjon o‘g‘li</w:t>
            </w:r>
          </w:p>
        </w:tc>
        <w:tc>
          <w:tcPr>
            <w:tcW w:w="3678" w:type="dxa"/>
            <w:shd w:val="clear" w:color="auto" w:fill="auto"/>
            <w:vAlign w:val="center"/>
          </w:tcPr>
          <w:p w14:paraId="29FA62EA" w14:textId="77777777" w:rsidR="003A22D8" w:rsidRPr="00E812E9" w:rsidRDefault="003A22D8" w:rsidP="00885366">
            <w:pPr>
              <w:spacing w:after="0"/>
              <w:ind w:right="7"/>
              <w:contextualSpacing/>
              <w:jc w:val="center"/>
              <w:rPr>
                <w:szCs w:val="28"/>
                <w:lang w:val="uz-Latn-UZ"/>
              </w:rPr>
            </w:pPr>
            <w:r w:rsidRPr="00E812E9">
              <w:rPr>
                <w:sz w:val="24"/>
                <w:szCs w:val="24"/>
                <w:lang w:val="uz-Latn-UZ"/>
              </w:rPr>
              <w:t>5G standarti bo‘yicha uyali aloqa tarmog‘ida tarmoq xavfsizligi protokollarini qo‘llash ahamiyati va tadqiqi</w:t>
            </w:r>
          </w:p>
        </w:tc>
        <w:tc>
          <w:tcPr>
            <w:tcW w:w="3026" w:type="dxa"/>
            <w:shd w:val="clear" w:color="auto" w:fill="auto"/>
            <w:vAlign w:val="center"/>
          </w:tcPr>
          <w:p w14:paraId="05B172DE" w14:textId="77777777" w:rsidR="003A22D8" w:rsidRPr="00E812E9" w:rsidRDefault="003A22D8" w:rsidP="00885366">
            <w:pPr>
              <w:spacing w:after="0"/>
              <w:jc w:val="center"/>
              <w:rPr>
                <w:bCs/>
                <w:sz w:val="24"/>
                <w:szCs w:val="24"/>
                <w:lang w:val="uz-Latn-UZ"/>
              </w:rPr>
            </w:pPr>
            <w:r w:rsidRPr="00E812E9">
              <w:rPr>
                <w:bCs/>
                <w:sz w:val="24"/>
                <w:szCs w:val="24"/>
                <w:lang w:val="uz-Latn-UZ"/>
              </w:rPr>
              <w:t>Umarov Shuhratjon Azizjonovich</w:t>
            </w:r>
          </w:p>
          <w:p w14:paraId="0390698C" w14:textId="77777777" w:rsidR="003A22D8" w:rsidRPr="007F7D55" w:rsidRDefault="003A22D8" w:rsidP="00885366">
            <w:pPr>
              <w:widowControl w:val="0"/>
              <w:spacing w:after="0"/>
              <w:jc w:val="center"/>
              <w:rPr>
                <w:szCs w:val="28"/>
                <w:lang w:val="uz-Cyrl-UZ"/>
              </w:rPr>
            </w:pPr>
            <w:r w:rsidRPr="00E812E9">
              <w:rPr>
                <w:bCs/>
                <w:sz w:val="24"/>
                <w:szCs w:val="24"/>
                <w:lang w:val="uz-Latn-UZ"/>
              </w:rPr>
              <w:t>Fizika-matematika fanlari bo‘yicha falsafa doktori (PhD)</w:t>
            </w:r>
          </w:p>
        </w:tc>
      </w:tr>
      <w:tr w:rsidR="003A22D8" w:rsidRPr="00630ADE" w14:paraId="6A1FF96A" w14:textId="77777777" w:rsidTr="00630ADE">
        <w:trPr>
          <w:trHeight w:val="2357"/>
        </w:trPr>
        <w:tc>
          <w:tcPr>
            <w:tcW w:w="562" w:type="dxa"/>
            <w:shd w:val="clear" w:color="auto" w:fill="auto"/>
            <w:vAlign w:val="center"/>
          </w:tcPr>
          <w:p w14:paraId="35BE2B2D" w14:textId="77777777" w:rsidR="003A22D8" w:rsidRPr="007F7D55" w:rsidRDefault="003A22D8" w:rsidP="00C80F27">
            <w:pPr>
              <w:spacing w:after="0"/>
              <w:ind w:right="7"/>
              <w:contextualSpacing/>
              <w:jc w:val="center"/>
              <w:rPr>
                <w:szCs w:val="28"/>
                <w:lang w:val="en-US"/>
              </w:rPr>
            </w:pPr>
            <w:r>
              <w:rPr>
                <w:szCs w:val="28"/>
                <w:lang w:val="en-US"/>
              </w:rPr>
              <w:t>3</w:t>
            </w:r>
          </w:p>
        </w:tc>
        <w:tc>
          <w:tcPr>
            <w:tcW w:w="2549" w:type="dxa"/>
            <w:shd w:val="clear" w:color="auto" w:fill="auto"/>
            <w:vAlign w:val="center"/>
          </w:tcPr>
          <w:p w14:paraId="5B8B2A4C" w14:textId="77777777" w:rsidR="003A22D8" w:rsidRPr="00D02131" w:rsidRDefault="003A22D8" w:rsidP="00885366">
            <w:pPr>
              <w:spacing w:after="0"/>
              <w:rPr>
                <w:sz w:val="24"/>
                <w:szCs w:val="24"/>
                <w:lang w:val="uz-Latn-UZ"/>
              </w:rPr>
            </w:pPr>
            <w:r w:rsidRPr="00D02131">
              <w:rPr>
                <w:sz w:val="24"/>
                <w:szCs w:val="24"/>
                <w:lang w:val="uz-Latn-UZ"/>
              </w:rPr>
              <w:t>Abdullayev Abdurahmonjon Ravshanjon o‘g‘li</w:t>
            </w:r>
          </w:p>
        </w:tc>
        <w:tc>
          <w:tcPr>
            <w:tcW w:w="3678" w:type="dxa"/>
            <w:shd w:val="clear" w:color="auto" w:fill="auto"/>
            <w:vAlign w:val="center"/>
          </w:tcPr>
          <w:p w14:paraId="04E2945B" w14:textId="77777777" w:rsidR="003A22D8" w:rsidRPr="00E812E9" w:rsidRDefault="003A22D8" w:rsidP="00885366">
            <w:pPr>
              <w:spacing w:after="0"/>
              <w:ind w:right="7"/>
              <w:contextualSpacing/>
              <w:jc w:val="center"/>
              <w:rPr>
                <w:szCs w:val="28"/>
                <w:lang w:val="uz-Latn-UZ"/>
              </w:rPr>
            </w:pPr>
            <w:r w:rsidRPr="00E812E9">
              <w:rPr>
                <w:sz w:val="24"/>
                <w:szCs w:val="24"/>
                <w:lang w:val="uz-Latn-UZ"/>
              </w:rPr>
              <w:t>Boshqarish tizimlarida axborot xavfsizligi ta’minlovchi dasturiy ta’minotlarni qiyosiy tahlili va ularni ishlab chiqishda bul funksiya modellaridan foydalanish</w:t>
            </w:r>
          </w:p>
        </w:tc>
        <w:tc>
          <w:tcPr>
            <w:tcW w:w="3026" w:type="dxa"/>
            <w:shd w:val="clear" w:color="auto" w:fill="auto"/>
            <w:vAlign w:val="center"/>
          </w:tcPr>
          <w:p w14:paraId="03622C5F" w14:textId="77777777" w:rsidR="003A22D8" w:rsidRPr="00E812E9" w:rsidRDefault="003A22D8" w:rsidP="00885366">
            <w:pPr>
              <w:spacing w:after="0"/>
              <w:jc w:val="center"/>
              <w:rPr>
                <w:bCs/>
                <w:sz w:val="24"/>
                <w:szCs w:val="24"/>
                <w:lang w:val="uz-Latn-UZ"/>
              </w:rPr>
            </w:pPr>
            <w:r w:rsidRPr="00E812E9">
              <w:rPr>
                <w:bCs/>
                <w:sz w:val="24"/>
                <w:szCs w:val="24"/>
                <w:lang w:val="uz-Latn-UZ"/>
              </w:rPr>
              <w:t>Umarov Shuhratjon Azizjonovich</w:t>
            </w:r>
          </w:p>
          <w:p w14:paraId="684CECA9" w14:textId="77777777" w:rsidR="003A22D8" w:rsidRPr="007F7D55" w:rsidRDefault="003A22D8" w:rsidP="00885366">
            <w:pPr>
              <w:widowControl w:val="0"/>
              <w:spacing w:after="0"/>
              <w:jc w:val="center"/>
              <w:rPr>
                <w:szCs w:val="28"/>
                <w:lang w:val="uz-Cyrl-UZ"/>
              </w:rPr>
            </w:pPr>
            <w:r w:rsidRPr="00E812E9">
              <w:rPr>
                <w:bCs/>
                <w:sz w:val="24"/>
                <w:szCs w:val="24"/>
                <w:lang w:val="uz-Latn-UZ"/>
              </w:rPr>
              <w:t>Fizika-matematika fanlari bo‘yicha falsafa doktori (PhD)</w:t>
            </w:r>
          </w:p>
        </w:tc>
      </w:tr>
      <w:tr w:rsidR="003A22D8" w:rsidRPr="006D546B" w14:paraId="7341515D" w14:textId="77777777" w:rsidTr="00630ADE">
        <w:trPr>
          <w:trHeight w:val="779"/>
        </w:trPr>
        <w:tc>
          <w:tcPr>
            <w:tcW w:w="9816" w:type="dxa"/>
            <w:gridSpan w:val="4"/>
            <w:shd w:val="clear" w:color="auto" w:fill="auto"/>
            <w:vAlign w:val="center"/>
          </w:tcPr>
          <w:p w14:paraId="67B05888" w14:textId="77777777" w:rsidR="003A22D8" w:rsidRPr="00FD02BC" w:rsidRDefault="003A22D8" w:rsidP="00885366">
            <w:pPr>
              <w:spacing w:after="0"/>
              <w:jc w:val="center"/>
              <w:rPr>
                <w:bCs/>
                <w:sz w:val="24"/>
                <w:szCs w:val="24"/>
                <w:lang w:val="en-US"/>
              </w:rPr>
            </w:pPr>
            <w:r w:rsidRPr="00FD02BC">
              <w:rPr>
                <w:b/>
                <w:bCs/>
                <w:sz w:val="24"/>
                <w:szCs w:val="24"/>
                <w:lang w:val="en-US"/>
              </w:rPr>
              <w:t>M47-23 (</w:t>
            </w:r>
            <w:r>
              <w:rPr>
                <w:b/>
                <w:bCs/>
                <w:sz w:val="24"/>
                <w:szCs w:val="24"/>
                <w:lang w:val="en-US"/>
              </w:rPr>
              <w:t>r</w:t>
            </w:r>
            <w:r w:rsidRPr="00FD02BC">
              <w:rPr>
                <w:b/>
                <w:bCs/>
                <w:sz w:val="24"/>
                <w:szCs w:val="24"/>
                <w:lang w:val="en-US"/>
              </w:rPr>
              <w:t>)</w:t>
            </w:r>
          </w:p>
        </w:tc>
      </w:tr>
      <w:tr w:rsidR="003A22D8" w:rsidRPr="00630ADE" w14:paraId="2113E1A6" w14:textId="77777777" w:rsidTr="00630ADE">
        <w:trPr>
          <w:trHeight w:val="1836"/>
        </w:trPr>
        <w:tc>
          <w:tcPr>
            <w:tcW w:w="562" w:type="dxa"/>
            <w:shd w:val="clear" w:color="auto" w:fill="auto"/>
            <w:vAlign w:val="center"/>
          </w:tcPr>
          <w:p w14:paraId="2BDB5592" w14:textId="77777777" w:rsidR="003A22D8" w:rsidRPr="007F7D55" w:rsidRDefault="003A22D8" w:rsidP="00C80F27">
            <w:pPr>
              <w:spacing w:after="0"/>
              <w:ind w:right="7"/>
              <w:contextualSpacing/>
              <w:jc w:val="center"/>
              <w:rPr>
                <w:szCs w:val="28"/>
                <w:lang w:val="en-US"/>
              </w:rPr>
            </w:pPr>
            <w:r>
              <w:rPr>
                <w:szCs w:val="28"/>
                <w:lang w:val="en-US"/>
              </w:rPr>
              <w:t>4</w:t>
            </w:r>
          </w:p>
        </w:tc>
        <w:tc>
          <w:tcPr>
            <w:tcW w:w="2549" w:type="dxa"/>
            <w:shd w:val="clear" w:color="auto" w:fill="auto"/>
            <w:vAlign w:val="center"/>
          </w:tcPr>
          <w:p w14:paraId="186E9463" w14:textId="77777777" w:rsidR="003A22D8" w:rsidRPr="007F7D55" w:rsidRDefault="003A22D8" w:rsidP="00885366">
            <w:pPr>
              <w:spacing w:after="0"/>
              <w:ind w:right="7"/>
              <w:contextualSpacing/>
              <w:rPr>
                <w:color w:val="000000"/>
                <w:szCs w:val="28"/>
                <w:lang w:val="en-US"/>
              </w:rPr>
            </w:pPr>
            <w:r w:rsidRPr="00FD02BC">
              <w:rPr>
                <w:sz w:val="24"/>
                <w:szCs w:val="24"/>
                <w:lang w:val="en-US"/>
              </w:rPr>
              <w:t>Abdulhamidova Nilufar Qahramonovna</w:t>
            </w:r>
          </w:p>
        </w:tc>
        <w:tc>
          <w:tcPr>
            <w:tcW w:w="3678" w:type="dxa"/>
            <w:shd w:val="clear" w:color="auto" w:fill="auto"/>
            <w:vAlign w:val="center"/>
          </w:tcPr>
          <w:p w14:paraId="653F6557" w14:textId="77777777" w:rsidR="003A22D8" w:rsidRDefault="003A22D8" w:rsidP="00885366">
            <w:pPr>
              <w:spacing w:after="0"/>
              <w:jc w:val="center"/>
              <w:rPr>
                <w:sz w:val="24"/>
                <w:szCs w:val="24"/>
                <w:lang w:val="en-US"/>
              </w:rPr>
            </w:pPr>
          </w:p>
          <w:p w14:paraId="4C1FB078" w14:textId="77777777" w:rsidR="003A22D8" w:rsidRDefault="003A22D8" w:rsidP="00885366">
            <w:pPr>
              <w:spacing w:after="0"/>
              <w:jc w:val="center"/>
              <w:rPr>
                <w:sz w:val="24"/>
                <w:szCs w:val="24"/>
                <w:lang w:val="en-US"/>
              </w:rPr>
            </w:pPr>
            <w:r w:rsidRPr="00FD02BC">
              <w:rPr>
                <w:sz w:val="24"/>
                <w:szCs w:val="24"/>
                <w:lang w:val="en-US"/>
              </w:rPr>
              <w:t>Development of algorithms for an anomalous traffic detection system</w:t>
            </w:r>
          </w:p>
          <w:p w14:paraId="76C1BAB7" w14:textId="77777777" w:rsidR="003A22D8" w:rsidRPr="00D278BC" w:rsidRDefault="003A22D8" w:rsidP="00885366">
            <w:pPr>
              <w:spacing w:after="0"/>
              <w:ind w:right="7"/>
              <w:contextualSpacing/>
              <w:jc w:val="center"/>
              <w:rPr>
                <w:szCs w:val="28"/>
                <w:lang w:val="en-US"/>
              </w:rPr>
            </w:pPr>
            <w:r w:rsidRPr="00D278BC">
              <w:rPr>
                <w:sz w:val="24"/>
                <w:szCs w:val="24"/>
                <w:lang w:val="en-US"/>
              </w:rPr>
              <w:t>(Razrabotka algoritmov sistem</w:t>
            </w:r>
            <w:r w:rsidRPr="00256C9A">
              <w:rPr>
                <w:sz w:val="24"/>
                <w:szCs w:val="24"/>
              </w:rPr>
              <w:t>ы</w:t>
            </w:r>
            <w:r w:rsidRPr="00D278BC">
              <w:rPr>
                <w:sz w:val="24"/>
                <w:szCs w:val="24"/>
                <w:lang w:val="en-US"/>
              </w:rPr>
              <w:t xml:space="preserve"> obnarujeniy anomaln</w:t>
            </w:r>
            <w:r w:rsidRPr="00256C9A">
              <w:rPr>
                <w:sz w:val="24"/>
                <w:szCs w:val="24"/>
              </w:rPr>
              <w:t>ы</w:t>
            </w:r>
            <w:r w:rsidRPr="00D278BC">
              <w:rPr>
                <w:sz w:val="24"/>
                <w:szCs w:val="24"/>
                <w:lang w:val="en-US"/>
              </w:rPr>
              <w:t>x trafikov)</w:t>
            </w:r>
          </w:p>
        </w:tc>
        <w:tc>
          <w:tcPr>
            <w:tcW w:w="3026" w:type="dxa"/>
            <w:shd w:val="clear" w:color="auto" w:fill="auto"/>
            <w:vAlign w:val="center"/>
          </w:tcPr>
          <w:p w14:paraId="0124F77E" w14:textId="77777777" w:rsidR="003A22D8" w:rsidRPr="00D278BC" w:rsidRDefault="003A22D8" w:rsidP="00885366">
            <w:pPr>
              <w:spacing w:after="0"/>
              <w:jc w:val="center"/>
              <w:rPr>
                <w:sz w:val="24"/>
                <w:szCs w:val="24"/>
                <w:lang w:val="en-US"/>
              </w:rPr>
            </w:pPr>
            <w:r w:rsidRPr="00FD02BC">
              <w:rPr>
                <w:sz w:val="24"/>
                <w:szCs w:val="24"/>
                <w:lang w:val="en-US"/>
              </w:rPr>
              <w:t>Muxtarov</w:t>
            </w:r>
            <w:r w:rsidRPr="00D278BC">
              <w:rPr>
                <w:sz w:val="24"/>
                <w:szCs w:val="24"/>
                <w:lang w:val="en-US"/>
              </w:rPr>
              <w:t xml:space="preserve"> </w:t>
            </w:r>
            <w:r w:rsidRPr="00FD02BC">
              <w:rPr>
                <w:sz w:val="24"/>
                <w:szCs w:val="24"/>
                <w:lang w:val="en-US"/>
              </w:rPr>
              <w:t>Farrux</w:t>
            </w:r>
            <w:r w:rsidRPr="00D278BC">
              <w:rPr>
                <w:sz w:val="24"/>
                <w:szCs w:val="24"/>
                <w:lang w:val="en-US"/>
              </w:rPr>
              <w:t xml:space="preserve"> </w:t>
            </w:r>
            <w:r w:rsidRPr="00FD02BC">
              <w:rPr>
                <w:sz w:val="24"/>
                <w:szCs w:val="24"/>
                <w:lang w:val="en-US"/>
              </w:rPr>
              <w:t>Muhammadovich</w:t>
            </w:r>
          </w:p>
          <w:p w14:paraId="02375DBE" w14:textId="77777777" w:rsidR="003A22D8" w:rsidRPr="0009792A" w:rsidRDefault="003A22D8" w:rsidP="00885366">
            <w:pPr>
              <w:spacing w:after="0"/>
              <w:jc w:val="center"/>
              <w:rPr>
                <w:szCs w:val="28"/>
                <w:lang w:val="en-US"/>
              </w:rPr>
            </w:pPr>
            <w:r w:rsidRPr="00FD02BC">
              <w:rPr>
                <w:sz w:val="24"/>
                <w:szCs w:val="24"/>
                <w:lang w:val="en-US"/>
              </w:rPr>
              <w:t>Texnika</w:t>
            </w:r>
            <w:r w:rsidRPr="0009792A">
              <w:rPr>
                <w:sz w:val="24"/>
                <w:szCs w:val="24"/>
                <w:lang w:val="en-US"/>
              </w:rPr>
              <w:t xml:space="preserve"> </w:t>
            </w:r>
            <w:r w:rsidRPr="00FD02BC">
              <w:rPr>
                <w:sz w:val="24"/>
                <w:szCs w:val="24"/>
                <w:lang w:val="en-US"/>
              </w:rPr>
              <w:t>fanlari</w:t>
            </w:r>
            <w:r w:rsidRPr="0009792A">
              <w:rPr>
                <w:sz w:val="24"/>
                <w:szCs w:val="24"/>
                <w:lang w:val="en-US"/>
              </w:rPr>
              <w:t xml:space="preserve"> </w:t>
            </w:r>
            <w:r w:rsidRPr="00FD02BC">
              <w:rPr>
                <w:sz w:val="24"/>
                <w:szCs w:val="24"/>
                <w:lang w:val="en-US"/>
              </w:rPr>
              <w:t>bo</w:t>
            </w:r>
            <w:r w:rsidRPr="0009792A">
              <w:rPr>
                <w:sz w:val="24"/>
                <w:szCs w:val="24"/>
                <w:lang w:val="en-US"/>
              </w:rPr>
              <w:t>‘</w:t>
            </w:r>
            <w:r w:rsidRPr="00FD02BC">
              <w:rPr>
                <w:sz w:val="24"/>
                <w:szCs w:val="24"/>
                <w:lang w:val="en-US"/>
              </w:rPr>
              <w:t>yicha</w:t>
            </w:r>
            <w:r w:rsidRPr="0009792A">
              <w:rPr>
                <w:sz w:val="24"/>
                <w:szCs w:val="24"/>
                <w:lang w:val="en-US"/>
              </w:rPr>
              <w:t xml:space="preserve"> </w:t>
            </w:r>
            <w:r w:rsidRPr="00FD02BC">
              <w:rPr>
                <w:sz w:val="24"/>
                <w:szCs w:val="24"/>
                <w:lang w:val="en-US"/>
              </w:rPr>
              <w:t>falsafa</w:t>
            </w:r>
            <w:r w:rsidRPr="0009792A">
              <w:rPr>
                <w:sz w:val="24"/>
                <w:szCs w:val="24"/>
                <w:lang w:val="en-US"/>
              </w:rPr>
              <w:t xml:space="preserve"> </w:t>
            </w:r>
            <w:r w:rsidRPr="00FD02BC">
              <w:rPr>
                <w:sz w:val="24"/>
                <w:szCs w:val="24"/>
                <w:lang w:val="en-US"/>
              </w:rPr>
              <w:t>doktori</w:t>
            </w:r>
            <w:r w:rsidRPr="0009792A">
              <w:rPr>
                <w:sz w:val="24"/>
                <w:szCs w:val="24"/>
                <w:lang w:val="en-US"/>
              </w:rPr>
              <w:t xml:space="preserve"> (</w:t>
            </w:r>
            <w:r w:rsidRPr="00FD02BC">
              <w:rPr>
                <w:sz w:val="24"/>
                <w:szCs w:val="24"/>
                <w:lang w:val="en-US"/>
              </w:rPr>
              <w:t>PhD</w:t>
            </w:r>
            <w:r w:rsidRPr="0009792A">
              <w:rPr>
                <w:sz w:val="24"/>
                <w:szCs w:val="24"/>
                <w:lang w:val="en-US"/>
              </w:rPr>
              <w:t xml:space="preserve">), </w:t>
            </w:r>
            <w:r w:rsidRPr="00FD02BC">
              <w:rPr>
                <w:sz w:val="24"/>
                <w:szCs w:val="24"/>
                <w:lang w:val="en-US"/>
              </w:rPr>
              <w:t>dotsent</w:t>
            </w:r>
          </w:p>
        </w:tc>
      </w:tr>
      <w:tr w:rsidR="003A22D8" w:rsidRPr="00630ADE" w14:paraId="40695BC8" w14:textId="77777777" w:rsidTr="00630ADE">
        <w:trPr>
          <w:trHeight w:val="1967"/>
        </w:trPr>
        <w:tc>
          <w:tcPr>
            <w:tcW w:w="562" w:type="dxa"/>
            <w:shd w:val="clear" w:color="auto" w:fill="auto"/>
            <w:vAlign w:val="center"/>
          </w:tcPr>
          <w:p w14:paraId="12C44EF2" w14:textId="77777777" w:rsidR="003A22D8" w:rsidRPr="00F637D4" w:rsidRDefault="003A22D8" w:rsidP="00C80F27">
            <w:pPr>
              <w:spacing w:after="0"/>
              <w:ind w:right="7"/>
              <w:contextualSpacing/>
              <w:jc w:val="center"/>
              <w:rPr>
                <w:szCs w:val="28"/>
                <w:lang w:val="en-US"/>
              </w:rPr>
            </w:pPr>
            <w:r>
              <w:rPr>
                <w:szCs w:val="28"/>
                <w:lang w:val="en-US"/>
              </w:rPr>
              <w:t>5</w:t>
            </w:r>
          </w:p>
        </w:tc>
        <w:tc>
          <w:tcPr>
            <w:tcW w:w="2549" w:type="dxa"/>
            <w:shd w:val="clear" w:color="auto" w:fill="auto"/>
            <w:vAlign w:val="center"/>
          </w:tcPr>
          <w:p w14:paraId="1015567F" w14:textId="77777777" w:rsidR="003A22D8" w:rsidRPr="009B4A3C" w:rsidRDefault="003A22D8" w:rsidP="00885366">
            <w:pPr>
              <w:spacing w:after="0"/>
              <w:ind w:right="7"/>
              <w:contextualSpacing/>
              <w:rPr>
                <w:rFonts w:eastAsia="Times New Roman"/>
                <w:bCs/>
                <w:szCs w:val="28"/>
                <w:lang w:eastAsia="ru-RU"/>
              </w:rPr>
            </w:pPr>
            <w:r w:rsidRPr="00FD02BC">
              <w:rPr>
                <w:sz w:val="24"/>
                <w:szCs w:val="24"/>
                <w:lang w:val="en-US"/>
              </w:rPr>
              <w:t>Mirzakarimova Farangis Baxromjon qizi</w:t>
            </w:r>
          </w:p>
        </w:tc>
        <w:tc>
          <w:tcPr>
            <w:tcW w:w="3678" w:type="dxa"/>
            <w:shd w:val="clear" w:color="auto" w:fill="auto"/>
            <w:vAlign w:val="center"/>
          </w:tcPr>
          <w:p w14:paraId="1DA4074A" w14:textId="77777777" w:rsidR="003A22D8" w:rsidRDefault="003A22D8" w:rsidP="00885366">
            <w:pPr>
              <w:spacing w:after="0"/>
              <w:jc w:val="center"/>
              <w:rPr>
                <w:sz w:val="24"/>
                <w:szCs w:val="24"/>
                <w:lang w:val="en-US"/>
              </w:rPr>
            </w:pPr>
          </w:p>
          <w:p w14:paraId="38B8661B" w14:textId="77777777" w:rsidR="003A22D8" w:rsidRPr="007F7D55" w:rsidRDefault="003A22D8" w:rsidP="00885366">
            <w:pPr>
              <w:spacing w:after="0"/>
              <w:ind w:right="7"/>
              <w:contextualSpacing/>
              <w:jc w:val="center"/>
              <w:rPr>
                <w:rFonts w:eastAsia="Times New Roman"/>
                <w:bCs/>
                <w:szCs w:val="28"/>
                <w:lang w:val="uz-Cyrl-UZ" w:eastAsia="ru-RU"/>
              </w:rPr>
            </w:pPr>
            <w:r w:rsidRPr="00FD02BC">
              <w:rPr>
                <w:sz w:val="24"/>
                <w:szCs w:val="24"/>
                <w:lang w:val="en-US"/>
              </w:rPr>
              <w:t>Development of a network traffic analysis system.</w:t>
            </w:r>
          </w:p>
        </w:tc>
        <w:tc>
          <w:tcPr>
            <w:tcW w:w="3026" w:type="dxa"/>
            <w:shd w:val="clear" w:color="auto" w:fill="auto"/>
            <w:vAlign w:val="center"/>
          </w:tcPr>
          <w:p w14:paraId="1531EF31" w14:textId="77777777" w:rsidR="003A22D8" w:rsidRDefault="003A22D8" w:rsidP="00885366">
            <w:pPr>
              <w:spacing w:after="0"/>
              <w:jc w:val="center"/>
              <w:rPr>
                <w:sz w:val="24"/>
                <w:szCs w:val="24"/>
                <w:lang w:val="uz-Cyrl-UZ"/>
              </w:rPr>
            </w:pPr>
            <w:r w:rsidRPr="009B4A3C">
              <w:rPr>
                <w:sz w:val="24"/>
                <w:szCs w:val="24"/>
                <w:lang w:val="uz-Cyrl-UZ"/>
              </w:rPr>
              <w:t>Muxtarov Farrux Muhammadovich</w:t>
            </w:r>
          </w:p>
          <w:p w14:paraId="37B1F0A3" w14:textId="77777777" w:rsidR="003A22D8" w:rsidRPr="007F7D55" w:rsidRDefault="003A22D8" w:rsidP="00885366">
            <w:pPr>
              <w:spacing w:after="0"/>
              <w:jc w:val="center"/>
              <w:rPr>
                <w:rFonts w:eastAsia="Times New Roman"/>
                <w:b/>
                <w:bCs/>
                <w:szCs w:val="28"/>
                <w:lang w:val="uz-Cyrl-UZ" w:eastAsia="ru-RU"/>
              </w:rPr>
            </w:pPr>
            <w:r w:rsidRPr="009B4A3C">
              <w:rPr>
                <w:sz w:val="24"/>
                <w:szCs w:val="24"/>
                <w:lang w:val="uz-Cyrl-UZ"/>
              </w:rPr>
              <w:t>Texnika fanlari bo‘yicha falsafa doktori (PhD), dotsent</w:t>
            </w:r>
          </w:p>
        </w:tc>
      </w:tr>
    </w:tbl>
    <w:p w14:paraId="24F2D4D6" w14:textId="77777777" w:rsidR="003A22D8" w:rsidRPr="009B4A3C" w:rsidRDefault="003A22D8" w:rsidP="003A22D8">
      <w:pPr>
        <w:tabs>
          <w:tab w:val="left" w:pos="284"/>
        </w:tabs>
        <w:spacing w:after="0"/>
        <w:jc w:val="both"/>
        <w:rPr>
          <w:bCs/>
          <w:szCs w:val="28"/>
          <w:lang w:val="uz-Cyrl-UZ"/>
        </w:rPr>
      </w:pPr>
    </w:p>
    <w:p w14:paraId="3923CDD3" w14:textId="63185397" w:rsidR="00A575A5" w:rsidRPr="00712800" w:rsidRDefault="00A575A5" w:rsidP="00A575A5">
      <w:pPr>
        <w:spacing w:after="0"/>
        <w:ind w:firstLine="567"/>
        <w:jc w:val="both"/>
        <w:rPr>
          <w:lang w:val="uz-Cyrl-UZ"/>
        </w:rPr>
      </w:pPr>
      <w:r w:rsidRPr="00712800">
        <w:rPr>
          <w:lang w:val="uz-Cyrl-UZ"/>
        </w:rPr>
        <w:t xml:space="preserve">Ushbu masala yuzasidan filial direktori </w:t>
      </w:r>
      <w:r w:rsidRPr="00F42406">
        <w:rPr>
          <w:lang w:val="uz-Cyrl-UZ"/>
        </w:rPr>
        <w:t>F</w:t>
      </w:r>
      <w:r w:rsidRPr="00712800">
        <w:rPr>
          <w:lang w:val="uz-Cyrl-UZ"/>
        </w:rPr>
        <w:t xml:space="preserve">. </w:t>
      </w:r>
      <w:r w:rsidRPr="00F42406">
        <w:rPr>
          <w:lang w:val="uz-Cyrl-UZ"/>
        </w:rPr>
        <w:t>Muxtarov</w:t>
      </w:r>
      <w:r w:rsidRPr="00712800">
        <w:rPr>
          <w:lang w:val="uz-Cyrl-UZ"/>
        </w:rPr>
        <w:t xml:space="preserve">, direktor o‘rinbosari </w:t>
      </w:r>
      <w:r w:rsidRPr="00F42406">
        <w:rPr>
          <w:lang w:val="uz-Cyrl-UZ"/>
        </w:rPr>
        <w:t>T.Abdulla</w:t>
      </w:r>
      <w:r w:rsidR="003A22D8" w:rsidRPr="003A22D8">
        <w:rPr>
          <w:lang w:val="uz-Cyrl-UZ"/>
        </w:rPr>
        <w:t>y</w:t>
      </w:r>
      <w:r w:rsidRPr="00F42406">
        <w:rPr>
          <w:lang w:val="uz-Cyrl-UZ"/>
        </w:rPr>
        <w:t xml:space="preserve">ev </w:t>
      </w:r>
      <w:r w:rsidRPr="00712800">
        <w:rPr>
          <w:lang w:val="uz-Cyrl-UZ"/>
        </w:rPr>
        <w:t>va kafedra mudir</w:t>
      </w:r>
      <w:r w:rsidR="00973EC2" w:rsidRPr="00973EC2">
        <w:rPr>
          <w:lang w:val="uz-Cyrl-UZ"/>
        </w:rPr>
        <w:t xml:space="preserve">lari N.Ibroximov, N.Jurayev, </w:t>
      </w:r>
      <w:r w:rsidRPr="00712800">
        <w:rPr>
          <w:lang w:val="uz-Cyrl-UZ"/>
        </w:rPr>
        <w:t xml:space="preserve"> O.Rayimjonova</w:t>
      </w:r>
      <w:r w:rsidR="00973EC2" w:rsidRPr="00973EC2">
        <w:rPr>
          <w:lang w:val="uz-Cyrl-UZ"/>
        </w:rPr>
        <w:t xml:space="preserve"> va D.U</w:t>
      </w:r>
      <w:r w:rsidR="00973EC2" w:rsidRPr="00FA0CBC">
        <w:rPr>
          <w:lang w:val="uz-Cyrl-UZ"/>
        </w:rPr>
        <w:t>m</w:t>
      </w:r>
      <w:r w:rsidR="00973EC2" w:rsidRPr="00973EC2">
        <w:rPr>
          <w:lang w:val="uz-Cyrl-UZ"/>
        </w:rPr>
        <w:t>urzakovalar</w:t>
      </w:r>
      <w:r w:rsidRPr="00712800">
        <w:rPr>
          <w:lang w:val="uz-Cyrl-UZ"/>
        </w:rPr>
        <w:t xml:space="preserve"> fikr-mulohaza bildirdilar.</w:t>
      </w:r>
    </w:p>
    <w:p w14:paraId="15B1389C" w14:textId="77777777" w:rsidR="003A22D8" w:rsidRDefault="003A22D8">
      <w:pPr>
        <w:spacing w:after="0"/>
        <w:ind w:firstLine="567"/>
        <w:jc w:val="both"/>
        <w:rPr>
          <w:color w:val="FF0000"/>
          <w:lang w:val="uz-Cyrl-UZ"/>
        </w:rPr>
      </w:pPr>
    </w:p>
    <w:p w14:paraId="06840BA4" w14:textId="77777777" w:rsidR="009E6CDF" w:rsidRDefault="00C41628">
      <w:pPr>
        <w:spacing w:after="0"/>
        <w:ind w:firstLine="567"/>
        <w:rPr>
          <w:b/>
          <w:bCs/>
          <w:szCs w:val="28"/>
          <w:lang w:val="uz-Cyrl-UZ"/>
        </w:rPr>
      </w:pPr>
      <w:r>
        <w:rPr>
          <w:b/>
          <w:bCs/>
          <w:szCs w:val="28"/>
          <w:lang w:val="uz-Cyrl-UZ"/>
        </w:rPr>
        <w:t>IV. Turli masallar.</w:t>
      </w:r>
    </w:p>
    <w:p w14:paraId="655A43C8" w14:textId="77777777" w:rsidR="00630ADE" w:rsidRDefault="003C47F9" w:rsidP="00630ADE">
      <w:pPr>
        <w:spacing w:after="0" w:line="264" w:lineRule="auto"/>
        <w:ind w:firstLine="567"/>
        <w:jc w:val="both"/>
        <w:rPr>
          <w:lang w:val="uz-Cyrl-UZ"/>
        </w:rPr>
      </w:pPr>
      <w:r>
        <w:rPr>
          <w:rFonts w:cs="Times New Roman"/>
          <w:b/>
          <w:bCs/>
          <w:szCs w:val="28"/>
          <w:lang w:val="uz-Cyrl-UZ"/>
        </w:rPr>
        <w:t xml:space="preserve">1. </w:t>
      </w:r>
      <w:r w:rsidRPr="0069469A">
        <w:rPr>
          <w:b/>
          <w:lang w:val="uz-Cyrl-UZ"/>
        </w:rPr>
        <w:t>Ilmiy-uslubiy ishlarni nashrga tavsiya etish haqida</w:t>
      </w:r>
      <w:r w:rsidRPr="0069469A">
        <w:rPr>
          <w:lang w:val="uz-Cyrl-UZ"/>
        </w:rPr>
        <w:t xml:space="preserve"> </w:t>
      </w:r>
      <w:r w:rsidR="00630ADE" w:rsidRPr="00630ADE">
        <w:rPr>
          <w:lang w:val="uz-Cyrl-UZ"/>
        </w:rPr>
        <w:t xml:space="preserve">O‘quv-uslubiy bo‘lim boshlig‘i Sh.Umarov va </w:t>
      </w:r>
      <w:r w:rsidRPr="00EF3670">
        <w:rPr>
          <w:rFonts w:cs="Times New Roman"/>
          <w:szCs w:val="28"/>
          <w:lang w:val="uz-Cyrl-UZ"/>
        </w:rPr>
        <w:t xml:space="preserve">Ilmiy-pedagogik kadrlarni qayta tayyorlash bo‘limi </w:t>
      </w:r>
      <w:r w:rsidRPr="00EF3670">
        <w:rPr>
          <w:rFonts w:cs="Times New Roman"/>
          <w:szCs w:val="28"/>
          <w:lang w:val="uz-Cyrl-UZ"/>
        </w:rPr>
        <w:lastRenderedPageBreak/>
        <w:t>boshlig‘i S.Zokirov</w:t>
      </w:r>
      <w:r w:rsidRPr="0069469A">
        <w:rPr>
          <w:lang w:val="uz-Latn-UZ"/>
        </w:rPr>
        <w:t xml:space="preserve"> </w:t>
      </w:r>
      <w:r w:rsidRPr="0069469A">
        <w:rPr>
          <w:lang w:val="uz-Cyrl-UZ"/>
        </w:rPr>
        <w:t xml:space="preserve">filial professor-o‘qituvchilari tomonidan tayyorlanib, fakultet O‘quv-uslubiy Kengashi muhokamasidan o‘tgan ilmiy, ilmiy-uslubiy ishlar haqida  axborot </w:t>
      </w:r>
      <w:r w:rsidRPr="0069469A">
        <w:rPr>
          <w:lang w:val="uz-Latn-UZ"/>
        </w:rPr>
        <w:t>berdilar</w:t>
      </w:r>
      <w:r w:rsidRPr="0069469A">
        <w:rPr>
          <w:lang w:val="uz-Cyrl-UZ"/>
        </w:rPr>
        <w:t>.</w:t>
      </w:r>
    </w:p>
    <w:p w14:paraId="2DC20BE5" w14:textId="462A08D2" w:rsidR="00630ADE" w:rsidRPr="00350419" w:rsidRDefault="00630ADE" w:rsidP="00EF7C7A">
      <w:pPr>
        <w:spacing w:after="0" w:line="264" w:lineRule="auto"/>
        <w:ind w:firstLine="567"/>
        <w:jc w:val="both"/>
        <w:rPr>
          <w:lang w:val="uz-Cyrl-UZ"/>
        </w:rPr>
      </w:pPr>
      <w:r w:rsidRPr="00630ADE">
        <w:rPr>
          <w:lang w:val="uz-Cyrl-UZ"/>
        </w:rPr>
        <w:t>Uslubiy qo‘llanmalar yuzasidan</w:t>
      </w:r>
      <w:r w:rsidRPr="00223334">
        <w:rPr>
          <w:lang w:val="uz-Cyrl-UZ"/>
        </w:rPr>
        <w:t xml:space="preserve"> </w:t>
      </w:r>
      <w:r w:rsidRPr="00C132F1">
        <w:rPr>
          <w:lang w:val="uz-Cyrl-UZ"/>
        </w:rPr>
        <w:t>s</w:t>
      </w:r>
      <w:r>
        <w:rPr>
          <w:lang w:val="uz-Cyrl-UZ"/>
        </w:rPr>
        <w:t>o‘</w:t>
      </w:r>
      <w:r w:rsidRPr="00C132F1">
        <w:rPr>
          <w:lang w:val="uz-Cyrl-UZ"/>
        </w:rPr>
        <w:t xml:space="preserve">zga chiqqan </w:t>
      </w:r>
      <w:r>
        <w:rPr>
          <w:rFonts w:cs="Times New Roman"/>
          <w:szCs w:val="24"/>
          <w:lang w:val="uz-Cyrl-UZ"/>
        </w:rPr>
        <w:t>O‘quv</w:t>
      </w:r>
      <w:r w:rsidRPr="00FA0112">
        <w:rPr>
          <w:rFonts w:cs="Times New Roman"/>
          <w:szCs w:val="24"/>
          <w:lang w:val="uz-Cyrl-UZ"/>
        </w:rPr>
        <w:t>-</w:t>
      </w:r>
      <w:r>
        <w:rPr>
          <w:rFonts w:cs="Times New Roman"/>
          <w:szCs w:val="24"/>
          <w:lang w:val="uz-Cyrl-UZ"/>
        </w:rPr>
        <w:t>uslubiy</w:t>
      </w:r>
      <w:r w:rsidRPr="00FA0112">
        <w:rPr>
          <w:rFonts w:cs="Times New Roman"/>
          <w:szCs w:val="24"/>
          <w:lang w:val="uz-Cyrl-UZ"/>
        </w:rPr>
        <w:t xml:space="preserve"> </w:t>
      </w:r>
      <w:r>
        <w:rPr>
          <w:rFonts w:cs="Times New Roman"/>
          <w:szCs w:val="24"/>
          <w:lang w:val="uz-Cyrl-UZ"/>
        </w:rPr>
        <w:t>bo‘lim</w:t>
      </w:r>
      <w:r w:rsidRPr="00FA0112">
        <w:rPr>
          <w:rFonts w:cs="Times New Roman"/>
          <w:szCs w:val="24"/>
          <w:lang w:val="uz-Cyrl-UZ"/>
        </w:rPr>
        <w:t xml:space="preserve"> </w:t>
      </w:r>
      <w:r>
        <w:rPr>
          <w:rFonts w:cs="Times New Roman"/>
          <w:szCs w:val="24"/>
          <w:lang w:val="uz-Cyrl-UZ"/>
        </w:rPr>
        <w:t>boshlig‘i</w:t>
      </w:r>
      <w:r w:rsidRPr="00FA0112">
        <w:rPr>
          <w:rFonts w:cs="Times New Roman"/>
          <w:szCs w:val="24"/>
          <w:lang w:val="uz-Cyrl-UZ"/>
        </w:rPr>
        <w:t xml:space="preserve"> </w:t>
      </w:r>
      <w:r>
        <w:rPr>
          <w:rFonts w:cs="Times New Roman"/>
          <w:szCs w:val="24"/>
          <w:lang w:val="uz-Cyrl-UZ"/>
        </w:rPr>
        <w:t>Sh</w:t>
      </w:r>
      <w:r w:rsidRPr="00FA0112">
        <w:rPr>
          <w:rFonts w:cs="Times New Roman"/>
          <w:szCs w:val="24"/>
          <w:lang w:val="uz-Cyrl-UZ"/>
        </w:rPr>
        <w:t>.</w:t>
      </w:r>
      <w:r>
        <w:rPr>
          <w:rFonts w:cs="Times New Roman"/>
          <w:szCs w:val="24"/>
          <w:lang w:val="uz-Cyrl-UZ"/>
        </w:rPr>
        <w:t>Umarov</w:t>
      </w:r>
      <w:r w:rsidRPr="00C132F1">
        <w:rPr>
          <w:lang w:val="uz-Cyrl-UZ"/>
        </w:rPr>
        <w:t xml:space="preserve"> filial professor-</w:t>
      </w:r>
      <w:r>
        <w:rPr>
          <w:lang w:val="uz-Cyrl-UZ"/>
        </w:rPr>
        <w:t>o‘</w:t>
      </w:r>
      <w:r w:rsidRPr="00C132F1">
        <w:rPr>
          <w:lang w:val="uz-Cyrl-UZ"/>
        </w:rPr>
        <w:t>qituvchilari tomonidan tayyorlan</w:t>
      </w:r>
      <w:r w:rsidRPr="000444E1">
        <w:rPr>
          <w:lang w:val="uz-Cyrl-UZ"/>
        </w:rPr>
        <w:t>ga</w:t>
      </w:r>
      <w:r w:rsidRPr="00CA11E4">
        <w:rPr>
          <w:lang w:val="uz-Cyrl-UZ"/>
        </w:rPr>
        <w:t>n</w:t>
      </w:r>
      <w:r w:rsidRPr="00C132F1">
        <w:rPr>
          <w:lang w:val="uz-Cyrl-UZ"/>
        </w:rPr>
        <w:t xml:space="preserve"> </w:t>
      </w:r>
      <w:r>
        <w:rPr>
          <w:lang w:val="uz-Cyrl-UZ"/>
        </w:rPr>
        <w:t>uslubiy qo‘llanmalar</w:t>
      </w:r>
      <w:r w:rsidRPr="00350419">
        <w:rPr>
          <w:lang w:val="uz-Cyrl-UZ"/>
        </w:rPr>
        <w:t xml:space="preserve"> </w:t>
      </w:r>
      <w:r w:rsidR="00EF7C7A" w:rsidRPr="00203E18">
        <w:rPr>
          <w:lang w:val="uz-Cyrl-UZ"/>
        </w:rPr>
        <w:t>mundarijasi, maqsad va vazifasi, berilgan taqrizlar, fakultet bayonnomalaridan ko‘chirmalar haqida batafsil ma’lumot berdi</w:t>
      </w:r>
      <w:r w:rsidR="00EF7C7A" w:rsidRPr="00EF7C7A">
        <w:rPr>
          <w:lang w:val="uz-Cyrl-UZ"/>
        </w:rPr>
        <w:t xml:space="preserve"> hamda </w:t>
      </w:r>
      <w:r w:rsidRPr="00350419">
        <w:rPr>
          <w:lang w:val="uz-Cyrl-UZ"/>
        </w:rPr>
        <w:t xml:space="preserve">quyida keltirilgan professor-o‘qituvchilarning </w:t>
      </w:r>
      <w:r>
        <w:rPr>
          <w:lang w:val="uz-Cyrl-UZ"/>
        </w:rPr>
        <w:t>uslubiy qo‘llanmalar</w:t>
      </w:r>
      <w:r w:rsidRPr="00E04D78">
        <w:rPr>
          <w:lang w:val="uz-Cyrl-UZ"/>
        </w:rPr>
        <w:t xml:space="preserve"> </w:t>
      </w:r>
      <w:r>
        <w:rPr>
          <w:lang w:val="uz-Cyrl-UZ"/>
        </w:rPr>
        <w:t>berilgan talablarga muvofiqligi</w:t>
      </w:r>
      <w:r w:rsidRPr="00C132F1">
        <w:rPr>
          <w:lang w:val="uz-Cyrl-UZ"/>
        </w:rPr>
        <w:t xml:space="preserve">, </w:t>
      </w:r>
      <w:r>
        <w:rPr>
          <w:lang w:val="uz-Cyrl-UZ"/>
        </w:rPr>
        <w:t xml:space="preserve">filial va soha mutaxassislaridan </w:t>
      </w:r>
      <w:r w:rsidRPr="00C132F1">
        <w:rPr>
          <w:lang w:val="uz-Cyrl-UZ"/>
        </w:rPr>
        <w:t>taqrizlar</w:t>
      </w:r>
      <w:r>
        <w:rPr>
          <w:lang w:val="uz-Cyrl-UZ"/>
        </w:rPr>
        <w:t>i mavjudligi</w:t>
      </w:r>
      <w:r w:rsidRPr="00C132F1">
        <w:rPr>
          <w:lang w:val="uz-Cyrl-UZ"/>
        </w:rPr>
        <w:t xml:space="preserve">, </w:t>
      </w:r>
      <w:r>
        <w:rPr>
          <w:lang w:val="uz-Cyrl-UZ"/>
        </w:rPr>
        <w:t xml:space="preserve">kafedralar va </w:t>
      </w:r>
      <w:r w:rsidRPr="00C132F1">
        <w:rPr>
          <w:lang w:val="uz-Cyrl-UZ"/>
        </w:rPr>
        <w:t xml:space="preserve">fakultet </w:t>
      </w:r>
      <w:r>
        <w:rPr>
          <w:lang w:val="uz-Cyrl-UZ"/>
        </w:rPr>
        <w:t>kengashlarida muohkama qilinganligi to‘g‘risida</w:t>
      </w:r>
      <w:r w:rsidRPr="00C132F1">
        <w:rPr>
          <w:lang w:val="uz-Cyrl-UZ"/>
        </w:rPr>
        <w:t xml:space="preserve"> ma’lumot berdi</w:t>
      </w:r>
      <w:r w:rsidRPr="00E04D78">
        <w:rPr>
          <w:lang w:val="uz-Cyrl-UZ"/>
        </w:rPr>
        <w:t xml:space="preserve"> va </w:t>
      </w:r>
      <w:r>
        <w:rPr>
          <w:lang w:val="uz-Cyrl-UZ"/>
        </w:rPr>
        <w:t xml:space="preserve">filial </w:t>
      </w:r>
      <w:r w:rsidRPr="00350419">
        <w:rPr>
          <w:lang w:val="uz-Cyrl-UZ"/>
        </w:rPr>
        <w:t xml:space="preserve">kengashiga </w:t>
      </w:r>
      <w:r>
        <w:rPr>
          <w:lang w:val="uz-Cyrl-UZ"/>
        </w:rPr>
        <w:t xml:space="preserve">nashr qilishga </w:t>
      </w:r>
      <w:r w:rsidRPr="00350419">
        <w:rPr>
          <w:lang w:val="uz-Cyrl-UZ"/>
        </w:rPr>
        <w:t>tavsiya etilish</w:t>
      </w:r>
      <w:r w:rsidRPr="00B86FD1">
        <w:rPr>
          <w:lang w:val="uz-Cyrl-UZ"/>
        </w:rPr>
        <w:t>ga ruxsat berilishi</w:t>
      </w:r>
      <w:r>
        <w:rPr>
          <w:lang w:val="uz-Cyrl-UZ"/>
        </w:rPr>
        <w:t>ni</w:t>
      </w:r>
      <w:r w:rsidRPr="00B86FD1">
        <w:rPr>
          <w:lang w:val="uz-Cyrl-UZ"/>
        </w:rPr>
        <w:t xml:space="preserve"> so‘radi</w:t>
      </w:r>
      <w:r w:rsidRPr="00350419">
        <w:rPr>
          <w:lang w:val="uz-Cyrl-UZ"/>
        </w:rPr>
        <w:t>:</w:t>
      </w:r>
    </w:p>
    <w:p w14:paraId="084F23BD" w14:textId="77777777" w:rsidR="00630ADE" w:rsidRPr="00630ADE" w:rsidRDefault="00630ADE" w:rsidP="00630ADE">
      <w:pPr>
        <w:spacing w:after="0" w:line="26" w:lineRule="atLeast"/>
        <w:ind w:firstLine="567"/>
        <w:jc w:val="both"/>
        <w:rPr>
          <w:lang w:val="uz-Cyrl-UZ"/>
        </w:rPr>
      </w:pPr>
      <w:r w:rsidRPr="00630ADE">
        <w:rPr>
          <w:lang w:val="uz-Cyrl-UZ"/>
        </w:rPr>
        <w:t>Axborot texnologiyalari kafedrasi assistenti V.Obuxov “Структуры данных и алгоритмы” nomli uslubiy qo‘llanma;</w:t>
      </w:r>
    </w:p>
    <w:p w14:paraId="5F1AD171" w14:textId="77777777" w:rsidR="00630ADE" w:rsidRPr="00630ADE" w:rsidRDefault="00630ADE" w:rsidP="00630ADE">
      <w:pPr>
        <w:spacing w:after="0" w:line="26" w:lineRule="atLeast"/>
        <w:ind w:firstLine="567"/>
        <w:jc w:val="both"/>
        <w:rPr>
          <w:lang w:val="uz-Cyrl-UZ"/>
        </w:rPr>
      </w:pPr>
      <w:r w:rsidRPr="00630ADE">
        <w:rPr>
          <w:lang w:val="uz-Cyrl-UZ"/>
        </w:rPr>
        <w:t>Axborot texnologiyalari kafedrasi assistenti V.Obuxov “Встроенные системы” nomli uslubiy qo‘llanma;</w:t>
      </w:r>
    </w:p>
    <w:p w14:paraId="22E1B657" w14:textId="77777777" w:rsidR="00630ADE" w:rsidRPr="00630ADE" w:rsidRDefault="00630ADE" w:rsidP="00630ADE">
      <w:pPr>
        <w:spacing w:after="0" w:line="26" w:lineRule="atLeast"/>
        <w:ind w:firstLine="567"/>
        <w:jc w:val="both"/>
        <w:rPr>
          <w:lang w:val="uz-Cyrl-UZ"/>
        </w:rPr>
      </w:pPr>
      <w:r w:rsidRPr="00630ADE">
        <w:rPr>
          <w:lang w:val="uz-Cyrl-UZ"/>
        </w:rPr>
        <w:t>Axborot texnologiyalari kafedrasi assistenti M.Abdullayeva “Ma’lumotlar tuzilmasi va algoritmlari” nomli uslubiy qo‘llanma;</w:t>
      </w:r>
    </w:p>
    <w:p w14:paraId="481CFCB9" w14:textId="77777777" w:rsidR="00630ADE" w:rsidRPr="00630ADE" w:rsidRDefault="00630ADE" w:rsidP="00630ADE">
      <w:pPr>
        <w:spacing w:after="0" w:line="26" w:lineRule="atLeast"/>
        <w:ind w:firstLine="567"/>
        <w:jc w:val="both"/>
        <w:rPr>
          <w:lang w:val="uz-Cyrl-UZ"/>
        </w:rPr>
      </w:pPr>
      <w:r w:rsidRPr="00630ADE">
        <w:rPr>
          <w:lang w:val="uz-Cyrl-UZ"/>
        </w:rPr>
        <w:t>Axborot texnologiyalari kafedrasi professor-o‘qituvchilari O.Ergashev, B.Turg‘unov, N.Turg‘unova, R.Nabijonov “O‘rnatilgan tizimlar” nomli uslubiy qo‘llanma;</w:t>
      </w:r>
    </w:p>
    <w:p w14:paraId="1B182C3C" w14:textId="77777777" w:rsidR="00630ADE" w:rsidRPr="00630ADE" w:rsidRDefault="00630ADE" w:rsidP="00630ADE">
      <w:pPr>
        <w:spacing w:after="0" w:line="26" w:lineRule="atLeast"/>
        <w:ind w:firstLine="567"/>
        <w:jc w:val="both"/>
        <w:rPr>
          <w:lang w:val="uz-Cyrl-UZ"/>
        </w:rPr>
      </w:pPr>
      <w:r w:rsidRPr="00630ADE">
        <w:rPr>
          <w:lang w:val="uz-Cyrl-UZ"/>
        </w:rPr>
        <w:t>O‘zbek tili va gumanitar fanlar kafedrasi assistenti N.Ibragimov “Mikroiqtisodiyot” nomli uslubiy qo‘llanma;</w:t>
      </w:r>
    </w:p>
    <w:p w14:paraId="0965CA46" w14:textId="77777777" w:rsidR="00630ADE" w:rsidRPr="00630ADE" w:rsidRDefault="00630ADE" w:rsidP="00630ADE">
      <w:pPr>
        <w:spacing w:after="0" w:line="26" w:lineRule="atLeast"/>
        <w:ind w:firstLine="567"/>
        <w:jc w:val="both"/>
        <w:rPr>
          <w:lang w:val="uz-Cyrl-UZ"/>
        </w:rPr>
      </w:pPr>
      <w:r w:rsidRPr="00630ADE">
        <w:rPr>
          <w:lang w:val="uz-Cyrl-UZ"/>
        </w:rPr>
        <w:t>Axborot xavfsizligi kafedrasi professor-o‘qituvchilari N.Ibroximov, F.Muxtarov “Axborot nazariyasi va kodlash” nomli uslubiy qo‘llanma;</w:t>
      </w:r>
    </w:p>
    <w:p w14:paraId="210D960E" w14:textId="77777777" w:rsidR="00630ADE" w:rsidRPr="00630ADE" w:rsidRDefault="00630ADE" w:rsidP="00630ADE">
      <w:pPr>
        <w:spacing w:after="0" w:line="26" w:lineRule="atLeast"/>
        <w:ind w:firstLine="567"/>
        <w:jc w:val="both"/>
        <w:rPr>
          <w:lang w:val="uz-Cyrl-UZ"/>
        </w:rPr>
      </w:pPr>
      <w:r w:rsidRPr="00630ADE">
        <w:rPr>
          <w:lang w:val="uz-Cyrl-UZ"/>
        </w:rPr>
        <w:t>Axborot xavfsizligi kafedrasi professor-o‘qituvchilari N.Ibroximov, F.Muxtarov “Теория информации и кодирование” nomli uslubiy qo‘llanma;</w:t>
      </w:r>
    </w:p>
    <w:p w14:paraId="21425A86" w14:textId="77777777" w:rsidR="00630ADE" w:rsidRPr="00630ADE" w:rsidRDefault="00630ADE" w:rsidP="00630ADE">
      <w:pPr>
        <w:spacing w:after="0" w:line="26" w:lineRule="atLeast"/>
        <w:ind w:firstLine="567"/>
        <w:jc w:val="both"/>
        <w:rPr>
          <w:lang w:val="uz-Cyrl-UZ"/>
        </w:rPr>
      </w:pPr>
      <w:r w:rsidRPr="00630ADE">
        <w:rPr>
          <w:lang w:val="uz-Cyrl-UZ"/>
        </w:rPr>
        <w:t xml:space="preserve">Axborot xavfsizligi kafedrasi dotsenti v.b. Sh.Umarov “Kiberxavfsizlik” nomli uslubiy qo‘llanma. </w:t>
      </w:r>
    </w:p>
    <w:p w14:paraId="09978C71" w14:textId="77777777" w:rsidR="00630ADE" w:rsidRPr="00630ADE" w:rsidRDefault="00630ADE" w:rsidP="00630ADE">
      <w:pPr>
        <w:spacing w:after="0" w:line="26" w:lineRule="atLeast"/>
        <w:ind w:firstLine="567"/>
        <w:jc w:val="both"/>
        <w:rPr>
          <w:lang w:val="uz-Cyrl-UZ"/>
        </w:rPr>
      </w:pPr>
      <w:r w:rsidRPr="00630ADE">
        <w:rPr>
          <w:lang w:val="uz-Cyrl-UZ"/>
        </w:rPr>
        <w:t>Tabiiy fanlar kafedrasi professor-o‘qituvchilari O.Maniyozov, Z.Tulakova, D.Jo‘rayeva, N.Tolipov, A.Shokirov “Hisob (CALCULUS)” nomli uslubiy qo‘llanma;</w:t>
      </w:r>
    </w:p>
    <w:p w14:paraId="15F382A7" w14:textId="77777777" w:rsidR="00630ADE" w:rsidRPr="00630ADE" w:rsidRDefault="00630ADE" w:rsidP="00630ADE">
      <w:pPr>
        <w:spacing w:after="0" w:line="26" w:lineRule="atLeast"/>
        <w:ind w:firstLine="567"/>
        <w:jc w:val="both"/>
        <w:rPr>
          <w:lang w:val="uz-Cyrl-UZ"/>
        </w:rPr>
      </w:pPr>
      <w:r w:rsidRPr="00630ADE">
        <w:rPr>
          <w:lang w:val="uz-Cyrl-UZ"/>
        </w:rPr>
        <w:t>Tabiiy fanlar kafedrasi professor-o‘qituvchilari B.Bozorov, O.Nasriddinov, O.Maniyozov, D.Jo‘rayeva “Diskret tuzilmalar” nomli uslubiy qo‘llanma;</w:t>
      </w:r>
    </w:p>
    <w:p w14:paraId="39E7EB9A" w14:textId="77777777" w:rsidR="00630ADE" w:rsidRPr="00630ADE" w:rsidRDefault="00630ADE" w:rsidP="00630ADE">
      <w:pPr>
        <w:spacing w:after="0" w:line="26" w:lineRule="atLeast"/>
        <w:ind w:firstLine="567"/>
        <w:jc w:val="both"/>
        <w:rPr>
          <w:lang w:val="uz-Cyrl-UZ"/>
        </w:rPr>
      </w:pPr>
      <w:r w:rsidRPr="00630ADE">
        <w:rPr>
          <w:lang w:val="uz-Cyrl-UZ"/>
        </w:rPr>
        <w:t>Tabiiy fanlar kafedrasi professor-o‘qituvchilari J.Abdullaev, I.Catvoldiev “Физика” nomli uslubiy qo‘llanma;</w:t>
      </w:r>
    </w:p>
    <w:p w14:paraId="11464FDC" w14:textId="77777777" w:rsidR="00630ADE" w:rsidRPr="00630ADE" w:rsidRDefault="00630ADE" w:rsidP="00630ADE">
      <w:pPr>
        <w:spacing w:after="0" w:line="26" w:lineRule="atLeast"/>
        <w:ind w:firstLine="567"/>
        <w:jc w:val="both"/>
        <w:rPr>
          <w:lang w:val="uz-Cyrl-UZ"/>
        </w:rPr>
      </w:pPr>
      <w:r w:rsidRPr="00630ADE">
        <w:rPr>
          <w:lang w:val="uz-Cyrl-UZ"/>
        </w:rPr>
        <w:t>Tabiiy fanlar kafedrasi professori v.b. S.Sabirov “Безапасност жизнедеятелности” nomli uslubiy qo‘llanma;</w:t>
      </w:r>
    </w:p>
    <w:p w14:paraId="628F6545" w14:textId="77777777" w:rsidR="00630ADE" w:rsidRPr="00630ADE" w:rsidRDefault="00630ADE" w:rsidP="00630ADE">
      <w:pPr>
        <w:spacing w:after="0" w:line="26" w:lineRule="atLeast"/>
        <w:ind w:firstLine="567"/>
        <w:jc w:val="both"/>
        <w:rPr>
          <w:lang w:val="uz-Cyrl-UZ"/>
        </w:rPr>
      </w:pPr>
      <w:r w:rsidRPr="00630ADE">
        <w:rPr>
          <w:lang w:val="uz-Cyrl-UZ"/>
        </w:rPr>
        <w:t>Tabiiy fanlar kafedrasi professori v.b. S.Sabirov “Ekalogiya. Hayot faoliyati xavfsizligi” nomli uslubiy qo‘llanma;</w:t>
      </w:r>
    </w:p>
    <w:p w14:paraId="251C8E0C" w14:textId="7104DC96" w:rsidR="00630ADE" w:rsidRPr="00630ADE" w:rsidRDefault="00630ADE" w:rsidP="00630ADE">
      <w:pPr>
        <w:spacing w:after="0" w:line="26" w:lineRule="atLeast"/>
        <w:ind w:firstLine="567"/>
        <w:jc w:val="both"/>
        <w:rPr>
          <w:lang w:val="uz-Cyrl-UZ"/>
        </w:rPr>
      </w:pPr>
      <w:r w:rsidRPr="00630ADE">
        <w:rPr>
          <w:lang w:val="uz-Cyrl-UZ"/>
        </w:rPr>
        <w:t>Tabiiy fanlar kafedrasi professori v.b. S.Sabirov “Hayot faoliyati xavfsizligi” nomli uslubiy qo‘llanma.</w:t>
      </w:r>
    </w:p>
    <w:p w14:paraId="46DFCE82" w14:textId="77777777" w:rsidR="00630ADE" w:rsidRDefault="00630ADE" w:rsidP="003C47F9">
      <w:pPr>
        <w:spacing w:after="0"/>
        <w:ind w:firstLine="567"/>
        <w:jc w:val="both"/>
        <w:rPr>
          <w:lang w:val="uz-Cyrl-UZ"/>
        </w:rPr>
      </w:pPr>
    </w:p>
    <w:p w14:paraId="367B1BF8" w14:textId="35102171" w:rsidR="003C47F9" w:rsidRDefault="003C47F9" w:rsidP="003C47F9">
      <w:pPr>
        <w:spacing w:after="0"/>
        <w:ind w:firstLine="567"/>
        <w:jc w:val="both"/>
        <w:rPr>
          <w:lang w:val="uz-Cyrl-UZ"/>
        </w:rPr>
      </w:pPr>
      <w:r w:rsidRPr="00EF3670">
        <w:rPr>
          <w:lang w:val="uz-Cyrl-UZ"/>
        </w:rPr>
        <w:t>S</w:t>
      </w:r>
      <w:r w:rsidRPr="00203E18">
        <w:rPr>
          <w:lang w:val="uz-Cyrl-UZ"/>
        </w:rPr>
        <w:t xml:space="preserve">. </w:t>
      </w:r>
      <w:r w:rsidRPr="00EF3670">
        <w:rPr>
          <w:lang w:val="uz-Cyrl-UZ"/>
        </w:rPr>
        <w:t>Zokirov</w:t>
      </w:r>
      <w:r w:rsidRPr="00203E18">
        <w:rPr>
          <w:lang w:val="uz-Cyrl-UZ"/>
        </w:rPr>
        <w:t xml:space="preserve"> quyidagi monografiyalar mundarijasi, maqsad va vazifasi, berilgan taqrizlar, fakultet bayonnomalaridan ko‘chirmalar haqida batafsil ma’lumot berdi:</w:t>
      </w:r>
    </w:p>
    <w:p w14:paraId="438947D9" w14:textId="77777777" w:rsidR="0022250F" w:rsidRPr="0022250F" w:rsidRDefault="0022250F" w:rsidP="0022250F">
      <w:pPr>
        <w:spacing w:after="0"/>
        <w:ind w:firstLine="567"/>
        <w:jc w:val="both"/>
        <w:rPr>
          <w:lang w:val="uz-Cyrl-UZ"/>
        </w:rPr>
      </w:pPr>
      <w:r w:rsidRPr="0022250F">
        <w:rPr>
          <w:lang w:val="uz-Cyrl-UZ"/>
        </w:rPr>
        <w:lastRenderedPageBreak/>
        <w:t xml:space="preserve">- Axborot xavfsizligi kafedrasi dotsenti Turdimatov Mamirjon Mirzayevichning “Aqlli qurilmalarda raqamli signal protsessorlarini qo‘llanish usullari”; </w:t>
      </w:r>
    </w:p>
    <w:p w14:paraId="04963956" w14:textId="77777777" w:rsidR="0022250F" w:rsidRDefault="0022250F" w:rsidP="0022250F">
      <w:pPr>
        <w:spacing w:after="0"/>
        <w:ind w:firstLine="567"/>
        <w:jc w:val="both"/>
        <w:rPr>
          <w:lang w:val="uz-Cyrl-UZ"/>
        </w:rPr>
      </w:pPr>
      <w:r w:rsidRPr="00CD2F31">
        <w:rPr>
          <w:lang w:val="uz-Cyrl-UZ"/>
        </w:rPr>
        <w:t>- Telekommunikatsiya injiniringi kafedrasi o‘qituvchisi Ismoilov</w:t>
      </w:r>
      <w:r w:rsidRPr="006138C6">
        <w:rPr>
          <w:lang w:val="uz-Cyrl-UZ"/>
        </w:rPr>
        <w:t xml:space="preserve"> Ma’murjon Muxtorovich</w:t>
      </w:r>
      <w:r w:rsidRPr="00CD2F31">
        <w:rPr>
          <w:lang w:val="uz-Cyrl-UZ"/>
        </w:rPr>
        <w:t>ning “Issiqlik ta’minoti tizimlarida yassi quyosh kollektorlarining ishlash parametrlarini optimallashtirish orqali ularning samaradorligini oshirish” nomli monografiyasi;</w:t>
      </w:r>
    </w:p>
    <w:p w14:paraId="12224221" w14:textId="77777777" w:rsidR="0022250F" w:rsidRPr="00CD2F31" w:rsidRDefault="0022250F" w:rsidP="0022250F">
      <w:pPr>
        <w:spacing w:after="0"/>
        <w:ind w:firstLine="567"/>
        <w:jc w:val="both"/>
        <w:rPr>
          <w:lang w:val="uz-Cyrl-UZ"/>
        </w:rPr>
      </w:pPr>
      <w:r w:rsidRPr="00CD2F31">
        <w:rPr>
          <w:lang w:val="uz-Cyrl-UZ"/>
        </w:rPr>
        <w:t xml:space="preserve">- Telekommunikatsiya injiniringi kafedrasi o‘qituvchisi </w:t>
      </w:r>
      <w:r w:rsidRPr="00EF7CD2">
        <w:rPr>
          <w:lang w:val="uz-Cyrl-UZ"/>
        </w:rPr>
        <w:t>Ergashev Shaxboz Umarali o‘g‘li</w:t>
      </w:r>
      <w:r w:rsidRPr="00CD2F31">
        <w:rPr>
          <w:lang w:val="uz-Cyrl-UZ"/>
        </w:rPr>
        <w:t>ning “A</w:t>
      </w:r>
      <w:r w:rsidRPr="00CD2F31">
        <w:rPr>
          <w:vertAlign w:val="superscript"/>
          <w:lang w:val="uz-Cyrl-UZ"/>
        </w:rPr>
        <w:t>III</w:t>
      </w:r>
      <w:r w:rsidRPr="00CD2F31">
        <w:rPr>
          <w:lang w:val="uz-Cyrl-UZ"/>
        </w:rPr>
        <w:t>B</w:t>
      </w:r>
      <w:r w:rsidRPr="00CD2F31">
        <w:rPr>
          <w:vertAlign w:val="superscript"/>
          <w:lang w:val="uz-Cyrl-UZ"/>
        </w:rPr>
        <w:t>IV</w:t>
      </w:r>
      <w:r w:rsidRPr="00CD2F31">
        <w:rPr>
          <w:lang w:val="uz-Cyrl-UZ"/>
        </w:rPr>
        <w:t xml:space="preserve"> guruhidagi yarimo‘tkazgichlarning yupqa pardalaridan AFN-elementlar olish va ularning negizida fotoo‘tkazgichlarni yasash” nomli monografiyasi;</w:t>
      </w:r>
    </w:p>
    <w:p w14:paraId="474FB412" w14:textId="77777777" w:rsidR="0022250F" w:rsidRDefault="0022250F" w:rsidP="0022250F">
      <w:pPr>
        <w:spacing w:after="0"/>
        <w:ind w:firstLine="567"/>
        <w:jc w:val="both"/>
        <w:rPr>
          <w:lang w:val="uz-Cyrl-UZ"/>
        </w:rPr>
      </w:pPr>
      <w:r w:rsidRPr="00DB0A74">
        <w:rPr>
          <w:lang w:val="uz-Cyrl-UZ"/>
        </w:rPr>
        <w:t xml:space="preserve">- </w:t>
      </w:r>
      <w:r w:rsidRPr="008625EE">
        <w:rPr>
          <w:rFonts w:cs="Times New Roman"/>
          <w:szCs w:val="28"/>
          <w:lang w:val="uz-Cyrl-UZ"/>
        </w:rPr>
        <w:t>O‘zbek tili va gumanitar fanlar kafedrasi dotsenti Xatamova Zumradxon Nazirjonovna</w:t>
      </w:r>
      <w:r w:rsidRPr="00DB0A74">
        <w:rPr>
          <w:lang w:val="uz-Cyrl-UZ"/>
        </w:rPr>
        <w:t>ning “</w:t>
      </w:r>
      <w:r>
        <w:rPr>
          <w:lang w:val="uz-Cyrl-UZ"/>
        </w:rPr>
        <w:t>Qo‘qon xonligi moliya tizimi tarixi va markaziy boshqaruvdagi nazorati</w:t>
      </w:r>
      <w:r w:rsidRPr="00DB0A74">
        <w:rPr>
          <w:lang w:val="uz-Cyrl-UZ"/>
        </w:rPr>
        <w:t>” nomli monografiyasi</w:t>
      </w:r>
      <w:r>
        <w:rPr>
          <w:lang w:val="uz-Cyrl-UZ"/>
        </w:rPr>
        <w:t>.</w:t>
      </w:r>
    </w:p>
    <w:p w14:paraId="3725AF58" w14:textId="77777777" w:rsidR="003C47F9" w:rsidRPr="002960EE" w:rsidRDefault="003C47F9" w:rsidP="003C47F9">
      <w:pPr>
        <w:spacing w:after="0"/>
        <w:ind w:firstLine="567"/>
        <w:jc w:val="both"/>
        <w:rPr>
          <w:lang w:val="uz-Cyrl-UZ"/>
        </w:rPr>
      </w:pPr>
      <w:r w:rsidRPr="00EF3670">
        <w:rPr>
          <w:rFonts w:cs="Times New Roman"/>
          <w:szCs w:val="28"/>
          <w:lang w:val="uz-Cyrl-UZ"/>
        </w:rPr>
        <w:t>Ilmiy-pedagogik kadrlarni qayta tayyorlash bo‘limi boshlig‘i S.Zokirov</w:t>
      </w:r>
      <w:r w:rsidRPr="00940462">
        <w:rPr>
          <w:szCs w:val="28"/>
          <w:lang w:val="uz-Cyrl-UZ"/>
        </w:rPr>
        <w:t xml:space="preserve"> mazkur </w:t>
      </w:r>
      <w:r w:rsidRPr="00536444">
        <w:rPr>
          <w:lang w:val="uz-Cyrl-UZ"/>
        </w:rPr>
        <w:t>monografiyalarni</w:t>
      </w:r>
      <w:r>
        <w:rPr>
          <w:lang w:val="uz-Cyrl-UZ"/>
        </w:rPr>
        <w:t xml:space="preserve"> </w:t>
      </w:r>
      <w:r w:rsidRPr="00536444">
        <w:rPr>
          <w:lang w:val="uz-Cyrl-UZ"/>
        </w:rPr>
        <w:t>nashr etish</w:t>
      </w:r>
      <w:r w:rsidRPr="002960EE">
        <w:rPr>
          <w:lang w:val="uz-Cyrl-UZ"/>
        </w:rPr>
        <w:t xml:space="preserve"> uchun tavsiya </w:t>
      </w:r>
      <w:r w:rsidRPr="00536444">
        <w:rPr>
          <w:lang w:val="uz-Cyrl-UZ"/>
        </w:rPr>
        <w:t>qil</w:t>
      </w:r>
      <w:r w:rsidRPr="002960EE">
        <w:rPr>
          <w:lang w:val="uz-Cyrl-UZ"/>
        </w:rPr>
        <w:t>ish taklifini o‘rtaga tashladi va taklif</w:t>
      </w:r>
      <w:r w:rsidRPr="00940462">
        <w:rPr>
          <w:lang w:val="uz-Cyrl-UZ"/>
        </w:rPr>
        <w:t xml:space="preserve"> kengash a’zolari tomonidan</w:t>
      </w:r>
      <w:r w:rsidRPr="002960EE">
        <w:rPr>
          <w:lang w:val="uz-Cyrl-UZ"/>
        </w:rPr>
        <w:t xml:space="preserve"> bir ovozdan ma’qullandi.</w:t>
      </w:r>
    </w:p>
    <w:p w14:paraId="610A6E98" w14:textId="77777777" w:rsidR="00B6273B" w:rsidRDefault="00B6273B" w:rsidP="00C012F4">
      <w:pPr>
        <w:spacing w:after="0"/>
        <w:ind w:firstLine="567"/>
        <w:jc w:val="both"/>
        <w:rPr>
          <w:b/>
          <w:color w:val="FF0000"/>
          <w:lang w:val="uz-Cyrl-UZ"/>
        </w:rPr>
      </w:pPr>
    </w:p>
    <w:p w14:paraId="39651121" w14:textId="3A01ACF4" w:rsidR="00C012F4" w:rsidRDefault="00B6273B" w:rsidP="00C012F4">
      <w:pPr>
        <w:spacing w:after="0"/>
        <w:ind w:firstLine="567"/>
        <w:jc w:val="both"/>
        <w:rPr>
          <w:lang w:val="uz-Cyrl-UZ"/>
        </w:rPr>
      </w:pPr>
      <w:r w:rsidRPr="00627185">
        <w:rPr>
          <w:b/>
          <w:lang w:val="uz-Cyrl-UZ"/>
        </w:rPr>
        <w:t>2</w:t>
      </w:r>
      <w:r w:rsidR="00C012F4" w:rsidRPr="00627185">
        <w:rPr>
          <w:b/>
          <w:lang w:val="uz-Cyrl-UZ"/>
        </w:rPr>
        <w:t xml:space="preserve">. Filial talabalariga o‘qish uchun kontraktni to‘lash muddatlarini belgilash </w:t>
      </w:r>
      <w:r w:rsidR="00C012F4">
        <w:rPr>
          <w:lang w:val="uz-Cyrl-UZ"/>
        </w:rPr>
        <w:t>haqida</w:t>
      </w:r>
      <w:r w:rsidR="00C012F4">
        <w:rPr>
          <w:b/>
          <w:lang w:val="uz-Cyrl-UZ"/>
        </w:rPr>
        <w:t xml:space="preserve"> </w:t>
      </w:r>
      <w:r w:rsidR="00C012F4">
        <w:rPr>
          <w:lang w:val="uz-Cyrl-UZ"/>
        </w:rPr>
        <w:t>o‘quv ishlari bo‘yicha direktor o‘rinbosari T. Abdullayev axborot berdi.</w:t>
      </w:r>
    </w:p>
    <w:p w14:paraId="58889399" w14:textId="77777777" w:rsidR="006E7AE3" w:rsidRDefault="006E7AE3" w:rsidP="006E7AE3">
      <w:pPr>
        <w:spacing w:after="0"/>
        <w:ind w:firstLine="709"/>
        <w:jc w:val="both"/>
        <w:rPr>
          <w:lang w:val="uz-Cyrl-UZ"/>
        </w:rPr>
      </w:pPr>
      <w:r>
        <w:rPr>
          <w:lang w:val="uz-Cyrl-UZ"/>
        </w:rPr>
        <w:t>O‘quv ishlari bo‘yicha direktor o‘rinbosari T. Abdulla</w:t>
      </w:r>
      <w:r w:rsidRPr="007844A4">
        <w:rPr>
          <w:lang w:val="uz-Cyrl-UZ"/>
        </w:rPr>
        <w:t>y</w:t>
      </w:r>
      <w:r>
        <w:rPr>
          <w:lang w:val="uz-Cyrl-UZ"/>
        </w:rPr>
        <w:t>ev so‘zga chiqib, filialning 2-3-4-5-kurs talabalarining o‘qish uchun kontrakt to‘lovlarini amalga oshirish muddatlari quyidagicha belgilashni taklif qildi:</w:t>
      </w:r>
    </w:p>
    <w:p w14:paraId="0A932BBA" w14:textId="77777777" w:rsidR="006E7AE3" w:rsidRDefault="006E7AE3" w:rsidP="006E7AE3">
      <w:pPr>
        <w:spacing w:after="0"/>
        <w:ind w:firstLine="709"/>
        <w:jc w:val="both"/>
        <w:rPr>
          <w:lang w:val="uz-Cyrl-UZ"/>
        </w:rPr>
      </w:pPr>
      <w:r>
        <w:rPr>
          <w:lang w:val="uz-Cyrl-UZ"/>
        </w:rPr>
        <w:t>- 2023-yil 15-noyabrgacha 25 foiz;</w:t>
      </w:r>
    </w:p>
    <w:p w14:paraId="4B013B90" w14:textId="77777777" w:rsidR="006E7AE3" w:rsidRDefault="006E7AE3" w:rsidP="006E7AE3">
      <w:pPr>
        <w:spacing w:after="0"/>
        <w:ind w:firstLine="709"/>
        <w:jc w:val="both"/>
        <w:rPr>
          <w:lang w:val="uz-Cyrl-UZ"/>
        </w:rPr>
      </w:pPr>
      <w:r>
        <w:rPr>
          <w:lang w:val="uz-Cyrl-UZ"/>
        </w:rPr>
        <w:t>- 2024-yil 1-yanvargacha 50 foiz;</w:t>
      </w:r>
    </w:p>
    <w:p w14:paraId="0956D79C" w14:textId="77777777" w:rsidR="006E7AE3" w:rsidRDefault="006E7AE3" w:rsidP="006E7AE3">
      <w:pPr>
        <w:spacing w:after="0"/>
        <w:ind w:firstLine="709"/>
        <w:jc w:val="both"/>
        <w:rPr>
          <w:lang w:val="uz-Cyrl-UZ"/>
        </w:rPr>
      </w:pPr>
      <w:r>
        <w:rPr>
          <w:lang w:val="uz-Cyrl-UZ"/>
        </w:rPr>
        <w:t>- 2024-yil 1-aprelgacha 75 foiz;</w:t>
      </w:r>
    </w:p>
    <w:p w14:paraId="639A3C68" w14:textId="77777777" w:rsidR="006E7AE3" w:rsidRDefault="006E7AE3" w:rsidP="006E7AE3">
      <w:pPr>
        <w:spacing w:after="0"/>
        <w:ind w:firstLine="709"/>
        <w:jc w:val="both"/>
        <w:rPr>
          <w:lang w:val="uz-Cyrl-UZ"/>
        </w:rPr>
      </w:pPr>
      <w:r>
        <w:rPr>
          <w:lang w:val="uz-Cyrl-UZ"/>
        </w:rPr>
        <w:t>- 2024-yil 1-iyungacha 100 foiz.</w:t>
      </w:r>
    </w:p>
    <w:p w14:paraId="2F0C5F96" w14:textId="77777777" w:rsidR="006E7AE3" w:rsidRDefault="006E7AE3" w:rsidP="006E7AE3">
      <w:pPr>
        <w:spacing w:after="0"/>
        <w:ind w:firstLine="709"/>
        <w:jc w:val="both"/>
        <w:rPr>
          <w:lang w:val="uz-Cyrl-UZ"/>
        </w:rPr>
      </w:pPr>
      <w:r>
        <w:rPr>
          <w:lang w:val="uz-Cyrl-UZ"/>
        </w:rPr>
        <w:t xml:space="preserve">Shu o‘rinda Kengash a’zolari bitiruvchi kurslarda davlat attestsiyalari 2024-yilning 1-iyuniga qadar boshlanishini e’tiborga olishib, </w:t>
      </w:r>
      <w:r w:rsidRPr="005C6ECE">
        <w:rPr>
          <w:lang w:val="uz-Cyrl-UZ"/>
        </w:rPr>
        <w:t xml:space="preserve">bitiruvchi </w:t>
      </w:r>
      <w:r>
        <w:rPr>
          <w:lang w:val="uz-Cyrl-UZ"/>
        </w:rPr>
        <w:t>kurs</w:t>
      </w:r>
      <w:r w:rsidRPr="005C6ECE">
        <w:rPr>
          <w:lang w:val="uz-Cyrl-UZ"/>
        </w:rPr>
        <w:t xml:space="preserve"> talaba</w:t>
      </w:r>
      <w:r>
        <w:rPr>
          <w:lang w:val="uz-Cyrl-UZ"/>
        </w:rPr>
        <w:t>lar</w:t>
      </w:r>
      <w:r w:rsidRPr="005C6ECE">
        <w:rPr>
          <w:lang w:val="uz-Cyrl-UZ"/>
        </w:rPr>
        <w:t>i</w:t>
      </w:r>
      <w:r>
        <w:rPr>
          <w:lang w:val="uz-Cyrl-UZ"/>
        </w:rPr>
        <w:t xml:space="preserve"> uchun kontrakt to‘lovlarini 100 foiz to‘lash muddatini davlat attestatsiyasi haftasi boshlangunga qadar tarzida ko‘rsatish taklif qilindi.</w:t>
      </w:r>
    </w:p>
    <w:p w14:paraId="08BBD65C" w14:textId="77777777" w:rsidR="006E7AE3" w:rsidRPr="00382AC2" w:rsidRDefault="006E7AE3" w:rsidP="006E7AE3">
      <w:pPr>
        <w:spacing w:after="0"/>
        <w:ind w:firstLine="709"/>
        <w:jc w:val="both"/>
        <w:rPr>
          <w:lang w:val="uz-Cyrl-UZ"/>
        </w:rPr>
      </w:pPr>
      <w:r>
        <w:rPr>
          <w:lang w:val="uz-Cyrl-UZ"/>
        </w:rPr>
        <w:t>Ushbu masala yuzasidan M. Norinov, I.Rustamov, M.Nurmatov va X.Sotvoldi</w:t>
      </w:r>
      <w:r w:rsidRPr="00CB1E99">
        <w:rPr>
          <w:lang w:val="uz-Cyrl-UZ"/>
        </w:rPr>
        <w:t>y</w:t>
      </w:r>
      <w:r>
        <w:rPr>
          <w:lang w:val="uz-Cyrl-UZ"/>
        </w:rPr>
        <w:t>evlar fikr-mulohaza bildirdilar.</w:t>
      </w:r>
    </w:p>
    <w:p w14:paraId="291B4B3C" w14:textId="77777777" w:rsidR="006E7AE3" w:rsidRDefault="006E7AE3" w:rsidP="006E7AE3">
      <w:pPr>
        <w:spacing w:after="0"/>
        <w:ind w:firstLine="709"/>
        <w:jc w:val="both"/>
        <w:rPr>
          <w:lang w:val="uz-Cyrl-UZ"/>
        </w:rPr>
      </w:pPr>
      <w:r>
        <w:rPr>
          <w:lang w:val="uz-Cyrl-UZ"/>
        </w:rPr>
        <w:t>Kontrakt to‘lovlari muddatlarini belgilash bo‘yicha berilgan takliflar Kengash a’zolari tomonidan bir ovozdan ma’qullandi, qarshilar va betaraflar bo‘lmadi.</w:t>
      </w:r>
    </w:p>
    <w:p w14:paraId="7D062DCE" w14:textId="77777777" w:rsidR="003C47F9" w:rsidRDefault="003C47F9">
      <w:pPr>
        <w:spacing w:after="0"/>
        <w:ind w:firstLine="567"/>
        <w:jc w:val="both"/>
        <w:rPr>
          <w:b/>
          <w:lang w:val="uz-Cyrl-UZ"/>
        </w:rPr>
      </w:pPr>
    </w:p>
    <w:p w14:paraId="420C5B42" w14:textId="0720D4BE" w:rsidR="009E6CDF" w:rsidRDefault="00B3383E">
      <w:pPr>
        <w:spacing w:after="0"/>
        <w:ind w:firstLine="567"/>
        <w:jc w:val="both"/>
        <w:rPr>
          <w:szCs w:val="28"/>
          <w:lang w:val="uz-Cyrl-UZ"/>
        </w:rPr>
      </w:pPr>
      <w:r w:rsidRPr="00627185">
        <w:rPr>
          <w:b/>
          <w:szCs w:val="28"/>
          <w:lang w:val="uz-Cyrl-UZ"/>
        </w:rPr>
        <w:t>3. Dotsent vazifasini vaqtincha bajaruvchi lavozimiga tavsiya etish</w:t>
      </w:r>
      <w:r w:rsidRPr="00627185">
        <w:rPr>
          <w:szCs w:val="28"/>
          <w:lang w:val="uz-Cyrl-UZ"/>
        </w:rPr>
        <w:t xml:space="preserve"> </w:t>
      </w:r>
      <w:r>
        <w:rPr>
          <w:szCs w:val="28"/>
          <w:lang w:val="uz-Cyrl-UZ"/>
        </w:rPr>
        <w:t>to‘g‘risida kengash kotibi N. Qurbonov axborot berdi.</w:t>
      </w:r>
    </w:p>
    <w:p w14:paraId="770F4AB9" w14:textId="77777777" w:rsidR="0069592A" w:rsidRDefault="0069592A" w:rsidP="0069592A">
      <w:pPr>
        <w:spacing w:after="0"/>
        <w:ind w:firstLine="567"/>
        <w:jc w:val="both"/>
        <w:rPr>
          <w:lang w:val="uz-Cyrl-UZ"/>
        </w:rPr>
      </w:pPr>
      <w:r>
        <w:rPr>
          <w:lang w:val="uz-Cyrl-UZ"/>
        </w:rPr>
        <w:t xml:space="preserve">O‘zbek tili va gumanitar fanlar kafedrasi katta o‘qituvchisi Tashlanova Nigora Djurayevna dotsent ilmiy unvonini olish uchun Oliy attestatsiya komissiyasiga hujjat topshirmoqchi ekanliklari sababli kafedrada </w:t>
      </w:r>
      <w:r w:rsidRPr="001E2DC5">
        <w:rPr>
          <w:lang w:val="uz-Cyrl-UZ"/>
        </w:rPr>
        <w:t>dotsent</w:t>
      </w:r>
      <w:r>
        <w:rPr>
          <w:lang w:val="uz-Cyrl-UZ"/>
        </w:rPr>
        <w:t xml:space="preserve"> (vazifasini </w:t>
      </w:r>
      <w:r w:rsidRPr="001E2DC5">
        <w:rPr>
          <w:lang w:val="uz-Cyrl-UZ"/>
        </w:rPr>
        <w:t xml:space="preserve">vaqtincha </w:t>
      </w:r>
      <w:r>
        <w:rPr>
          <w:lang w:val="uz-Cyrl-UZ"/>
        </w:rPr>
        <w:t>bajruvchi) lavozimida ishlash istagini bildirishgan va kafedrada mazkur lavozimda kamida bir o‘quv yili ishlash uchun Kengashdan ruxsat so‘ragan.</w:t>
      </w:r>
    </w:p>
    <w:p w14:paraId="2F6581DF" w14:textId="77777777" w:rsidR="009E6CDF" w:rsidRDefault="00C41628">
      <w:pPr>
        <w:spacing w:after="0"/>
        <w:ind w:firstLine="567"/>
        <w:jc w:val="both"/>
        <w:rPr>
          <w:lang w:val="uz-Cyrl-UZ"/>
        </w:rPr>
      </w:pPr>
      <w:r>
        <w:rPr>
          <w:lang w:val="uz-Cyrl-UZ"/>
        </w:rPr>
        <w:t xml:space="preserve">Yig‘ilish kotibi N.Qurbonov dotsent ilimiy unvonini berish tartibi bo‘yicha O‘zbekiston Respublikasi Vazirlar Mahkamasi huzuridagi Oliy attestatsiya komissiyasi rayosatining 2016-yil 28-apreldagi “Ilmiy unvonlar berish tartibi </w:t>
      </w:r>
      <w:r>
        <w:rPr>
          <w:lang w:val="uz-Cyrl-UZ"/>
        </w:rPr>
        <w:lastRenderedPageBreak/>
        <w:t>to‘g‘risidagi nizomni tasdiqlash haqida”gi 224/8-son qarori (O‘zbekiston Respublikasi Adliya vazirligi tomonidan 2016-yil 3-iyunda ro‘yxatdan o‘tkazilgan, ro‘yxat raqami 2793)ni Kengash a’zolariga o‘qib eshittirdi.</w:t>
      </w:r>
    </w:p>
    <w:p w14:paraId="64340D05" w14:textId="77777777" w:rsidR="009E6CDF" w:rsidRDefault="009E6CDF">
      <w:pPr>
        <w:spacing w:after="0"/>
        <w:jc w:val="center"/>
        <w:rPr>
          <w:b/>
          <w:bCs/>
          <w:lang w:val="uz-Cyrl-UZ"/>
        </w:rPr>
      </w:pPr>
    </w:p>
    <w:p w14:paraId="3BE45DD2" w14:textId="77777777" w:rsidR="009E6CDF" w:rsidRDefault="00C41628">
      <w:pPr>
        <w:spacing w:after="0"/>
        <w:ind w:firstLine="567"/>
        <w:jc w:val="both"/>
        <w:rPr>
          <w:lang w:val="uz-Cyrl-UZ"/>
        </w:rPr>
      </w:pPr>
      <w:r>
        <w:rPr>
          <w:lang w:val="uz-Cyrl-UZ"/>
        </w:rPr>
        <w:t>Shundan so‘ng filial Kengashi a’zolari O‘zbek tili va gumanitar fanlar kafedrasi katta o‘qituvchisi Tashlanova Nigora Djurayevnani kafedrada dotsent (vazifasini vaqtincha bajaruvchi) lavozimida ishlashiga ruxsat berish uchun ochiq ovozga qo‘yish orqali tavsiya qildilar va bir ovozdan ma’qulladilar, qarshilar va betaraflar bo‘lmadi.</w:t>
      </w:r>
    </w:p>
    <w:p w14:paraId="42F0156F" w14:textId="77777777" w:rsidR="009E6CDF" w:rsidRDefault="009E6CDF">
      <w:pPr>
        <w:spacing w:after="0"/>
        <w:ind w:firstLine="567"/>
        <w:jc w:val="both"/>
        <w:rPr>
          <w:szCs w:val="28"/>
          <w:lang w:val="uz-Cyrl-UZ"/>
        </w:rPr>
      </w:pPr>
    </w:p>
    <w:p w14:paraId="71BCD223" w14:textId="17492BC7" w:rsidR="009F773D" w:rsidRDefault="00B3383E" w:rsidP="009F622D">
      <w:pPr>
        <w:spacing w:after="0" w:line="264" w:lineRule="auto"/>
        <w:ind w:firstLine="567"/>
        <w:jc w:val="both"/>
        <w:rPr>
          <w:b/>
          <w:bCs/>
          <w:szCs w:val="28"/>
          <w:lang w:val="uz-Cyrl-UZ"/>
        </w:rPr>
      </w:pPr>
      <w:r w:rsidRPr="00627185">
        <w:rPr>
          <w:b/>
          <w:lang w:val="uz-Cyrl-UZ"/>
        </w:rPr>
        <w:t>4</w:t>
      </w:r>
      <w:r w:rsidR="009F773D" w:rsidRPr="00627185">
        <w:rPr>
          <w:b/>
          <w:lang w:val="uz-Cyrl-UZ"/>
        </w:rPr>
        <w:t xml:space="preserve">. Dissertatsiya mavzularini tasdiqlash va ilmiy rahbarlarni tayinlash </w:t>
      </w:r>
      <w:r w:rsidR="009F773D">
        <w:rPr>
          <w:lang w:val="uz-Cyrl-UZ"/>
        </w:rPr>
        <w:t>to‘g‘risida Ilmiy tadqiqotlar, innovatsiyalar va ilmiy-pedagogik kadrlarni qayta tayyorlash bo‘limi boshlig‘i S.Zokirov axboroti eshitildi</w:t>
      </w:r>
      <w:r w:rsidR="009F773D">
        <w:rPr>
          <w:b/>
          <w:bCs/>
          <w:szCs w:val="28"/>
          <w:lang w:val="uz-Cyrl-UZ"/>
        </w:rPr>
        <w:t>.</w:t>
      </w:r>
    </w:p>
    <w:p w14:paraId="73D68F82" w14:textId="3A9D1FFE" w:rsidR="009F773D" w:rsidRDefault="009F773D" w:rsidP="009F622D">
      <w:pPr>
        <w:spacing w:after="0" w:line="264" w:lineRule="auto"/>
        <w:ind w:firstLine="567"/>
        <w:jc w:val="both"/>
        <w:rPr>
          <w:szCs w:val="28"/>
          <w:lang w:val="uz-Cyrl-UZ"/>
        </w:rPr>
      </w:pPr>
      <w:bookmarkStart w:id="3" w:name="_Hlk149894034"/>
      <w:r>
        <w:rPr>
          <w:szCs w:val="28"/>
          <w:lang w:val="uz-Cyrl-UZ"/>
        </w:rPr>
        <w:t xml:space="preserve">1. </w:t>
      </w:r>
      <w:r>
        <w:rPr>
          <w:bCs/>
          <w:szCs w:val="28"/>
          <w:lang w:val="uz-Cyrl-UZ"/>
        </w:rPr>
        <w:t xml:space="preserve">O‘zbek tili va gumanitar fanlar kafedrasi </w:t>
      </w:r>
      <w:r>
        <w:rPr>
          <w:bCs/>
          <w:lang w:val="uz-Cyrl-UZ"/>
        </w:rPr>
        <w:t>izlanuvchisi Ibragimov Navro‘zbek Kimsanboyevichning 08.00.13 - “Menejment” va 08.00.05 - “Xizmat ko‘rsatish tarmoqlari iqtisodiyoti” tutash ixtisosliklari</w:t>
      </w:r>
      <w:r>
        <w:rPr>
          <w:szCs w:val="28"/>
          <w:lang w:val="uz-Cyrl-UZ"/>
        </w:rPr>
        <w:t xml:space="preserve">dan iqtisod fanlari bo‘yicha falsafa doktori (PhD) ilmiy darajasini olish uchun tayyorlanadigan </w:t>
      </w:r>
      <w:r>
        <w:rPr>
          <w:bCs/>
          <w:lang w:val="uz-Cyrl-UZ"/>
        </w:rPr>
        <w:t>“Hududiy oliy ta’lim muassasalari raqobatbardoshligini boshqarish mexanizmlarini  takomillashtirish”</w:t>
      </w:r>
      <w:r>
        <w:rPr>
          <w:szCs w:val="28"/>
          <w:lang w:val="uz-Cyrl-UZ"/>
        </w:rPr>
        <w:t xml:space="preserve"> mavzusidagi  diss</w:t>
      </w:r>
      <w:r w:rsidR="008A6768">
        <w:rPr>
          <w:szCs w:val="28"/>
          <w:lang w:val="uz-Cyrl-UZ"/>
        </w:rPr>
        <w:t>e</w:t>
      </w:r>
      <w:r>
        <w:rPr>
          <w:szCs w:val="28"/>
          <w:lang w:val="uz-Cyrl-UZ"/>
        </w:rPr>
        <w:t>rtatsiya ishiga doir kaf</w:t>
      </w:r>
      <w:r w:rsidR="008A6768">
        <w:rPr>
          <w:szCs w:val="28"/>
          <w:lang w:val="uz-Cyrl-UZ"/>
        </w:rPr>
        <w:t>e</w:t>
      </w:r>
      <w:r>
        <w:rPr>
          <w:szCs w:val="28"/>
          <w:lang w:val="uz-Cyrl-UZ"/>
        </w:rPr>
        <w:t xml:space="preserve">dra tomonidan taqdim etilgan hujjatlar hamda </w:t>
      </w:r>
      <w:r>
        <w:rPr>
          <w:lang w:val="uz-Cyrl-UZ"/>
        </w:rPr>
        <w:t>Farg‘ona davlat universiteti dotsenti, iqtisodiyot fanlari doktori Mirzayev Abdullajon Topilovich</w:t>
      </w:r>
      <w:r>
        <w:rPr>
          <w:szCs w:val="28"/>
          <w:lang w:val="uz-Cyrl-UZ"/>
        </w:rPr>
        <w:t xml:space="preserve"> nomidan ushbu ishga ilmiy rahbar bo‘lishga b</w:t>
      </w:r>
      <w:r w:rsidR="008A6768">
        <w:rPr>
          <w:szCs w:val="28"/>
          <w:lang w:val="uz-Cyrl-UZ"/>
        </w:rPr>
        <w:t>e</w:t>
      </w:r>
      <w:r>
        <w:rPr>
          <w:szCs w:val="28"/>
          <w:lang w:val="uz-Cyrl-UZ"/>
        </w:rPr>
        <w:t>rilgan rozilik xati mazmuni bilan K</w:t>
      </w:r>
      <w:r w:rsidR="008A6768">
        <w:rPr>
          <w:szCs w:val="28"/>
          <w:lang w:val="uz-Cyrl-UZ"/>
        </w:rPr>
        <w:t>e</w:t>
      </w:r>
      <w:r>
        <w:rPr>
          <w:szCs w:val="28"/>
          <w:lang w:val="uz-Cyrl-UZ"/>
        </w:rPr>
        <w:t>ngash a’zolarini tanishtirdi.</w:t>
      </w:r>
    </w:p>
    <w:bookmarkEnd w:id="3"/>
    <w:p w14:paraId="0D82CFCF" w14:textId="2F2D7B12" w:rsidR="00B9452A" w:rsidRDefault="00B9452A" w:rsidP="009F622D">
      <w:pPr>
        <w:spacing w:after="0" w:line="264" w:lineRule="auto"/>
        <w:ind w:firstLine="567"/>
        <w:jc w:val="both"/>
        <w:rPr>
          <w:szCs w:val="28"/>
          <w:lang w:val="uz-Cyrl-UZ"/>
        </w:rPr>
      </w:pPr>
      <w:r>
        <w:rPr>
          <w:szCs w:val="28"/>
          <w:lang w:val="uz-Cyrl-UZ"/>
        </w:rPr>
        <w:t>2.</w:t>
      </w:r>
      <w:r w:rsidRPr="008061F5">
        <w:rPr>
          <w:lang w:val="uz-Cyrl-UZ"/>
        </w:rPr>
        <w:t xml:space="preserve"> </w:t>
      </w:r>
      <w:r>
        <w:rPr>
          <w:lang w:val="uz-Cyrl-UZ"/>
        </w:rPr>
        <w:t>Dasturiy</w:t>
      </w:r>
      <w:r w:rsidRPr="008061F5">
        <w:rPr>
          <w:lang w:val="uz-Cyrl-UZ"/>
        </w:rPr>
        <w:t xml:space="preserve"> </w:t>
      </w:r>
      <w:r>
        <w:rPr>
          <w:lang w:val="uz-Cyrl-UZ"/>
        </w:rPr>
        <w:t>injiniring</w:t>
      </w:r>
      <w:r w:rsidRPr="008061F5">
        <w:rPr>
          <w:lang w:val="uz-Cyrl-UZ"/>
        </w:rPr>
        <w:t xml:space="preserve">  </w:t>
      </w:r>
      <w:r>
        <w:rPr>
          <w:lang w:val="uz-Cyrl-UZ"/>
        </w:rPr>
        <w:t>kafedrasi</w:t>
      </w:r>
      <w:r w:rsidRPr="008061F5">
        <w:rPr>
          <w:lang w:val="uz-Cyrl-UZ"/>
        </w:rPr>
        <w:t xml:space="preserve">  </w:t>
      </w:r>
      <w:r>
        <w:rPr>
          <w:lang w:val="uz-Cyrl-UZ"/>
        </w:rPr>
        <w:t>assistenti</w:t>
      </w:r>
      <w:r w:rsidRPr="008061F5">
        <w:rPr>
          <w:lang w:val="uz-Cyrl-UZ"/>
        </w:rPr>
        <w:t xml:space="preserve"> </w:t>
      </w:r>
      <w:r>
        <w:rPr>
          <w:lang w:val="uz-Cyrl-UZ"/>
        </w:rPr>
        <w:t>O‘rinbo</w:t>
      </w:r>
      <w:r w:rsidRPr="00E9690F">
        <w:rPr>
          <w:lang w:val="uz-Cyrl-UZ"/>
        </w:rPr>
        <w:t>y</w:t>
      </w:r>
      <w:r>
        <w:rPr>
          <w:lang w:val="uz-Cyrl-UZ"/>
        </w:rPr>
        <w:t>ev</w:t>
      </w:r>
      <w:r w:rsidRPr="008061F5">
        <w:rPr>
          <w:lang w:val="uz-Cyrl-UZ"/>
        </w:rPr>
        <w:t xml:space="preserve"> </w:t>
      </w:r>
      <w:r>
        <w:rPr>
          <w:lang w:val="uz-Cyrl-UZ"/>
        </w:rPr>
        <w:t>Abdushukur</w:t>
      </w:r>
      <w:r w:rsidRPr="008061F5">
        <w:rPr>
          <w:lang w:val="uz-Cyrl-UZ"/>
        </w:rPr>
        <w:t xml:space="preserve"> </w:t>
      </w:r>
      <w:r>
        <w:rPr>
          <w:lang w:val="uz-Cyrl-UZ"/>
        </w:rPr>
        <w:t>Abduraximovichning</w:t>
      </w:r>
      <w:r w:rsidRPr="008061F5">
        <w:rPr>
          <w:lang w:val="uz-Cyrl-UZ"/>
        </w:rPr>
        <w:t xml:space="preserve"> </w:t>
      </w:r>
      <w:r>
        <w:rPr>
          <w:lang w:val="uz-Cyrl-UZ"/>
        </w:rPr>
        <w:t>texnika</w:t>
      </w:r>
      <w:r w:rsidRPr="008061F5">
        <w:rPr>
          <w:lang w:val="uz-Cyrl-UZ"/>
        </w:rPr>
        <w:t xml:space="preserve"> </w:t>
      </w:r>
      <w:r>
        <w:rPr>
          <w:lang w:val="uz-Cyrl-UZ"/>
        </w:rPr>
        <w:t>fanlari</w:t>
      </w:r>
      <w:r w:rsidRPr="008061F5">
        <w:rPr>
          <w:lang w:val="uz-Cyrl-UZ"/>
        </w:rPr>
        <w:t xml:space="preserve"> </w:t>
      </w:r>
      <w:r>
        <w:rPr>
          <w:lang w:val="uz-Cyrl-UZ"/>
        </w:rPr>
        <w:t>bo‘yicha</w:t>
      </w:r>
      <w:r w:rsidRPr="008061F5">
        <w:rPr>
          <w:lang w:val="uz-Cyrl-UZ"/>
        </w:rPr>
        <w:t xml:space="preserve"> </w:t>
      </w:r>
      <w:r>
        <w:rPr>
          <w:lang w:val="uz-Cyrl-UZ"/>
        </w:rPr>
        <w:t>falsafa</w:t>
      </w:r>
      <w:r w:rsidRPr="008061F5">
        <w:rPr>
          <w:lang w:val="uz-Cyrl-UZ"/>
        </w:rPr>
        <w:t xml:space="preserve"> </w:t>
      </w:r>
      <w:r>
        <w:rPr>
          <w:lang w:val="uz-Cyrl-UZ"/>
        </w:rPr>
        <w:t>doktori</w:t>
      </w:r>
      <w:r w:rsidRPr="008061F5">
        <w:rPr>
          <w:lang w:val="uz-Cyrl-UZ"/>
        </w:rPr>
        <w:t xml:space="preserve">  (PhD) </w:t>
      </w:r>
      <w:r>
        <w:rPr>
          <w:lang w:val="uz-Cyrl-UZ"/>
        </w:rPr>
        <w:t>ilmiy</w:t>
      </w:r>
      <w:r w:rsidRPr="008061F5">
        <w:rPr>
          <w:lang w:val="uz-Cyrl-UZ"/>
        </w:rPr>
        <w:t xml:space="preserve"> </w:t>
      </w:r>
      <w:r>
        <w:rPr>
          <w:lang w:val="uz-Cyrl-UZ"/>
        </w:rPr>
        <w:t>darajasini</w:t>
      </w:r>
      <w:r w:rsidRPr="008061F5">
        <w:rPr>
          <w:lang w:val="uz-Cyrl-UZ"/>
        </w:rPr>
        <w:t xml:space="preserve"> </w:t>
      </w:r>
      <w:r>
        <w:rPr>
          <w:lang w:val="uz-Cyrl-UZ"/>
        </w:rPr>
        <w:t>olish</w:t>
      </w:r>
      <w:r w:rsidRPr="008061F5">
        <w:rPr>
          <w:lang w:val="uz-Cyrl-UZ"/>
        </w:rPr>
        <w:t xml:space="preserve">  </w:t>
      </w:r>
      <w:r>
        <w:rPr>
          <w:lang w:val="uz-Cyrl-UZ"/>
        </w:rPr>
        <w:t>uchun</w:t>
      </w:r>
      <w:r w:rsidRPr="008061F5">
        <w:rPr>
          <w:lang w:val="uz-Cyrl-UZ"/>
        </w:rPr>
        <w:t xml:space="preserve">  </w:t>
      </w:r>
      <w:r>
        <w:rPr>
          <w:lang w:val="uz-Cyrl-UZ"/>
        </w:rPr>
        <w:t>bajariladigan</w:t>
      </w:r>
      <w:r w:rsidRPr="008061F5">
        <w:rPr>
          <w:lang w:val="uz-Cyrl-UZ"/>
        </w:rPr>
        <w:t xml:space="preserve">  05.01.08  – “</w:t>
      </w:r>
      <w:r>
        <w:rPr>
          <w:lang w:val="uz-Cyrl-UZ"/>
        </w:rPr>
        <w:t>Texnologik</w:t>
      </w:r>
      <w:r w:rsidRPr="008061F5">
        <w:rPr>
          <w:lang w:val="uz-Cyrl-UZ"/>
        </w:rPr>
        <w:t xml:space="preserve"> </w:t>
      </w:r>
      <w:r>
        <w:rPr>
          <w:lang w:val="uz-Cyrl-UZ"/>
        </w:rPr>
        <w:t>jarayonlar</w:t>
      </w:r>
      <w:r w:rsidRPr="008061F5">
        <w:rPr>
          <w:lang w:val="uz-Cyrl-UZ"/>
        </w:rPr>
        <w:t xml:space="preserve">  </w:t>
      </w:r>
      <w:r>
        <w:rPr>
          <w:lang w:val="uz-Cyrl-UZ"/>
        </w:rPr>
        <w:t>va</w:t>
      </w:r>
      <w:r w:rsidRPr="008061F5">
        <w:rPr>
          <w:lang w:val="uz-Cyrl-UZ"/>
        </w:rPr>
        <w:t xml:space="preserve"> </w:t>
      </w:r>
      <w:r>
        <w:rPr>
          <w:lang w:val="uz-Cyrl-UZ"/>
        </w:rPr>
        <w:t>ishlab</w:t>
      </w:r>
      <w:r w:rsidRPr="008061F5">
        <w:rPr>
          <w:lang w:val="uz-Cyrl-UZ"/>
        </w:rPr>
        <w:t xml:space="preserve"> </w:t>
      </w:r>
      <w:r>
        <w:rPr>
          <w:lang w:val="uz-Cyrl-UZ"/>
        </w:rPr>
        <w:t>chiqarishlarni</w:t>
      </w:r>
      <w:r w:rsidRPr="008061F5">
        <w:rPr>
          <w:lang w:val="uz-Cyrl-UZ"/>
        </w:rPr>
        <w:t xml:space="preserve"> </w:t>
      </w:r>
      <w:r>
        <w:rPr>
          <w:lang w:val="uz-Cyrl-UZ"/>
        </w:rPr>
        <w:t>avtomatlashtirish</w:t>
      </w:r>
      <w:r w:rsidRPr="008061F5">
        <w:rPr>
          <w:lang w:val="uz-Cyrl-UZ"/>
        </w:rPr>
        <w:t xml:space="preserve"> </w:t>
      </w:r>
      <w:r>
        <w:rPr>
          <w:lang w:val="uz-Cyrl-UZ"/>
        </w:rPr>
        <w:t>va</w:t>
      </w:r>
      <w:r w:rsidRPr="008061F5">
        <w:rPr>
          <w:lang w:val="uz-Cyrl-UZ"/>
        </w:rPr>
        <w:t xml:space="preserve"> </w:t>
      </w:r>
      <w:r>
        <w:rPr>
          <w:lang w:val="uz-Cyrl-UZ"/>
        </w:rPr>
        <w:t>boshqarish</w:t>
      </w:r>
      <w:r w:rsidRPr="008061F5">
        <w:rPr>
          <w:lang w:val="uz-Cyrl-UZ"/>
        </w:rPr>
        <w:t xml:space="preserve">”  </w:t>
      </w:r>
      <w:r>
        <w:rPr>
          <w:lang w:val="uz-Cyrl-UZ"/>
        </w:rPr>
        <w:t>ixtisosligi</w:t>
      </w:r>
      <w:r w:rsidRPr="008061F5">
        <w:rPr>
          <w:lang w:val="uz-Cyrl-UZ"/>
        </w:rPr>
        <w:t xml:space="preserve">  </w:t>
      </w:r>
      <w:r>
        <w:rPr>
          <w:lang w:val="uz-Cyrl-UZ"/>
        </w:rPr>
        <w:t>bo‘yicha</w:t>
      </w:r>
      <w:r w:rsidRPr="008061F5">
        <w:rPr>
          <w:lang w:val="uz-Cyrl-UZ"/>
        </w:rPr>
        <w:t xml:space="preserve">  “</w:t>
      </w:r>
      <w:r>
        <w:rPr>
          <w:lang w:val="uz-Cyrl-UZ"/>
        </w:rPr>
        <w:t>Don</w:t>
      </w:r>
      <w:r w:rsidRPr="008061F5">
        <w:rPr>
          <w:lang w:val="uz-Cyrl-UZ"/>
        </w:rPr>
        <w:t xml:space="preserve"> </w:t>
      </w:r>
      <w:r>
        <w:rPr>
          <w:lang w:val="uz-Cyrl-UZ"/>
        </w:rPr>
        <w:t>ma</w:t>
      </w:r>
      <w:r w:rsidRPr="00B9452A">
        <w:rPr>
          <w:lang w:val="uz-Cyrl-UZ"/>
        </w:rPr>
        <w:t>h</w:t>
      </w:r>
      <w:r>
        <w:rPr>
          <w:lang w:val="uz-Cyrl-UZ"/>
        </w:rPr>
        <w:t>sulotlarini</w:t>
      </w:r>
      <w:r w:rsidRPr="008061F5">
        <w:rPr>
          <w:lang w:val="uz-Cyrl-UZ"/>
        </w:rPr>
        <w:t xml:space="preserve"> </w:t>
      </w:r>
      <w:r>
        <w:rPr>
          <w:lang w:val="uz-Cyrl-UZ"/>
        </w:rPr>
        <w:t>qayta</w:t>
      </w:r>
      <w:r w:rsidRPr="008061F5">
        <w:rPr>
          <w:lang w:val="uz-Cyrl-UZ"/>
        </w:rPr>
        <w:t xml:space="preserve"> </w:t>
      </w:r>
      <w:r>
        <w:rPr>
          <w:lang w:val="uz-Cyrl-UZ"/>
        </w:rPr>
        <w:t>ishlash</w:t>
      </w:r>
      <w:r w:rsidRPr="008061F5">
        <w:rPr>
          <w:lang w:val="uz-Cyrl-UZ"/>
        </w:rPr>
        <w:t xml:space="preserve"> </w:t>
      </w:r>
      <w:r>
        <w:rPr>
          <w:lang w:val="uz-Cyrl-UZ"/>
        </w:rPr>
        <w:t>jarayonini</w:t>
      </w:r>
      <w:r w:rsidRPr="008061F5">
        <w:rPr>
          <w:lang w:val="uz-Cyrl-UZ"/>
        </w:rPr>
        <w:t xml:space="preserve">  </w:t>
      </w:r>
      <w:r>
        <w:rPr>
          <w:lang w:val="uz-Cyrl-UZ"/>
        </w:rPr>
        <w:t>boshqarish</w:t>
      </w:r>
      <w:r w:rsidRPr="008061F5">
        <w:rPr>
          <w:lang w:val="uz-Cyrl-UZ"/>
        </w:rPr>
        <w:t xml:space="preserve"> </w:t>
      </w:r>
      <w:r>
        <w:rPr>
          <w:lang w:val="uz-Cyrl-UZ"/>
        </w:rPr>
        <w:t>modellari</w:t>
      </w:r>
      <w:r w:rsidRPr="008061F5">
        <w:rPr>
          <w:lang w:val="uz-Cyrl-UZ"/>
        </w:rPr>
        <w:t xml:space="preserve"> </w:t>
      </w:r>
      <w:r>
        <w:rPr>
          <w:lang w:val="uz-Cyrl-UZ"/>
        </w:rPr>
        <w:t>va</w:t>
      </w:r>
      <w:r w:rsidRPr="008061F5">
        <w:rPr>
          <w:lang w:val="uz-Cyrl-UZ"/>
        </w:rPr>
        <w:t xml:space="preserve"> </w:t>
      </w:r>
      <w:r>
        <w:rPr>
          <w:lang w:val="uz-Cyrl-UZ"/>
        </w:rPr>
        <w:t>algoritmlari</w:t>
      </w:r>
      <w:r w:rsidRPr="008061F5">
        <w:rPr>
          <w:lang w:val="uz-Cyrl-UZ"/>
        </w:rPr>
        <w:t xml:space="preserve">”  </w:t>
      </w:r>
      <w:r>
        <w:rPr>
          <w:lang w:val="uz-Cyrl-UZ"/>
        </w:rPr>
        <w:t>mavzusidagi</w:t>
      </w:r>
      <w:r w:rsidRPr="008061F5">
        <w:rPr>
          <w:lang w:val="uz-Cyrl-UZ"/>
        </w:rPr>
        <w:t xml:space="preserve"> </w:t>
      </w:r>
      <w:r>
        <w:rPr>
          <w:lang w:val="uz-Cyrl-UZ"/>
        </w:rPr>
        <w:t>dissertatsiyasi</w:t>
      </w:r>
      <w:r>
        <w:rPr>
          <w:szCs w:val="28"/>
          <w:lang w:val="uz-Cyrl-UZ"/>
        </w:rPr>
        <w:t xml:space="preserve"> ishiga doir kafedra tomonidan taqdim etilgan hujjatlar hamda </w:t>
      </w:r>
      <w:r>
        <w:rPr>
          <w:lang w:val="uz-Cyrl-UZ"/>
        </w:rPr>
        <w:t>Muhammad</w:t>
      </w:r>
      <w:r w:rsidRPr="008061F5">
        <w:rPr>
          <w:lang w:val="uz-Cyrl-UZ"/>
        </w:rPr>
        <w:t xml:space="preserve"> </w:t>
      </w:r>
      <w:r>
        <w:rPr>
          <w:lang w:val="uz-Cyrl-UZ"/>
        </w:rPr>
        <w:t>Al</w:t>
      </w:r>
      <w:r w:rsidRPr="008061F5">
        <w:rPr>
          <w:lang w:val="uz-Cyrl-UZ"/>
        </w:rPr>
        <w:t>-</w:t>
      </w:r>
      <w:r>
        <w:rPr>
          <w:lang w:val="uz-Cyrl-UZ"/>
        </w:rPr>
        <w:t>Xorazmiy</w:t>
      </w:r>
      <w:r w:rsidRPr="008061F5">
        <w:rPr>
          <w:lang w:val="uz-Cyrl-UZ"/>
        </w:rPr>
        <w:t xml:space="preserve"> </w:t>
      </w:r>
      <w:r>
        <w:rPr>
          <w:lang w:val="uz-Cyrl-UZ"/>
        </w:rPr>
        <w:t>nomidagi</w:t>
      </w:r>
      <w:r w:rsidRPr="008061F5">
        <w:rPr>
          <w:lang w:val="uz-Cyrl-UZ"/>
        </w:rPr>
        <w:t xml:space="preserve"> </w:t>
      </w:r>
      <w:r>
        <w:rPr>
          <w:lang w:val="uz-Cyrl-UZ"/>
        </w:rPr>
        <w:t>Toshkent</w:t>
      </w:r>
      <w:r w:rsidRPr="008061F5">
        <w:rPr>
          <w:lang w:val="uz-Cyrl-UZ"/>
        </w:rPr>
        <w:t xml:space="preserve"> </w:t>
      </w:r>
      <w:r>
        <w:rPr>
          <w:lang w:val="uz-Cyrl-UZ"/>
        </w:rPr>
        <w:t>Axborot</w:t>
      </w:r>
      <w:r w:rsidRPr="008061F5">
        <w:rPr>
          <w:lang w:val="uz-Cyrl-UZ"/>
        </w:rPr>
        <w:t xml:space="preserve"> </w:t>
      </w:r>
      <w:r>
        <w:rPr>
          <w:lang w:val="uz-Cyrl-UZ"/>
        </w:rPr>
        <w:t>Texnologiyalari</w:t>
      </w:r>
      <w:r w:rsidRPr="008061F5">
        <w:rPr>
          <w:lang w:val="uz-Cyrl-UZ"/>
        </w:rPr>
        <w:t xml:space="preserve"> </w:t>
      </w:r>
      <w:r>
        <w:rPr>
          <w:lang w:val="uz-Cyrl-UZ"/>
        </w:rPr>
        <w:t>Universiteti</w:t>
      </w:r>
      <w:r w:rsidRPr="008061F5">
        <w:rPr>
          <w:lang w:val="uz-Cyrl-UZ"/>
        </w:rPr>
        <w:t xml:space="preserve"> </w:t>
      </w:r>
      <w:r>
        <w:rPr>
          <w:lang w:val="uz-Cyrl-UZ"/>
        </w:rPr>
        <w:t>Farg‘ona</w:t>
      </w:r>
      <w:r w:rsidRPr="008061F5">
        <w:rPr>
          <w:lang w:val="uz-Cyrl-UZ"/>
        </w:rPr>
        <w:t xml:space="preserve"> </w:t>
      </w:r>
      <w:r>
        <w:rPr>
          <w:lang w:val="uz-Cyrl-UZ"/>
        </w:rPr>
        <w:t>filiali</w:t>
      </w:r>
      <w:r w:rsidRPr="008061F5">
        <w:rPr>
          <w:lang w:val="uz-Cyrl-UZ"/>
        </w:rPr>
        <w:t xml:space="preserve">  </w:t>
      </w:r>
      <w:r>
        <w:rPr>
          <w:lang w:val="uz-Cyrl-UZ"/>
        </w:rPr>
        <w:t>Ilmiy</w:t>
      </w:r>
      <w:r w:rsidRPr="008061F5">
        <w:rPr>
          <w:lang w:val="uz-Cyrl-UZ"/>
        </w:rPr>
        <w:t xml:space="preserve"> </w:t>
      </w:r>
      <w:r>
        <w:rPr>
          <w:lang w:val="uz-Cyrl-UZ"/>
        </w:rPr>
        <w:t>tadqiqotlar</w:t>
      </w:r>
      <w:r w:rsidRPr="008061F5">
        <w:rPr>
          <w:lang w:val="uz-Cyrl-UZ"/>
        </w:rPr>
        <w:t xml:space="preserve">, </w:t>
      </w:r>
      <w:r>
        <w:rPr>
          <w:lang w:val="uz-Cyrl-UZ"/>
        </w:rPr>
        <w:t>innovatsiyalar</w:t>
      </w:r>
      <w:r w:rsidRPr="008061F5">
        <w:rPr>
          <w:lang w:val="uz-Cyrl-UZ"/>
        </w:rPr>
        <w:t xml:space="preserve"> </w:t>
      </w:r>
      <w:r>
        <w:rPr>
          <w:lang w:val="uz-Cyrl-UZ"/>
        </w:rPr>
        <w:t>va</w:t>
      </w:r>
      <w:r w:rsidRPr="008061F5">
        <w:rPr>
          <w:lang w:val="uz-Cyrl-UZ"/>
        </w:rPr>
        <w:t xml:space="preserve"> </w:t>
      </w:r>
      <w:r>
        <w:rPr>
          <w:lang w:val="uz-Cyrl-UZ"/>
        </w:rPr>
        <w:t>ilmiy</w:t>
      </w:r>
      <w:r w:rsidRPr="008061F5">
        <w:rPr>
          <w:lang w:val="uz-Cyrl-UZ"/>
        </w:rPr>
        <w:t xml:space="preserve"> </w:t>
      </w:r>
      <w:r>
        <w:rPr>
          <w:lang w:val="uz-Cyrl-UZ"/>
        </w:rPr>
        <w:t>pedagogik</w:t>
      </w:r>
      <w:r w:rsidRPr="008061F5">
        <w:rPr>
          <w:lang w:val="uz-Cyrl-UZ"/>
        </w:rPr>
        <w:t xml:space="preserve"> </w:t>
      </w:r>
      <w:r>
        <w:rPr>
          <w:lang w:val="uz-Cyrl-UZ"/>
        </w:rPr>
        <w:t>kadrlarni</w:t>
      </w:r>
      <w:r w:rsidRPr="008061F5">
        <w:rPr>
          <w:lang w:val="uz-Cyrl-UZ"/>
        </w:rPr>
        <w:t xml:space="preserve"> </w:t>
      </w:r>
      <w:r>
        <w:rPr>
          <w:lang w:val="uz-Cyrl-UZ"/>
        </w:rPr>
        <w:t>tayyorlash</w:t>
      </w:r>
      <w:r w:rsidRPr="008061F5">
        <w:rPr>
          <w:lang w:val="uz-Cyrl-UZ"/>
        </w:rPr>
        <w:t xml:space="preserve"> </w:t>
      </w:r>
      <w:r>
        <w:rPr>
          <w:lang w:val="uz-Cyrl-UZ"/>
        </w:rPr>
        <w:t>bo‘limi</w:t>
      </w:r>
      <w:r w:rsidRPr="008061F5">
        <w:rPr>
          <w:lang w:val="uz-Cyrl-UZ"/>
        </w:rPr>
        <w:t xml:space="preserve"> </w:t>
      </w:r>
      <w:r>
        <w:rPr>
          <w:lang w:val="uz-Cyrl-UZ"/>
        </w:rPr>
        <w:t>boshlig‘i</w:t>
      </w:r>
      <w:r w:rsidRPr="008061F5">
        <w:rPr>
          <w:lang w:val="uz-Cyrl-UZ"/>
        </w:rPr>
        <w:t xml:space="preserve">, </w:t>
      </w:r>
      <w:r>
        <w:rPr>
          <w:lang w:val="uz-Cyrl-UZ"/>
        </w:rPr>
        <w:t>fizika</w:t>
      </w:r>
      <w:r w:rsidRPr="008061F5">
        <w:rPr>
          <w:lang w:val="uz-Cyrl-UZ"/>
        </w:rPr>
        <w:t>-</w:t>
      </w:r>
      <w:r>
        <w:rPr>
          <w:lang w:val="uz-Cyrl-UZ"/>
        </w:rPr>
        <w:t>matematika</w:t>
      </w:r>
      <w:r w:rsidRPr="008061F5">
        <w:rPr>
          <w:lang w:val="uz-Cyrl-UZ"/>
        </w:rPr>
        <w:t xml:space="preserve"> </w:t>
      </w:r>
      <w:r>
        <w:rPr>
          <w:lang w:val="uz-Cyrl-UZ"/>
        </w:rPr>
        <w:t>fanlari</w:t>
      </w:r>
      <w:r w:rsidRPr="008061F5">
        <w:rPr>
          <w:lang w:val="uz-Cyrl-UZ"/>
        </w:rPr>
        <w:t xml:space="preserve"> </w:t>
      </w:r>
      <w:r>
        <w:rPr>
          <w:lang w:val="uz-Cyrl-UZ"/>
        </w:rPr>
        <w:t>bo‘yicha</w:t>
      </w:r>
      <w:r w:rsidRPr="008061F5">
        <w:rPr>
          <w:lang w:val="uz-Cyrl-UZ"/>
        </w:rPr>
        <w:t xml:space="preserve"> </w:t>
      </w:r>
      <w:r>
        <w:rPr>
          <w:lang w:val="uz-Cyrl-UZ"/>
        </w:rPr>
        <w:t>falsafa doktori</w:t>
      </w:r>
      <w:r w:rsidRPr="00B9452A">
        <w:rPr>
          <w:lang w:val="uz-Cyrl-UZ"/>
        </w:rPr>
        <w:t>,</w:t>
      </w:r>
      <w:r>
        <w:rPr>
          <w:lang w:val="uz-Cyrl-UZ"/>
        </w:rPr>
        <w:t xml:space="preserve"> </w:t>
      </w:r>
      <w:r w:rsidRPr="00B9452A">
        <w:rPr>
          <w:lang w:val="uz-Cyrl-UZ"/>
        </w:rPr>
        <w:t>PhD Zokirov Sanjar Ikromjon o‘g‘li</w:t>
      </w:r>
      <w:r>
        <w:rPr>
          <w:szCs w:val="28"/>
          <w:lang w:val="uz-Cyrl-UZ"/>
        </w:rPr>
        <w:t xml:space="preserve"> nomidan ushbu ishga ilmiy rahbar bo‘lishga berilgan rozilik xati mazmuni bilan Kengash a’zolarini tanishtirdi.</w:t>
      </w:r>
    </w:p>
    <w:p w14:paraId="02B9F022" w14:textId="6E6B030D" w:rsidR="00B9452A" w:rsidRDefault="00B9452A" w:rsidP="009F622D">
      <w:pPr>
        <w:spacing w:after="0" w:line="264" w:lineRule="auto"/>
        <w:ind w:firstLine="567"/>
        <w:jc w:val="both"/>
        <w:rPr>
          <w:szCs w:val="28"/>
          <w:lang w:val="uz-Cyrl-UZ"/>
        </w:rPr>
      </w:pPr>
    </w:p>
    <w:p w14:paraId="094C65BE" w14:textId="2C8FB0F2" w:rsidR="009F773D" w:rsidRDefault="009F773D" w:rsidP="009F622D">
      <w:pPr>
        <w:spacing w:after="0" w:line="264" w:lineRule="auto"/>
        <w:ind w:firstLine="709"/>
        <w:jc w:val="both"/>
        <w:rPr>
          <w:szCs w:val="28"/>
          <w:lang w:val="uz-Cyrl-UZ"/>
        </w:rPr>
      </w:pPr>
      <w:r>
        <w:rPr>
          <w:szCs w:val="28"/>
          <w:lang w:val="uz-Cyrl-UZ"/>
        </w:rPr>
        <w:t>Fakultet dekani B.Daliyev, kafedra mudirlari G. Obidova, R.Nurdinova, G.Kuchkarovalar yuqoridagi diss</w:t>
      </w:r>
      <w:r w:rsidR="008A6768">
        <w:rPr>
          <w:szCs w:val="28"/>
          <w:lang w:val="uz-Cyrl-UZ"/>
        </w:rPr>
        <w:t>e</w:t>
      </w:r>
      <w:r>
        <w:rPr>
          <w:szCs w:val="28"/>
          <w:lang w:val="uz-Cyrl-UZ"/>
        </w:rPr>
        <w:t>rtatsiya mavzularining aktualligi va dolzarbligi haqida fikr-mulohaza bildirdilar.</w:t>
      </w:r>
    </w:p>
    <w:p w14:paraId="52E7D2B5" w14:textId="77777777" w:rsidR="009F773D" w:rsidRDefault="009F773D" w:rsidP="009F622D">
      <w:pPr>
        <w:spacing w:after="0" w:line="264" w:lineRule="auto"/>
        <w:ind w:firstLine="567"/>
        <w:jc w:val="both"/>
        <w:rPr>
          <w:rFonts w:cs="Times New Roman"/>
          <w:b/>
          <w:bCs/>
          <w:szCs w:val="28"/>
          <w:lang w:val="uz-Cyrl-UZ"/>
        </w:rPr>
      </w:pPr>
    </w:p>
    <w:p w14:paraId="1D29335E" w14:textId="518A380B" w:rsidR="00895993" w:rsidRPr="008625EE" w:rsidRDefault="00895993" w:rsidP="00627185">
      <w:pPr>
        <w:spacing w:after="0" w:line="264" w:lineRule="auto"/>
        <w:ind w:firstLine="567"/>
        <w:jc w:val="both"/>
        <w:rPr>
          <w:rFonts w:cs="Times New Roman"/>
          <w:szCs w:val="28"/>
          <w:lang w:val="uz-Cyrl-UZ"/>
        </w:rPr>
      </w:pPr>
      <w:r w:rsidRPr="00627185">
        <w:rPr>
          <w:b/>
          <w:bCs/>
          <w:lang w:val="uz-Cyrl-UZ"/>
        </w:rPr>
        <w:t xml:space="preserve">5. </w:t>
      </w:r>
      <w:r w:rsidRPr="00627185">
        <w:rPr>
          <w:rFonts w:cs="Times New Roman"/>
          <w:b/>
          <w:bCs/>
          <w:szCs w:val="28"/>
          <w:lang w:val="uz-Cyrl-UZ"/>
        </w:rPr>
        <w:t>Ilmiy stajirovka tanloviga tavsiya qilish</w:t>
      </w:r>
      <w:r w:rsidRPr="00627185">
        <w:rPr>
          <w:rFonts w:cs="Times New Roman"/>
          <w:szCs w:val="28"/>
          <w:lang w:val="uz-Cyrl-UZ"/>
        </w:rPr>
        <w:t xml:space="preserve"> to‘g‘risida </w:t>
      </w:r>
      <w:r w:rsidRPr="00627185">
        <w:rPr>
          <w:lang w:val="uz-Cyrl-UZ"/>
        </w:rPr>
        <w:t xml:space="preserve">Ilmiy tadqiqotlar, </w:t>
      </w:r>
      <w:r>
        <w:rPr>
          <w:lang w:val="uz-Cyrl-UZ"/>
        </w:rPr>
        <w:t xml:space="preserve">innovatsiyalar va ilmiy-pedagogik kadrlarni qayta tayyorlash bo‘limi boshlig‘i S.Zokirov axborot </w:t>
      </w:r>
      <w:r w:rsidRPr="00895993">
        <w:rPr>
          <w:lang w:val="uz-Cyrl-UZ"/>
        </w:rPr>
        <w:t>berd</w:t>
      </w:r>
      <w:r w:rsidRPr="003F5705">
        <w:rPr>
          <w:lang w:val="uz-Cyrl-UZ"/>
        </w:rPr>
        <w:t>i</w:t>
      </w:r>
      <w:r>
        <w:rPr>
          <w:b/>
          <w:bCs/>
          <w:szCs w:val="28"/>
          <w:lang w:val="uz-Cyrl-UZ"/>
        </w:rPr>
        <w:t>.</w:t>
      </w:r>
    </w:p>
    <w:p w14:paraId="50A4587E" w14:textId="77777777" w:rsidR="00895993" w:rsidRPr="008625EE" w:rsidRDefault="00895993" w:rsidP="009F622D">
      <w:pPr>
        <w:spacing w:after="0" w:line="264" w:lineRule="auto"/>
        <w:ind w:firstLine="567"/>
        <w:jc w:val="both"/>
        <w:rPr>
          <w:rFonts w:cs="Times New Roman"/>
          <w:szCs w:val="28"/>
          <w:lang w:val="uz-Cyrl-UZ"/>
        </w:rPr>
      </w:pPr>
      <w:r w:rsidRPr="008625EE">
        <w:rPr>
          <w:rFonts w:cs="Times New Roman"/>
          <w:szCs w:val="28"/>
          <w:lang w:val="uz-Cyrl-UZ"/>
        </w:rPr>
        <w:t xml:space="preserve">S. Zokirov so‘zga chiqib, Oliy ta’lim, fan va innovatsiyalar vazirligi huzuridagi Innovatsion rivojlanish agentligining ilmiy-tadqiqot va oliy ta’lim muassasalarining </w:t>
      </w:r>
      <w:r w:rsidRPr="008625EE">
        <w:rPr>
          <w:rFonts w:cs="Times New Roman"/>
          <w:szCs w:val="28"/>
          <w:lang w:val="uz-Cyrl-UZ"/>
        </w:rPr>
        <w:lastRenderedPageBreak/>
        <w:t>yosh olimlarini barcha fanlar yo‘nalishida qisqa muddatli ilmiy stajirovkalarga yuborish bo‘yicha 2023-yil uchun tanlov e’lon qilingan. Ushbu tanlov TATU Farg‘ona filiali O‘zbek tili va gumanitar fanlar kafedrasi dotsenti Xatamova Zumradxon Nazirjonovnaga taklifnoma xati kelganligi</w:t>
      </w:r>
      <w:r>
        <w:rPr>
          <w:rFonts w:cs="Times New Roman"/>
          <w:szCs w:val="28"/>
          <w:lang w:val="uz-Cyrl-UZ"/>
        </w:rPr>
        <w:t xml:space="preserve">, </w:t>
      </w:r>
      <w:r w:rsidRPr="008625EE">
        <w:rPr>
          <w:rFonts w:cs="Times New Roman"/>
          <w:szCs w:val="28"/>
          <w:lang w:val="uz-Cyrl-UZ"/>
        </w:rPr>
        <w:t>qabul qiluvchi universitet tomonidan stajirovka dasturi tasdiqlanganligi to‘g‘risida ma’lumot berdi. Talabgor Z.Xatamovaning tadqiqot uchun tanlagan mavzusi dolzarbligi va uning shaxsiy ish rejasida belgilangan vazifalar o‘z vaqtida bajarilganligi va tadqiqoti yuzasidan stajirovka o‘tab kelishi kelgusida doktorlik dissertatsiyasini xalqaro tajriba asosida boyitish va o‘z vaqtida tayyorlashga imkon berishini ta’kidladi.</w:t>
      </w:r>
    </w:p>
    <w:p w14:paraId="4BE3AE38" w14:textId="77777777" w:rsidR="00895993" w:rsidRPr="008625EE" w:rsidRDefault="00895993" w:rsidP="009F622D">
      <w:pPr>
        <w:tabs>
          <w:tab w:val="left" w:pos="567"/>
        </w:tabs>
        <w:spacing w:after="0" w:line="264" w:lineRule="auto"/>
        <w:ind w:firstLine="567"/>
        <w:jc w:val="both"/>
        <w:rPr>
          <w:rFonts w:cs="Times New Roman"/>
          <w:szCs w:val="28"/>
          <w:lang w:val="uz-Cyrl-UZ"/>
        </w:rPr>
      </w:pPr>
      <w:r w:rsidRPr="008625EE">
        <w:rPr>
          <w:rFonts w:cs="Times New Roman"/>
          <w:szCs w:val="28"/>
          <w:lang w:val="uz-Cyrl-UZ"/>
        </w:rPr>
        <w:t>Shundan so‘ng filial Kengashi a’zolari Z.Xatamovaning nomzodi tanlovda ishtirok etish uchun Ilmiy tadqiqotni rivojlantirish kengashi majlisiga tavsiya etish uchun ochiq ovozga qo‘ydilar va uni bir ovozdan ma’qulladilar, qarshilar va betaraflar bo‘lmadi.</w:t>
      </w:r>
    </w:p>
    <w:p w14:paraId="228B5BCC" w14:textId="789F6904" w:rsidR="009F773D" w:rsidRDefault="009F773D" w:rsidP="009F773D">
      <w:pPr>
        <w:spacing w:after="0" w:line="264" w:lineRule="auto"/>
        <w:ind w:firstLine="567"/>
        <w:jc w:val="both"/>
        <w:rPr>
          <w:lang w:val="uz-Cyrl-UZ"/>
        </w:rPr>
      </w:pPr>
    </w:p>
    <w:p w14:paraId="17B4D659" w14:textId="77777777" w:rsidR="00CC7BB4" w:rsidRDefault="00CC7BB4" w:rsidP="009F773D">
      <w:pPr>
        <w:spacing w:after="0" w:line="264" w:lineRule="auto"/>
        <w:ind w:firstLine="567"/>
        <w:jc w:val="both"/>
        <w:rPr>
          <w:lang w:val="uz-Cyrl-UZ"/>
        </w:rPr>
      </w:pPr>
    </w:p>
    <w:p w14:paraId="3A32D29D" w14:textId="62C88BEA" w:rsidR="006F008F" w:rsidRPr="00341812" w:rsidRDefault="006F008F" w:rsidP="00CC7BB4">
      <w:pPr>
        <w:spacing w:after="0" w:line="22" w:lineRule="atLeast"/>
        <w:ind w:firstLine="567"/>
        <w:jc w:val="both"/>
        <w:rPr>
          <w:rFonts w:cs="Times New Roman"/>
          <w:b/>
          <w:bCs/>
          <w:color w:val="000000" w:themeColor="text1"/>
          <w:szCs w:val="28"/>
          <w:lang w:val="uz-Cyrl-UZ"/>
        </w:rPr>
      </w:pPr>
      <w:r w:rsidRPr="00627185">
        <w:rPr>
          <w:b/>
          <w:bCs/>
          <w:szCs w:val="28"/>
          <w:lang w:val="uz-Cyrl-UZ"/>
        </w:rPr>
        <w:t xml:space="preserve">6. </w:t>
      </w:r>
      <w:r w:rsidRPr="00627185">
        <w:rPr>
          <w:rFonts w:cs="Times New Roman"/>
          <w:b/>
          <w:bCs/>
          <w:szCs w:val="28"/>
          <w:lang w:val="uz-Cyrl-UZ"/>
        </w:rPr>
        <w:t xml:space="preserve">Ijtimoiy himoyaga muhtoj talaba-yoshlarni qo‘llab-quvvatlash haqida </w:t>
      </w:r>
      <w:r w:rsidRPr="00341812">
        <w:rPr>
          <w:rFonts w:cs="Times New Roman"/>
          <w:bCs/>
          <w:color w:val="000000" w:themeColor="text1"/>
          <w:szCs w:val="28"/>
          <w:lang w:val="uz-Cyrl-UZ"/>
        </w:rPr>
        <w:t xml:space="preserve">Dasturiy injiniring va raqamli iqtisodiyot fakulteti dekani </w:t>
      </w:r>
      <w:r w:rsidR="00CC7BB4" w:rsidRPr="00CC7BB4">
        <w:rPr>
          <w:rFonts w:cs="Times New Roman"/>
          <w:bCs/>
          <w:color w:val="000000" w:themeColor="text1"/>
          <w:szCs w:val="28"/>
          <w:lang w:val="uz-Cyrl-UZ"/>
        </w:rPr>
        <w:t xml:space="preserve">v.b. </w:t>
      </w:r>
      <w:r w:rsidRPr="00341812">
        <w:rPr>
          <w:rFonts w:cs="Times New Roman"/>
          <w:bCs/>
          <w:color w:val="000000" w:themeColor="text1"/>
          <w:szCs w:val="28"/>
          <w:lang w:val="uz-Cyrl-UZ"/>
        </w:rPr>
        <w:t>X. Sotvoldiyevning axboroti eshitildi.</w:t>
      </w:r>
    </w:p>
    <w:p w14:paraId="50663465" w14:textId="77777777" w:rsidR="00CC7BB4" w:rsidRPr="00532F48" w:rsidRDefault="00CC7BB4" w:rsidP="00CC7BB4">
      <w:pPr>
        <w:spacing w:after="0" w:line="22" w:lineRule="atLeast"/>
        <w:ind w:firstLine="567"/>
        <w:jc w:val="both"/>
        <w:rPr>
          <w:rFonts w:cs="Times New Roman"/>
          <w:color w:val="000000"/>
          <w:szCs w:val="28"/>
          <w:lang w:val="uz-Cyrl-UZ"/>
        </w:rPr>
      </w:pPr>
      <w:r w:rsidRPr="0034244F">
        <w:rPr>
          <w:rFonts w:cs="Times New Roman"/>
          <w:color w:val="000000"/>
          <w:szCs w:val="28"/>
          <w:lang w:val="uz-Cyrl-UZ"/>
        </w:rPr>
        <w:t>O‘zbekiston Respublikasi Vazirlar Mahkamasining</w:t>
      </w:r>
      <w:r>
        <w:rPr>
          <w:rFonts w:cs="Times New Roman"/>
          <w:color w:val="000000"/>
          <w:szCs w:val="28"/>
          <w:lang w:val="uz-Cyrl-UZ"/>
        </w:rPr>
        <w:t xml:space="preserve"> </w:t>
      </w:r>
      <w:r w:rsidRPr="0034244F">
        <w:rPr>
          <w:rFonts w:cs="Times New Roman"/>
          <w:color w:val="000000"/>
          <w:szCs w:val="28"/>
          <w:lang w:val="uz-Cyrl-UZ"/>
        </w:rPr>
        <w:t>2021-yil 3-iyundagi “O‘zbekiston Respublikasi oliy ta’lim muassasalari talabalariga akademik ta’til berish to‘g‘risidagi nizomni tasdiqlash haqida”gi 344-sonli Qarorig</w:t>
      </w:r>
      <w:r w:rsidRPr="000101AE">
        <w:rPr>
          <w:rFonts w:cs="Times New Roman"/>
          <w:color w:val="000000"/>
          <w:szCs w:val="28"/>
          <w:lang w:val="uz-Cyrl-UZ"/>
        </w:rPr>
        <w:t xml:space="preserve">a asosan </w:t>
      </w:r>
      <w:r w:rsidRPr="001F35BB">
        <w:rPr>
          <w:rFonts w:cs="Times New Roman"/>
          <w:color w:val="000000"/>
          <w:szCs w:val="28"/>
          <w:lang w:val="uz-Cyrl-UZ"/>
        </w:rPr>
        <w:t>Dasturiy injiniring va raqamli iqtisodiyot</w:t>
      </w:r>
      <w:r w:rsidRPr="0034244F">
        <w:rPr>
          <w:rFonts w:cs="Times New Roman"/>
          <w:color w:val="000000"/>
          <w:szCs w:val="28"/>
          <w:lang w:val="uz-Cyrl-UZ"/>
        </w:rPr>
        <w:t xml:space="preserve"> </w:t>
      </w:r>
      <w:r w:rsidRPr="00E73ED8">
        <w:rPr>
          <w:rFonts w:cs="Times New Roman"/>
          <w:color w:val="000000"/>
          <w:szCs w:val="28"/>
          <w:lang w:val="uz-Cyrl-UZ"/>
        </w:rPr>
        <w:t xml:space="preserve">fakulteti </w:t>
      </w:r>
      <w:r w:rsidRPr="001F35BB">
        <w:rPr>
          <w:rFonts w:cs="Times New Roman"/>
          <w:color w:val="000000"/>
          <w:szCs w:val="28"/>
          <w:lang w:val="uz-Cyrl-UZ"/>
        </w:rPr>
        <w:t>Dasturiy injiniring yo‘nalishi</w:t>
      </w:r>
      <w:r w:rsidRPr="0034244F">
        <w:rPr>
          <w:rFonts w:cs="Times New Roman"/>
          <w:color w:val="000000"/>
          <w:szCs w:val="28"/>
          <w:lang w:val="uz-Cyrl-UZ"/>
        </w:rPr>
        <w:t xml:space="preserve"> </w:t>
      </w:r>
      <w:r w:rsidRPr="001F35BB">
        <w:rPr>
          <w:rFonts w:cs="Times New Roman"/>
          <w:color w:val="000000"/>
          <w:szCs w:val="28"/>
          <w:lang w:val="uz-Cyrl-UZ"/>
        </w:rPr>
        <w:t>3</w:t>
      </w:r>
      <w:r w:rsidRPr="0034244F">
        <w:rPr>
          <w:rFonts w:cs="Times New Roman"/>
          <w:color w:val="000000"/>
          <w:szCs w:val="28"/>
          <w:lang w:val="uz-Cyrl-UZ"/>
        </w:rPr>
        <w:t>-kurs 6</w:t>
      </w:r>
      <w:r w:rsidRPr="00F95D12">
        <w:rPr>
          <w:rFonts w:cs="Times New Roman"/>
          <w:color w:val="000000"/>
          <w:szCs w:val="28"/>
          <w:lang w:val="uz-Cyrl-UZ"/>
        </w:rPr>
        <w:t>50</w:t>
      </w:r>
      <w:r w:rsidRPr="0034244F">
        <w:rPr>
          <w:rFonts w:cs="Times New Roman"/>
          <w:color w:val="000000"/>
          <w:szCs w:val="28"/>
          <w:lang w:val="uz-Cyrl-UZ"/>
        </w:rPr>
        <w:t>-2</w:t>
      </w:r>
      <w:r w:rsidRPr="00F95D12">
        <w:rPr>
          <w:rFonts w:cs="Times New Roman"/>
          <w:color w:val="000000"/>
          <w:szCs w:val="28"/>
          <w:lang w:val="uz-Cyrl-UZ"/>
        </w:rPr>
        <w:t xml:space="preserve">0 </w:t>
      </w:r>
      <w:r w:rsidRPr="0034244F">
        <w:rPr>
          <w:rFonts w:cs="Times New Roman"/>
          <w:color w:val="000000"/>
          <w:szCs w:val="28"/>
          <w:lang w:val="uz-Cyrl-UZ"/>
        </w:rPr>
        <w:t xml:space="preserve">guruhida to‘lov-kontrakt asosida tahsil olayotgan talaba </w:t>
      </w:r>
      <w:r w:rsidRPr="00F95D12">
        <w:rPr>
          <w:rFonts w:cs="Times New Roman"/>
          <w:color w:val="000000"/>
          <w:szCs w:val="28"/>
          <w:lang w:val="uz-Cyrl-UZ"/>
        </w:rPr>
        <w:t xml:space="preserve">Valiyev Bekzodjon Ixtiyorjon o‘g‘li </w:t>
      </w:r>
      <w:r w:rsidRPr="0034244F">
        <w:rPr>
          <w:rFonts w:cs="Times New Roman"/>
          <w:color w:val="000000"/>
          <w:szCs w:val="28"/>
          <w:lang w:val="uz-Cyrl-UZ"/>
        </w:rPr>
        <w:t>2023-yil</w:t>
      </w:r>
      <w:r w:rsidRPr="001F35BB">
        <w:rPr>
          <w:rFonts w:cs="Times New Roman"/>
          <w:color w:val="000000"/>
          <w:szCs w:val="28"/>
          <w:lang w:val="uz-Cyrl-UZ"/>
        </w:rPr>
        <w:t xml:space="preserve"> </w:t>
      </w:r>
      <w:r w:rsidRPr="00F95D12">
        <w:rPr>
          <w:rFonts w:cs="Times New Roman"/>
          <w:color w:val="000000"/>
          <w:szCs w:val="28"/>
          <w:lang w:val="uz-Cyrl-UZ"/>
        </w:rPr>
        <w:t>26</w:t>
      </w:r>
      <w:r w:rsidRPr="0034244F">
        <w:rPr>
          <w:rFonts w:cs="Times New Roman"/>
          <w:color w:val="000000"/>
          <w:szCs w:val="28"/>
          <w:lang w:val="uz-Cyrl-UZ"/>
        </w:rPr>
        <w:t>-</w:t>
      </w:r>
      <w:r w:rsidRPr="00F95D12">
        <w:rPr>
          <w:rFonts w:cs="Times New Roman"/>
          <w:color w:val="000000"/>
          <w:szCs w:val="28"/>
          <w:lang w:val="uz-Cyrl-UZ"/>
        </w:rPr>
        <w:t>oktabr</w:t>
      </w:r>
      <w:r w:rsidRPr="0034244F">
        <w:rPr>
          <w:rFonts w:cs="Times New Roman"/>
          <w:color w:val="000000"/>
          <w:szCs w:val="28"/>
          <w:lang w:val="uz-Cyrl-UZ"/>
        </w:rPr>
        <w:t xml:space="preserve">dagi arizasiga asosan otasi </w:t>
      </w:r>
      <w:r w:rsidRPr="00F95D12">
        <w:rPr>
          <w:rFonts w:cs="Times New Roman"/>
          <w:color w:val="000000"/>
          <w:szCs w:val="28"/>
          <w:lang w:val="uz-Cyrl-UZ"/>
        </w:rPr>
        <w:t>2</w:t>
      </w:r>
      <w:r w:rsidRPr="0034244F">
        <w:rPr>
          <w:rFonts w:cs="Times New Roman"/>
          <w:color w:val="000000"/>
          <w:szCs w:val="28"/>
          <w:lang w:val="uz-Cyrl-UZ"/>
        </w:rPr>
        <w:t>-guruh nogironligi bo‘lganligi</w:t>
      </w:r>
      <w:r w:rsidRPr="00532F48">
        <w:rPr>
          <w:rFonts w:cs="Times New Roman"/>
          <w:color w:val="000000"/>
          <w:szCs w:val="28"/>
          <w:lang w:val="uz-Cyrl-UZ"/>
        </w:rPr>
        <w:t xml:space="preserve"> </w:t>
      </w:r>
      <w:r w:rsidRPr="0034244F">
        <w:rPr>
          <w:rFonts w:cs="Times New Roman"/>
          <w:color w:val="000000"/>
          <w:szCs w:val="28"/>
          <w:lang w:val="uz-Cyrl-UZ"/>
        </w:rPr>
        <w:t>(Nogironlik to‘g‘risidagi ma’lumotnoma</w:t>
      </w:r>
      <w:r w:rsidRPr="00532F48">
        <w:rPr>
          <w:rFonts w:cs="Times New Roman"/>
          <w:color w:val="000000"/>
          <w:szCs w:val="28"/>
          <w:lang w:val="uz-Cyrl-UZ"/>
        </w:rPr>
        <w:t xml:space="preserve"> </w:t>
      </w:r>
      <w:r w:rsidRPr="0034244F">
        <w:rPr>
          <w:rFonts w:cs="Times New Roman"/>
          <w:color w:val="000000"/>
          <w:szCs w:val="28"/>
          <w:lang w:val="uz-Cyrl-UZ"/>
        </w:rPr>
        <w:t>№</w:t>
      </w:r>
      <w:r w:rsidRPr="00CA7DCA">
        <w:rPr>
          <w:rFonts w:cs="Times New Roman"/>
          <w:color w:val="000000"/>
          <w:szCs w:val="28"/>
          <w:lang w:val="uz-Cyrl-UZ"/>
        </w:rPr>
        <w:t>1025587</w:t>
      </w:r>
      <w:r w:rsidRPr="0034244F">
        <w:rPr>
          <w:rFonts w:cs="Times New Roman"/>
          <w:color w:val="000000"/>
          <w:szCs w:val="28"/>
          <w:lang w:val="uz-Cyrl-UZ"/>
        </w:rPr>
        <w:t>)  sababli, uni parvarish qilish uchun 2023-yil</w:t>
      </w:r>
      <w:r w:rsidRPr="009A5BB9">
        <w:rPr>
          <w:rFonts w:cs="Times New Roman"/>
          <w:color w:val="000000"/>
          <w:szCs w:val="28"/>
          <w:lang w:val="uz-Cyrl-UZ"/>
        </w:rPr>
        <w:t xml:space="preserve"> </w:t>
      </w:r>
      <w:r w:rsidRPr="00F95D12">
        <w:rPr>
          <w:rFonts w:cs="Times New Roman"/>
          <w:color w:val="000000"/>
          <w:szCs w:val="28"/>
          <w:lang w:val="uz-Cyrl-UZ"/>
        </w:rPr>
        <w:t>1</w:t>
      </w:r>
      <w:r w:rsidRPr="0034244F">
        <w:rPr>
          <w:rFonts w:cs="Times New Roman"/>
          <w:color w:val="000000"/>
          <w:szCs w:val="28"/>
          <w:lang w:val="uz-Cyrl-UZ"/>
        </w:rPr>
        <w:t>-</w:t>
      </w:r>
      <w:r w:rsidRPr="00F95D12">
        <w:rPr>
          <w:rFonts w:cs="Times New Roman"/>
          <w:color w:val="000000"/>
          <w:szCs w:val="28"/>
          <w:lang w:val="uz-Cyrl-UZ"/>
        </w:rPr>
        <w:t>noyabr</w:t>
      </w:r>
      <w:r w:rsidRPr="00E73ED8">
        <w:rPr>
          <w:rFonts w:cs="Times New Roman"/>
          <w:color w:val="000000"/>
          <w:szCs w:val="28"/>
          <w:lang w:val="uz-Cyrl-UZ"/>
        </w:rPr>
        <w:t xml:space="preserve">dan </w:t>
      </w:r>
      <w:r w:rsidRPr="00CA7DCA">
        <w:rPr>
          <w:rFonts w:cs="Times New Roman"/>
          <w:color w:val="000000"/>
          <w:szCs w:val="28"/>
          <w:lang w:val="uz-Cyrl-UZ"/>
        </w:rPr>
        <w:t>13-yanvargacha 7</w:t>
      </w:r>
      <w:r w:rsidRPr="0034244F">
        <w:rPr>
          <w:rFonts w:cs="Times New Roman"/>
          <w:color w:val="000000"/>
          <w:szCs w:val="28"/>
          <w:lang w:val="uz-Cyrl-UZ"/>
        </w:rPr>
        <w:t>-semestr davriga o‘qishi</w:t>
      </w:r>
      <w:r w:rsidRPr="00CA7DCA">
        <w:rPr>
          <w:rFonts w:cs="Times New Roman"/>
          <w:color w:val="000000"/>
          <w:szCs w:val="28"/>
          <w:lang w:val="uz-Cyrl-UZ"/>
        </w:rPr>
        <w:t>dan akademik ta’til berilishini va</w:t>
      </w:r>
      <w:r w:rsidRPr="0034244F">
        <w:rPr>
          <w:rFonts w:cs="Times New Roman"/>
          <w:color w:val="000000"/>
          <w:szCs w:val="28"/>
          <w:lang w:val="uz-Cyrl-UZ"/>
        </w:rPr>
        <w:t xml:space="preserve"> akademik ta’til muddatiga eksternat ta’lim shakliga o‘tkazilishini so‘rab murojaat qilgan</w:t>
      </w:r>
      <w:r w:rsidRPr="00532F48">
        <w:rPr>
          <w:rFonts w:cs="Times New Roman"/>
          <w:color w:val="000000"/>
          <w:szCs w:val="28"/>
          <w:lang w:val="uz-Cyrl-UZ"/>
        </w:rPr>
        <w:t>.</w:t>
      </w:r>
    </w:p>
    <w:p w14:paraId="2EC6E79F" w14:textId="77777777" w:rsidR="00CC7BB4" w:rsidRDefault="00CC7BB4" w:rsidP="00CC7BB4">
      <w:pPr>
        <w:spacing w:after="0" w:line="22" w:lineRule="atLeast"/>
        <w:ind w:firstLine="567"/>
        <w:jc w:val="both"/>
        <w:rPr>
          <w:rFonts w:cs="Times New Roman"/>
          <w:color w:val="000000"/>
          <w:szCs w:val="28"/>
          <w:lang w:val="uz-Cyrl-UZ"/>
        </w:rPr>
      </w:pPr>
    </w:p>
    <w:p w14:paraId="7BF4F090" w14:textId="6447BA67" w:rsidR="00CC7BB4" w:rsidRPr="0034244F" w:rsidRDefault="00CC7BB4" w:rsidP="00CC7BB4">
      <w:pPr>
        <w:spacing w:after="0" w:line="22" w:lineRule="atLeast"/>
        <w:ind w:firstLine="567"/>
        <w:jc w:val="both"/>
        <w:rPr>
          <w:rFonts w:cs="Times New Roman"/>
          <w:color w:val="000000"/>
          <w:szCs w:val="28"/>
          <w:lang w:val="uz-Cyrl-UZ"/>
        </w:rPr>
      </w:pPr>
      <w:r w:rsidRPr="0034244F">
        <w:rPr>
          <w:rFonts w:cs="Times New Roman"/>
          <w:color w:val="000000"/>
          <w:szCs w:val="28"/>
          <w:lang w:val="uz-Cyrl-UZ"/>
        </w:rPr>
        <w:t xml:space="preserve">Shu munosabat bilan O‘zbekiston Respublikasi Vazirlar Mahkamasining </w:t>
      </w:r>
      <w:r w:rsidRPr="0034244F">
        <w:rPr>
          <w:rFonts w:cs="Times New Roman"/>
          <w:color w:val="000000"/>
          <w:szCs w:val="28"/>
          <w:lang w:val="uz-Cyrl-UZ"/>
        </w:rPr>
        <w:br/>
        <w:t>2021-yil</w:t>
      </w:r>
      <w:r w:rsidRPr="009A5BB9">
        <w:rPr>
          <w:rFonts w:cs="Times New Roman"/>
          <w:color w:val="000000"/>
          <w:szCs w:val="28"/>
          <w:lang w:val="uz-Cyrl-UZ"/>
        </w:rPr>
        <w:t xml:space="preserve"> </w:t>
      </w:r>
      <w:r w:rsidRPr="0034244F">
        <w:rPr>
          <w:rFonts w:cs="Times New Roman"/>
          <w:color w:val="000000"/>
          <w:szCs w:val="28"/>
          <w:lang w:val="uz-Cyrl-UZ"/>
        </w:rPr>
        <w:t>3-iyundagi 344-sonli Qarori</w:t>
      </w:r>
      <w:r w:rsidRPr="009A5BB9">
        <w:rPr>
          <w:rFonts w:cs="Times New Roman"/>
          <w:color w:val="000000"/>
          <w:szCs w:val="28"/>
          <w:lang w:val="uz-Cyrl-UZ"/>
        </w:rPr>
        <w:t xml:space="preserve"> bilan tasdiqlangan</w:t>
      </w:r>
      <w:r w:rsidRPr="000101AE">
        <w:rPr>
          <w:rFonts w:cs="Times New Roman"/>
          <w:color w:val="000000"/>
          <w:szCs w:val="28"/>
          <w:lang w:val="uz-Cyrl-UZ"/>
        </w:rPr>
        <w:t xml:space="preserve"> </w:t>
      </w:r>
      <w:r w:rsidRPr="008D7E58">
        <w:rPr>
          <w:rFonts w:cs="Times New Roman"/>
          <w:color w:val="000000"/>
          <w:szCs w:val="28"/>
          <w:lang w:val="uz-Cyrl-UZ"/>
        </w:rPr>
        <w:t>“</w:t>
      </w:r>
      <w:r w:rsidRPr="000101AE">
        <w:rPr>
          <w:rFonts w:cs="Times New Roman"/>
          <w:color w:val="000000"/>
          <w:szCs w:val="28"/>
          <w:lang w:val="uz-Cyrl-UZ"/>
        </w:rPr>
        <w:t>O‘zbekiston Respublikasi oliy ta’lim muassasalari talabalariga akademik ta’til berish to‘g‘risida</w:t>
      </w:r>
      <w:r w:rsidRPr="008D7E58">
        <w:rPr>
          <w:rFonts w:cs="Times New Roman"/>
          <w:color w:val="000000"/>
          <w:szCs w:val="28"/>
          <w:lang w:val="uz-Cyrl-UZ"/>
        </w:rPr>
        <w:t>” Nizomini</w:t>
      </w:r>
      <w:r w:rsidRPr="00532F48">
        <w:rPr>
          <w:rFonts w:cs="Times New Roman"/>
          <w:color w:val="000000"/>
          <w:szCs w:val="28"/>
          <w:lang w:val="uz-Cyrl-UZ"/>
        </w:rPr>
        <w:t>g</w:t>
      </w:r>
      <w:r w:rsidRPr="00C835B5">
        <w:rPr>
          <w:rFonts w:cs="Times New Roman"/>
          <w:color w:val="000000"/>
          <w:szCs w:val="28"/>
          <w:lang w:val="uz-Cyrl-UZ"/>
        </w:rPr>
        <w:t xml:space="preserve"> </w:t>
      </w:r>
      <w:r w:rsidRPr="0034244F">
        <w:rPr>
          <w:rFonts w:cs="Times New Roman"/>
          <w:color w:val="000000"/>
          <w:szCs w:val="28"/>
          <w:lang w:val="uz-Cyrl-UZ"/>
        </w:rPr>
        <w:t>1-bob 2-bandiga ko‘ra:</w:t>
      </w:r>
    </w:p>
    <w:p w14:paraId="7EBDB766" w14:textId="77777777" w:rsidR="00CC7BB4" w:rsidRDefault="00CC7BB4" w:rsidP="00CC7BB4">
      <w:pPr>
        <w:spacing w:after="0" w:line="22" w:lineRule="atLeast"/>
        <w:ind w:firstLine="567"/>
        <w:jc w:val="both"/>
        <w:rPr>
          <w:rFonts w:cs="Times New Roman"/>
          <w:i/>
          <w:iCs/>
          <w:color w:val="000000"/>
          <w:szCs w:val="28"/>
          <w:lang w:val="en-US"/>
        </w:rPr>
      </w:pPr>
      <w:r w:rsidRPr="0034244F">
        <w:rPr>
          <w:rFonts w:cs="Times New Roman"/>
          <w:i/>
          <w:iCs/>
          <w:color w:val="000000"/>
          <w:szCs w:val="28"/>
          <w:lang w:val="en-US"/>
        </w:rPr>
        <w:t>“O‘zbekiston Respublikasi oliy ta’lim muassasalari talabalariga akademik ta’til quyidagi hollarda berilishi mumkin:</w:t>
      </w:r>
    </w:p>
    <w:p w14:paraId="4F31C442" w14:textId="77777777" w:rsidR="00CC7BB4" w:rsidRDefault="00CC7BB4" w:rsidP="00CC7BB4">
      <w:pPr>
        <w:spacing w:after="0" w:line="22" w:lineRule="atLeast"/>
        <w:ind w:firstLine="567"/>
        <w:jc w:val="both"/>
        <w:rPr>
          <w:rFonts w:cs="Times New Roman"/>
          <w:i/>
          <w:iCs/>
          <w:color w:val="000000"/>
          <w:szCs w:val="28"/>
          <w:lang w:val="en-US"/>
        </w:rPr>
      </w:pPr>
      <w:r w:rsidRPr="006C75CB">
        <w:rPr>
          <w:rFonts w:cs="Times New Roman"/>
          <w:i/>
          <w:iCs/>
          <w:color w:val="000000"/>
          <w:szCs w:val="28"/>
          <w:lang w:val="en-US"/>
        </w:rPr>
        <w:t>bolalarni parvarish qilish uchun;</w:t>
      </w:r>
    </w:p>
    <w:p w14:paraId="4342E9B9" w14:textId="77777777" w:rsidR="00CC7BB4" w:rsidRDefault="00CC7BB4" w:rsidP="00CC7BB4">
      <w:pPr>
        <w:spacing w:after="0" w:line="22" w:lineRule="atLeast"/>
        <w:ind w:firstLine="567"/>
        <w:jc w:val="both"/>
        <w:rPr>
          <w:rFonts w:cs="Times New Roman"/>
          <w:i/>
          <w:iCs/>
          <w:color w:val="000000"/>
          <w:szCs w:val="28"/>
          <w:lang w:val="en-US"/>
        </w:rPr>
      </w:pPr>
      <w:r w:rsidRPr="00532F48">
        <w:rPr>
          <w:rFonts w:cs="Times New Roman"/>
          <w:i/>
          <w:iCs/>
          <w:color w:val="000000"/>
          <w:szCs w:val="28"/>
          <w:lang w:val="en-US"/>
        </w:rPr>
        <w:t>oilasining betob a’zosini (otasi, onasi yoki ularning o‘rnini bosuvchi shaxslar, turmush o‘rtog‘i, farzandi) parvarish qilish uchun.</w:t>
      </w:r>
    </w:p>
    <w:p w14:paraId="790D3E90" w14:textId="77777777" w:rsidR="00CC7BB4" w:rsidRPr="00532F48" w:rsidRDefault="00CC7BB4" w:rsidP="00CC7BB4">
      <w:pPr>
        <w:spacing w:after="0" w:line="22" w:lineRule="atLeast"/>
        <w:ind w:firstLine="567"/>
        <w:jc w:val="both"/>
        <w:rPr>
          <w:rFonts w:cs="Times New Roman"/>
          <w:color w:val="000000"/>
          <w:szCs w:val="28"/>
          <w:lang w:val="en-US"/>
        </w:rPr>
      </w:pPr>
      <w:r>
        <w:rPr>
          <w:rFonts w:cs="Times New Roman"/>
          <w:color w:val="000000"/>
          <w:szCs w:val="28"/>
          <w:lang w:val="en-US"/>
        </w:rPr>
        <w:t>3-bandiga ko‘ra</w:t>
      </w:r>
      <w:r w:rsidRPr="00532F48">
        <w:rPr>
          <w:rFonts w:cs="Times New Roman"/>
          <w:color w:val="000000"/>
          <w:szCs w:val="28"/>
          <w:lang w:val="en-US"/>
        </w:rPr>
        <w:t xml:space="preserve"> akademik ta’til o‘quv yilining har qanday qismida, quyidagi muddatlarga beriladi:</w:t>
      </w:r>
    </w:p>
    <w:p w14:paraId="0C260AC9" w14:textId="77777777" w:rsidR="00CC7BB4" w:rsidRDefault="00CC7BB4" w:rsidP="00CC7BB4">
      <w:pPr>
        <w:spacing w:after="0" w:line="22" w:lineRule="atLeast"/>
        <w:ind w:firstLine="567"/>
        <w:jc w:val="both"/>
        <w:rPr>
          <w:rFonts w:cs="Times New Roman"/>
          <w:i/>
          <w:iCs/>
          <w:color w:val="000000"/>
          <w:szCs w:val="28"/>
          <w:lang w:val="en-US"/>
        </w:rPr>
      </w:pPr>
      <w:r w:rsidRPr="006C75CB">
        <w:rPr>
          <w:rFonts w:cs="Times New Roman"/>
          <w:i/>
          <w:iCs/>
          <w:color w:val="000000"/>
          <w:szCs w:val="28"/>
          <w:lang w:val="en-US"/>
        </w:rPr>
        <w:t>homiladorlik va tug‘ish, shuningdek, bolalarni parvarish qilish uchun — qonunchilik hujjatlarida belgilangan homiladorlik va tug‘ish, shuningdek, bolalarni parvarish qilish ta’tillari muddatiga;</w:t>
      </w:r>
    </w:p>
    <w:p w14:paraId="2A7866DC" w14:textId="77777777" w:rsidR="00CC7BB4" w:rsidRPr="00532F48" w:rsidRDefault="00CC7BB4" w:rsidP="00CC7BB4">
      <w:pPr>
        <w:spacing w:after="0" w:line="22" w:lineRule="atLeast"/>
        <w:ind w:firstLine="567"/>
        <w:jc w:val="both"/>
        <w:rPr>
          <w:rFonts w:cs="Times New Roman"/>
          <w:i/>
          <w:iCs/>
          <w:color w:val="000000"/>
          <w:szCs w:val="28"/>
          <w:lang w:val="en-US"/>
        </w:rPr>
      </w:pPr>
      <w:r w:rsidRPr="00532F48">
        <w:rPr>
          <w:rFonts w:cs="Times New Roman"/>
          <w:i/>
          <w:iCs/>
          <w:color w:val="000000"/>
          <w:szCs w:val="28"/>
          <w:lang w:val="en-US"/>
        </w:rPr>
        <w:t xml:space="preserve">salomatligini tiklash hamda oilasining betob a’zosini parvarish qilish uchun — keyingi yilning talaba tomonidan to‘liq o‘zlashtirilmagan semestri boshlanguniga </w:t>
      </w:r>
      <w:r w:rsidRPr="00532F48">
        <w:rPr>
          <w:rFonts w:cs="Times New Roman"/>
          <w:i/>
          <w:iCs/>
          <w:color w:val="000000"/>
          <w:szCs w:val="28"/>
          <w:lang w:val="en-US"/>
        </w:rPr>
        <w:lastRenderedPageBreak/>
        <w:t>qadar bo‘lgan muddatga (agar mazkur Nizomning 11-bandiga muvofiq talaba akademik ta’til muddatiga ta’limning sirtqi yoki masofaviy yoki eksternat ta’lim shakliga o‘tkazilsa, navbatdagi semestrning boshlanguniga qadar bo‘lgan muddatga). Bunda, qayd etilgan muddatlardan biri talabaning arizasiga muvofiq oliy ta’lim muassasasi rektori (direktori) tomonidan belgilanadi.</w:t>
      </w:r>
    </w:p>
    <w:p w14:paraId="680ED558" w14:textId="77777777" w:rsidR="00CC7BB4" w:rsidRPr="0034244F" w:rsidRDefault="00CC7BB4" w:rsidP="00CC7BB4">
      <w:pPr>
        <w:spacing w:after="0" w:line="264" w:lineRule="auto"/>
        <w:ind w:firstLine="567"/>
        <w:jc w:val="both"/>
        <w:rPr>
          <w:rFonts w:cs="Times New Roman"/>
          <w:color w:val="000000"/>
          <w:szCs w:val="28"/>
          <w:lang w:val="uz-Cyrl-UZ"/>
        </w:rPr>
      </w:pPr>
      <w:r w:rsidRPr="0034244F">
        <w:rPr>
          <w:rFonts w:cs="Times New Roman"/>
          <w:color w:val="000000"/>
          <w:szCs w:val="28"/>
          <w:lang w:val="uz-Cyrl-UZ"/>
        </w:rPr>
        <w:t>Shuningdek, 2-bob 11-bandiga ko</w:t>
      </w:r>
      <w:r>
        <w:rPr>
          <w:rFonts w:cs="Times New Roman"/>
          <w:color w:val="000000"/>
          <w:szCs w:val="28"/>
          <w:lang w:val="en-US"/>
        </w:rPr>
        <w:t>‘</w:t>
      </w:r>
      <w:r w:rsidRPr="0034244F">
        <w:rPr>
          <w:rFonts w:cs="Times New Roman"/>
          <w:color w:val="000000"/>
          <w:szCs w:val="28"/>
          <w:lang w:val="uz-Cyrl-UZ"/>
        </w:rPr>
        <w:t>ra:</w:t>
      </w:r>
    </w:p>
    <w:p w14:paraId="1C1B7F7E" w14:textId="77777777" w:rsidR="00CC7BB4" w:rsidRPr="0034244F" w:rsidRDefault="00CC7BB4" w:rsidP="00CC7BB4">
      <w:pPr>
        <w:spacing w:after="0" w:line="264" w:lineRule="auto"/>
        <w:ind w:firstLine="567"/>
        <w:jc w:val="both"/>
        <w:rPr>
          <w:rFonts w:cs="Times New Roman"/>
          <w:i/>
          <w:iCs/>
          <w:color w:val="000000"/>
          <w:szCs w:val="28"/>
          <w:lang w:val="uz-Cyrl-UZ"/>
        </w:rPr>
      </w:pPr>
      <w:r w:rsidRPr="0034244F">
        <w:rPr>
          <w:rFonts w:cs="Times New Roman"/>
          <w:color w:val="000000"/>
          <w:szCs w:val="28"/>
          <w:lang w:val="uz-Cyrl-UZ"/>
        </w:rPr>
        <w:t xml:space="preserve"> “</w:t>
      </w:r>
      <w:r w:rsidRPr="0034244F">
        <w:rPr>
          <w:rFonts w:cs="Times New Roman"/>
          <w:i/>
          <w:iCs/>
          <w:color w:val="000000"/>
          <w:szCs w:val="28"/>
          <w:lang w:val="uz-Cyrl-UZ"/>
        </w:rPr>
        <w:t>Talabaning o‘qishini akademik ta’til muddatiga ta’limning eksternat ta’lim shakliga o‘tkazish quyidagi tartibda amalga oshiriladi:</w:t>
      </w:r>
    </w:p>
    <w:p w14:paraId="65F6B52D" w14:textId="77777777" w:rsidR="00CC7BB4" w:rsidRPr="0034244F" w:rsidRDefault="00CC7BB4" w:rsidP="00CC7BB4">
      <w:pPr>
        <w:spacing w:after="0" w:line="264" w:lineRule="auto"/>
        <w:ind w:firstLine="567"/>
        <w:jc w:val="both"/>
        <w:rPr>
          <w:rFonts w:cs="Times New Roman"/>
          <w:i/>
          <w:iCs/>
          <w:color w:val="000000"/>
          <w:szCs w:val="28"/>
          <w:lang w:val="uz-Cyrl-UZ"/>
        </w:rPr>
      </w:pPr>
      <w:r w:rsidRPr="0034244F">
        <w:rPr>
          <w:rFonts w:cs="Times New Roman"/>
          <w:i/>
          <w:iCs/>
          <w:color w:val="000000"/>
          <w:szCs w:val="28"/>
          <w:lang w:val="uz-Cyrl-UZ"/>
        </w:rPr>
        <w:t>talabalar o‘qishining akademik ta’til muddatiga eksternat ta’lim shakliga o‘tkazilishi bakalavriat ta’lim yo‘nalishlarining (magistratura mutaxassisliklarining) xususiyatlarini inobatga olgan holda amalga oshiriladi;</w:t>
      </w:r>
    </w:p>
    <w:p w14:paraId="44916639" w14:textId="77777777" w:rsidR="00CC7BB4" w:rsidRPr="0034244F" w:rsidRDefault="00CC7BB4" w:rsidP="00CC7BB4">
      <w:pPr>
        <w:spacing w:after="0" w:line="264" w:lineRule="auto"/>
        <w:ind w:firstLine="567"/>
        <w:jc w:val="both"/>
        <w:rPr>
          <w:rFonts w:cs="Times New Roman"/>
          <w:i/>
          <w:iCs/>
          <w:color w:val="000000"/>
          <w:szCs w:val="28"/>
          <w:lang w:val="uz-Cyrl-UZ"/>
        </w:rPr>
      </w:pPr>
      <w:r w:rsidRPr="0034244F">
        <w:rPr>
          <w:rFonts w:cs="Times New Roman"/>
          <w:i/>
          <w:iCs/>
          <w:color w:val="000000"/>
          <w:szCs w:val="28"/>
          <w:lang w:val="uz-Cyrl-UZ"/>
        </w:rPr>
        <w:t>akademik ta’til muddatiga o‘qishni eksternat ta’lim shakliga o‘tkazish bo‘yicha arizalar 15 kun muddatda oliy ta’lim muassasasi kengashida ko‘rib chiqiladi va bakalavriat ta’lim yo‘nalishining (magistratura mutaxassisligining) xususiyatlaridan kelib chiqib, talabaning belgilangan muddatga eksternat ta’lim shaklida o‘qishi maqsadga muvofiq yoki maqsadga muvofiq emasligi bo‘yicha qaror qabul qilinadi;</w:t>
      </w:r>
    </w:p>
    <w:p w14:paraId="190B819C" w14:textId="77777777" w:rsidR="00CC7BB4" w:rsidRPr="0034244F" w:rsidRDefault="00CC7BB4" w:rsidP="00CC7BB4">
      <w:pPr>
        <w:spacing w:after="0" w:line="264" w:lineRule="auto"/>
        <w:ind w:firstLine="567"/>
        <w:jc w:val="both"/>
        <w:rPr>
          <w:rFonts w:cs="Times New Roman"/>
          <w:i/>
          <w:iCs/>
          <w:color w:val="000000"/>
          <w:szCs w:val="28"/>
          <w:lang w:val="uz-Cyrl-UZ"/>
        </w:rPr>
      </w:pPr>
      <w:r w:rsidRPr="0034244F">
        <w:rPr>
          <w:rFonts w:cs="Times New Roman"/>
          <w:i/>
          <w:iCs/>
          <w:color w:val="000000"/>
          <w:szCs w:val="28"/>
          <w:lang w:val="uz-Cyrl-UZ"/>
        </w:rPr>
        <w:t>oliy ta’lim muassasasi kengashining qarori besh kun muddatda ariza muallifiga (talabaga) ma’lum qilinadi;</w:t>
      </w:r>
    </w:p>
    <w:p w14:paraId="6977FC89" w14:textId="77777777" w:rsidR="00CC7BB4" w:rsidRPr="0034244F" w:rsidRDefault="00CC7BB4" w:rsidP="00CC7BB4">
      <w:pPr>
        <w:spacing w:after="0" w:line="264" w:lineRule="auto"/>
        <w:ind w:firstLine="567"/>
        <w:jc w:val="both"/>
        <w:rPr>
          <w:rFonts w:cs="Times New Roman"/>
          <w:i/>
          <w:iCs/>
          <w:color w:val="000000"/>
          <w:szCs w:val="28"/>
          <w:lang w:val="uz-Cyrl-UZ"/>
        </w:rPr>
      </w:pPr>
      <w:r w:rsidRPr="0034244F">
        <w:rPr>
          <w:rFonts w:cs="Times New Roman"/>
          <w:i/>
          <w:iCs/>
          <w:color w:val="000000"/>
          <w:szCs w:val="28"/>
          <w:lang w:val="uz-Cyrl-UZ"/>
        </w:rPr>
        <w:t>oliy ta’lim muassasasi kengashining qaroriga asosan oliy ta’lim muassasasi rektori (direktori)ning buyrug‘i bilan akademik ta’til muddatiga eksternat ta’lim shaklida o‘qishga ruxsat etilgan talaba tomonidan akademik ta’tildan qaytgandan so‘ng muayyan o‘quv semestrida (semestrlarida) o‘qitilgan fanlar bo‘yicha bir martalik imtihonlar topshiriladi;</w:t>
      </w:r>
    </w:p>
    <w:p w14:paraId="3B1FFCD2" w14:textId="77777777" w:rsidR="00CC7BB4" w:rsidRPr="0034244F" w:rsidRDefault="00CC7BB4" w:rsidP="00CC7BB4">
      <w:pPr>
        <w:spacing w:after="0" w:line="264" w:lineRule="auto"/>
        <w:ind w:firstLine="567"/>
        <w:jc w:val="both"/>
        <w:rPr>
          <w:rFonts w:cs="Times New Roman"/>
          <w:i/>
          <w:iCs/>
          <w:color w:val="000000"/>
          <w:szCs w:val="28"/>
          <w:lang w:val="uz-Cyrl-UZ"/>
        </w:rPr>
      </w:pPr>
      <w:r w:rsidRPr="0034244F">
        <w:rPr>
          <w:rFonts w:cs="Times New Roman"/>
          <w:i/>
          <w:iCs/>
          <w:color w:val="000000"/>
          <w:szCs w:val="28"/>
          <w:lang w:val="uz-Cyrl-UZ"/>
        </w:rPr>
        <w:t>imtihonlar oliy ta’lim muassasasi rektori (direktori)ning buyrug‘iga asosan fanlar bo‘yicha tashkil etilgan komissiya tomonidan o‘tkaziladi;</w:t>
      </w:r>
    </w:p>
    <w:p w14:paraId="5532D117" w14:textId="77777777" w:rsidR="00CC7BB4" w:rsidRPr="0034244F" w:rsidRDefault="00CC7BB4" w:rsidP="00CC7BB4">
      <w:pPr>
        <w:spacing w:after="0" w:line="264" w:lineRule="auto"/>
        <w:ind w:firstLine="567"/>
        <w:jc w:val="both"/>
        <w:rPr>
          <w:rFonts w:cs="Times New Roman"/>
          <w:i/>
          <w:iCs/>
          <w:color w:val="000000"/>
          <w:szCs w:val="28"/>
          <w:lang w:val="uz-Cyrl-UZ"/>
        </w:rPr>
      </w:pPr>
      <w:r w:rsidRPr="0034244F">
        <w:rPr>
          <w:rFonts w:cs="Times New Roman"/>
          <w:i/>
          <w:iCs/>
          <w:color w:val="000000"/>
          <w:szCs w:val="28"/>
          <w:lang w:val="uz-Cyrl-UZ"/>
        </w:rPr>
        <w:t>imtihonlar natijalariga ko‘ra barcha fanlardan talaba ko‘rsatkichi belgilangan o‘tish balidan yuqori bo‘lgan taqdirda talabaga navbatdagi o‘quv semestridan (kursdan) o‘qishini davom ettirishiga ruxsat etiladi;</w:t>
      </w:r>
    </w:p>
    <w:p w14:paraId="198C402A" w14:textId="77777777" w:rsidR="00CC7BB4" w:rsidRDefault="00CC7BB4" w:rsidP="00CC7BB4">
      <w:pPr>
        <w:spacing w:after="0" w:line="264" w:lineRule="auto"/>
        <w:ind w:firstLine="567"/>
        <w:jc w:val="both"/>
        <w:rPr>
          <w:rFonts w:cs="Times New Roman"/>
          <w:i/>
          <w:iCs/>
          <w:color w:val="000000"/>
          <w:szCs w:val="28"/>
          <w:lang w:val="uz-Cyrl-UZ"/>
        </w:rPr>
      </w:pPr>
      <w:r w:rsidRPr="0034244F">
        <w:rPr>
          <w:rFonts w:cs="Times New Roman"/>
          <w:i/>
          <w:iCs/>
          <w:color w:val="000000"/>
          <w:szCs w:val="28"/>
          <w:lang w:val="uz-Cyrl-UZ"/>
        </w:rPr>
        <w:t>imtihonlar natijalariga ko‘ra bir yoki undan ko‘p fanlardan talaba ko‘rsatkichi belgilangan o‘tish balidan past bo‘lgan taqdirda talabaning o‘zlashtirilmagan o‘quv semestrining boshidan o‘qishini davom ettirishi belgilanadi.”</w:t>
      </w:r>
    </w:p>
    <w:p w14:paraId="348658CF" w14:textId="77777777" w:rsidR="00CC7BB4" w:rsidRPr="0034244F" w:rsidRDefault="00CC7BB4" w:rsidP="00CC7BB4">
      <w:pPr>
        <w:spacing w:after="0" w:line="264" w:lineRule="auto"/>
        <w:ind w:firstLine="567"/>
        <w:jc w:val="both"/>
        <w:rPr>
          <w:rFonts w:cs="Times New Roman"/>
          <w:bCs/>
          <w:color w:val="000000"/>
          <w:szCs w:val="28"/>
          <w:lang w:val="uz-Cyrl-UZ"/>
        </w:rPr>
      </w:pPr>
      <w:r w:rsidRPr="0034244F">
        <w:rPr>
          <w:rFonts w:cs="Times New Roman"/>
          <w:bCs/>
          <w:color w:val="000000"/>
          <w:szCs w:val="28"/>
          <w:lang w:val="uz-Cyrl-UZ"/>
        </w:rPr>
        <w:t>Yuqoridagi bandlarga ko‘ra talaba</w:t>
      </w:r>
      <w:r>
        <w:rPr>
          <w:rFonts w:cs="Times New Roman"/>
          <w:bCs/>
          <w:color w:val="000000"/>
          <w:szCs w:val="28"/>
          <w:lang w:val="uz-Cyrl-UZ"/>
        </w:rPr>
        <w:t xml:space="preserve"> </w:t>
      </w:r>
      <w:r w:rsidRPr="0034244F">
        <w:rPr>
          <w:rFonts w:cs="Times New Roman"/>
          <w:bCs/>
          <w:color w:val="000000"/>
          <w:szCs w:val="28"/>
          <w:lang w:val="uz-Cyrl-UZ"/>
        </w:rPr>
        <w:t xml:space="preserve"> </w:t>
      </w:r>
      <w:r w:rsidRPr="00CA7DCA">
        <w:rPr>
          <w:rFonts w:cs="Times New Roman"/>
          <w:bCs/>
          <w:color w:val="000000"/>
          <w:szCs w:val="28"/>
          <w:lang w:val="uz-Cyrl-UZ"/>
        </w:rPr>
        <w:t>B.Valiyev</w:t>
      </w:r>
      <w:r w:rsidRPr="00532F48">
        <w:rPr>
          <w:rFonts w:cs="Times New Roman"/>
          <w:bCs/>
          <w:color w:val="000000"/>
          <w:szCs w:val="28"/>
          <w:lang w:val="uz-Cyrl-UZ"/>
        </w:rPr>
        <w:t>ning</w:t>
      </w:r>
      <w:r w:rsidRPr="0034244F">
        <w:rPr>
          <w:rFonts w:cs="Times New Roman"/>
          <w:bCs/>
          <w:color w:val="000000"/>
          <w:szCs w:val="28"/>
          <w:lang w:val="uz-Cyrl-UZ"/>
        </w:rPr>
        <w:t xml:space="preserve"> arizasini </w:t>
      </w:r>
      <w:r w:rsidRPr="00A11DA0">
        <w:rPr>
          <w:rFonts w:cs="Times New Roman"/>
          <w:bCs/>
          <w:color w:val="000000"/>
          <w:szCs w:val="28"/>
          <w:lang w:val="uz-Cyrl-UZ"/>
        </w:rPr>
        <w:t>mazkur</w:t>
      </w:r>
      <w:r w:rsidRPr="0034244F">
        <w:rPr>
          <w:rFonts w:cs="Times New Roman"/>
          <w:bCs/>
          <w:color w:val="000000"/>
          <w:szCs w:val="28"/>
          <w:lang w:val="uz-Cyrl-UZ"/>
        </w:rPr>
        <w:t xml:space="preserve"> Kengash</w:t>
      </w:r>
      <w:r w:rsidRPr="00A11DA0">
        <w:rPr>
          <w:rFonts w:cs="Times New Roman"/>
          <w:bCs/>
          <w:color w:val="000000"/>
          <w:szCs w:val="28"/>
          <w:lang w:val="uz-Cyrl-UZ"/>
        </w:rPr>
        <w:t xml:space="preserve"> yig‘</w:t>
      </w:r>
      <w:r w:rsidRPr="0034244F">
        <w:rPr>
          <w:rFonts w:cs="Times New Roman"/>
          <w:bCs/>
          <w:color w:val="000000"/>
          <w:szCs w:val="28"/>
          <w:lang w:val="uz-Cyrl-UZ"/>
        </w:rPr>
        <w:t>i</w:t>
      </w:r>
      <w:r w:rsidRPr="00A11DA0">
        <w:rPr>
          <w:rFonts w:cs="Times New Roman"/>
          <w:bCs/>
          <w:color w:val="000000"/>
          <w:szCs w:val="28"/>
          <w:lang w:val="uz-Cyrl-UZ"/>
        </w:rPr>
        <w:t>lishi</w:t>
      </w:r>
      <w:r w:rsidRPr="0034244F">
        <w:rPr>
          <w:rFonts w:cs="Times New Roman"/>
          <w:bCs/>
          <w:color w:val="000000"/>
          <w:szCs w:val="28"/>
          <w:lang w:val="uz-Cyrl-UZ"/>
        </w:rPr>
        <w:t>da ko‘rib chiqish</w:t>
      </w:r>
      <w:r w:rsidRPr="00BE5889">
        <w:rPr>
          <w:rFonts w:cs="Times New Roman"/>
          <w:bCs/>
          <w:color w:val="000000"/>
          <w:szCs w:val="28"/>
          <w:lang w:val="uz-Cyrl-UZ"/>
        </w:rPr>
        <w:t>i</w:t>
      </w:r>
      <w:r w:rsidRPr="0034244F">
        <w:rPr>
          <w:rFonts w:cs="Times New Roman"/>
          <w:bCs/>
          <w:color w:val="000000"/>
          <w:szCs w:val="28"/>
          <w:lang w:val="uz-Cyrl-UZ"/>
        </w:rPr>
        <w:t>ngizni so‘rayman.</w:t>
      </w:r>
    </w:p>
    <w:p w14:paraId="2109D6F7" w14:textId="77777777" w:rsidR="00CC7BB4" w:rsidRPr="00532F48" w:rsidRDefault="00CC7BB4" w:rsidP="00CC7BB4">
      <w:pPr>
        <w:spacing w:after="0" w:line="264" w:lineRule="auto"/>
        <w:ind w:firstLine="567"/>
        <w:jc w:val="both"/>
        <w:rPr>
          <w:rFonts w:cs="Times New Roman"/>
          <w:bCs/>
          <w:color w:val="000000"/>
          <w:szCs w:val="28"/>
          <w:lang w:val="uz-Cyrl-UZ"/>
        </w:rPr>
      </w:pPr>
      <w:r w:rsidRPr="0034244F">
        <w:rPr>
          <w:rFonts w:cs="Times New Roman"/>
          <w:b/>
          <w:color w:val="000000"/>
          <w:szCs w:val="28"/>
          <w:lang w:val="uz-Cyrl-UZ"/>
        </w:rPr>
        <w:t>Asos:</w:t>
      </w:r>
      <w:r w:rsidRPr="0034244F">
        <w:rPr>
          <w:rFonts w:cs="Times New Roman"/>
          <w:bCs/>
          <w:color w:val="000000"/>
          <w:szCs w:val="28"/>
          <w:lang w:val="uz-Cyrl-UZ"/>
        </w:rPr>
        <w:t xml:space="preserve"> Talaba</w:t>
      </w:r>
      <w:r w:rsidRPr="00CA7DCA">
        <w:rPr>
          <w:rFonts w:cs="Times New Roman"/>
          <w:bCs/>
          <w:color w:val="000000"/>
          <w:szCs w:val="28"/>
          <w:lang w:val="uz-Cyrl-UZ"/>
        </w:rPr>
        <w:t xml:space="preserve"> B.Valiyev</w:t>
      </w:r>
      <w:r w:rsidRPr="00532F48">
        <w:rPr>
          <w:rFonts w:cs="Times New Roman"/>
          <w:bCs/>
          <w:color w:val="000000"/>
          <w:szCs w:val="28"/>
          <w:lang w:val="uz-Cyrl-UZ"/>
        </w:rPr>
        <w:t xml:space="preserve">ning arizasi va betob otasining </w:t>
      </w:r>
      <w:r w:rsidRPr="0034244F">
        <w:rPr>
          <w:rFonts w:cs="Times New Roman"/>
          <w:bCs/>
          <w:color w:val="000000"/>
          <w:szCs w:val="28"/>
          <w:lang w:val="uz-Cyrl-UZ"/>
        </w:rPr>
        <w:t xml:space="preserve"> </w:t>
      </w:r>
      <w:r w:rsidRPr="0034244F">
        <w:rPr>
          <w:rFonts w:cs="Times New Roman"/>
          <w:color w:val="000000"/>
          <w:szCs w:val="28"/>
          <w:lang w:val="uz-Cyrl-UZ"/>
        </w:rPr>
        <w:t>nogironlik to‘g‘risidagi ma’lumotnoma</w:t>
      </w:r>
      <w:r w:rsidRPr="00532F48">
        <w:rPr>
          <w:rFonts w:cs="Times New Roman"/>
          <w:color w:val="000000"/>
          <w:szCs w:val="28"/>
          <w:lang w:val="uz-Cyrl-UZ"/>
        </w:rPr>
        <w:t>si nusxasi (</w:t>
      </w:r>
      <w:r w:rsidRPr="0034244F">
        <w:rPr>
          <w:rFonts w:cs="Times New Roman"/>
          <w:color w:val="000000"/>
          <w:szCs w:val="28"/>
          <w:lang w:val="uz-Cyrl-UZ"/>
        </w:rPr>
        <w:t>№</w:t>
      </w:r>
      <w:r w:rsidRPr="00CA7DCA">
        <w:rPr>
          <w:rFonts w:cs="Times New Roman"/>
          <w:color w:val="000000"/>
          <w:szCs w:val="28"/>
          <w:lang w:val="uz-Cyrl-UZ"/>
        </w:rPr>
        <w:t>1025587</w:t>
      </w:r>
      <w:r w:rsidRPr="00532F48">
        <w:rPr>
          <w:rFonts w:cs="Times New Roman"/>
          <w:color w:val="000000"/>
          <w:szCs w:val="28"/>
          <w:lang w:val="uz-Cyrl-UZ"/>
        </w:rPr>
        <w:t>)</w:t>
      </w:r>
    </w:p>
    <w:p w14:paraId="1AA91999" w14:textId="77777777" w:rsidR="00CC7BB4" w:rsidRDefault="00CC7BB4" w:rsidP="00CC7BB4">
      <w:pPr>
        <w:spacing w:after="0" w:line="264" w:lineRule="auto"/>
        <w:ind w:firstLine="567"/>
        <w:jc w:val="both"/>
        <w:rPr>
          <w:rFonts w:cs="Times New Roman"/>
          <w:color w:val="000000" w:themeColor="text1"/>
          <w:szCs w:val="28"/>
          <w:lang w:val="uz-Cyrl-UZ"/>
        </w:rPr>
      </w:pPr>
    </w:p>
    <w:p w14:paraId="11888C70" w14:textId="0F8FCC9B" w:rsidR="00CC7BB4" w:rsidRPr="002B686B" w:rsidRDefault="00CC7BB4" w:rsidP="00CC7BB4">
      <w:pPr>
        <w:spacing w:after="0" w:line="264" w:lineRule="auto"/>
        <w:ind w:firstLine="567"/>
        <w:jc w:val="both"/>
        <w:rPr>
          <w:rFonts w:cs="Times New Roman"/>
          <w:color w:val="000000" w:themeColor="text1"/>
          <w:szCs w:val="28"/>
          <w:lang w:val="uz-Cyrl-UZ"/>
        </w:rPr>
      </w:pPr>
      <w:r w:rsidRPr="00341812">
        <w:rPr>
          <w:rFonts w:cs="Times New Roman"/>
          <w:color w:val="000000" w:themeColor="text1"/>
          <w:szCs w:val="28"/>
          <w:lang w:val="uz-Cyrl-UZ"/>
        </w:rPr>
        <w:t>Ushbu masala yuzasidan filial direktori F. Muxtarov, o‘quv ishlari bo‘yicha direktor o‘rinbosar</w:t>
      </w:r>
      <w:r w:rsidRPr="001F0DB1">
        <w:rPr>
          <w:rFonts w:cs="Times New Roman"/>
          <w:color w:val="000000" w:themeColor="text1"/>
          <w:szCs w:val="28"/>
          <w:lang w:val="uz-Cyrl-UZ"/>
        </w:rPr>
        <w:t>lar</w:t>
      </w:r>
      <w:r w:rsidRPr="00341812">
        <w:rPr>
          <w:rFonts w:cs="Times New Roman"/>
          <w:color w:val="000000" w:themeColor="text1"/>
          <w:szCs w:val="28"/>
          <w:lang w:val="uz-Cyrl-UZ"/>
        </w:rPr>
        <w:t>i T. Abdullayev,</w:t>
      </w:r>
      <w:r w:rsidRPr="001F0DB1">
        <w:rPr>
          <w:rFonts w:cs="Times New Roman"/>
          <w:color w:val="000000" w:themeColor="text1"/>
          <w:szCs w:val="28"/>
          <w:lang w:val="uz-Cyrl-UZ"/>
        </w:rPr>
        <w:t xml:space="preserve"> B.Tolipov</w:t>
      </w:r>
      <w:r w:rsidRPr="00341812">
        <w:rPr>
          <w:rFonts w:cs="Times New Roman"/>
          <w:color w:val="000000" w:themeColor="text1"/>
          <w:szCs w:val="28"/>
          <w:lang w:val="uz-Cyrl-UZ"/>
        </w:rPr>
        <w:t>lar fikr-mulohaza bildirdilar.</w:t>
      </w:r>
      <w:r w:rsidRPr="002B686B">
        <w:rPr>
          <w:rFonts w:cs="Times New Roman"/>
          <w:color w:val="000000" w:themeColor="text1"/>
          <w:szCs w:val="28"/>
          <w:lang w:val="uz-Cyrl-UZ"/>
        </w:rPr>
        <w:t xml:space="preserve"> Kengash a’zolari bir ovozdan </w:t>
      </w:r>
      <w:r w:rsidRPr="0034244F">
        <w:rPr>
          <w:rFonts w:cs="Times New Roman"/>
          <w:bCs/>
          <w:color w:val="000000"/>
          <w:szCs w:val="28"/>
          <w:lang w:val="uz-Cyrl-UZ"/>
        </w:rPr>
        <w:t>talaba</w:t>
      </w:r>
      <w:r>
        <w:rPr>
          <w:rFonts w:cs="Times New Roman"/>
          <w:bCs/>
          <w:color w:val="000000"/>
          <w:szCs w:val="28"/>
          <w:lang w:val="uz-Cyrl-UZ"/>
        </w:rPr>
        <w:t xml:space="preserve"> </w:t>
      </w:r>
      <w:r w:rsidRPr="0034244F">
        <w:rPr>
          <w:rFonts w:cs="Times New Roman"/>
          <w:bCs/>
          <w:color w:val="000000"/>
          <w:szCs w:val="28"/>
          <w:lang w:val="uz-Cyrl-UZ"/>
        </w:rPr>
        <w:t xml:space="preserve"> </w:t>
      </w:r>
      <w:r w:rsidRPr="00CA7DCA">
        <w:rPr>
          <w:rFonts w:cs="Times New Roman"/>
          <w:bCs/>
          <w:color w:val="000000"/>
          <w:szCs w:val="28"/>
          <w:lang w:val="uz-Cyrl-UZ"/>
        </w:rPr>
        <w:t>B.Valiyev</w:t>
      </w:r>
      <w:r w:rsidRPr="00532F48">
        <w:rPr>
          <w:rFonts w:cs="Times New Roman"/>
          <w:bCs/>
          <w:color w:val="000000"/>
          <w:szCs w:val="28"/>
          <w:lang w:val="uz-Cyrl-UZ"/>
        </w:rPr>
        <w:t>ni</w:t>
      </w:r>
      <w:r w:rsidRPr="002B686B">
        <w:rPr>
          <w:rFonts w:cs="Times New Roman"/>
          <w:color w:val="000000" w:themeColor="text1"/>
          <w:szCs w:val="28"/>
          <w:lang w:val="uz-Cyrl-UZ"/>
        </w:rPr>
        <w:t>ng eksternat ta’lim shaklida tahsil olishini bir ovozdan ma’qulladilar.</w:t>
      </w:r>
    </w:p>
    <w:p w14:paraId="0F731C7E" w14:textId="1DAB2F00" w:rsidR="009E6CDF" w:rsidRPr="006F008F" w:rsidRDefault="009E6CDF">
      <w:pPr>
        <w:spacing w:after="0"/>
        <w:ind w:firstLine="567"/>
        <w:jc w:val="both"/>
        <w:rPr>
          <w:b/>
          <w:bCs/>
          <w:szCs w:val="28"/>
          <w:lang w:val="uz-Cyrl-UZ"/>
        </w:rPr>
      </w:pPr>
    </w:p>
    <w:p w14:paraId="5376ADA7" w14:textId="77777777" w:rsidR="00CC7BB4" w:rsidRDefault="00CC7BB4">
      <w:pPr>
        <w:pStyle w:val="a8"/>
        <w:spacing w:after="0"/>
        <w:ind w:left="0"/>
        <w:jc w:val="center"/>
        <w:rPr>
          <w:b/>
          <w:bCs/>
          <w:lang w:val="uz-Cyrl-UZ"/>
        </w:rPr>
      </w:pPr>
    </w:p>
    <w:p w14:paraId="7CA371AA" w14:textId="1FB08F50" w:rsidR="009E6CDF" w:rsidRDefault="00C41628">
      <w:pPr>
        <w:pStyle w:val="a8"/>
        <w:spacing w:after="0"/>
        <w:ind w:left="0"/>
        <w:jc w:val="center"/>
        <w:rPr>
          <w:b/>
          <w:bCs/>
          <w:lang w:val="uz-Cyrl-UZ"/>
        </w:rPr>
      </w:pPr>
      <w:r>
        <w:rPr>
          <w:b/>
          <w:bCs/>
          <w:lang w:val="uz-Cyrl-UZ"/>
        </w:rPr>
        <w:lastRenderedPageBreak/>
        <w:t xml:space="preserve">Yuqoridagi masalalar yuzasidan Kengash </w:t>
      </w:r>
    </w:p>
    <w:p w14:paraId="254C72E2" w14:textId="77777777" w:rsidR="009E6CDF" w:rsidRDefault="00C41628">
      <w:pPr>
        <w:spacing w:after="0"/>
        <w:jc w:val="center"/>
        <w:rPr>
          <w:b/>
          <w:bCs/>
          <w:lang w:val="uz-Cyrl-UZ"/>
        </w:rPr>
      </w:pPr>
      <w:r>
        <w:rPr>
          <w:b/>
          <w:bCs/>
          <w:lang w:val="uz-Cyrl-UZ"/>
        </w:rPr>
        <w:t>q a r o r   q i l a d i:</w:t>
      </w:r>
    </w:p>
    <w:p w14:paraId="00DFFFC7" w14:textId="77777777" w:rsidR="009E6CDF" w:rsidRDefault="009E6CDF">
      <w:pPr>
        <w:tabs>
          <w:tab w:val="left" w:pos="851"/>
        </w:tabs>
        <w:autoSpaceDE w:val="0"/>
        <w:autoSpaceDN w:val="0"/>
        <w:adjustRightInd w:val="0"/>
        <w:spacing w:after="0"/>
        <w:ind w:firstLine="426"/>
        <w:jc w:val="both"/>
        <w:rPr>
          <w:szCs w:val="28"/>
          <w:lang w:val="uz-Cyrl-UZ"/>
        </w:rPr>
      </w:pPr>
    </w:p>
    <w:p w14:paraId="2C642732" w14:textId="77777777" w:rsidR="009E6CDF" w:rsidRPr="00627185" w:rsidRDefault="00C41628" w:rsidP="003B03EA">
      <w:pPr>
        <w:spacing w:after="0" w:line="288" w:lineRule="auto"/>
        <w:ind w:firstLine="567"/>
        <w:jc w:val="both"/>
        <w:rPr>
          <w:rFonts w:cs="Times New Roman"/>
          <w:szCs w:val="28"/>
          <w:lang w:val="en-US"/>
        </w:rPr>
      </w:pPr>
      <w:r w:rsidRPr="00627185">
        <w:rPr>
          <w:rFonts w:cs="Times New Roman"/>
          <w:szCs w:val="28"/>
          <w:lang w:val="en-US"/>
        </w:rPr>
        <w:t xml:space="preserve">I. </w:t>
      </w:r>
      <w:r w:rsidRPr="00627185">
        <w:rPr>
          <w:rFonts w:cs="Times New Roman"/>
          <w:szCs w:val="28"/>
          <w:lang w:val="uz-Cyrl-UZ"/>
        </w:rPr>
        <w:t>1.</w:t>
      </w:r>
      <w:r w:rsidRPr="00627185">
        <w:rPr>
          <w:rFonts w:cs="Times New Roman"/>
          <w:szCs w:val="28"/>
          <w:lang w:val="en-US"/>
        </w:rPr>
        <w:t xml:space="preserve"> Filial direktori F. Muxtarovning ma’ruzasi ma’lumot va rahbarlik uchun qabul qilinsin.</w:t>
      </w:r>
    </w:p>
    <w:p w14:paraId="194081F5" w14:textId="06C86AAC" w:rsidR="009E6CDF" w:rsidRPr="00306135" w:rsidRDefault="00C41628" w:rsidP="003B03EA">
      <w:pPr>
        <w:spacing w:after="0" w:line="288" w:lineRule="auto"/>
        <w:ind w:firstLine="567"/>
        <w:jc w:val="both"/>
        <w:rPr>
          <w:rFonts w:cs="Times New Roman"/>
          <w:lang w:val="en-US"/>
        </w:rPr>
      </w:pPr>
      <w:r>
        <w:rPr>
          <w:rFonts w:cs="Times New Roman"/>
          <w:szCs w:val="28"/>
          <w:lang w:val="en-US"/>
        </w:rPr>
        <w:t xml:space="preserve">2. </w:t>
      </w:r>
      <w:r w:rsidR="008A6768" w:rsidRPr="008A6768">
        <w:rPr>
          <w:rFonts w:cs="Times New Roman"/>
          <w:lang w:val="en-US"/>
        </w:rPr>
        <w:t>Bosh</w:t>
      </w:r>
      <w:r w:rsidRPr="00306135">
        <w:rPr>
          <w:rFonts w:cs="Times New Roman"/>
          <w:lang w:val="en-US"/>
        </w:rPr>
        <w:t xml:space="preserve"> </w:t>
      </w:r>
      <w:r w:rsidR="008A6768" w:rsidRPr="008A6768">
        <w:rPr>
          <w:rFonts w:cs="Times New Roman"/>
          <w:lang w:val="en-US"/>
        </w:rPr>
        <w:t>hisobchi</w:t>
      </w:r>
      <w:r w:rsidRPr="00306135">
        <w:rPr>
          <w:rFonts w:cs="Times New Roman"/>
          <w:lang w:val="en-US"/>
        </w:rPr>
        <w:t xml:space="preserve"> </w:t>
      </w:r>
      <w:r w:rsidR="008A6768" w:rsidRPr="008A6768">
        <w:rPr>
          <w:rFonts w:cs="Times New Roman"/>
          <w:lang w:val="en-US"/>
        </w:rPr>
        <w:t>M</w:t>
      </w:r>
      <w:r w:rsidRPr="00306135">
        <w:rPr>
          <w:rFonts w:cs="Times New Roman"/>
          <w:lang w:val="en-US"/>
        </w:rPr>
        <w:t>.</w:t>
      </w:r>
      <w:r w:rsidR="008A6768" w:rsidRPr="008A6768">
        <w:rPr>
          <w:rFonts w:cs="Times New Roman"/>
          <w:lang w:val="en-US"/>
        </w:rPr>
        <w:t>Nurmatovning</w:t>
      </w:r>
      <w:r w:rsidRPr="00306135">
        <w:rPr>
          <w:rFonts w:cs="Times New Roman"/>
          <w:lang w:val="en-US"/>
        </w:rPr>
        <w:t xml:space="preserve"> </w:t>
      </w:r>
      <w:r w:rsidR="008A6768" w:rsidRPr="008A6768">
        <w:rPr>
          <w:rFonts w:cs="Times New Roman"/>
          <w:lang w:val="en-US"/>
        </w:rPr>
        <w:t>axboroti</w:t>
      </w:r>
      <w:r w:rsidRPr="00306135">
        <w:rPr>
          <w:rFonts w:cs="Times New Roman"/>
          <w:lang w:val="en-US"/>
        </w:rPr>
        <w:t xml:space="preserve"> </w:t>
      </w:r>
      <w:r w:rsidR="008A6768" w:rsidRPr="008A6768">
        <w:rPr>
          <w:rFonts w:cs="Times New Roman"/>
          <w:lang w:val="en-US"/>
        </w:rPr>
        <w:t>ma’lumot</w:t>
      </w:r>
      <w:r w:rsidRPr="00306135">
        <w:rPr>
          <w:rFonts w:cs="Times New Roman"/>
          <w:lang w:val="en-US"/>
        </w:rPr>
        <w:t xml:space="preserve"> </w:t>
      </w:r>
      <w:r w:rsidR="008A6768" w:rsidRPr="008A6768">
        <w:rPr>
          <w:rFonts w:cs="Times New Roman"/>
          <w:lang w:val="en-US"/>
        </w:rPr>
        <w:t>uchun</w:t>
      </w:r>
      <w:r w:rsidRPr="00306135">
        <w:rPr>
          <w:rFonts w:cs="Times New Roman"/>
          <w:lang w:val="en-US"/>
        </w:rPr>
        <w:t xml:space="preserve"> </w:t>
      </w:r>
      <w:r w:rsidR="008A6768" w:rsidRPr="008A6768">
        <w:rPr>
          <w:rFonts w:cs="Times New Roman"/>
          <w:lang w:val="en-US"/>
        </w:rPr>
        <w:t>qabul</w:t>
      </w:r>
      <w:r w:rsidRPr="00306135">
        <w:rPr>
          <w:rFonts w:cs="Times New Roman"/>
          <w:lang w:val="en-US"/>
        </w:rPr>
        <w:t xml:space="preserve"> </w:t>
      </w:r>
      <w:r w:rsidR="008A6768" w:rsidRPr="008A6768">
        <w:rPr>
          <w:rFonts w:cs="Times New Roman"/>
          <w:lang w:val="en-US"/>
        </w:rPr>
        <w:t>qilinsin</w:t>
      </w:r>
      <w:r w:rsidRPr="00306135">
        <w:rPr>
          <w:rFonts w:cs="Times New Roman"/>
          <w:lang w:val="en-US"/>
        </w:rPr>
        <w:t xml:space="preserve"> </w:t>
      </w:r>
      <w:r w:rsidR="008A6768" w:rsidRPr="008A6768">
        <w:rPr>
          <w:rFonts w:cs="Times New Roman"/>
          <w:lang w:val="en-US"/>
        </w:rPr>
        <w:t>hamda</w:t>
      </w:r>
      <w:r w:rsidRPr="00306135">
        <w:rPr>
          <w:rFonts w:cs="Times New Roman"/>
          <w:lang w:val="en-US"/>
        </w:rPr>
        <w:t xml:space="preserve"> </w:t>
      </w:r>
      <w:r w:rsidR="008A6768" w:rsidRPr="008A6768">
        <w:rPr>
          <w:rFonts w:cs="Times New Roman"/>
          <w:lang w:val="en-US"/>
        </w:rPr>
        <w:t>f</w:t>
      </w:r>
      <w:r w:rsidR="008A6768">
        <w:rPr>
          <w:rFonts w:cs="Times New Roman"/>
          <w:lang w:val="en-US"/>
        </w:rPr>
        <w:t>ilial</w:t>
      </w:r>
      <w:r>
        <w:rPr>
          <w:rFonts w:cs="Times New Roman"/>
          <w:lang w:val="en-US"/>
        </w:rPr>
        <w:t xml:space="preserve"> </w:t>
      </w:r>
      <w:r w:rsidR="008A6768">
        <w:rPr>
          <w:rFonts w:cs="Times New Roman"/>
          <w:lang w:val="en-US"/>
        </w:rPr>
        <w:t>Hisobxonasi</w:t>
      </w:r>
      <w:r>
        <w:rPr>
          <w:rFonts w:cs="Times New Roman"/>
          <w:lang w:val="en-US"/>
        </w:rPr>
        <w:t xml:space="preserve"> </w:t>
      </w:r>
      <w:r w:rsidR="008A6768">
        <w:rPr>
          <w:rFonts w:cs="Times New Roman"/>
          <w:lang w:val="en-US"/>
        </w:rPr>
        <w:t>va</w:t>
      </w:r>
      <w:r>
        <w:rPr>
          <w:rFonts w:cs="Times New Roman"/>
          <w:lang w:val="en-US"/>
        </w:rPr>
        <w:t xml:space="preserve"> </w:t>
      </w:r>
      <w:r w:rsidR="008A6768">
        <w:rPr>
          <w:rFonts w:cs="Times New Roman"/>
          <w:lang w:val="uz-Cyrl-UZ"/>
        </w:rPr>
        <w:t>Moliya</w:t>
      </w:r>
      <w:r>
        <w:rPr>
          <w:rFonts w:cs="Times New Roman"/>
          <w:lang w:val="uz-Cyrl-UZ"/>
        </w:rPr>
        <w:t>-</w:t>
      </w:r>
      <w:r w:rsidR="008A6768">
        <w:rPr>
          <w:rFonts w:cs="Times New Roman"/>
          <w:lang w:val="uz-Cyrl-UZ"/>
        </w:rPr>
        <w:t>reja</w:t>
      </w:r>
      <w:r>
        <w:rPr>
          <w:rFonts w:cs="Times New Roman"/>
          <w:lang w:val="uz-Cyrl-UZ"/>
        </w:rPr>
        <w:t xml:space="preserve"> </w:t>
      </w:r>
      <w:r w:rsidR="008A6768">
        <w:rPr>
          <w:rFonts w:cs="Times New Roman"/>
          <w:lang w:val="uz-Cyrl-UZ"/>
        </w:rPr>
        <w:t>bo‘limi</w:t>
      </w:r>
      <w:r>
        <w:rPr>
          <w:rFonts w:cs="Times New Roman"/>
          <w:lang w:val="uz-Cyrl-UZ"/>
        </w:rPr>
        <w:t xml:space="preserve"> </w:t>
      </w:r>
      <w:r w:rsidR="008A6768">
        <w:rPr>
          <w:rFonts w:cs="Times New Roman"/>
          <w:lang w:val="uz-Cyrl-UZ"/>
        </w:rPr>
        <w:t>yo‘nalishida</w:t>
      </w:r>
      <w:r>
        <w:rPr>
          <w:rFonts w:cs="Times New Roman"/>
          <w:lang w:val="uz-Cyrl-UZ"/>
        </w:rPr>
        <w:t xml:space="preserve"> </w:t>
      </w:r>
      <w:r w:rsidR="008A6768">
        <w:rPr>
          <w:rFonts w:cs="Times New Roman"/>
          <w:lang w:val="en-US"/>
        </w:rPr>
        <w:t>amalga</w:t>
      </w:r>
      <w:r>
        <w:rPr>
          <w:rFonts w:cs="Times New Roman"/>
          <w:lang w:val="en-US"/>
        </w:rPr>
        <w:t xml:space="preserve"> </w:t>
      </w:r>
      <w:r w:rsidR="008A6768">
        <w:rPr>
          <w:rFonts w:cs="Times New Roman"/>
          <w:lang w:val="en-US"/>
        </w:rPr>
        <w:t>oshirilgan</w:t>
      </w:r>
      <w:r>
        <w:rPr>
          <w:rFonts w:cs="Times New Roman"/>
          <w:lang w:val="en-US"/>
        </w:rPr>
        <w:t xml:space="preserve"> </w:t>
      </w:r>
      <w:r w:rsidR="008A6768">
        <w:rPr>
          <w:rFonts w:cs="Times New Roman"/>
          <w:lang w:val="en-US"/>
        </w:rPr>
        <w:t>ishlar</w:t>
      </w:r>
      <w:r w:rsidR="008A6768" w:rsidRPr="008A6768">
        <w:rPr>
          <w:rFonts w:cs="Times New Roman"/>
          <w:lang w:val="en-US"/>
        </w:rPr>
        <w:t>ning</w:t>
      </w:r>
      <w:r w:rsidRPr="00306135">
        <w:rPr>
          <w:rFonts w:cs="Times New Roman"/>
          <w:lang w:val="en-US"/>
        </w:rPr>
        <w:t xml:space="preserve"> </w:t>
      </w:r>
      <w:r w:rsidR="008A6768" w:rsidRPr="008A6768">
        <w:rPr>
          <w:rFonts w:cs="Times New Roman"/>
          <w:lang w:val="en-US"/>
        </w:rPr>
        <w:t>shaffofligini</w:t>
      </w:r>
      <w:r w:rsidRPr="00306135">
        <w:rPr>
          <w:rFonts w:cs="Times New Roman"/>
          <w:lang w:val="en-US"/>
        </w:rPr>
        <w:t xml:space="preserve"> </w:t>
      </w:r>
      <w:r w:rsidR="008A6768" w:rsidRPr="008A6768">
        <w:rPr>
          <w:rFonts w:cs="Times New Roman"/>
          <w:lang w:val="en-US"/>
        </w:rPr>
        <w:t>ta’minlash</w:t>
      </w:r>
      <w:r w:rsidRPr="00306135">
        <w:rPr>
          <w:rFonts w:cs="Times New Roman"/>
          <w:lang w:val="en-US"/>
        </w:rPr>
        <w:t xml:space="preserve"> </w:t>
      </w:r>
      <w:r w:rsidR="008A6768" w:rsidRPr="008A6768">
        <w:rPr>
          <w:rFonts w:cs="Times New Roman"/>
          <w:lang w:val="en-US"/>
        </w:rPr>
        <w:t>uchun</w:t>
      </w:r>
      <w:r w:rsidRPr="00306135">
        <w:rPr>
          <w:rFonts w:cs="Times New Roman"/>
          <w:lang w:val="en-US"/>
        </w:rPr>
        <w:t xml:space="preserve"> </w:t>
      </w:r>
      <w:r w:rsidR="008A6768" w:rsidRPr="008A6768">
        <w:rPr>
          <w:rFonts w:cs="Times New Roman"/>
          <w:lang w:val="en-US"/>
        </w:rPr>
        <w:t>Kengash</w:t>
      </w:r>
      <w:r w:rsidRPr="00306135">
        <w:rPr>
          <w:rFonts w:cs="Times New Roman"/>
          <w:lang w:val="en-US"/>
        </w:rPr>
        <w:t xml:space="preserve"> </w:t>
      </w:r>
      <w:r w:rsidR="008A6768" w:rsidRPr="008A6768">
        <w:rPr>
          <w:rFonts w:cs="Times New Roman"/>
          <w:lang w:val="en-US"/>
        </w:rPr>
        <w:t>yig‘ilishlarida</w:t>
      </w:r>
      <w:r w:rsidRPr="00306135">
        <w:rPr>
          <w:rFonts w:cs="Times New Roman"/>
          <w:lang w:val="en-US"/>
        </w:rPr>
        <w:t xml:space="preserve"> </w:t>
      </w:r>
      <w:r w:rsidR="008A6768" w:rsidRPr="008A6768">
        <w:rPr>
          <w:rFonts w:cs="Times New Roman"/>
          <w:lang w:val="en-US"/>
        </w:rPr>
        <w:t>hisobotlar</w:t>
      </w:r>
      <w:r w:rsidRPr="00306135">
        <w:rPr>
          <w:rFonts w:cs="Times New Roman"/>
          <w:lang w:val="en-US"/>
        </w:rPr>
        <w:t xml:space="preserve"> </w:t>
      </w:r>
      <w:r w:rsidR="008A6768" w:rsidRPr="008A6768">
        <w:rPr>
          <w:rFonts w:cs="Times New Roman"/>
          <w:lang w:val="en-US"/>
        </w:rPr>
        <w:t>berib</w:t>
      </w:r>
      <w:r w:rsidRPr="00306135">
        <w:rPr>
          <w:rFonts w:cs="Times New Roman"/>
          <w:lang w:val="en-US"/>
        </w:rPr>
        <w:t xml:space="preserve"> </w:t>
      </w:r>
      <w:r w:rsidR="008A6768" w:rsidRPr="008A6768">
        <w:rPr>
          <w:rFonts w:cs="Times New Roman"/>
          <w:lang w:val="en-US"/>
        </w:rPr>
        <w:t>borilsin</w:t>
      </w:r>
      <w:r w:rsidRPr="00306135">
        <w:rPr>
          <w:rFonts w:cs="Times New Roman"/>
          <w:lang w:val="en-US"/>
        </w:rPr>
        <w:t xml:space="preserve">. </w:t>
      </w:r>
    </w:p>
    <w:p w14:paraId="5AC65C59" w14:textId="357F5D6F" w:rsidR="009E6CDF" w:rsidRPr="00306135" w:rsidRDefault="00C41628" w:rsidP="003B03EA">
      <w:pPr>
        <w:spacing w:after="0" w:line="288" w:lineRule="auto"/>
        <w:ind w:firstLine="567"/>
        <w:jc w:val="both"/>
        <w:rPr>
          <w:rFonts w:cs="Times New Roman"/>
          <w:lang w:val="en-US"/>
        </w:rPr>
      </w:pPr>
      <w:r w:rsidRPr="00306135">
        <w:rPr>
          <w:rFonts w:cs="Times New Roman"/>
          <w:lang w:val="en-US"/>
        </w:rPr>
        <w:t xml:space="preserve">3. </w:t>
      </w:r>
      <w:r w:rsidR="008A6768" w:rsidRPr="008A6768">
        <w:rPr>
          <w:rFonts w:cs="Times New Roman"/>
          <w:lang w:val="en-US"/>
        </w:rPr>
        <w:t>Filialda</w:t>
      </w:r>
      <w:r w:rsidRPr="00306135">
        <w:rPr>
          <w:rFonts w:cs="Times New Roman"/>
          <w:lang w:val="en-US"/>
        </w:rPr>
        <w:t xml:space="preserve"> </w:t>
      </w:r>
      <w:r w:rsidR="008A6768" w:rsidRPr="008A6768">
        <w:rPr>
          <w:rFonts w:cs="Times New Roman"/>
          <w:lang w:val="en-US"/>
        </w:rPr>
        <w:t>iqtidorli</w:t>
      </w:r>
      <w:r w:rsidRPr="00306135">
        <w:rPr>
          <w:rFonts w:cs="Times New Roman"/>
          <w:lang w:val="en-US"/>
        </w:rPr>
        <w:t xml:space="preserve"> </w:t>
      </w:r>
      <w:r w:rsidR="008A6768" w:rsidRPr="008A6768">
        <w:rPr>
          <w:rFonts w:cs="Times New Roman"/>
          <w:lang w:val="en-US"/>
        </w:rPr>
        <w:t>talabalar</w:t>
      </w:r>
      <w:r w:rsidRPr="00306135">
        <w:rPr>
          <w:rFonts w:cs="Times New Roman"/>
          <w:lang w:val="en-US"/>
        </w:rPr>
        <w:t xml:space="preserve"> </w:t>
      </w:r>
      <w:r w:rsidR="008A6768" w:rsidRPr="008A6768">
        <w:rPr>
          <w:rFonts w:cs="Times New Roman"/>
          <w:lang w:val="en-US"/>
        </w:rPr>
        <w:t>va</w:t>
      </w:r>
      <w:r w:rsidRPr="00306135">
        <w:rPr>
          <w:rFonts w:cs="Times New Roman"/>
          <w:lang w:val="en-US"/>
        </w:rPr>
        <w:t xml:space="preserve"> </w:t>
      </w:r>
      <w:r w:rsidR="008A6768" w:rsidRPr="008A6768">
        <w:rPr>
          <w:rFonts w:cs="Times New Roman"/>
          <w:lang w:val="en-US"/>
        </w:rPr>
        <w:t>iste’dodli</w:t>
      </w:r>
      <w:r w:rsidRPr="00306135">
        <w:rPr>
          <w:rFonts w:cs="Times New Roman"/>
          <w:lang w:val="en-US"/>
        </w:rPr>
        <w:t xml:space="preserve"> </w:t>
      </w:r>
      <w:r w:rsidR="008A6768" w:rsidRPr="008A6768">
        <w:rPr>
          <w:rFonts w:cs="Times New Roman"/>
          <w:lang w:val="en-US"/>
        </w:rPr>
        <w:t>yoshlar</w:t>
      </w:r>
      <w:r w:rsidRPr="00306135">
        <w:rPr>
          <w:rFonts w:cs="Times New Roman"/>
          <w:lang w:val="en-US"/>
        </w:rPr>
        <w:t xml:space="preserve"> </w:t>
      </w:r>
      <w:r w:rsidR="008A6768" w:rsidRPr="008A6768">
        <w:rPr>
          <w:rFonts w:cs="Times New Roman"/>
          <w:lang w:val="en-US"/>
        </w:rPr>
        <w:t>faoliyati</w:t>
      </w:r>
      <w:r w:rsidRPr="00306135">
        <w:rPr>
          <w:rFonts w:cs="Times New Roman"/>
          <w:lang w:val="en-US"/>
        </w:rPr>
        <w:t xml:space="preserve">, </w:t>
      </w:r>
      <w:r w:rsidR="008A6768" w:rsidRPr="008A6768">
        <w:rPr>
          <w:rFonts w:cs="Times New Roman"/>
          <w:lang w:val="en-US"/>
        </w:rPr>
        <w:t>ilmiy</w:t>
      </w:r>
      <w:r w:rsidRPr="00306135">
        <w:rPr>
          <w:rFonts w:cs="Times New Roman"/>
          <w:lang w:val="en-US"/>
        </w:rPr>
        <w:t xml:space="preserve"> </w:t>
      </w:r>
      <w:r w:rsidR="008A6768" w:rsidRPr="008A6768">
        <w:rPr>
          <w:rFonts w:cs="Times New Roman"/>
          <w:lang w:val="en-US"/>
        </w:rPr>
        <w:t>ishlar</w:t>
      </w:r>
      <w:r w:rsidRPr="00306135">
        <w:rPr>
          <w:rFonts w:cs="Times New Roman"/>
          <w:lang w:val="en-US"/>
        </w:rPr>
        <w:t xml:space="preserve"> </w:t>
      </w:r>
      <w:r w:rsidR="008A6768" w:rsidRPr="008A6768">
        <w:rPr>
          <w:rFonts w:cs="Times New Roman"/>
          <w:lang w:val="en-US"/>
        </w:rPr>
        <w:t>va</w:t>
      </w:r>
      <w:r w:rsidRPr="00306135">
        <w:rPr>
          <w:rFonts w:cs="Times New Roman"/>
          <w:lang w:val="en-US"/>
        </w:rPr>
        <w:t xml:space="preserve"> </w:t>
      </w:r>
      <w:r w:rsidR="008A6768" w:rsidRPr="008A6768">
        <w:rPr>
          <w:rFonts w:cs="Times New Roman"/>
          <w:lang w:val="en-US"/>
        </w:rPr>
        <w:t>xalqaro</w:t>
      </w:r>
      <w:r w:rsidRPr="00306135">
        <w:rPr>
          <w:rFonts w:cs="Times New Roman"/>
          <w:lang w:val="en-US"/>
        </w:rPr>
        <w:t xml:space="preserve"> </w:t>
      </w:r>
      <w:r w:rsidR="008A6768" w:rsidRPr="008A6768">
        <w:rPr>
          <w:rFonts w:cs="Times New Roman"/>
          <w:lang w:val="en-US"/>
        </w:rPr>
        <w:t>aloqalar</w:t>
      </w:r>
      <w:r w:rsidRPr="00306135">
        <w:rPr>
          <w:rFonts w:cs="Times New Roman"/>
          <w:lang w:val="en-US"/>
        </w:rPr>
        <w:t xml:space="preserve">, </w:t>
      </w:r>
      <w:r w:rsidR="008A6768" w:rsidRPr="008A6768">
        <w:rPr>
          <w:rFonts w:cs="Times New Roman"/>
          <w:lang w:val="en-US"/>
        </w:rPr>
        <w:t>o‘quv</w:t>
      </w:r>
      <w:r w:rsidRPr="00306135">
        <w:rPr>
          <w:rFonts w:cs="Times New Roman"/>
          <w:lang w:val="en-US"/>
        </w:rPr>
        <w:t xml:space="preserve"> </w:t>
      </w:r>
      <w:r w:rsidR="008A6768" w:rsidRPr="008A6768">
        <w:rPr>
          <w:rFonts w:cs="Times New Roman"/>
          <w:lang w:val="en-US"/>
        </w:rPr>
        <w:t>ishlari</w:t>
      </w:r>
      <w:r w:rsidRPr="00306135">
        <w:rPr>
          <w:rFonts w:cs="Times New Roman"/>
          <w:lang w:val="en-US"/>
        </w:rPr>
        <w:t xml:space="preserve">, </w:t>
      </w:r>
      <w:r w:rsidR="008A6768" w:rsidRPr="008A6768">
        <w:rPr>
          <w:rFonts w:cs="Times New Roman"/>
          <w:lang w:val="en-US"/>
        </w:rPr>
        <w:t>ma’naviy</w:t>
      </w:r>
      <w:r w:rsidRPr="00306135">
        <w:rPr>
          <w:rFonts w:cs="Times New Roman"/>
          <w:lang w:val="en-US"/>
        </w:rPr>
        <w:t>-</w:t>
      </w:r>
      <w:r w:rsidR="008A6768" w:rsidRPr="008A6768">
        <w:rPr>
          <w:rFonts w:cs="Times New Roman"/>
          <w:lang w:val="en-US"/>
        </w:rPr>
        <w:t>ma’rifiy</w:t>
      </w:r>
      <w:r w:rsidRPr="00306135">
        <w:rPr>
          <w:rFonts w:cs="Times New Roman"/>
          <w:lang w:val="en-US"/>
        </w:rPr>
        <w:t xml:space="preserve"> </w:t>
      </w:r>
      <w:r w:rsidR="008A6768" w:rsidRPr="008A6768">
        <w:rPr>
          <w:rFonts w:cs="Times New Roman"/>
          <w:lang w:val="en-US"/>
        </w:rPr>
        <w:t>ishlar</w:t>
      </w:r>
      <w:r w:rsidRPr="00306135">
        <w:rPr>
          <w:rFonts w:cs="Times New Roman"/>
          <w:lang w:val="en-US"/>
        </w:rPr>
        <w:t xml:space="preserve"> </w:t>
      </w:r>
      <w:r w:rsidR="008A6768" w:rsidRPr="008A6768">
        <w:rPr>
          <w:rFonts w:cs="Times New Roman"/>
          <w:lang w:val="en-US"/>
        </w:rPr>
        <w:t>va</w:t>
      </w:r>
      <w:r w:rsidRPr="00306135">
        <w:rPr>
          <w:rFonts w:cs="Times New Roman"/>
          <w:lang w:val="en-US"/>
        </w:rPr>
        <w:t xml:space="preserve"> </w:t>
      </w:r>
      <w:r w:rsidR="008A6768" w:rsidRPr="008A6768">
        <w:rPr>
          <w:rFonts w:cs="Times New Roman"/>
          <w:lang w:val="en-US"/>
        </w:rPr>
        <w:t>sport</w:t>
      </w:r>
      <w:r w:rsidRPr="00306135">
        <w:rPr>
          <w:rFonts w:cs="Times New Roman"/>
          <w:lang w:val="en-US"/>
        </w:rPr>
        <w:t>-</w:t>
      </w:r>
      <w:r w:rsidR="008A6768" w:rsidRPr="008A6768">
        <w:rPr>
          <w:rFonts w:cs="Times New Roman"/>
          <w:lang w:val="en-US"/>
        </w:rPr>
        <w:t>sog‘lomlashtirish</w:t>
      </w:r>
      <w:r w:rsidRPr="00306135">
        <w:rPr>
          <w:rFonts w:cs="Times New Roman"/>
          <w:lang w:val="en-US"/>
        </w:rPr>
        <w:t xml:space="preserve"> </w:t>
      </w:r>
      <w:r w:rsidR="008A6768" w:rsidRPr="008A6768">
        <w:rPr>
          <w:rFonts w:cs="Times New Roman"/>
          <w:lang w:val="en-US"/>
        </w:rPr>
        <w:t>ishlari</w:t>
      </w:r>
      <w:r w:rsidRPr="00306135">
        <w:rPr>
          <w:rFonts w:cs="Times New Roman"/>
          <w:lang w:val="en-US"/>
        </w:rPr>
        <w:t xml:space="preserve"> </w:t>
      </w:r>
      <w:r w:rsidR="008A6768" w:rsidRPr="008A6768">
        <w:rPr>
          <w:rFonts w:cs="Times New Roman"/>
          <w:lang w:val="en-US"/>
        </w:rPr>
        <w:t>talab</w:t>
      </w:r>
      <w:r w:rsidRPr="00306135">
        <w:rPr>
          <w:rFonts w:cs="Times New Roman"/>
          <w:lang w:val="en-US"/>
        </w:rPr>
        <w:t xml:space="preserve"> </w:t>
      </w:r>
      <w:r w:rsidR="008A6768" w:rsidRPr="008A6768">
        <w:rPr>
          <w:rFonts w:cs="Times New Roman"/>
          <w:lang w:val="en-US"/>
        </w:rPr>
        <w:t>darajasida</w:t>
      </w:r>
      <w:r w:rsidRPr="00306135">
        <w:rPr>
          <w:rFonts w:cs="Times New Roman"/>
          <w:lang w:val="en-US"/>
        </w:rPr>
        <w:t xml:space="preserve"> </w:t>
      </w:r>
      <w:r w:rsidR="008A6768" w:rsidRPr="008A6768">
        <w:rPr>
          <w:rFonts w:cs="Times New Roman"/>
          <w:lang w:val="en-US"/>
        </w:rPr>
        <w:t>ekanligi</w:t>
      </w:r>
      <w:r w:rsidRPr="00306135">
        <w:rPr>
          <w:rFonts w:cs="Times New Roman"/>
          <w:lang w:val="en-US"/>
        </w:rPr>
        <w:t xml:space="preserve"> </w:t>
      </w:r>
      <w:r w:rsidR="008A6768" w:rsidRPr="008A6768">
        <w:rPr>
          <w:rFonts w:cs="Times New Roman"/>
          <w:lang w:val="en-US"/>
        </w:rPr>
        <w:t>qayd</w:t>
      </w:r>
      <w:r w:rsidRPr="00306135">
        <w:rPr>
          <w:rFonts w:cs="Times New Roman"/>
          <w:lang w:val="en-US"/>
        </w:rPr>
        <w:t xml:space="preserve"> </w:t>
      </w:r>
      <w:r w:rsidR="008A6768" w:rsidRPr="008A6768">
        <w:rPr>
          <w:rFonts w:cs="Times New Roman"/>
          <w:lang w:val="en-US"/>
        </w:rPr>
        <w:t>etilsin</w:t>
      </w:r>
      <w:r w:rsidRPr="00306135">
        <w:rPr>
          <w:rFonts w:cs="Times New Roman"/>
          <w:lang w:val="en-US"/>
        </w:rPr>
        <w:t>.</w:t>
      </w:r>
    </w:p>
    <w:p w14:paraId="06D19758" w14:textId="0EAA9370" w:rsidR="009E6CDF" w:rsidRPr="00306135" w:rsidRDefault="00C41628" w:rsidP="003B03EA">
      <w:pPr>
        <w:spacing w:after="0" w:line="288" w:lineRule="auto"/>
        <w:ind w:firstLine="567"/>
        <w:jc w:val="both"/>
        <w:rPr>
          <w:rFonts w:cs="Times New Roman"/>
          <w:szCs w:val="28"/>
          <w:lang w:val="en-US"/>
        </w:rPr>
      </w:pPr>
      <w:r w:rsidRPr="00306135">
        <w:rPr>
          <w:rFonts w:cs="Times New Roman"/>
          <w:lang w:val="en-US"/>
        </w:rPr>
        <w:t xml:space="preserve">4. </w:t>
      </w:r>
      <w:r w:rsidR="008A6768">
        <w:rPr>
          <w:rFonts w:cs="Times New Roman"/>
          <w:szCs w:val="28"/>
          <w:lang w:val="uz-Cyrl-UZ"/>
        </w:rPr>
        <w:t>Oliy</w:t>
      </w:r>
      <w:r>
        <w:rPr>
          <w:rFonts w:cs="Times New Roman"/>
          <w:szCs w:val="28"/>
          <w:lang w:val="uz-Cyrl-UZ"/>
        </w:rPr>
        <w:t xml:space="preserve"> </w:t>
      </w:r>
      <w:r w:rsidR="008A6768">
        <w:rPr>
          <w:rFonts w:cs="Times New Roman"/>
          <w:szCs w:val="28"/>
          <w:lang w:val="uz-Cyrl-UZ"/>
        </w:rPr>
        <w:t>ta’lim</w:t>
      </w:r>
      <w:r>
        <w:rPr>
          <w:rFonts w:cs="Times New Roman"/>
          <w:szCs w:val="28"/>
          <w:lang w:val="uz-Cyrl-UZ"/>
        </w:rPr>
        <w:t xml:space="preserve"> </w:t>
      </w:r>
      <w:r w:rsidR="008A6768">
        <w:rPr>
          <w:rFonts w:cs="Times New Roman"/>
          <w:szCs w:val="28"/>
          <w:lang w:val="uz-Cyrl-UZ"/>
        </w:rPr>
        <w:t>muassasalari</w:t>
      </w:r>
      <w:r>
        <w:rPr>
          <w:rFonts w:cs="Times New Roman"/>
          <w:szCs w:val="28"/>
          <w:lang w:val="uz-Cyrl-UZ"/>
        </w:rPr>
        <w:t xml:space="preserve"> </w:t>
      </w:r>
      <w:r w:rsidR="008A6768">
        <w:rPr>
          <w:rFonts w:cs="Times New Roman"/>
          <w:szCs w:val="28"/>
          <w:lang w:val="uz-Cyrl-UZ"/>
        </w:rPr>
        <w:t>talabalari</w:t>
      </w:r>
      <w:r>
        <w:rPr>
          <w:rFonts w:cs="Times New Roman"/>
          <w:szCs w:val="28"/>
          <w:lang w:val="uz-Cyrl-UZ"/>
        </w:rPr>
        <w:t xml:space="preserve"> </w:t>
      </w:r>
      <w:r w:rsidR="008A6768">
        <w:rPr>
          <w:rFonts w:cs="Times New Roman"/>
          <w:szCs w:val="28"/>
          <w:lang w:val="uz-Cyrl-UZ"/>
        </w:rPr>
        <w:t>o‘rtasida</w:t>
      </w:r>
      <w:r>
        <w:rPr>
          <w:rFonts w:cs="Times New Roman"/>
          <w:szCs w:val="28"/>
          <w:lang w:val="uz-Cyrl-UZ"/>
        </w:rPr>
        <w:t xml:space="preserve"> </w:t>
      </w:r>
      <w:r w:rsidR="008A6768">
        <w:rPr>
          <w:rFonts w:cs="Times New Roman"/>
          <w:szCs w:val="28"/>
          <w:lang w:val="uz-Cyrl-UZ"/>
        </w:rPr>
        <w:t>o‘tkazilgan</w:t>
      </w:r>
      <w:r>
        <w:rPr>
          <w:rFonts w:cs="Times New Roman"/>
          <w:szCs w:val="28"/>
          <w:lang w:val="uz-Cyrl-UZ"/>
        </w:rPr>
        <w:t xml:space="preserve"> ICPC (International Collegiate Programming Contest) </w:t>
      </w:r>
      <w:r w:rsidR="008A6768">
        <w:rPr>
          <w:rFonts w:cs="Times New Roman"/>
          <w:szCs w:val="28"/>
          <w:lang w:val="uz-Cyrl-UZ"/>
        </w:rPr>
        <w:t>xalqaro</w:t>
      </w:r>
      <w:r>
        <w:rPr>
          <w:rFonts w:cs="Times New Roman"/>
          <w:szCs w:val="28"/>
          <w:lang w:val="uz-Cyrl-UZ"/>
        </w:rPr>
        <w:t xml:space="preserve"> </w:t>
      </w:r>
      <w:r w:rsidR="008A6768">
        <w:rPr>
          <w:rFonts w:cs="Times New Roman"/>
          <w:szCs w:val="28"/>
          <w:lang w:val="uz-Cyrl-UZ"/>
        </w:rPr>
        <w:t>dasturlash</w:t>
      </w:r>
      <w:r>
        <w:rPr>
          <w:rFonts w:cs="Times New Roman"/>
          <w:szCs w:val="28"/>
          <w:lang w:val="uz-Cyrl-UZ"/>
        </w:rPr>
        <w:t xml:space="preserve"> </w:t>
      </w:r>
      <w:r w:rsidR="008A6768">
        <w:rPr>
          <w:rFonts w:cs="Times New Roman"/>
          <w:szCs w:val="28"/>
          <w:lang w:val="uz-Cyrl-UZ"/>
        </w:rPr>
        <w:t>olimpiadasining</w:t>
      </w:r>
      <w:r>
        <w:rPr>
          <w:rFonts w:cs="Times New Roman"/>
          <w:szCs w:val="28"/>
          <w:lang w:val="uz-Cyrl-UZ"/>
        </w:rPr>
        <w:t xml:space="preserve"> </w:t>
      </w:r>
      <w:r w:rsidR="008A6768">
        <w:rPr>
          <w:rFonts w:cs="Times New Roman"/>
          <w:szCs w:val="28"/>
          <w:lang w:val="uz-Cyrl-UZ"/>
        </w:rPr>
        <w:t>respublika</w:t>
      </w:r>
      <w:r>
        <w:rPr>
          <w:rFonts w:cs="Times New Roman"/>
          <w:szCs w:val="28"/>
          <w:lang w:val="uz-Cyrl-UZ"/>
        </w:rPr>
        <w:t xml:space="preserve"> </w:t>
      </w:r>
      <w:r w:rsidR="008A6768">
        <w:rPr>
          <w:rFonts w:cs="Times New Roman"/>
          <w:szCs w:val="28"/>
          <w:lang w:val="uz-Cyrl-UZ"/>
        </w:rPr>
        <w:t>bosqichida</w:t>
      </w:r>
      <w:r w:rsidRPr="00306135">
        <w:rPr>
          <w:rFonts w:cs="Times New Roman"/>
          <w:szCs w:val="28"/>
          <w:lang w:val="en-US"/>
        </w:rPr>
        <w:t xml:space="preserve"> </w:t>
      </w:r>
      <w:r w:rsidR="008A6768" w:rsidRPr="008A6768">
        <w:rPr>
          <w:rFonts w:cs="Times New Roman"/>
          <w:szCs w:val="28"/>
          <w:lang w:val="en-US"/>
        </w:rPr>
        <w:t>g‘olib</w:t>
      </w:r>
      <w:r w:rsidRPr="00306135">
        <w:rPr>
          <w:rFonts w:cs="Times New Roman"/>
          <w:szCs w:val="28"/>
          <w:lang w:val="en-US"/>
        </w:rPr>
        <w:t xml:space="preserve"> </w:t>
      </w:r>
      <w:r w:rsidR="008A6768" w:rsidRPr="008A6768">
        <w:rPr>
          <w:rFonts w:cs="Times New Roman"/>
          <w:szCs w:val="28"/>
          <w:lang w:val="en-US"/>
        </w:rPr>
        <w:t>bo‘lgan</w:t>
      </w:r>
      <w:r w:rsidRPr="00306135">
        <w:rPr>
          <w:rFonts w:cs="Times New Roman"/>
          <w:szCs w:val="28"/>
          <w:lang w:val="en-US"/>
        </w:rPr>
        <w:t xml:space="preserve"> </w:t>
      </w:r>
      <w:r w:rsidR="008A6768" w:rsidRPr="008A6768">
        <w:rPr>
          <w:rFonts w:cs="Times New Roman"/>
          <w:szCs w:val="28"/>
          <w:lang w:val="en-US"/>
        </w:rPr>
        <w:t>talabalar</w:t>
      </w:r>
      <w:r w:rsidRPr="00306135">
        <w:rPr>
          <w:rFonts w:cs="Times New Roman"/>
          <w:szCs w:val="28"/>
          <w:lang w:val="en-US"/>
        </w:rPr>
        <w:t xml:space="preserve"> </w:t>
      </w:r>
      <w:r w:rsidR="008A6768" w:rsidRPr="008A6768">
        <w:rPr>
          <w:rFonts w:cs="Times New Roman"/>
          <w:szCs w:val="28"/>
          <w:lang w:val="en-US"/>
        </w:rPr>
        <w:t>va</w:t>
      </w:r>
      <w:r w:rsidRPr="00306135">
        <w:rPr>
          <w:rFonts w:cs="Times New Roman"/>
          <w:szCs w:val="28"/>
          <w:lang w:val="en-US"/>
        </w:rPr>
        <w:t xml:space="preserve"> </w:t>
      </w:r>
      <w:r w:rsidR="008A6768" w:rsidRPr="008A6768">
        <w:rPr>
          <w:rFonts w:cs="Times New Roman"/>
          <w:szCs w:val="28"/>
          <w:lang w:val="en-US"/>
        </w:rPr>
        <w:t>ularning</w:t>
      </w:r>
      <w:r w:rsidRPr="00306135">
        <w:rPr>
          <w:rFonts w:cs="Times New Roman"/>
          <w:szCs w:val="28"/>
          <w:lang w:val="en-US"/>
        </w:rPr>
        <w:t xml:space="preserve"> </w:t>
      </w:r>
      <w:r w:rsidR="008A6768" w:rsidRPr="008A6768">
        <w:rPr>
          <w:rFonts w:cs="Times New Roman"/>
          <w:szCs w:val="28"/>
          <w:lang w:val="en-US"/>
        </w:rPr>
        <w:t>ilmiy</w:t>
      </w:r>
      <w:r w:rsidRPr="00306135">
        <w:rPr>
          <w:rFonts w:cs="Times New Roman"/>
          <w:szCs w:val="28"/>
          <w:lang w:val="en-US"/>
        </w:rPr>
        <w:t xml:space="preserve"> </w:t>
      </w:r>
      <w:r w:rsidR="008A6768" w:rsidRPr="008A6768">
        <w:rPr>
          <w:rFonts w:cs="Times New Roman"/>
          <w:szCs w:val="28"/>
          <w:lang w:val="en-US"/>
        </w:rPr>
        <w:t>rahbari</w:t>
      </w:r>
      <w:r w:rsidRPr="00306135">
        <w:rPr>
          <w:rFonts w:cs="Times New Roman"/>
          <w:szCs w:val="28"/>
          <w:lang w:val="en-US"/>
        </w:rPr>
        <w:t xml:space="preserve"> </w:t>
      </w:r>
      <w:r w:rsidR="008A6768" w:rsidRPr="008A6768">
        <w:rPr>
          <w:rFonts w:cs="Times New Roman"/>
          <w:szCs w:val="28"/>
          <w:lang w:val="en-US"/>
        </w:rPr>
        <w:t>moddiy</w:t>
      </w:r>
      <w:r w:rsidRPr="00306135">
        <w:rPr>
          <w:rFonts w:cs="Times New Roman"/>
          <w:szCs w:val="28"/>
          <w:lang w:val="en-US"/>
        </w:rPr>
        <w:t xml:space="preserve"> </w:t>
      </w:r>
      <w:r w:rsidR="008A6768" w:rsidRPr="008A6768">
        <w:rPr>
          <w:rFonts w:cs="Times New Roman"/>
          <w:szCs w:val="28"/>
          <w:lang w:val="en-US"/>
        </w:rPr>
        <w:t>rag‘batlantirilsinlar</w:t>
      </w:r>
      <w:r w:rsidRPr="00306135">
        <w:rPr>
          <w:rFonts w:cs="Times New Roman"/>
          <w:szCs w:val="28"/>
          <w:lang w:val="en-US"/>
        </w:rPr>
        <w:t xml:space="preserve">. </w:t>
      </w:r>
      <w:r w:rsidR="008A6768" w:rsidRPr="008A6768">
        <w:rPr>
          <w:rFonts w:cs="Times New Roman"/>
          <w:szCs w:val="28"/>
          <w:lang w:val="en-US"/>
        </w:rPr>
        <w:t>Mas’ul</w:t>
      </w:r>
      <w:r w:rsidRPr="00306135">
        <w:rPr>
          <w:rFonts w:cs="Times New Roman"/>
          <w:szCs w:val="28"/>
          <w:lang w:val="en-US"/>
        </w:rPr>
        <w:t xml:space="preserve">: </w:t>
      </w:r>
      <w:r w:rsidR="008A6768" w:rsidRPr="008A6768">
        <w:rPr>
          <w:rFonts w:cs="Times New Roman"/>
          <w:szCs w:val="28"/>
          <w:lang w:val="en-US"/>
        </w:rPr>
        <w:t>M</w:t>
      </w:r>
      <w:r w:rsidRPr="00306135">
        <w:rPr>
          <w:rFonts w:cs="Times New Roman"/>
          <w:szCs w:val="28"/>
          <w:lang w:val="en-US"/>
        </w:rPr>
        <w:t>.</w:t>
      </w:r>
      <w:r w:rsidR="00BD02F7">
        <w:rPr>
          <w:rFonts w:cs="Times New Roman"/>
          <w:szCs w:val="28"/>
          <w:lang w:val="en-US"/>
        </w:rPr>
        <w:t xml:space="preserve"> </w:t>
      </w:r>
      <w:r w:rsidR="008A6768" w:rsidRPr="008A6768">
        <w:rPr>
          <w:rFonts w:cs="Times New Roman"/>
          <w:szCs w:val="28"/>
          <w:lang w:val="en-US"/>
        </w:rPr>
        <w:t>Nurmatov</w:t>
      </w:r>
      <w:r w:rsidRPr="00306135">
        <w:rPr>
          <w:rFonts w:cs="Times New Roman"/>
          <w:szCs w:val="28"/>
          <w:lang w:val="en-US"/>
        </w:rPr>
        <w:t>.</w:t>
      </w:r>
    </w:p>
    <w:p w14:paraId="31A7AE09" w14:textId="77777777" w:rsidR="009E6CDF" w:rsidRDefault="009E6CDF" w:rsidP="003B03EA">
      <w:pPr>
        <w:spacing w:after="0" w:line="288" w:lineRule="auto"/>
        <w:ind w:firstLine="567"/>
        <w:jc w:val="both"/>
        <w:rPr>
          <w:rFonts w:cs="Times New Roman"/>
          <w:szCs w:val="28"/>
          <w:lang w:val="en-US"/>
        </w:rPr>
      </w:pPr>
    </w:p>
    <w:p w14:paraId="6C426973" w14:textId="77777777" w:rsidR="003B03EA" w:rsidRDefault="003B03EA" w:rsidP="003B03EA">
      <w:pPr>
        <w:spacing w:after="0" w:line="288" w:lineRule="auto"/>
        <w:ind w:firstLine="567"/>
        <w:jc w:val="both"/>
        <w:rPr>
          <w:rFonts w:cs="Times New Roman"/>
          <w:szCs w:val="28"/>
          <w:lang w:val="en-US"/>
        </w:rPr>
      </w:pPr>
    </w:p>
    <w:p w14:paraId="08CC6969" w14:textId="77777777" w:rsidR="009E6CDF" w:rsidRPr="00627185" w:rsidRDefault="00C41628" w:rsidP="003B03EA">
      <w:pPr>
        <w:spacing w:after="0" w:line="288" w:lineRule="auto"/>
        <w:ind w:firstLine="567"/>
        <w:jc w:val="both"/>
        <w:rPr>
          <w:rFonts w:cs="Times New Roman"/>
          <w:szCs w:val="28"/>
          <w:lang w:val="uz-Cyrl-UZ"/>
        </w:rPr>
      </w:pPr>
      <w:r w:rsidRPr="00627185">
        <w:rPr>
          <w:rFonts w:cs="Times New Roman"/>
          <w:szCs w:val="28"/>
          <w:lang w:val="uz-Cyrl-UZ"/>
        </w:rPr>
        <w:t>II. 1. Filialda ijro intizomi bilan ishlash boʻyicha A.Abdulxamidovning  axboroti ma’lumot uchun qabul qilinsin.</w:t>
      </w:r>
    </w:p>
    <w:p w14:paraId="24F4A854" w14:textId="77777777" w:rsidR="009E6CDF" w:rsidRDefault="00C41628" w:rsidP="003B03EA">
      <w:pPr>
        <w:spacing w:after="0" w:line="288" w:lineRule="auto"/>
        <w:ind w:firstLine="567"/>
        <w:jc w:val="both"/>
        <w:rPr>
          <w:rFonts w:cs="Times New Roman"/>
          <w:szCs w:val="28"/>
          <w:lang w:val="uz-Cyrl-UZ"/>
        </w:rPr>
      </w:pPr>
      <w:r>
        <w:rPr>
          <w:rFonts w:cs="Times New Roman"/>
          <w:szCs w:val="28"/>
          <w:lang w:val="uz-Cyrl-UZ"/>
        </w:rPr>
        <w:t>2. Filialda ijro intizomi bilan ish lash boʻyicha ma’sullar (direktor, direktor oʻrinbosarlari, dekanlar va boʻlim boshliqlari) ga edo.ijro.uz  tizimiga kelgan hujjatlar bilan oʻz vaqtida tanishib borish va ijrosini ta’minlash;</w:t>
      </w:r>
    </w:p>
    <w:p w14:paraId="58EA676B" w14:textId="77777777" w:rsidR="009E6CDF" w:rsidRDefault="00C41628" w:rsidP="003B03EA">
      <w:pPr>
        <w:spacing w:after="0" w:line="288" w:lineRule="auto"/>
        <w:ind w:firstLine="567"/>
        <w:jc w:val="both"/>
        <w:rPr>
          <w:rFonts w:cs="Times New Roman"/>
          <w:szCs w:val="28"/>
          <w:lang w:val="uz-Cyrl-UZ"/>
        </w:rPr>
      </w:pPr>
      <w:r>
        <w:rPr>
          <w:rFonts w:cs="Times New Roman"/>
          <w:szCs w:val="28"/>
          <w:lang w:val="uz-Cyrl-UZ"/>
        </w:rPr>
        <w:t>-</w:t>
      </w:r>
      <w:r>
        <w:rPr>
          <w:rFonts w:cs="Times New Roman"/>
          <w:szCs w:val="28"/>
          <w:lang w:val="uz-Cyrl-UZ"/>
        </w:rPr>
        <w:tab/>
        <w:t>Edo.ijro.uz tizimida javob xatlarini belgilangan shablon asosida tayyorlash va yuborish vazifalari yuklatilsin.</w:t>
      </w:r>
    </w:p>
    <w:p w14:paraId="619F4B12" w14:textId="3E16D49A" w:rsidR="00C86E5A" w:rsidRPr="00C86E5A" w:rsidRDefault="00C86E5A" w:rsidP="003B03EA">
      <w:pPr>
        <w:spacing w:after="0" w:line="288" w:lineRule="auto"/>
        <w:ind w:firstLine="567"/>
        <w:jc w:val="both"/>
        <w:rPr>
          <w:rFonts w:cs="Times New Roman"/>
          <w:szCs w:val="28"/>
          <w:lang w:val="uz-Cyrl-UZ"/>
        </w:rPr>
      </w:pPr>
      <w:r>
        <w:rPr>
          <w:rFonts w:cs="Times New Roman"/>
          <w:szCs w:val="28"/>
          <w:lang w:val="uz-Cyrl-UZ"/>
        </w:rPr>
        <w:t>-</w:t>
      </w:r>
      <w:r>
        <w:rPr>
          <w:rFonts w:cs="Times New Roman"/>
          <w:szCs w:val="28"/>
          <w:lang w:val="uz-Cyrl-UZ"/>
        </w:rPr>
        <w:tab/>
      </w:r>
      <w:r w:rsidRPr="00C86E5A">
        <w:rPr>
          <w:rFonts w:cs="Times New Roman"/>
          <w:szCs w:val="28"/>
          <w:lang w:val="uz-Cyrl-UZ"/>
        </w:rPr>
        <w:t>yuqori tashkilotlardan kelayotgan buyruqlarga asosan filialning ichki buyrug‘i tayyorlan</w:t>
      </w:r>
      <w:r w:rsidR="00607119" w:rsidRPr="00607119">
        <w:rPr>
          <w:rFonts w:cs="Times New Roman"/>
          <w:szCs w:val="28"/>
          <w:lang w:val="uz-Cyrl-UZ"/>
        </w:rPr>
        <w:t>si</w:t>
      </w:r>
      <w:r w:rsidR="00607119" w:rsidRPr="00685471">
        <w:rPr>
          <w:rFonts w:cs="Times New Roman"/>
          <w:szCs w:val="28"/>
          <w:lang w:val="uz-Cyrl-UZ"/>
        </w:rPr>
        <w:t>n</w:t>
      </w:r>
      <w:r w:rsidRPr="00C86E5A">
        <w:rPr>
          <w:rFonts w:cs="Times New Roman"/>
          <w:szCs w:val="28"/>
          <w:lang w:val="uz-Cyrl-UZ"/>
        </w:rPr>
        <w:t xml:space="preserve"> va shu kuni imzolanib ijroga yo‘naltirilsin.</w:t>
      </w:r>
    </w:p>
    <w:p w14:paraId="338E69F6" w14:textId="282DE1EA" w:rsidR="009E6CDF" w:rsidRDefault="00C41628" w:rsidP="003B03EA">
      <w:pPr>
        <w:spacing w:after="0" w:line="288" w:lineRule="auto"/>
        <w:ind w:firstLine="567"/>
        <w:jc w:val="both"/>
        <w:rPr>
          <w:rFonts w:cs="Times New Roman"/>
          <w:szCs w:val="28"/>
          <w:lang w:val="uz-Cyrl-UZ"/>
        </w:rPr>
      </w:pPr>
      <w:r>
        <w:rPr>
          <w:rFonts w:cs="Times New Roman"/>
          <w:szCs w:val="28"/>
          <w:lang w:val="uz-Cyrl-UZ"/>
        </w:rPr>
        <w:t>3. Ijro intizomi boʻyicha ma’sul A.Abdulxamidovga:</w:t>
      </w:r>
    </w:p>
    <w:p w14:paraId="7983C008" w14:textId="23CFB1B5" w:rsidR="009E6CDF" w:rsidRDefault="00C86E5A" w:rsidP="003B03EA">
      <w:pPr>
        <w:spacing w:after="0" w:line="288" w:lineRule="auto"/>
        <w:ind w:firstLine="567"/>
        <w:jc w:val="both"/>
        <w:rPr>
          <w:rFonts w:cs="Times New Roman"/>
          <w:szCs w:val="28"/>
          <w:lang w:val="uz-Cyrl-UZ"/>
        </w:rPr>
      </w:pPr>
      <w:r w:rsidRPr="00C86E5A">
        <w:rPr>
          <w:rFonts w:cs="Times New Roman"/>
          <w:szCs w:val="28"/>
          <w:lang w:val="uz-Cyrl-UZ"/>
        </w:rPr>
        <w:t>-</w:t>
      </w:r>
      <w:r>
        <w:rPr>
          <w:rFonts w:cs="Times New Roman"/>
          <w:szCs w:val="28"/>
          <w:lang w:val="uz-Cyrl-UZ"/>
        </w:rPr>
        <w:t>Edo.ijro.uz tizimida ijro intizomiga rioya qilmagan, belgilangan muddatlarda ijrosini ta’minlamagan ma’sullarga Qonunchilik doirasida intizomiy chora koʻrish boʻyicha ma’lumot kiritish vazifasi yuklatilsin.</w:t>
      </w:r>
    </w:p>
    <w:p w14:paraId="4E6ADF8D" w14:textId="4A6EA95D" w:rsidR="009E6CDF" w:rsidRDefault="00C41628" w:rsidP="003B03EA">
      <w:pPr>
        <w:spacing w:after="0" w:line="288" w:lineRule="auto"/>
        <w:ind w:firstLine="708"/>
        <w:jc w:val="both"/>
        <w:rPr>
          <w:rFonts w:cs="Times New Roman"/>
          <w:szCs w:val="28"/>
          <w:lang w:val="uz-Cyrl-UZ"/>
        </w:rPr>
      </w:pPr>
      <w:r>
        <w:rPr>
          <w:rFonts w:cs="Times New Roman"/>
          <w:szCs w:val="28"/>
          <w:lang w:val="uz-Cyrl-UZ"/>
        </w:rPr>
        <w:t>4. Mazkur qaror ijrosini nazorati direktor o‘rinbosari                                               B.Tolipov hamda A.Abdulxamidovlar zimmasiga yuklatilsin.</w:t>
      </w:r>
    </w:p>
    <w:p w14:paraId="750F0CBF" w14:textId="77777777" w:rsidR="009E6CDF" w:rsidRDefault="009E6CDF" w:rsidP="003B03EA">
      <w:pPr>
        <w:spacing w:after="0" w:line="288" w:lineRule="auto"/>
        <w:ind w:firstLine="567"/>
        <w:jc w:val="both"/>
        <w:rPr>
          <w:rFonts w:cs="Times New Roman"/>
          <w:szCs w:val="28"/>
          <w:lang w:val="uz-Cyrl-UZ"/>
        </w:rPr>
      </w:pPr>
    </w:p>
    <w:p w14:paraId="0AC8B211" w14:textId="77777777" w:rsidR="003B03EA" w:rsidRDefault="003B03EA" w:rsidP="003B03EA">
      <w:pPr>
        <w:spacing w:after="0" w:line="288" w:lineRule="auto"/>
        <w:ind w:firstLine="567"/>
        <w:jc w:val="both"/>
        <w:rPr>
          <w:rFonts w:cs="Times New Roman"/>
          <w:szCs w:val="28"/>
          <w:lang w:val="uz-Cyrl-UZ"/>
        </w:rPr>
      </w:pPr>
    </w:p>
    <w:p w14:paraId="1C04EA29" w14:textId="77777777" w:rsidR="009E6CDF" w:rsidRPr="00627185" w:rsidRDefault="00C41628" w:rsidP="003B03EA">
      <w:pPr>
        <w:spacing w:after="0" w:line="288" w:lineRule="auto"/>
        <w:ind w:firstLine="567"/>
        <w:jc w:val="both"/>
        <w:rPr>
          <w:lang w:val="uz-Cyrl-UZ"/>
        </w:rPr>
      </w:pPr>
      <w:r w:rsidRPr="00627185">
        <w:rPr>
          <w:rFonts w:cs="Times New Roman"/>
          <w:szCs w:val="28"/>
          <w:lang w:val="uz-Cyrl-UZ"/>
        </w:rPr>
        <w:t>III. 1. I</w:t>
      </w:r>
      <w:r w:rsidRPr="00627185">
        <w:rPr>
          <w:lang w:val="uz-Cyrl-UZ"/>
        </w:rPr>
        <w:t>lmiy-pedagogik kadrlarni qayta tayyorlash bo‘limi boshlig‘i S.Zokirov</w:t>
      </w:r>
      <w:r w:rsidRPr="00627185">
        <w:rPr>
          <w:rFonts w:cs="Times New Roman"/>
          <w:szCs w:val="28"/>
          <w:lang w:val="uz-Cyrl-UZ"/>
        </w:rPr>
        <w:t xml:space="preserve">ning </w:t>
      </w:r>
      <w:r w:rsidRPr="00627185">
        <w:rPr>
          <w:lang w:val="uz-Cyrl-UZ"/>
        </w:rPr>
        <w:t>axboroti ma’lumot uchun qabul qilinsin.</w:t>
      </w:r>
    </w:p>
    <w:p w14:paraId="46D44B64" w14:textId="6EEF94F8" w:rsidR="003F2925" w:rsidRDefault="003F2925" w:rsidP="003B03EA">
      <w:pPr>
        <w:spacing w:after="0" w:line="288" w:lineRule="auto"/>
        <w:ind w:firstLine="567"/>
        <w:jc w:val="both"/>
        <w:rPr>
          <w:lang w:val="en-US"/>
        </w:rPr>
      </w:pPr>
      <w:r>
        <w:rPr>
          <w:lang w:val="en-US"/>
        </w:rPr>
        <w:t>2. 202</w:t>
      </w:r>
      <w:r w:rsidR="00AC3EBB">
        <w:rPr>
          <w:lang w:val="en-US"/>
        </w:rPr>
        <w:t>3</w:t>
      </w:r>
      <w:r>
        <w:rPr>
          <w:lang w:val="en-US"/>
        </w:rPr>
        <w:t>/202</w:t>
      </w:r>
      <w:r w:rsidR="00AC3EBB">
        <w:rPr>
          <w:lang w:val="en-US"/>
        </w:rPr>
        <w:t>4</w:t>
      </w:r>
      <w:r>
        <w:rPr>
          <w:lang w:val="en-US"/>
        </w:rPr>
        <w:t xml:space="preserve">-o‘quv yilida qabul qilingan magistratura talabalarining magistrlik dissertatsiyalari mavzulari va ilmiy rahbarlari </w:t>
      </w:r>
      <w:r w:rsidR="008B27A4">
        <w:rPr>
          <w:bCs/>
          <w:szCs w:val="28"/>
          <w:lang w:val="en-US"/>
        </w:rPr>
        <w:t>quyidagicha</w:t>
      </w:r>
      <w:r w:rsidRPr="00D278BC">
        <w:rPr>
          <w:bCs/>
          <w:szCs w:val="28"/>
          <w:lang w:val="uz-Cyrl-UZ"/>
        </w:rPr>
        <w:t xml:space="preserve"> </w:t>
      </w:r>
      <w:r>
        <w:rPr>
          <w:lang w:val="en-US"/>
        </w:rPr>
        <w:t>tasdiqlansin:</w:t>
      </w:r>
    </w:p>
    <w:p w14:paraId="55DA7B9A" w14:textId="77777777" w:rsidR="003F2925" w:rsidRDefault="003F2925" w:rsidP="003F2925">
      <w:pPr>
        <w:spacing w:after="0"/>
        <w:jc w:val="center"/>
        <w:rPr>
          <w:b/>
          <w:szCs w:val="28"/>
          <w:lang w:val="en-US"/>
        </w:rPr>
      </w:pPr>
      <w:r w:rsidRPr="007F7D55">
        <w:rPr>
          <w:b/>
          <w:szCs w:val="28"/>
          <w:lang w:val="en-US"/>
        </w:rPr>
        <w:lastRenderedPageBreak/>
        <w:t>70610501 - Kompyuter injiniringi (“Kompyuter tizimlarini loyihalash”) mutaxassisligi bo‘yicha</w:t>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40"/>
        <w:gridCol w:w="3827"/>
        <w:gridCol w:w="3147"/>
      </w:tblGrid>
      <w:tr w:rsidR="003F2925" w:rsidRPr="007F7D55" w14:paraId="52965373" w14:textId="77777777" w:rsidTr="000C3446">
        <w:trPr>
          <w:trHeight w:val="406"/>
        </w:trPr>
        <w:tc>
          <w:tcPr>
            <w:tcW w:w="567" w:type="dxa"/>
            <w:shd w:val="clear" w:color="auto" w:fill="auto"/>
            <w:vAlign w:val="center"/>
          </w:tcPr>
          <w:p w14:paraId="49D33941" w14:textId="77777777" w:rsidR="003F2925" w:rsidRPr="007F7D55" w:rsidRDefault="003F2925" w:rsidP="00885366">
            <w:pPr>
              <w:spacing w:after="0"/>
              <w:ind w:right="7"/>
              <w:contextualSpacing/>
              <w:jc w:val="center"/>
              <w:rPr>
                <w:b/>
                <w:szCs w:val="28"/>
              </w:rPr>
            </w:pPr>
            <w:r w:rsidRPr="007F7D55">
              <w:rPr>
                <w:b/>
                <w:szCs w:val="28"/>
              </w:rPr>
              <w:t>№</w:t>
            </w:r>
          </w:p>
        </w:tc>
        <w:tc>
          <w:tcPr>
            <w:tcW w:w="2240" w:type="dxa"/>
            <w:shd w:val="clear" w:color="auto" w:fill="auto"/>
            <w:vAlign w:val="center"/>
          </w:tcPr>
          <w:p w14:paraId="474861BB" w14:textId="77777777" w:rsidR="003F2925" w:rsidRPr="007F7D55" w:rsidRDefault="003F2925" w:rsidP="00885366">
            <w:pPr>
              <w:spacing w:after="0"/>
              <w:ind w:right="7"/>
              <w:contextualSpacing/>
              <w:jc w:val="center"/>
              <w:rPr>
                <w:b/>
                <w:szCs w:val="28"/>
                <w:lang w:val="en-US"/>
              </w:rPr>
            </w:pPr>
            <w:r w:rsidRPr="007F7D55">
              <w:rPr>
                <w:b/>
                <w:szCs w:val="28"/>
                <w:lang w:val="en-US"/>
              </w:rPr>
              <w:t>F.I.Sh.</w:t>
            </w:r>
          </w:p>
        </w:tc>
        <w:tc>
          <w:tcPr>
            <w:tcW w:w="3827" w:type="dxa"/>
            <w:shd w:val="clear" w:color="auto" w:fill="auto"/>
            <w:vAlign w:val="center"/>
          </w:tcPr>
          <w:p w14:paraId="3EDA2B16" w14:textId="77777777" w:rsidR="003F2925" w:rsidRPr="007F7D55" w:rsidRDefault="003F2925" w:rsidP="00885366">
            <w:pPr>
              <w:spacing w:after="0"/>
              <w:ind w:right="7"/>
              <w:contextualSpacing/>
              <w:jc w:val="center"/>
              <w:rPr>
                <w:b/>
                <w:szCs w:val="28"/>
                <w:lang w:val="en-US"/>
              </w:rPr>
            </w:pPr>
            <w:r w:rsidRPr="007F7D55">
              <w:rPr>
                <w:b/>
                <w:szCs w:val="28"/>
                <w:lang w:val="en-US"/>
              </w:rPr>
              <w:t>Dissertatsiya mavzusi</w:t>
            </w:r>
          </w:p>
        </w:tc>
        <w:tc>
          <w:tcPr>
            <w:tcW w:w="3147" w:type="dxa"/>
            <w:shd w:val="clear" w:color="auto" w:fill="auto"/>
            <w:vAlign w:val="center"/>
          </w:tcPr>
          <w:p w14:paraId="52B3B0E6" w14:textId="77777777" w:rsidR="003F2925" w:rsidRPr="007F7D55" w:rsidRDefault="003F2925" w:rsidP="00885366">
            <w:pPr>
              <w:spacing w:after="0"/>
              <w:ind w:right="7"/>
              <w:contextualSpacing/>
              <w:jc w:val="center"/>
              <w:rPr>
                <w:b/>
                <w:szCs w:val="28"/>
                <w:lang w:val="en-US"/>
              </w:rPr>
            </w:pPr>
            <w:r w:rsidRPr="007F7D55">
              <w:rPr>
                <w:b/>
                <w:szCs w:val="28"/>
                <w:lang w:val="en-US"/>
              </w:rPr>
              <w:t>Ilmiy rahbar</w:t>
            </w:r>
          </w:p>
        </w:tc>
      </w:tr>
      <w:tr w:rsidR="003F2925" w:rsidRPr="007F7D55" w14:paraId="2FBA25D3" w14:textId="77777777" w:rsidTr="000C3446">
        <w:trPr>
          <w:trHeight w:val="389"/>
        </w:trPr>
        <w:tc>
          <w:tcPr>
            <w:tcW w:w="9781" w:type="dxa"/>
            <w:gridSpan w:val="4"/>
            <w:shd w:val="clear" w:color="auto" w:fill="auto"/>
            <w:vAlign w:val="center"/>
          </w:tcPr>
          <w:p w14:paraId="6C0C5231" w14:textId="77777777" w:rsidR="003F2925" w:rsidRPr="00D278BC" w:rsidRDefault="003F2925" w:rsidP="00885366">
            <w:pPr>
              <w:spacing w:after="0"/>
              <w:ind w:right="6"/>
              <w:contextualSpacing/>
              <w:jc w:val="center"/>
              <w:rPr>
                <w:b/>
                <w:szCs w:val="28"/>
                <w:lang w:val="en-US"/>
              </w:rPr>
            </w:pPr>
            <w:r w:rsidRPr="00D278BC">
              <w:rPr>
                <w:rFonts w:cs="Times New Roman"/>
                <w:b/>
                <w:szCs w:val="28"/>
              </w:rPr>
              <w:t>Ml0-23 KTLo'</w:t>
            </w:r>
          </w:p>
        </w:tc>
      </w:tr>
      <w:tr w:rsidR="003F2925" w:rsidRPr="006D546B" w14:paraId="14F52EE6" w14:textId="77777777" w:rsidTr="000C3446">
        <w:trPr>
          <w:trHeight w:val="1142"/>
        </w:trPr>
        <w:tc>
          <w:tcPr>
            <w:tcW w:w="567" w:type="dxa"/>
            <w:shd w:val="clear" w:color="auto" w:fill="auto"/>
            <w:vAlign w:val="center"/>
          </w:tcPr>
          <w:p w14:paraId="1349EB98" w14:textId="77777777" w:rsidR="003F2925" w:rsidRPr="007F7D55" w:rsidRDefault="003F2925" w:rsidP="00885366">
            <w:pPr>
              <w:spacing w:after="0"/>
              <w:ind w:right="7"/>
              <w:contextualSpacing/>
              <w:rPr>
                <w:szCs w:val="28"/>
                <w:lang w:val="en-US"/>
              </w:rPr>
            </w:pPr>
            <w:r>
              <w:rPr>
                <w:szCs w:val="28"/>
                <w:lang w:val="en-US"/>
              </w:rPr>
              <w:t>1</w:t>
            </w:r>
          </w:p>
        </w:tc>
        <w:tc>
          <w:tcPr>
            <w:tcW w:w="2240" w:type="dxa"/>
            <w:shd w:val="clear" w:color="auto" w:fill="auto"/>
            <w:vAlign w:val="center"/>
          </w:tcPr>
          <w:p w14:paraId="15DFD4D4" w14:textId="77777777" w:rsidR="003F2925" w:rsidRPr="00F42406" w:rsidRDefault="003F2925" w:rsidP="00885366">
            <w:pPr>
              <w:widowControl w:val="0"/>
              <w:spacing w:after="0"/>
              <w:ind w:right="7"/>
              <w:contextualSpacing/>
              <w:rPr>
                <w:b/>
                <w:sz w:val="24"/>
                <w:szCs w:val="24"/>
                <w:lang w:val="en-US"/>
              </w:rPr>
            </w:pPr>
            <w:r w:rsidRPr="00F42406">
              <w:rPr>
                <w:rFonts w:cs="Times New Roman"/>
                <w:sz w:val="24"/>
                <w:szCs w:val="24"/>
                <w:lang w:val="en-US"/>
              </w:rPr>
              <w:t>Mamirxo‘jayev Muxammadamin Mavlonjon o‘g‘li</w:t>
            </w:r>
          </w:p>
        </w:tc>
        <w:tc>
          <w:tcPr>
            <w:tcW w:w="3827" w:type="dxa"/>
            <w:shd w:val="clear" w:color="auto" w:fill="auto"/>
            <w:vAlign w:val="center"/>
          </w:tcPr>
          <w:p w14:paraId="46F47BBE" w14:textId="77777777" w:rsidR="003F2925" w:rsidRPr="00F42406" w:rsidRDefault="003F2925" w:rsidP="00885366">
            <w:pPr>
              <w:widowControl w:val="0"/>
              <w:spacing w:after="0"/>
              <w:ind w:right="7"/>
              <w:contextualSpacing/>
              <w:rPr>
                <w:rFonts w:cs="Times New Roman"/>
                <w:color w:val="000000"/>
                <w:sz w:val="24"/>
                <w:szCs w:val="24"/>
                <w:lang w:val="en-US"/>
              </w:rPr>
            </w:pPr>
            <w:r w:rsidRPr="00F42406">
              <w:rPr>
                <w:rFonts w:cs="Times New Roman"/>
                <w:sz w:val="24"/>
                <w:szCs w:val="24"/>
                <w:lang w:val="en-US"/>
              </w:rPr>
              <w:t>Masofaviy ta'lim kursini o'tashda talabalarning xatti-harakatlarini ekspert baholashning axborot-tahliliy tizimi</w:t>
            </w:r>
          </w:p>
        </w:tc>
        <w:tc>
          <w:tcPr>
            <w:tcW w:w="3147" w:type="dxa"/>
            <w:shd w:val="clear" w:color="auto" w:fill="auto"/>
            <w:vAlign w:val="center"/>
          </w:tcPr>
          <w:p w14:paraId="2C3C00BD" w14:textId="77777777" w:rsidR="003F2925" w:rsidRPr="00F42406" w:rsidRDefault="003F2925" w:rsidP="00885366">
            <w:pPr>
              <w:widowControl w:val="0"/>
              <w:spacing w:after="0"/>
              <w:rPr>
                <w:color w:val="000000"/>
                <w:sz w:val="24"/>
                <w:szCs w:val="24"/>
                <w:lang w:val="uz-Cyrl-UZ" w:eastAsia="uz-Cyrl-UZ"/>
              </w:rPr>
            </w:pPr>
            <w:r w:rsidRPr="00F42406">
              <w:rPr>
                <w:rFonts w:cs="Times New Roman"/>
                <w:sz w:val="24"/>
                <w:szCs w:val="24"/>
              </w:rPr>
              <w:t>Tojibo</w:t>
            </w:r>
            <w:r>
              <w:rPr>
                <w:rFonts w:cs="Times New Roman"/>
                <w:sz w:val="24"/>
                <w:szCs w:val="24"/>
                <w:lang w:val="en-US"/>
              </w:rPr>
              <w:t>y</w:t>
            </w:r>
            <w:r w:rsidRPr="00F42406">
              <w:rPr>
                <w:rFonts w:cs="Times New Roman"/>
                <w:sz w:val="24"/>
                <w:szCs w:val="24"/>
              </w:rPr>
              <w:t>ev I.</w:t>
            </w:r>
          </w:p>
        </w:tc>
      </w:tr>
      <w:tr w:rsidR="003F2925" w:rsidRPr="006D546B" w14:paraId="1CCC8483" w14:textId="77777777" w:rsidTr="000C3446">
        <w:trPr>
          <w:trHeight w:val="1272"/>
        </w:trPr>
        <w:tc>
          <w:tcPr>
            <w:tcW w:w="567" w:type="dxa"/>
            <w:shd w:val="clear" w:color="auto" w:fill="auto"/>
            <w:vAlign w:val="center"/>
          </w:tcPr>
          <w:p w14:paraId="1D14F809" w14:textId="77777777" w:rsidR="003F2925" w:rsidRPr="007F7D55" w:rsidRDefault="003F2925" w:rsidP="00885366">
            <w:pPr>
              <w:spacing w:after="0"/>
              <w:ind w:right="7"/>
              <w:contextualSpacing/>
              <w:rPr>
                <w:szCs w:val="28"/>
                <w:lang w:val="en-US"/>
              </w:rPr>
            </w:pPr>
            <w:r>
              <w:rPr>
                <w:szCs w:val="28"/>
                <w:lang w:val="en-US"/>
              </w:rPr>
              <w:t>2</w:t>
            </w:r>
          </w:p>
        </w:tc>
        <w:tc>
          <w:tcPr>
            <w:tcW w:w="2240" w:type="dxa"/>
            <w:shd w:val="clear" w:color="auto" w:fill="auto"/>
            <w:vAlign w:val="center"/>
          </w:tcPr>
          <w:p w14:paraId="487C39E0" w14:textId="77777777" w:rsidR="003F2925" w:rsidRPr="00F42406" w:rsidRDefault="003F2925" w:rsidP="00885366">
            <w:pPr>
              <w:widowControl w:val="0"/>
              <w:spacing w:after="0"/>
              <w:ind w:right="7"/>
              <w:contextualSpacing/>
              <w:rPr>
                <w:b/>
                <w:sz w:val="24"/>
                <w:szCs w:val="24"/>
                <w:lang w:val="en-US"/>
              </w:rPr>
            </w:pPr>
            <w:r w:rsidRPr="00F42406">
              <w:rPr>
                <w:rFonts w:cs="Times New Roman"/>
                <w:sz w:val="24"/>
                <w:szCs w:val="24"/>
                <w:lang w:val="en-US"/>
              </w:rPr>
              <w:t>To'ychiboyev Abbosjon Erali o‘g‘li</w:t>
            </w:r>
          </w:p>
        </w:tc>
        <w:tc>
          <w:tcPr>
            <w:tcW w:w="3827" w:type="dxa"/>
            <w:shd w:val="clear" w:color="auto" w:fill="auto"/>
            <w:vAlign w:val="center"/>
          </w:tcPr>
          <w:p w14:paraId="60C52096" w14:textId="77777777" w:rsidR="003F2925" w:rsidRPr="00F42406" w:rsidRDefault="003F2925" w:rsidP="00885366">
            <w:pPr>
              <w:widowControl w:val="0"/>
              <w:spacing w:after="0"/>
              <w:ind w:right="7"/>
              <w:contextualSpacing/>
              <w:rPr>
                <w:rFonts w:cs="Times New Roman"/>
                <w:color w:val="000000"/>
                <w:sz w:val="24"/>
                <w:szCs w:val="24"/>
                <w:lang w:val="en-US"/>
              </w:rPr>
            </w:pPr>
            <w:r w:rsidRPr="00F42406">
              <w:rPr>
                <w:rFonts w:cs="Times New Roman"/>
                <w:sz w:val="24"/>
                <w:szCs w:val="24"/>
                <w:lang w:val="en-US"/>
              </w:rPr>
              <w:t>Ishlab chiqarish jarayonlarni kompyuterda modellashtirishda parallel hisob usullarini tadqiq qilish va algoritmlarini ishlab chiqish</w:t>
            </w:r>
          </w:p>
        </w:tc>
        <w:tc>
          <w:tcPr>
            <w:tcW w:w="3147" w:type="dxa"/>
            <w:shd w:val="clear" w:color="auto" w:fill="auto"/>
            <w:vAlign w:val="center"/>
          </w:tcPr>
          <w:p w14:paraId="05800F02" w14:textId="77777777" w:rsidR="003F2925" w:rsidRPr="00F42406" w:rsidRDefault="003F2925" w:rsidP="00885366">
            <w:pPr>
              <w:widowControl w:val="0"/>
              <w:spacing w:after="0"/>
              <w:rPr>
                <w:color w:val="000000"/>
                <w:sz w:val="24"/>
                <w:szCs w:val="24"/>
                <w:lang w:val="uz-Cyrl-UZ" w:eastAsia="uz-Cyrl-UZ"/>
              </w:rPr>
            </w:pPr>
            <w:r w:rsidRPr="00F42406">
              <w:rPr>
                <w:rFonts w:cs="Times New Roman"/>
                <w:sz w:val="24"/>
                <w:szCs w:val="24"/>
              </w:rPr>
              <w:t>Umurzakova D.M.</w:t>
            </w:r>
          </w:p>
        </w:tc>
      </w:tr>
      <w:tr w:rsidR="003F2925" w:rsidRPr="006D546B" w14:paraId="00DB2BB0" w14:textId="77777777" w:rsidTr="000C3446">
        <w:trPr>
          <w:trHeight w:val="1119"/>
        </w:trPr>
        <w:tc>
          <w:tcPr>
            <w:tcW w:w="567" w:type="dxa"/>
            <w:shd w:val="clear" w:color="auto" w:fill="auto"/>
            <w:vAlign w:val="center"/>
          </w:tcPr>
          <w:p w14:paraId="6D0465B0" w14:textId="77777777" w:rsidR="003F2925" w:rsidRDefault="003F2925" w:rsidP="00885366">
            <w:pPr>
              <w:spacing w:after="0"/>
              <w:ind w:right="7"/>
              <w:contextualSpacing/>
              <w:rPr>
                <w:szCs w:val="28"/>
                <w:lang w:val="en-US"/>
              </w:rPr>
            </w:pPr>
            <w:r>
              <w:rPr>
                <w:szCs w:val="28"/>
                <w:lang w:val="en-US"/>
              </w:rPr>
              <w:t>3</w:t>
            </w:r>
          </w:p>
        </w:tc>
        <w:tc>
          <w:tcPr>
            <w:tcW w:w="2240" w:type="dxa"/>
            <w:shd w:val="clear" w:color="auto" w:fill="auto"/>
            <w:vAlign w:val="center"/>
          </w:tcPr>
          <w:p w14:paraId="5CBDF172" w14:textId="77777777" w:rsidR="003F2925" w:rsidRPr="00F42406" w:rsidRDefault="003F2925" w:rsidP="00885366">
            <w:pPr>
              <w:widowControl w:val="0"/>
              <w:spacing w:after="0"/>
              <w:ind w:right="7"/>
              <w:contextualSpacing/>
              <w:rPr>
                <w:b/>
                <w:sz w:val="24"/>
                <w:szCs w:val="24"/>
                <w:lang w:val="en-US"/>
              </w:rPr>
            </w:pPr>
            <w:r w:rsidRPr="00F42406">
              <w:rPr>
                <w:rFonts w:cs="Times New Roman"/>
                <w:sz w:val="24"/>
                <w:szCs w:val="24"/>
                <w:lang w:val="en-US"/>
              </w:rPr>
              <w:t>Umarov Omaddiyor Abduraxim o‘g‘li</w:t>
            </w:r>
          </w:p>
        </w:tc>
        <w:tc>
          <w:tcPr>
            <w:tcW w:w="3827" w:type="dxa"/>
            <w:shd w:val="clear" w:color="auto" w:fill="auto"/>
            <w:vAlign w:val="center"/>
          </w:tcPr>
          <w:p w14:paraId="7DE47A74" w14:textId="77777777" w:rsidR="003F2925" w:rsidRPr="00F42406" w:rsidRDefault="003F2925" w:rsidP="00885366">
            <w:pPr>
              <w:widowControl w:val="0"/>
              <w:spacing w:after="0"/>
              <w:ind w:right="7"/>
              <w:contextualSpacing/>
              <w:rPr>
                <w:rFonts w:cs="Times New Roman"/>
                <w:color w:val="000000"/>
                <w:sz w:val="24"/>
                <w:szCs w:val="24"/>
                <w:lang w:val="en-US"/>
              </w:rPr>
            </w:pPr>
            <w:r w:rsidRPr="00D278BC">
              <w:rPr>
                <w:rFonts w:cs="Times New Roman"/>
                <w:sz w:val="24"/>
                <w:szCs w:val="24"/>
                <w:lang w:val="en-US"/>
              </w:rPr>
              <w:t>A</w:t>
            </w:r>
            <w:r w:rsidRPr="00F42406">
              <w:rPr>
                <w:rFonts w:cs="Times New Roman"/>
                <w:sz w:val="24"/>
                <w:szCs w:val="24"/>
                <w:vertAlign w:val="subscript"/>
                <w:lang w:val="en-US"/>
              </w:rPr>
              <w:t>2</w:t>
            </w:r>
            <w:r w:rsidRPr="00D278BC">
              <w:rPr>
                <w:rFonts w:cs="Times New Roman"/>
                <w:sz w:val="24"/>
                <w:szCs w:val="24"/>
                <w:lang w:val="en-US"/>
              </w:rPr>
              <w:t>V</w:t>
            </w:r>
            <w:r w:rsidRPr="00F42406">
              <w:rPr>
                <w:rFonts w:cs="Times New Roman"/>
                <w:sz w:val="24"/>
                <w:szCs w:val="24"/>
                <w:vertAlign w:val="subscript"/>
                <w:lang w:val="en-US"/>
              </w:rPr>
              <w:t>6</w:t>
            </w:r>
            <w:r w:rsidRPr="00F42406">
              <w:rPr>
                <w:rFonts w:cs="Times New Roman"/>
                <w:sz w:val="24"/>
                <w:szCs w:val="24"/>
                <w:lang w:val="en-US"/>
              </w:rPr>
              <w:t xml:space="preserve"> tipdagi kristallar uchun eksitonlarning vaqt boʼyicha relaksatsiyasini tadqiq qiluvchi dasturiy taʼminot yaratish</w:t>
            </w:r>
          </w:p>
        </w:tc>
        <w:tc>
          <w:tcPr>
            <w:tcW w:w="3147" w:type="dxa"/>
            <w:shd w:val="clear" w:color="auto" w:fill="auto"/>
            <w:vAlign w:val="center"/>
          </w:tcPr>
          <w:p w14:paraId="413A9E64" w14:textId="77777777" w:rsidR="003F2925" w:rsidRPr="00F42406" w:rsidRDefault="003F2925" w:rsidP="00885366">
            <w:pPr>
              <w:widowControl w:val="0"/>
              <w:spacing w:after="0"/>
              <w:rPr>
                <w:color w:val="000000"/>
                <w:sz w:val="24"/>
                <w:szCs w:val="24"/>
                <w:lang w:val="uz-Cyrl-UZ" w:eastAsia="uz-Cyrl-UZ"/>
              </w:rPr>
            </w:pPr>
            <w:r w:rsidRPr="00F42406">
              <w:rPr>
                <w:rFonts w:cs="Times New Roman"/>
                <w:sz w:val="24"/>
                <w:szCs w:val="24"/>
              </w:rPr>
              <w:t>Abduqodirov A.G.</w:t>
            </w:r>
          </w:p>
        </w:tc>
      </w:tr>
      <w:tr w:rsidR="003F2925" w:rsidRPr="006D546B" w14:paraId="057CDA74" w14:textId="77777777" w:rsidTr="000C3446">
        <w:trPr>
          <w:trHeight w:val="1122"/>
        </w:trPr>
        <w:tc>
          <w:tcPr>
            <w:tcW w:w="567" w:type="dxa"/>
            <w:shd w:val="clear" w:color="auto" w:fill="auto"/>
            <w:vAlign w:val="center"/>
          </w:tcPr>
          <w:p w14:paraId="7327ABBE" w14:textId="77777777" w:rsidR="003F2925" w:rsidRDefault="003F2925" w:rsidP="00885366">
            <w:pPr>
              <w:spacing w:after="0"/>
              <w:ind w:right="7"/>
              <w:contextualSpacing/>
              <w:rPr>
                <w:szCs w:val="28"/>
                <w:lang w:val="en-US"/>
              </w:rPr>
            </w:pPr>
            <w:r>
              <w:rPr>
                <w:szCs w:val="28"/>
                <w:lang w:val="en-US"/>
              </w:rPr>
              <w:t>4</w:t>
            </w:r>
          </w:p>
        </w:tc>
        <w:tc>
          <w:tcPr>
            <w:tcW w:w="2240" w:type="dxa"/>
            <w:shd w:val="clear" w:color="auto" w:fill="auto"/>
            <w:vAlign w:val="center"/>
          </w:tcPr>
          <w:p w14:paraId="53F489B1" w14:textId="77777777" w:rsidR="003F2925" w:rsidRPr="00F42406" w:rsidRDefault="003F2925" w:rsidP="00885366">
            <w:pPr>
              <w:widowControl w:val="0"/>
              <w:spacing w:after="0"/>
              <w:ind w:right="7"/>
              <w:contextualSpacing/>
              <w:rPr>
                <w:rFonts w:cs="Times New Roman"/>
                <w:sz w:val="24"/>
                <w:szCs w:val="24"/>
                <w:lang w:val="en-US"/>
              </w:rPr>
            </w:pPr>
            <w:r w:rsidRPr="00F42406">
              <w:rPr>
                <w:rFonts w:cs="Times New Roman"/>
                <w:sz w:val="24"/>
                <w:szCs w:val="24"/>
              </w:rPr>
              <w:t>Bozorova Sevaraxon Alisherovna</w:t>
            </w:r>
          </w:p>
        </w:tc>
        <w:tc>
          <w:tcPr>
            <w:tcW w:w="3827" w:type="dxa"/>
            <w:shd w:val="clear" w:color="auto" w:fill="auto"/>
            <w:vAlign w:val="center"/>
          </w:tcPr>
          <w:p w14:paraId="67531F71" w14:textId="448E0F20" w:rsidR="003F2925" w:rsidRPr="00F42406" w:rsidRDefault="003F2925" w:rsidP="00885366">
            <w:pPr>
              <w:widowControl w:val="0"/>
              <w:spacing w:after="0"/>
              <w:ind w:right="7"/>
              <w:contextualSpacing/>
              <w:rPr>
                <w:rFonts w:cs="Times New Roman"/>
                <w:color w:val="000000"/>
                <w:sz w:val="24"/>
                <w:szCs w:val="24"/>
                <w:lang w:val="en-US"/>
              </w:rPr>
            </w:pPr>
            <w:r w:rsidRPr="00F42406">
              <w:rPr>
                <w:rFonts w:cs="Times New Roman"/>
                <w:sz w:val="24"/>
                <w:szCs w:val="24"/>
                <w:lang w:val="en-US"/>
              </w:rPr>
              <w:t>OTM qoshidagi abitur</w:t>
            </w:r>
            <w:r w:rsidR="00B40A78">
              <w:rPr>
                <w:rFonts w:cs="Times New Roman"/>
                <w:sz w:val="24"/>
                <w:szCs w:val="24"/>
                <w:lang w:val="en-US"/>
              </w:rPr>
              <w:t>iye</w:t>
            </w:r>
            <w:r w:rsidRPr="00F42406">
              <w:rPr>
                <w:rFonts w:cs="Times New Roman"/>
                <w:sz w:val="24"/>
                <w:szCs w:val="24"/>
                <w:lang w:val="en-US"/>
              </w:rPr>
              <w:t>ntlarni tayyorlov kurslari boʼyicha qiyosiy tahlil qilish va oʼquv-uslubiy kontentlarini yaratish</w:t>
            </w:r>
          </w:p>
        </w:tc>
        <w:tc>
          <w:tcPr>
            <w:tcW w:w="3147" w:type="dxa"/>
            <w:shd w:val="clear" w:color="auto" w:fill="auto"/>
            <w:vAlign w:val="center"/>
          </w:tcPr>
          <w:p w14:paraId="7AEA3193" w14:textId="77777777" w:rsidR="003F2925" w:rsidRPr="00F42406" w:rsidRDefault="003F2925" w:rsidP="00885366">
            <w:pPr>
              <w:widowControl w:val="0"/>
              <w:spacing w:after="0"/>
              <w:rPr>
                <w:color w:val="000000"/>
                <w:sz w:val="24"/>
                <w:szCs w:val="24"/>
                <w:lang w:val="uz-Cyrl-UZ" w:eastAsia="uz-Cyrl-UZ"/>
              </w:rPr>
            </w:pPr>
            <w:r w:rsidRPr="00F42406">
              <w:rPr>
                <w:rFonts w:cs="Times New Roman"/>
                <w:sz w:val="24"/>
                <w:szCs w:val="24"/>
              </w:rPr>
              <w:t>Xalilov D.A.</w:t>
            </w:r>
          </w:p>
        </w:tc>
      </w:tr>
      <w:tr w:rsidR="003F2925" w:rsidRPr="006D546B" w14:paraId="1031D693" w14:textId="77777777" w:rsidTr="000C3446">
        <w:trPr>
          <w:trHeight w:val="840"/>
        </w:trPr>
        <w:tc>
          <w:tcPr>
            <w:tcW w:w="567" w:type="dxa"/>
            <w:shd w:val="clear" w:color="auto" w:fill="auto"/>
            <w:vAlign w:val="center"/>
          </w:tcPr>
          <w:p w14:paraId="21D545F8" w14:textId="77777777" w:rsidR="003F2925" w:rsidRDefault="003F2925" w:rsidP="00885366">
            <w:pPr>
              <w:spacing w:after="0"/>
              <w:ind w:right="7"/>
              <w:contextualSpacing/>
              <w:rPr>
                <w:szCs w:val="28"/>
                <w:lang w:val="en-US"/>
              </w:rPr>
            </w:pPr>
            <w:r>
              <w:rPr>
                <w:szCs w:val="28"/>
                <w:lang w:val="en-US"/>
              </w:rPr>
              <w:t>5</w:t>
            </w:r>
          </w:p>
        </w:tc>
        <w:tc>
          <w:tcPr>
            <w:tcW w:w="2240" w:type="dxa"/>
            <w:shd w:val="clear" w:color="auto" w:fill="auto"/>
            <w:vAlign w:val="center"/>
          </w:tcPr>
          <w:p w14:paraId="0DEA0CEB" w14:textId="77777777" w:rsidR="003F2925" w:rsidRPr="00F42406" w:rsidRDefault="003F2925" w:rsidP="00885366">
            <w:pPr>
              <w:widowControl w:val="0"/>
              <w:spacing w:after="0"/>
              <w:ind w:right="7"/>
              <w:contextualSpacing/>
              <w:rPr>
                <w:rFonts w:cs="Times New Roman"/>
                <w:sz w:val="24"/>
                <w:szCs w:val="24"/>
                <w:lang w:val="en-US"/>
              </w:rPr>
            </w:pPr>
            <w:r w:rsidRPr="00F42406">
              <w:rPr>
                <w:rFonts w:cs="Times New Roman"/>
                <w:sz w:val="24"/>
                <w:szCs w:val="24"/>
              </w:rPr>
              <w:t>Sobirova Dilrabo Baxromovna</w:t>
            </w:r>
          </w:p>
        </w:tc>
        <w:tc>
          <w:tcPr>
            <w:tcW w:w="3827" w:type="dxa"/>
            <w:shd w:val="clear" w:color="auto" w:fill="auto"/>
            <w:vAlign w:val="center"/>
          </w:tcPr>
          <w:p w14:paraId="66FE5455" w14:textId="77777777" w:rsidR="003F2925" w:rsidRPr="00F42406" w:rsidRDefault="003F2925" w:rsidP="00885366">
            <w:pPr>
              <w:widowControl w:val="0"/>
              <w:spacing w:after="0"/>
              <w:ind w:right="7"/>
              <w:contextualSpacing/>
              <w:rPr>
                <w:rFonts w:cs="Times New Roman"/>
                <w:color w:val="000000"/>
                <w:sz w:val="24"/>
                <w:szCs w:val="24"/>
                <w:lang w:val="en-US"/>
              </w:rPr>
            </w:pPr>
            <w:r w:rsidRPr="00F42406">
              <w:rPr>
                <w:rFonts w:cs="Times New Roman"/>
                <w:sz w:val="24"/>
                <w:szCs w:val="24"/>
                <w:lang w:val="en-US"/>
              </w:rPr>
              <w:t>LAMMPS dasturiy paketi yordamida metall klasterlarni yaratish va ularni xossalarini tadqiq etish</w:t>
            </w:r>
          </w:p>
        </w:tc>
        <w:tc>
          <w:tcPr>
            <w:tcW w:w="3147" w:type="dxa"/>
            <w:shd w:val="clear" w:color="auto" w:fill="auto"/>
            <w:vAlign w:val="center"/>
          </w:tcPr>
          <w:p w14:paraId="45F62D3A" w14:textId="77777777" w:rsidR="003F2925" w:rsidRPr="00F42406" w:rsidRDefault="003F2925" w:rsidP="00885366">
            <w:pPr>
              <w:widowControl w:val="0"/>
              <w:spacing w:after="0"/>
              <w:rPr>
                <w:color w:val="000000"/>
                <w:sz w:val="24"/>
                <w:szCs w:val="24"/>
                <w:lang w:val="uz-Cyrl-UZ" w:eastAsia="uz-Cyrl-UZ"/>
              </w:rPr>
            </w:pPr>
            <w:r w:rsidRPr="00F42406">
              <w:rPr>
                <w:rFonts w:cs="Times New Roman"/>
                <w:sz w:val="24"/>
                <w:szCs w:val="24"/>
              </w:rPr>
              <w:t>Rasulov A.M.</w:t>
            </w:r>
          </w:p>
        </w:tc>
      </w:tr>
      <w:tr w:rsidR="003F2925" w:rsidRPr="006D546B" w14:paraId="392E8A5E" w14:textId="77777777" w:rsidTr="000C3446">
        <w:trPr>
          <w:trHeight w:val="1135"/>
        </w:trPr>
        <w:tc>
          <w:tcPr>
            <w:tcW w:w="567" w:type="dxa"/>
            <w:shd w:val="clear" w:color="auto" w:fill="auto"/>
            <w:vAlign w:val="center"/>
          </w:tcPr>
          <w:p w14:paraId="63018A56" w14:textId="77777777" w:rsidR="003F2925" w:rsidRDefault="003F2925" w:rsidP="00885366">
            <w:pPr>
              <w:spacing w:after="0"/>
              <w:ind w:right="7"/>
              <w:contextualSpacing/>
              <w:rPr>
                <w:szCs w:val="28"/>
                <w:lang w:val="en-US"/>
              </w:rPr>
            </w:pPr>
            <w:r>
              <w:rPr>
                <w:szCs w:val="28"/>
                <w:lang w:val="en-US"/>
              </w:rPr>
              <w:t>6</w:t>
            </w:r>
          </w:p>
        </w:tc>
        <w:tc>
          <w:tcPr>
            <w:tcW w:w="2240" w:type="dxa"/>
            <w:shd w:val="clear" w:color="auto" w:fill="auto"/>
            <w:vAlign w:val="center"/>
          </w:tcPr>
          <w:p w14:paraId="4D24E347" w14:textId="77777777" w:rsidR="003F2925" w:rsidRPr="00F42406" w:rsidRDefault="003F2925" w:rsidP="00885366">
            <w:pPr>
              <w:widowControl w:val="0"/>
              <w:spacing w:after="0"/>
              <w:ind w:right="7"/>
              <w:contextualSpacing/>
              <w:rPr>
                <w:rFonts w:cs="Times New Roman"/>
                <w:sz w:val="24"/>
                <w:szCs w:val="24"/>
                <w:lang w:val="en-US"/>
              </w:rPr>
            </w:pPr>
            <w:r w:rsidRPr="00F42406">
              <w:rPr>
                <w:rFonts w:cs="Times New Roman"/>
                <w:sz w:val="24"/>
                <w:szCs w:val="24"/>
                <w:lang w:val="en-US"/>
              </w:rPr>
              <w:t>Mamirxo‘jayeva Moxiraxon Baxromjon qizi</w:t>
            </w:r>
          </w:p>
        </w:tc>
        <w:tc>
          <w:tcPr>
            <w:tcW w:w="3827" w:type="dxa"/>
            <w:shd w:val="clear" w:color="auto" w:fill="auto"/>
            <w:vAlign w:val="center"/>
          </w:tcPr>
          <w:p w14:paraId="1B2FF310" w14:textId="77777777" w:rsidR="003F2925" w:rsidRPr="00F42406" w:rsidRDefault="003F2925" w:rsidP="00885366">
            <w:pPr>
              <w:widowControl w:val="0"/>
              <w:spacing w:after="0"/>
              <w:ind w:right="7"/>
              <w:contextualSpacing/>
              <w:rPr>
                <w:rFonts w:cs="Times New Roman"/>
                <w:sz w:val="24"/>
                <w:szCs w:val="24"/>
                <w:lang w:val="en-US"/>
              </w:rPr>
            </w:pPr>
            <w:r w:rsidRPr="00F42406">
              <w:rPr>
                <w:rFonts w:cs="Times New Roman"/>
                <w:sz w:val="24"/>
                <w:szCs w:val="24"/>
                <w:lang w:val="en-US"/>
              </w:rPr>
              <w:t>Diskret axborot almash uchun axborot tizimlarida ma'lumotlar yaxtiligini ta'minlovchi amaliy dastur ishlab chiqish</w:t>
            </w:r>
          </w:p>
        </w:tc>
        <w:tc>
          <w:tcPr>
            <w:tcW w:w="3147" w:type="dxa"/>
            <w:shd w:val="clear" w:color="auto" w:fill="auto"/>
            <w:vAlign w:val="center"/>
          </w:tcPr>
          <w:p w14:paraId="198C5F3E" w14:textId="77777777" w:rsidR="003F2925" w:rsidRPr="00F42406" w:rsidRDefault="003F2925" w:rsidP="00885366">
            <w:pPr>
              <w:widowControl w:val="0"/>
              <w:spacing w:after="0"/>
              <w:rPr>
                <w:rFonts w:cs="Times New Roman"/>
                <w:sz w:val="24"/>
                <w:szCs w:val="24"/>
                <w:lang w:val="en-US"/>
              </w:rPr>
            </w:pPr>
            <w:r w:rsidRPr="00F42406">
              <w:rPr>
                <w:rFonts w:cs="Times New Roman"/>
                <w:sz w:val="24"/>
                <w:szCs w:val="24"/>
              </w:rPr>
              <w:t>Umarov Sh.A.</w:t>
            </w:r>
          </w:p>
        </w:tc>
      </w:tr>
      <w:tr w:rsidR="003F2925" w:rsidRPr="006D546B" w14:paraId="7C140D4E" w14:textId="77777777" w:rsidTr="000C3446">
        <w:trPr>
          <w:trHeight w:val="827"/>
        </w:trPr>
        <w:tc>
          <w:tcPr>
            <w:tcW w:w="567" w:type="dxa"/>
            <w:shd w:val="clear" w:color="auto" w:fill="auto"/>
            <w:vAlign w:val="center"/>
          </w:tcPr>
          <w:p w14:paraId="497EFE81" w14:textId="77777777" w:rsidR="003F2925" w:rsidRDefault="003F2925" w:rsidP="00885366">
            <w:pPr>
              <w:spacing w:after="0"/>
              <w:ind w:right="7"/>
              <w:contextualSpacing/>
              <w:rPr>
                <w:szCs w:val="28"/>
                <w:lang w:val="en-US"/>
              </w:rPr>
            </w:pPr>
            <w:r>
              <w:rPr>
                <w:szCs w:val="28"/>
                <w:lang w:val="en-US"/>
              </w:rPr>
              <w:t>7</w:t>
            </w:r>
          </w:p>
        </w:tc>
        <w:tc>
          <w:tcPr>
            <w:tcW w:w="2240" w:type="dxa"/>
            <w:shd w:val="clear" w:color="auto" w:fill="auto"/>
            <w:vAlign w:val="center"/>
          </w:tcPr>
          <w:p w14:paraId="27F68A35" w14:textId="77777777" w:rsidR="003F2925" w:rsidRPr="00F42406" w:rsidRDefault="003F2925" w:rsidP="00885366">
            <w:pPr>
              <w:widowControl w:val="0"/>
              <w:spacing w:after="0"/>
              <w:ind w:right="7"/>
              <w:contextualSpacing/>
              <w:rPr>
                <w:rFonts w:cs="Times New Roman"/>
                <w:sz w:val="24"/>
                <w:szCs w:val="24"/>
                <w:lang w:val="en-US"/>
              </w:rPr>
            </w:pPr>
            <w:r w:rsidRPr="00F42406">
              <w:rPr>
                <w:rFonts w:cs="Times New Roman"/>
                <w:sz w:val="24"/>
                <w:szCs w:val="24"/>
              </w:rPr>
              <w:t>Turayeva Dilfuza Salijanovna</w:t>
            </w:r>
          </w:p>
        </w:tc>
        <w:tc>
          <w:tcPr>
            <w:tcW w:w="3827" w:type="dxa"/>
            <w:shd w:val="clear" w:color="auto" w:fill="auto"/>
            <w:vAlign w:val="center"/>
          </w:tcPr>
          <w:p w14:paraId="3820E9F2" w14:textId="77777777" w:rsidR="003F2925" w:rsidRPr="00F42406" w:rsidRDefault="003F2925" w:rsidP="00885366">
            <w:pPr>
              <w:widowControl w:val="0"/>
              <w:spacing w:after="0"/>
              <w:ind w:right="7"/>
              <w:contextualSpacing/>
              <w:rPr>
                <w:rFonts w:cs="Times New Roman"/>
                <w:sz w:val="24"/>
                <w:szCs w:val="24"/>
                <w:lang w:val="en-US"/>
              </w:rPr>
            </w:pPr>
            <w:r w:rsidRPr="00F42406">
              <w:rPr>
                <w:rFonts w:cs="Times New Roman"/>
                <w:sz w:val="24"/>
                <w:szCs w:val="24"/>
                <w:lang w:val="en-US"/>
              </w:rPr>
              <w:t>Sun’iy intellekt asosida boshlang’ich sinflarda informatikani o’qitish usullarini tahlil qilish va algoritmlarini ishlab</w:t>
            </w:r>
          </w:p>
        </w:tc>
        <w:tc>
          <w:tcPr>
            <w:tcW w:w="3147" w:type="dxa"/>
            <w:shd w:val="clear" w:color="auto" w:fill="auto"/>
            <w:vAlign w:val="center"/>
          </w:tcPr>
          <w:p w14:paraId="61BBC8D2" w14:textId="77777777" w:rsidR="003F2925" w:rsidRPr="00F42406" w:rsidRDefault="003F2925" w:rsidP="00885366">
            <w:pPr>
              <w:widowControl w:val="0"/>
              <w:spacing w:after="0"/>
              <w:rPr>
                <w:rFonts w:cs="Times New Roman"/>
                <w:sz w:val="24"/>
                <w:szCs w:val="24"/>
                <w:lang w:val="en-US"/>
              </w:rPr>
            </w:pPr>
            <w:r w:rsidRPr="00F42406">
              <w:rPr>
                <w:rFonts w:cs="Times New Roman"/>
                <w:sz w:val="24"/>
                <w:szCs w:val="24"/>
                <w:lang w:val="en-US"/>
              </w:rPr>
              <w:t xml:space="preserve"> </w:t>
            </w:r>
            <w:r w:rsidRPr="00F42406">
              <w:rPr>
                <w:rFonts w:cs="Times New Roman"/>
                <w:sz w:val="24"/>
                <w:szCs w:val="24"/>
              </w:rPr>
              <w:t xml:space="preserve">Umurzakova </w:t>
            </w:r>
            <w:r w:rsidRPr="00F42406">
              <w:rPr>
                <w:rFonts w:cs="Times New Roman"/>
                <w:sz w:val="24"/>
                <w:szCs w:val="24"/>
                <w:lang w:val="en-US"/>
              </w:rPr>
              <w:t>D.M</w:t>
            </w:r>
          </w:p>
        </w:tc>
      </w:tr>
    </w:tbl>
    <w:p w14:paraId="7E60B7FE" w14:textId="77777777" w:rsidR="000C3446" w:rsidRDefault="000C3446" w:rsidP="000C3446">
      <w:pPr>
        <w:spacing w:after="0"/>
        <w:jc w:val="center"/>
        <w:rPr>
          <w:b/>
          <w:szCs w:val="28"/>
          <w:lang w:val="en-US"/>
        </w:rPr>
      </w:pPr>
    </w:p>
    <w:p w14:paraId="0709391D" w14:textId="39DA674B" w:rsidR="000C3446" w:rsidRPr="007F7D55" w:rsidRDefault="000C3446" w:rsidP="000C3446">
      <w:pPr>
        <w:spacing w:after="0"/>
        <w:jc w:val="center"/>
        <w:rPr>
          <w:szCs w:val="28"/>
          <w:lang w:val="uz-Cyrl-UZ"/>
        </w:rPr>
      </w:pPr>
      <w:r w:rsidRPr="007F7D55">
        <w:rPr>
          <w:b/>
          <w:szCs w:val="28"/>
          <w:lang w:val="en-US"/>
        </w:rPr>
        <w:t>70611001-Telekommunikatsiya injiniringi (teleradi</w:t>
      </w:r>
      <w:r>
        <w:rPr>
          <w:b/>
          <w:szCs w:val="28"/>
          <w:lang w:val="en-US"/>
        </w:rPr>
        <w:t>oye</w:t>
      </w:r>
      <w:r w:rsidRPr="007F7D55">
        <w:rPr>
          <w:b/>
          <w:szCs w:val="28"/>
          <w:lang w:val="en-US"/>
        </w:rPr>
        <w:t>shittirish)</w:t>
      </w:r>
      <w:r>
        <w:rPr>
          <w:b/>
          <w:szCs w:val="28"/>
          <w:lang w:val="en-US"/>
        </w:rPr>
        <w:t xml:space="preserve"> </w:t>
      </w:r>
      <w:r w:rsidRPr="007F7D55">
        <w:rPr>
          <w:b/>
          <w:szCs w:val="28"/>
          <w:lang w:val="en-US"/>
        </w:rPr>
        <w:t>mutaxassisligi bo‘yicha</w:t>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239"/>
        <w:gridCol w:w="3812"/>
        <w:gridCol w:w="12"/>
        <w:gridCol w:w="3127"/>
        <w:gridCol w:w="25"/>
      </w:tblGrid>
      <w:tr w:rsidR="000C3446" w:rsidRPr="007F7D55" w14:paraId="565BEA9C" w14:textId="77777777" w:rsidTr="000C3446">
        <w:trPr>
          <w:trHeight w:val="413"/>
        </w:trPr>
        <w:tc>
          <w:tcPr>
            <w:tcW w:w="9781" w:type="dxa"/>
            <w:gridSpan w:val="6"/>
            <w:shd w:val="clear" w:color="auto" w:fill="auto"/>
            <w:vAlign w:val="center"/>
          </w:tcPr>
          <w:p w14:paraId="07E0CE6D" w14:textId="77777777" w:rsidR="000C3446" w:rsidRPr="007F7D55" w:rsidRDefault="000C3446" w:rsidP="000408D9">
            <w:pPr>
              <w:spacing w:after="0"/>
              <w:jc w:val="center"/>
              <w:rPr>
                <w:b/>
                <w:szCs w:val="28"/>
                <w:lang w:val="en-US"/>
              </w:rPr>
            </w:pPr>
            <w:r>
              <w:rPr>
                <w:b/>
                <w:szCs w:val="28"/>
                <w:lang w:val="en-US"/>
              </w:rPr>
              <w:t xml:space="preserve">M30-23 </w:t>
            </w:r>
            <w:r w:rsidRPr="007F7D55">
              <w:rPr>
                <w:b/>
                <w:szCs w:val="28"/>
                <w:lang w:val="en-US"/>
              </w:rPr>
              <w:t>TT(o‘) guruhi</w:t>
            </w:r>
          </w:p>
        </w:tc>
      </w:tr>
      <w:tr w:rsidR="000C3446" w:rsidRPr="007F7D55" w14:paraId="47A9AD30" w14:textId="77777777" w:rsidTr="000C3446">
        <w:trPr>
          <w:trHeight w:val="441"/>
        </w:trPr>
        <w:tc>
          <w:tcPr>
            <w:tcW w:w="566" w:type="dxa"/>
            <w:shd w:val="clear" w:color="auto" w:fill="auto"/>
            <w:vAlign w:val="center"/>
          </w:tcPr>
          <w:p w14:paraId="1F4459A9" w14:textId="77777777" w:rsidR="000C3446" w:rsidRPr="007F7D55" w:rsidRDefault="000C3446" w:rsidP="000408D9">
            <w:pPr>
              <w:spacing w:after="0"/>
              <w:jc w:val="center"/>
              <w:rPr>
                <w:szCs w:val="28"/>
                <w:lang w:val="en-US"/>
              </w:rPr>
            </w:pPr>
            <w:r w:rsidRPr="007F7D55">
              <w:rPr>
                <w:b/>
                <w:szCs w:val="28"/>
              </w:rPr>
              <w:t>№</w:t>
            </w:r>
          </w:p>
        </w:tc>
        <w:tc>
          <w:tcPr>
            <w:tcW w:w="2238" w:type="dxa"/>
            <w:shd w:val="clear" w:color="auto" w:fill="auto"/>
            <w:vAlign w:val="center"/>
          </w:tcPr>
          <w:p w14:paraId="1C306CF5" w14:textId="77777777" w:rsidR="000C3446" w:rsidRPr="007F7D55" w:rsidRDefault="000C3446" w:rsidP="000408D9">
            <w:pPr>
              <w:spacing w:after="0"/>
              <w:ind w:right="7"/>
              <w:contextualSpacing/>
              <w:jc w:val="center"/>
              <w:rPr>
                <w:color w:val="000000"/>
                <w:szCs w:val="28"/>
                <w:lang w:val="en-US"/>
              </w:rPr>
            </w:pPr>
            <w:r w:rsidRPr="007F7D55">
              <w:rPr>
                <w:b/>
                <w:szCs w:val="28"/>
                <w:lang w:val="en-US"/>
              </w:rPr>
              <w:t>F.I.Sh.</w:t>
            </w:r>
          </w:p>
        </w:tc>
        <w:tc>
          <w:tcPr>
            <w:tcW w:w="3824" w:type="dxa"/>
            <w:gridSpan w:val="2"/>
            <w:shd w:val="clear" w:color="auto" w:fill="auto"/>
            <w:vAlign w:val="center"/>
          </w:tcPr>
          <w:p w14:paraId="08D0AE33" w14:textId="77777777" w:rsidR="000C3446" w:rsidRPr="007F7D55" w:rsidRDefault="000C3446" w:rsidP="000408D9">
            <w:pPr>
              <w:spacing w:after="0"/>
              <w:ind w:right="7"/>
              <w:contextualSpacing/>
              <w:jc w:val="center"/>
              <w:rPr>
                <w:szCs w:val="28"/>
                <w:lang w:val="en-US"/>
              </w:rPr>
            </w:pPr>
            <w:r w:rsidRPr="007F7D55">
              <w:rPr>
                <w:b/>
                <w:szCs w:val="28"/>
                <w:lang w:val="en-US"/>
              </w:rPr>
              <w:t>Dissertatsiya mavzusi</w:t>
            </w:r>
          </w:p>
        </w:tc>
        <w:tc>
          <w:tcPr>
            <w:tcW w:w="3153" w:type="dxa"/>
            <w:gridSpan w:val="2"/>
            <w:shd w:val="clear" w:color="auto" w:fill="auto"/>
            <w:vAlign w:val="center"/>
          </w:tcPr>
          <w:p w14:paraId="48B7A109" w14:textId="77777777" w:rsidR="000C3446" w:rsidRPr="007F7D55" w:rsidRDefault="000C3446" w:rsidP="000408D9">
            <w:pPr>
              <w:spacing w:after="0"/>
              <w:jc w:val="center"/>
              <w:rPr>
                <w:szCs w:val="28"/>
                <w:lang w:val="en-US"/>
              </w:rPr>
            </w:pPr>
            <w:r w:rsidRPr="007F7D55">
              <w:rPr>
                <w:b/>
                <w:szCs w:val="28"/>
                <w:lang w:val="en-US"/>
              </w:rPr>
              <w:t>Ilmiy rahbar</w:t>
            </w:r>
          </w:p>
        </w:tc>
      </w:tr>
      <w:tr w:rsidR="000C3446" w:rsidRPr="00630ADE" w14:paraId="18DEB4F5" w14:textId="77777777" w:rsidTr="000C3446">
        <w:trPr>
          <w:trHeight w:val="1251"/>
        </w:trPr>
        <w:tc>
          <w:tcPr>
            <w:tcW w:w="566" w:type="dxa"/>
            <w:shd w:val="clear" w:color="auto" w:fill="auto"/>
            <w:vAlign w:val="center"/>
          </w:tcPr>
          <w:p w14:paraId="5365D8E3" w14:textId="77777777" w:rsidR="000C3446" w:rsidRPr="007F7D55" w:rsidRDefault="000C3446" w:rsidP="000408D9">
            <w:pPr>
              <w:spacing w:after="0"/>
              <w:rPr>
                <w:szCs w:val="28"/>
                <w:lang w:val="en-US"/>
              </w:rPr>
            </w:pPr>
            <w:r>
              <w:rPr>
                <w:szCs w:val="28"/>
                <w:lang w:val="en-US"/>
              </w:rPr>
              <w:t>1</w:t>
            </w:r>
          </w:p>
        </w:tc>
        <w:tc>
          <w:tcPr>
            <w:tcW w:w="2238" w:type="dxa"/>
            <w:shd w:val="clear" w:color="auto" w:fill="auto"/>
            <w:vAlign w:val="center"/>
          </w:tcPr>
          <w:p w14:paraId="053E5D20" w14:textId="77777777" w:rsidR="000C3446" w:rsidRPr="00F731FE" w:rsidRDefault="000C3446" w:rsidP="000408D9">
            <w:pPr>
              <w:spacing w:after="0"/>
              <w:rPr>
                <w:sz w:val="24"/>
                <w:szCs w:val="24"/>
                <w:lang w:val="uz-Latn-UZ"/>
              </w:rPr>
            </w:pPr>
            <w:r w:rsidRPr="00377EFA">
              <w:rPr>
                <w:sz w:val="24"/>
                <w:szCs w:val="24"/>
                <w:lang w:val="uz-Latn-UZ"/>
              </w:rPr>
              <w:t>Islomov Asadbek Obitjon o‘g‘li</w:t>
            </w:r>
          </w:p>
        </w:tc>
        <w:tc>
          <w:tcPr>
            <w:tcW w:w="3824" w:type="dxa"/>
            <w:gridSpan w:val="2"/>
            <w:shd w:val="clear" w:color="auto" w:fill="auto"/>
            <w:vAlign w:val="center"/>
          </w:tcPr>
          <w:p w14:paraId="4487543D" w14:textId="77777777" w:rsidR="000C3446" w:rsidRPr="007F7D55" w:rsidRDefault="000C3446" w:rsidP="000408D9">
            <w:pPr>
              <w:widowControl w:val="0"/>
              <w:spacing w:after="0"/>
              <w:ind w:right="6"/>
              <w:contextualSpacing/>
              <w:jc w:val="center"/>
              <w:rPr>
                <w:szCs w:val="28"/>
                <w:lang w:val="uz-Cyrl-UZ"/>
              </w:rPr>
            </w:pPr>
            <w:r>
              <w:rPr>
                <w:sz w:val="24"/>
                <w:szCs w:val="24"/>
                <w:lang w:val="uz-Cyrl-UZ"/>
              </w:rPr>
              <w:t>IYE</w:t>
            </w:r>
            <w:r w:rsidRPr="00377EFA">
              <w:rPr>
                <w:sz w:val="24"/>
                <w:szCs w:val="24"/>
                <w:lang w:val="uz-Cyrl-UZ"/>
              </w:rPr>
              <w:t>EE 802.11 simsiz ulanish tarmoqlari samaradorligini oshirish modellari va usullarining qirralari</w:t>
            </w:r>
          </w:p>
        </w:tc>
        <w:tc>
          <w:tcPr>
            <w:tcW w:w="3153" w:type="dxa"/>
            <w:gridSpan w:val="2"/>
            <w:shd w:val="clear" w:color="auto" w:fill="auto"/>
            <w:vAlign w:val="center"/>
          </w:tcPr>
          <w:p w14:paraId="16B78A2B" w14:textId="77777777" w:rsidR="000C3446" w:rsidRPr="00377EFA" w:rsidRDefault="000C3446" w:rsidP="000408D9">
            <w:pPr>
              <w:spacing w:after="0"/>
              <w:jc w:val="center"/>
              <w:rPr>
                <w:sz w:val="24"/>
                <w:szCs w:val="24"/>
                <w:lang w:val="en-US"/>
              </w:rPr>
            </w:pPr>
            <w:r w:rsidRPr="00377EFA">
              <w:rPr>
                <w:sz w:val="24"/>
                <w:szCs w:val="24"/>
                <w:lang w:val="en-US"/>
              </w:rPr>
              <w:t>Rayimjonova O.S.</w:t>
            </w:r>
          </w:p>
          <w:p w14:paraId="1A3C5D94" w14:textId="77777777" w:rsidR="000C3446" w:rsidRPr="007F7D55" w:rsidRDefault="000C3446" w:rsidP="000408D9">
            <w:pPr>
              <w:spacing w:after="0"/>
              <w:jc w:val="center"/>
              <w:rPr>
                <w:rFonts w:eastAsia="Times New Roman"/>
                <w:b/>
                <w:szCs w:val="28"/>
                <w:lang w:val="uz-Cyrl-UZ" w:eastAsia="ru-RU"/>
              </w:rPr>
            </w:pPr>
            <w:r w:rsidRPr="00377EFA">
              <w:rPr>
                <w:sz w:val="24"/>
                <w:szCs w:val="24"/>
                <w:lang w:val="uz-Latn-UZ"/>
              </w:rPr>
              <w:t>TATUFF</w:t>
            </w:r>
            <w:r w:rsidRPr="00B81E57">
              <w:rPr>
                <w:sz w:val="24"/>
                <w:szCs w:val="24"/>
                <w:lang w:val="uz-Latn-UZ"/>
              </w:rPr>
              <w:t xml:space="preserve"> </w:t>
            </w:r>
            <w:r w:rsidRPr="00377EFA">
              <w:rPr>
                <w:sz w:val="24"/>
                <w:szCs w:val="24"/>
                <w:lang w:val="en-US"/>
              </w:rPr>
              <w:t>“</w:t>
            </w:r>
            <w:r w:rsidRPr="00377EFA">
              <w:rPr>
                <w:sz w:val="24"/>
                <w:szCs w:val="24"/>
                <w:lang w:val="tg-Cyrl-TJ"/>
              </w:rPr>
              <w:t>Telekommunikatsiya injiniringi</w:t>
            </w:r>
            <w:r w:rsidRPr="00377EFA">
              <w:rPr>
                <w:sz w:val="24"/>
                <w:szCs w:val="24"/>
                <w:lang w:val="en-US"/>
              </w:rPr>
              <w:t>”</w:t>
            </w:r>
            <w:r w:rsidRPr="00377EFA">
              <w:rPr>
                <w:sz w:val="24"/>
                <w:szCs w:val="24"/>
                <w:lang w:val="tg-Cyrl-TJ"/>
              </w:rPr>
              <w:t xml:space="preserve"> kafedrasi</w:t>
            </w:r>
            <w:r w:rsidRPr="00377EFA">
              <w:rPr>
                <w:sz w:val="24"/>
                <w:szCs w:val="24"/>
                <w:lang w:val="uz-Latn-UZ"/>
              </w:rPr>
              <w:t xml:space="preserve"> mudiri,</w:t>
            </w:r>
            <w:r w:rsidRPr="00377EFA">
              <w:rPr>
                <w:sz w:val="24"/>
                <w:szCs w:val="24"/>
                <w:lang w:val="tg-Cyrl-TJ"/>
              </w:rPr>
              <w:t xml:space="preserve"> dotsent (</w:t>
            </w:r>
            <w:r w:rsidRPr="00377EFA">
              <w:rPr>
                <w:sz w:val="24"/>
                <w:szCs w:val="24"/>
                <w:lang w:val="en-US"/>
              </w:rPr>
              <w:t>PhD</w:t>
            </w:r>
            <w:r w:rsidRPr="00377EFA">
              <w:rPr>
                <w:sz w:val="24"/>
                <w:szCs w:val="24"/>
                <w:lang w:val="tg-Cyrl-TJ"/>
              </w:rPr>
              <w:t>)</w:t>
            </w:r>
          </w:p>
        </w:tc>
      </w:tr>
      <w:tr w:rsidR="000C3446" w:rsidRPr="008D1B43" w14:paraId="5841CBCE" w14:textId="77777777" w:rsidTr="000C3446">
        <w:trPr>
          <w:gridAfter w:val="1"/>
          <w:wAfter w:w="22" w:type="dxa"/>
          <w:trHeight w:val="387"/>
        </w:trPr>
        <w:tc>
          <w:tcPr>
            <w:tcW w:w="9759" w:type="dxa"/>
            <w:gridSpan w:val="5"/>
            <w:shd w:val="clear" w:color="auto" w:fill="auto"/>
            <w:vAlign w:val="center"/>
          </w:tcPr>
          <w:p w14:paraId="13EF23EC" w14:textId="77777777" w:rsidR="000C3446" w:rsidRPr="00377EFA" w:rsidRDefault="000C3446" w:rsidP="000408D9">
            <w:pPr>
              <w:spacing w:after="0"/>
              <w:jc w:val="center"/>
              <w:rPr>
                <w:sz w:val="24"/>
                <w:szCs w:val="24"/>
                <w:lang w:val="en-US"/>
              </w:rPr>
            </w:pPr>
            <w:r w:rsidRPr="00F637D4">
              <w:rPr>
                <w:b/>
                <w:bCs/>
                <w:sz w:val="24"/>
                <w:szCs w:val="24"/>
                <w:lang w:val="uz-Cyrl-UZ"/>
              </w:rPr>
              <w:t>M3</w:t>
            </w:r>
            <w:r w:rsidRPr="00F637D4">
              <w:rPr>
                <w:b/>
                <w:bCs/>
                <w:sz w:val="24"/>
                <w:szCs w:val="24"/>
                <w:lang w:val="uz-Latn-UZ"/>
              </w:rPr>
              <w:t>7</w:t>
            </w:r>
            <w:r w:rsidRPr="00F637D4">
              <w:rPr>
                <w:b/>
                <w:bCs/>
                <w:sz w:val="24"/>
                <w:szCs w:val="24"/>
                <w:lang w:val="uz-Cyrl-UZ"/>
              </w:rPr>
              <w:t>-2</w:t>
            </w:r>
            <w:r w:rsidRPr="00F637D4">
              <w:rPr>
                <w:b/>
                <w:bCs/>
                <w:sz w:val="24"/>
                <w:szCs w:val="24"/>
                <w:lang w:val="uz-Latn-UZ"/>
              </w:rPr>
              <w:t>3</w:t>
            </w:r>
            <w:r>
              <w:rPr>
                <w:b/>
                <w:bCs/>
                <w:sz w:val="24"/>
                <w:szCs w:val="24"/>
                <w:lang w:val="uz-Latn-UZ"/>
              </w:rPr>
              <w:t xml:space="preserve"> </w:t>
            </w:r>
            <w:r w:rsidRPr="007F7D55">
              <w:rPr>
                <w:b/>
                <w:szCs w:val="28"/>
                <w:lang w:val="en-US"/>
              </w:rPr>
              <w:t>TT(</w:t>
            </w:r>
            <w:r>
              <w:rPr>
                <w:b/>
                <w:szCs w:val="28"/>
                <w:lang w:val="en-US"/>
              </w:rPr>
              <w:t>r</w:t>
            </w:r>
            <w:r w:rsidRPr="007F7D55">
              <w:rPr>
                <w:b/>
                <w:szCs w:val="28"/>
                <w:lang w:val="en-US"/>
              </w:rPr>
              <w:t>) guruhi</w:t>
            </w:r>
          </w:p>
        </w:tc>
      </w:tr>
      <w:tr w:rsidR="000C3446" w:rsidRPr="00630ADE" w14:paraId="41CC6A0E" w14:textId="77777777" w:rsidTr="000C3446">
        <w:trPr>
          <w:gridAfter w:val="1"/>
          <w:wAfter w:w="22" w:type="dxa"/>
          <w:trHeight w:val="2017"/>
        </w:trPr>
        <w:tc>
          <w:tcPr>
            <w:tcW w:w="566" w:type="dxa"/>
            <w:shd w:val="clear" w:color="auto" w:fill="auto"/>
            <w:vAlign w:val="center"/>
          </w:tcPr>
          <w:p w14:paraId="6029CD22" w14:textId="77777777" w:rsidR="000C3446" w:rsidRPr="007F7D55" w:rsidRDefault="000C3446" w:rsidP="000408D9">
            <w:pPr>
              <w:spacing w:after="0"/>
              <w:rPr>
                <w:szCs w:val="28"/>
                <w:lang w:val="en-US"/>
              </w:rPr>
            </w:pPr>
            <w:r>
              <w:rPr>
                <w:szCs w:val="28"/>
                <w:lang w:val="en-US"/>
              </w:rPr>
              <w:t>2</w:t>
            </w:r>
          </w:p>
        </w:tc>
        <w:tc>
          <w:tcPr>
            <w:tcW w:w="2238" w:type="dxa"/>
            <w:shd w:val="clear" w:color="auto" w:fill="auto"/>
            <w:vAlign w:val="center"/>
          </w:tcPr>
          <w:p w14:paraId="3EAF8784" w14:textId="77777777" w:rsidR="000C3446" w:rsidRPr="00F731FE" w:rsidRDefault="000C3446" w:rsidP="000408D9">
            <w:pPr>
              <w:spacing w:after="0"/>
              <w:rPr>
                <w:sz w:val="24"/>
                <w:szCs w:val="24"/>
                <w:lang w:val="uz-Latn-UZ"/>
              </w:rPr>
            </w:pPr>
            <w:r w:rsidRPr="00377EFA">
              <w:rPr>
                <w:sz w:val="24"/>
                <w:szCs w:val="24"/>
                <w:lang w:val="uz-Latn-UZ"/>
              </w:rPr>
              <w:t>Yuldashev Eldor Aslam o‘g‘li</w:t>
            </w:r>
          </w:p>
        </w:tc>
        <w:tc>
          <w:tcPr>
            <w:tcW w:w="3815" w:type="dxa"/>
            <w:shd w:val="clear" w:color="auto" w:fill="auto"/>
            <w:vAlign w:val="center"/>
          </w:tcPr>
          <w:p w14:paraId="6EEE9796" w14:textId="77777777" w:rsidR="000C3446" w:rsidRPr="000C3446" w:rsidRDefault="000C3446" w:rsidP="000408D9">
            <w:pPr>
              <w:spacing w:after="0"/>
              <w:jc w:val="both"/>
            </w:pPr>
            <w:r>
              <w:rPr>
                <w:sz w:val="24"/>
                <w:szCs w:val="24"/>
                <w:lang w:val="uz-Cyrl-UZ"/>
              </w:rPr>
              <w:t>Исследование</w:t>
            </w:r>
            <w:r w:rsidRPr="00377EFA">
              <w:rPr>
                <w:sz w:val="24"/>
                <w:szCs w:val="24"/>
                <w:lang w:val="uz-Cyrl-UZ"/>
              </w:rPr>
              <w:t xml:space="preserve"> </w:t>
            </w:r>
            <w:r>
              <w:rPr>
                <w:sz w:val="24"/>
                <w:szCs w:val="24"/>
                <w:lang w:val="uz-Cyrl-UZ"/>
              </w:rPr>
              <w:t>и</w:t>
            </w:r>
            <w:r w:rsidRPr="00377EFA">
              <w:rPr>
                <w:sz w:val="24"/>
                <w:szCs w:val="24"/>
                <w:lang w:val="uz-Cyrl-UZ"/>
              </w:rPr>
              <w:t xml:space="preserve"> </w:t>
            </w:r>
            <w:r>
              <w:rPr>
                <w:sz w:val="24"/>
                <w:szCs w:val="24"/>
                <w:lang w:val="uz-Cyrl-UZ"/>
              </w:rPr>
              <w:t>оптимизатсия</w:t>
            </w:r>
            <w:r w:rsidRPr="00377EFA">
              <w:rPr>
                <w:sz w:val="24"/>
                <w:szCs w:val="24"/>
                <w:lang w:val="uz-Cyrl-UZ"/>
              </w:rPr>
              <w:t xml:space="preserve"> </w:t>
            </w:r>
            <w:r>
              <w:rPr>
                <w:sz w:val="24"/>
                <w:szCs w:val="24"/>
                <w:lang w:val="uz-Cyrl-UZ"/>
              </w:rPr>
              <w:t>механизмов</w:t>
            </w:r>
            <w:r w:rsidRPr="00377EFA">
              <w:rPr>
                <w:sz w:val="24"/>
                <w:szCs w:val="24"/>
                <w:lang w:val="uz-Cyrl-UZ"/>
              </w:rPr>
              <w:t xml:space="preserve"> </w:t>
            </w:r>
            <w:r>
              <w:rPr>
                <w:sz w:val="24"/>
                <w:szCs w:val="24"/>
                <w:lang w:val="uz-Cyrl-UZ"/>
              </w:rPr>
              <w:t>обеспечения</w:t>
            </w:r>
            <w:r w:rsidRPr="00377EFA">
              <w:rPr>
                <w:sz w:val="24"/>
                <w:szCs w:val="24"/>
                <w:lang w:val="uz-Cyrl-UZ"/>
              </w:rPr>
              <w:t xml:space="preserve"> </w:t>
            </w:r>
            <w:r>
              <w:rPr>
                <w:sz w:val="24"/>
                <w:szCs w:val="24"/>
                <w:lang w:val="uz-Cyrl-UZ"/>
              </w:rPr>
              <w:t>безопасности</w:t>
            </w:r>
            <w:r w:rsidRPr="00377EFA">
              <w:rPr>
                <w:sz w:val="24"/>
                <w:szCs w:val="24"/>
                <w:lang w:val="uz-Cyrl-UZ"/>
              </w:rPr>
              <w:t xml:space="preserve"> </w:t>
            </w:r>
            <w:r>
              <w:rPr>
                <w:sz w:val="24"/>
                <w:szCs w:val="24"/>
                <w:lang w:val="uz-Cyrl-UZ"/>
              </w:rPr>
              <w:t>и</w:t>
            </w:r>
            <w:r w:rsidRPr="00377EFA">
              <w:rPr>
                <w:sz w:val="24"/>
                <w:szCs w:val="24"/>
                <w:lang w:val="uz-Cyrl-UZ"/>
              </w:rPr>
              <w:t xml:space="preserve"> </w:t>
            </w:r>
            <w:r>
              <w:rPr>
                <w:sz w:val="24"/>
                <w:szCs w:val="24"/>
                <w:lang w:val="uz-Cyrl-UZ"/>
              </w:rPr>
              <w:t>за</w:t>
            </w:r>
            <w:r w:rsidRPr="00377EFA">
              <w:rPr>
                <w:sz w:val="24"/>
                <w:szCs w:val="24"/>
                <w:lang w:val="uz-Cyrl-UZ"/>
              </w:rPr>
              <w:t>щ</w:t>
            </w:r>
            <w:r>
              <w:rPr>
                <w:sz w:val="24"/>
                <w:szCs w:val="24"/>
                <w:lang w:val="uz-Cyrl-UZ"/>
              </w:rPr>
              <w:t>ит</w:t>
            </w:r>
            <w:r w:rsidRPr="00377EFA">
              <w:rPr>
                <w:sz w:val="24"/>
                <w:szCs w:val="24"/>
                <w:lang w:val="uz-Cyrl-UZ"/>
              </w:rPr>
              <w:t xml:space="preserve">ы </w:t>
            </w:r>
            <w:r>
              <w:rPr>
                <w:sz w:val="24"/>
                <w:szCs w:val="24"/>
                <w:lang w:val="uz-Cyrl-UZ"/>
              </w:rPr>
              <w:t>данн</w:t>
            </w:r>
            <w:r w:rsidRPr="00377EFA">
              <w:rPr>
                <w:sz w:val="24"/>
                <w:szCs w:val="24"/>
                <w:lang w:val="uz-Cyrl-UZ"/>
              </w:rPr>
              <w:t>ы</w:t>
            </w:r>
            <w:r>
              <w:rPr>
                <w:sz w:val="24"/>
                <w:szCs w:val="24"/>
                <w:lang w:val="uz-Cyrl-UZ"/>
              </w:rPr>
              <w:t>х</w:t>
            </w:r>
            <w:r w:rsidRPr="00377EFA">
              <w:rPr>
                <w:sz w:val="24"/>
                <w:szCs w:val="24"/>
                <w:lang w:val="uz-Cyrl-UZ"/>
              </w:rPr>
              <w:t xml:space="preserve"> </w:t>
            </w:r>
            <w:r>
              <w:rPr>
                <w:sz w:val="24"/>
                <w:szCs w:val="24"/>
                <w:lang w:val="uz-Cyrl-UZ"/>
              </w:rPr>
              <w:t>в</w:t>
            </w:r>
            <w:r w:rsidRPr="00377EFA">
              <w:rPr>
                <w:sz w:val="24"/>
                <w:szCs w:val="24"/>
                <w:lang w:val="uz-Cyrl-UZ"/>
              </w:rPr>
              <w:t xml:space="preserve"> </w:t>
            </w:r>
            <w:r>
              <w:rPr>
                <w:sz w:val="24"/>
                <w:szCs w:val="24"/>
                <w:lang w:val="uz-Cyrl-UZ"/>
              </w:rPr>
              <w:t>оптических</w:t>
            </w:r>
            <w:r w:rsidRPr="00377EFA">
              <w:rPr>
                <w:sz w:val="24"/>
                <w:szCs w:val="24"/>
                <w:lang w:val="uz-Cyrl-UZ"/>
              </w:rPr>
              <w:t xml:space="preserve"> </w:t>
            </w:r>
            <w:r>
              <w:rPr>
                <w:sz w:val="24"/>
                <w:szCs w:val="24"/>
                <w:lang w:val="uz-Cyrl-UZ"/>
              </w:rPr>
              <w:t>сетях</w:t>
            </w:r>
            <w:r w:rsidRPr="00377EFA">
              <w:rPr>
                <w:sz w:val="24"/>
                <w:szCs w:val="24"/>
                <w:lang w:val="uz-Cyrl-UZ"/>
              </w:rPr>
              <w:t xml:space="preserve"> </w:t>
            </w:r>
            <w:r>
              <w:rPr>
                <w:sz w:val="24"/>
                <w:szCs w:val="24"/>
                <w:lang w:val="uz-Cyrl-UZ"/>
              </w:rPr>
              <w:t>связи</w:t>
            </w:r>
            <w:r w:rsidRPr="00377EFA">
              <w:rPr>
                <w:sz w:val="24"/>
                <w:szCs w:val="24"/>
                <w:lang w:val="uz-Cyrl-UZ"/>
              </w:rPr>
              <w:t xml:space="preserve">: </w:t>
            </w:r>
            <w:r>
              <w:rPr>
                <w:sz w:val="24"/>
                <w:szCs w:val="24"/>
                <w:lang w:val="uz-Cyrl-UZ"/>
              </w:rPr>
              <w:t>анализ</w:t>
            </w:r>
            <w:r w:rsidRPr="00377EFA">
              <w:rPr>
                <w:sz w:val="24"/>
                <w:szCs w:val="24"/>
                <w:lang w:val="uz-Cyrl-UZ"/>
              </w:rPr>
              <w:t xml:space="preserve"> </w:t>
            </w:r>
            <w:r>
              <w:rPr>
                <w:sz w:val="24"/>
                <w:szCs w:val="24"/>
                <w:lang w:val="uz-Cyrl-UZ"/>
              </w:rPr>
              <w:t>уязвимостей</w:t>
            </w:r>
            <w:r w:rsidRPr="00377EFA">
              <w:rPr>
                <w:sz w:val="24"/>
                <w:szCs w:val="24"/>
                <w:lang w:val="uz-Cyrl-UZ"/>
              </w:rPr>
              <w:t xml:space="preserve"> </w:t>
            </w:r>
            <w:r>
              <w:rPr>
                <w:sz w:val="24"/>
                <w:szCs w:val="24"/>
                <w:lang w:val="uz-Cyrl-UZ"/>
              </w:rPr>
              <w:t>и</w:t>
            </w:r>
            <w:r w:rsidRPr="00377EFA">
              <w:rPr>
                <w:sz w:val="24"/>
                <w:szCs w:val="24"/>
                <w:lang w:val="uz-Cyrl-UZ"/>
              </w:rPr>
              <w:t xml:space="preserve"> </w:t>
            </w:r>
            <w:r>
              <w:rPr>
                <w:sz w:val="24"/>
                <w:szCs w:val="24"/>
                <w:lang w:val="uz-Cyrl-UZ"/>
              </w:rPr>
              <w:t>разработка</w:t>
            </w:r>
            <w:r w:rsidRPr="00377EFA">
              <w:rPr>
                <w:sz w:val="24"/>
                <w:szCs w:val="24"/>
                <w:lang w:val="uz-Cyrl-UZ"/>
              </w:rPr>
              <w:t xml:space="preserve"> </w:t>
            </w:r>
            <w:r>
              <w:rPr>
                <w:sz w:val="24"/>
                <w:szCs w:val="24"/>
                <w:lang w:val="uz-Cyrl-UZ"/>
              </w:rPr>
              <w:t>мер</w:t>
            </w:r>
            <w:r w:rsidRPr="00377EFA">
              <w:rPr>
                <w:sz w:val="24"/>
                <w:szCs w:val="24"/>
                <w:lang w:val="uz-Cyrl-UZ"/>
              </w:rPr>
              <w:t xml:space="preserve"> </w:t>
            </w:r>
            <w:r>
              <w:rPr>
                <w:sz w:val="24"/>
                <w:szCs w:val="24"/>
                <w:lang w:val="uz-Cyrl-UZ"/>
              </w:rPr>
              <w:t>по</w:t>
            </w:r>
            <w:r w:rsidRPr="00377EFA">
              <w:rPr>
                <w:sz w:val="24"/>
                <w:szCs w:val="24"/>
                <w:lang w:val="uz-Cyrl-UZ"/>
              </w:rPr>
              <w:t xml:space="preserve"> </w:t>
            </w:r>
            <w:r>
              <w:rPr>
                <w:sz w:val="24"/>
                <w:szCs w:val="24"/>
                <w:lang w:val="uz-Cyrl-UZ"/>
              </w:rPr>
              <w:t>предотвра</w:t>
            </w:r>
            <w:r w:rsidRPr="00377EFA">
              <w:rPr>
                <w:sz w:val="24"/>
                <w:szCs w:val="24"/>
                <w:lang w:val="uz-Cyrl-UZ"/>
              </w:rPr>
              <w:t>щ</w:t>
            </w:r>
            <w:r>
              <w:rPr>
                <w:sz w:val="24"/>
                <w:szCs w:val="24"/>
                <w:lang w:val="uz-Cyrl-UZ"/>
              </w:rPr>
              <w:t>ению</w:t>
            </w:r>
            <w:r w:rsidRPr="00377EFA">
              <w:rPr>
                <w:sz w:val="24"/>
                <w:szCs w:val="24"/>
                <w:lang w:val="uz-Cyrl-UZ"/>
              </w:rPr>
              <w:t xml:space="preserve"> </w:t>
            </w:r>
            <w:r>
              <w:rPr>
                <w:sz w:val="24"/>
                <w:szCs w:val="24"/>
                <w:lang w:val="uz-Cyrl-UZ"/>
              </w:rPr>
              <w:t>атак</w:t>
            </w:r>
            <w:r w:rsidRPr="00377EFA">
              <w:rPr>
                <w:sz w:val="24"/>
                <w:szCs w:val="24"/>
                <w:lang w:val="uz-Cyrl-UZ"/>
              </w:rPr>
              <w:t>.</w:t>
            </w:r>
          </w:p>
        </w:tc>
        <w:tc>
          <w:tcPr>
            <w:tcW w:w="3140" w:type="dxa"/>
            <w:gridSpan w:val="2"/>
            <w:shd w:val="clear" w:color="auto" w:fill="auto"/>
            <w:vAlign w:val="center"/>
          </w:tcPr>
          <w:p w14:paraId="523A3E04" w14:textId="77777777" w:rsidR="000C3446" w:rsidRPr="00377EFA" w:rsidRDefault="000C3446" w:rsidP="000408D9">
            <w:pPr>
              <w:spacing w:after="0"/>
              <w:jc w:val="center"/>
              <w:rPr>
                <w:sz w:val="24"/>
                <w:szCs w:val="24"/>
                <w:lang w:val="uz-Latn-UZ"/>
              </w:rPr>
            </w:pPr>
            <w:r w:rsidRPr="00377EFA">
              <w:rPr>
                <w:sz w:val="24"/>
                <w:szCs w:val="24"/>
                <w:lang w:val="uz-Latn-UZ"/>
              </w:rPr>
              <w:t>Ismoilov M.M.</w:t>
            </w:r>
          </w:p>
          <w:p w14:paraId="1F6A0848" w14:textId="77777777" w:rsidR="000C3446" w:rsidRPr="00377EFA" w:rsidRDefault="000C3446" w:rsidP="000408D9">
            <w:pPr>
              <w:spacing w:after="0"/>
              <w:jc w:val="center"/>
              <w:rPr>
                <w:sz w:val="24"/>
                <w:szCs w:val="24"/>
                <w:lang w:val="en-US"/>
              </w:rPr>
            </w:pPr>
            <w:r w:rsidRPr="00377EFA">
              <w:rPr>
                <w:sz w:val="24"/>
                <w:szCs w:val="24"/>
                <w:lang w:val="en-US"/>
              </w:rPr>
              <w:t>TATUFF</w:t>
            </w:r>
            <w:r w:rsidRPr="00B81E57">
              <w:rPr>
                <w:sz w:val="24"/>
                <w:szCs w:val="24"/>
                <w:lang w:val="en-US"/>
              </w:rPr>
              <w:t xml:space="preserve"> </w:t>
            </w:r>
            <w:r w:rsidRPr="00377EFA">
              <w:rPr>
                <w:sz w:val="24"/>
                <w:szCs w:val="24"/>
                <w:lang w:val="en-US"/>
              </w:rPr>
              <w:t>“</w:t>
            </w:r>
            <w:r w:rsidRPr="00377EFA">
              <w:rPr>
                <w:sz w:val="24"/>
                <w:szCs w:val="24"/>
                <w:lang w:val="tg-Cyrl-TJ"/>
              </w:rPr>
              <w:t>Telekommunikatsiya injiniringi</w:t>
            </w:r>
            <w:r w:rsidRPr="00377EFA">
              <w:rPr>
                <w:sz w:val="24"/>
                <w:szCs w:val="24"/>
                <w:lang w:val="en-US"/>
              </w:rPr>
              <w:t>”</w:t>
            </w:r>
            <w:r w:rsidRPr="00377EFA">
              <w:rPr>
                <w:sz w:val="24"/>
                <w:szCs w:val="24"/>
                <w:lang w:val="tg-Cyrl-TJ"/>
              </w:rPr>
              <w:t xml:space="preserve"> kafedrasi dotsent</w:t>
            </w:r>
            <w:r w:rsidRPr="00377EFA">
              <w:rPr>
                <w:sz w:val="24"/>
                <w:szCs w:val="24"/>
                <w:lang w:val="uz-Latn-UZ"/>
              </w:rPr>
              <w:t>i</w:t>
            </w:r>
            <w:r w:rsidRPr="00377EFA">
              <w:rPr>
                <w:sz w:val="24"/>
                <w:szCs w:val="24"/>
                <w:lang w:val="tg-Cyrl-TJ"/>
              </w:rPr>
              <w:t xml:space="preserve">  (</w:t>
            </w:r>
            <w:r w:rsidRPr="00377EFA">
              <w:rPr>
                <w:sz w:val="24"/>
                <w:szCs w:val="24"/>
                <w:lang w:val="en-US"/>
              </w:rPr>
              <w:t>PhD</w:t>
            </w:r>
            <w:r w:rsidRPr="00377EFA">
              <w:rPr>
                <w:sz w:val="24"/>
                <w:szCs w:val="24"/>
                <w:lang w:val="tg-Cyrl-TJ"/>
              </w:rPr>
              <w:t>)</w:t>
            </w:r>
          </w:p>
        </w:tc>
      </w:tr>
      <w:tr w:rsidR="003F2925" w:rsidRPr="00B0663D" w14:paraId="5F83D9E5" w14:textId="77777777" w:rsidTr="00CA33C4">
        <w:trPr>
          <w:trHeight w:val="418"/>
        </w:trPr>
        <w:tc>
          <w:tcPr>
            <w:tcW w:w="9781" w:type="dxa"/>
            <w:gridSpan w:val="6"/>
            <w:shd w:val="clear" w:color="auto" w:fill="auto"/>
            <w:vAlign w:val="center"/>
          </w:tcPr>
          <w:p w14:paraId="0B3731F2" w14:textId="68F3C157" w:rsidR="003F2925" w:rsidRPr="00627185" w:rsidRDefault="00627185" w:rsidP="00627185">
            <w:pPr>
              <w:spacing w:after="0"/>
              <w:ind w:right="7"/>
              <w:contextualSpacing/>
              <w:jc w:val="center"/>
              <w:rPr>
                <w:b/>
                <w:bCs/>
                <w:sz w:val="24"/>
                <w:szCs w:val="24"/>
              </w:rPr>
            </w:pPr>
            <w:r>
              <w:rPr>
                <w:rFonts w:cs="Times New Roman"/>
                <w:b/>
                <w:bCs/>
                <w:sz w:val="24"/>
                <w:szCs w:val="24"/>
                <w:lang w:val="en-US"/>
              </w:rPr>
              <w:lastRenderedPageBreak/>
              <w:t>“</w:t>
            </w:r>
            <w:r w:rsidR="003F2925" w:rsidRPr="00627185">
              <w:rPr>
                <w:rFonts w:cs="Times New Roman"/>
                <w:b/>
                <w:bCs/>
                <w:szCs w:val="28"/>
                <w:lang w:val="uz-Cyrl-UZ"/>
              </w:rPr>
              <w:t>Dasturiy injiniring</w:t>
            </w:r>
            <w:r>
              <w:rPr>
                <w:rFonts w:cs="Times New Roman"/>
                <w:b/>
                <w:bCs/>
                <w:szCs w:val="28"/>
                <w:lang w:val="en-US"/>
              </w:rPr>
              <w:t>”</w:t>
            </w:r>
            <w:r w:rsidR="003F2925" w:rsidRPr="00627185">
              <w:rPr>
                <w:rFonts w:cs="Times New Roman"/>
                <w:b/>
                <w:bCs/>
                <w:szCs w:val="28"/>
                <w:lang w:val="uz-Cyrl-UZ"/>
              </w:rPr>
              <w:t xml:space="preserve"> mutaxassisligi magistri</w:t>
            </w:r>
            <w:r w:rsidR="003F2925" w:rsidRPr="00627185">
              <w:rPr>
                <w:rFonts w:cs="Times New Roman"/>
                <w:b/>
                <w:bCs/>
                <w:szCs w:val="28"/>
              </w:rPr>
              <w:t xml:space="preserve"> </w:t>
            </w:r>
          </w:p>
        </w:tc>
      </w:tr>
      <w:tr w:rsidR="003F2925" w:rsidRPr="00630ADE" w14:paraId="4379E257" w14:textId="77777777" w:rsidTr="00CA33C4">
        <w:tc>
          <w:tcPr>
            <w:tcW w:w="567" w:type="dxa"/>
            <w:shd w:val="clear" w:color="auto" w:fill="auto"/>
            <w:vAlign w:val="center"/>
          </w:tcPr>
          <w:p w14:paraId="604AFCE2" w14:textId="77777777" w:rsidR="003F2925" w:rsidRPr="007F7D55" w:rsidRDefault="003F2925" w:rsidP="00885366">
            <w:pPr>
              <w:spacing w:after="0"/>
              <w:ind w:right="7"/>
              <w:contextualSpacing/>
              <w:rPr>
                <w:szCs w:val="28"/>
                <w:lang w:val="en-US"/>
              </w:rPr>
            </w:pPr>
            <w:r>
              <w:rPr>
                <w:szCs w:val="28"/>
                <w:lang w:val="en-US"/>
              </w:rPr>
              <w:t>1</w:t>
            </w:r>
          </w:p>
        </w:tc>
        <w:tc>
          <w:tcPr>
            <w:tcW w:w="2240" w:type="dxa"/>
            <w:shd w:val="clear" w:color="auto" w:fill="auto"/>
            <w:vAlign w:val="center"/>
          </w:tcPr>
          <w:p w14:paraId="37D44A03" w14:textId="77777777" w:rsidR="003F2925" w:rsidRPr="00F42406" w:rsidRDefault="003F2925" w:rsidP="00885366">
            <w:pPr>
              <w:spacing w:after="0"/>
              <w:ind w:right="7"/>
              <w:contextualSpacing/>
              <w:rPr>
                <w:sz w:val="24"/>
                <w:szCs w:val="24"/>
                <w:lang w:val="uz-Cyrl-UZ"/>
              </w:rPr>
            </w:pPr>
            <w:r>
              <w:rPr>
                <w:sz w:val="24"/>
                <w:szCs w:val="24"/>
                <w:lang w:val="uz-Cyrl-UZ"/>
              </w:rPr>
              <w:t>Halilov</w:t>
            </w:r>
            <w:r w:rsidRPr="00F42406">
              <w:rPr>
                <w:sz w:val="24"/>
                <w:szCs w:val="24"/>
                <w:lang w:val="uz-Cyrl-UZ"/>
              </w:rPr>
              <w:t xml:space="preserve"> </w:t>
            </w:r>
            <w:r>
              <w:rPr>
                <w:sz w:val="24"/>
                <w:szCs w:val="24"/>
                <w:lang w:val="uz-Cyrl-UZ"/>
              </w:rPr>
              <w:t>Alisher</w:t>
            </w:r>
            <w:r w:rsidRPr="00F42406">
              <w:rPr>
                <w:sz w:val="24"/>
                <w:szCs w:val="24"/>
                <w:lang w:val="uz-Cyrl-UZ"/>
              </w:rPr>
              <w:t xml:space="preserve"> </w:t>
            </w:r>
            <w:r>
              <w:rPr>
                <w:sz w:val="24"/>
                <w:szCs w:val="24"/>
                <w:lang w:val="uz-Cyrl-UZ"/>
              </w:rPr>
              <w:t>Ravshanbek</w:t>
            </w:r>
            <w:r w:rsidRPr="00F42406">
              <w:rPr>
                <w:sz w:val="24"/>
                <w:szCs w:val="24"/>
                <w:lang w:val="uz-Cyrl-UZ"/>
              </w:rPr>
              <w:t xml:space="preserve"> </w:t>
            </w:r>
            <w:r w:rsidRPr="00F731FE">
              <w:rPr>
                <w:sz w:val="24"/>
                <w:szCs w:val="24"/>
                <w:lang w:val="uz-Cyrl-UZ"/>
              </w:rPr>
              <w:t>y</w:t>
            </w:r>
            <w:r>
              <w:rPr>
                <w:sz w:val="24"/>
                <w:szCs w:val="24"/>
                <w:lang w:val="uz-Cyrl-UZ"/>
              </w:rPr>
              <w:t>g‘li</w:t>
            </w:r>
          </w:p>
        </w:tc>
        <w:tc>
          <w:tcPr>
            <w:tcW w:w="3827" w:type="dxa"/>
            <w:gridSpan w:val="2"/>
            <w:shd w:val="clear" w:color="auto" w:fill="auto"/>
            <w:vAlign w:val="center"/>
          </w:tcPr>
          <w:p w14:paraId="66281BBF" w14:textId="77777777" w:rsidR="003F2925" w:rsidRPr="00F42406" w:rsidRDefault="003F2925" w:rsidP="00885366">
            <w:pPr>
              <w:spacing w:after="0"/>
              <w:ind w:right="7"/>
              <w:contextualSpacing/>
              <w:jc w:val="center"/>
              <w:rPr>
                <w:sz w:val="24"/>
                <w:szCs w:val="24"/>
                <w:lang w:val="uz-Cyrl-UZ"/>
              </w:rPr>
            </w:pPr>
            <w:r>
              <w:rPr>
                <w:rFonts w:cs="Times New Roman"/>
                <w:sz w:val="24"/>
                <w:szCs w:val="24"/>
                <w:lang w:val="uz-Latn-UZ"/>
              </w:rPr>
              <w:t>Elektron</w:t>
            </w:r>
            <w:r w:rsidRPr="00F42406">
              <w:rPr>
                <w:rFonts w:cs="Times New Roman"/>
                <w:sz w:val="24"/>
                <w:szCs w:val="24"/>
                <w:lang w:val="uz-Latn-UZ"/>
              </w:rPr>
              <w:t xml:space="preserve"> </w:t>
            </w:r>
            <w:r>
              <w:rPr>
                <w:rFonts w:cs="Times New Roman"/>
                <w:sz w:val="24"/>
                <w:szCs w:val="24"/>
                <w:lang w:val="uz-Latn-UZ"/>
              </w:rPr>
              <w:t>pochta</w:t>
            </w:r>
            <w:r w:rsidRPr="00F42406">
              <w:rPr>
                <w:rFonts w:cs="Times New Roman"/>
                <w:sz w:val="24"/>
                <w:szCs w:val="24"/>
                <w:lang w:val="uz-Latn-UZ"/>
              </w:rPr>
              <w:t xml:space="preserve"> </w:t>
            </w:r>
            <w:r>
              <w:rPr>
                <w:rFonts w:cs="Times New Roman"/>
                <w:sz w:val="24"/>
                <w:szCs w:val="24"/>
                <w:lang w:val="uz-Latn-UZ"/>
              </w:rPr>
              <w:t>xabarlarini</w:t>
            </w:r>
            <w:r w:rsidRPr="00F42406">
              <w:rPr>
                <w:rFonts w:cs="Times New Roman"/>
                <w:sz w:val="24"/>
                <w:szCs w:val="24"/>
                <w:lang w:val="uz-Latn-UZ"/>
              </w:rPr>
              <w:t xml:space="preserve"> </w:t>
            </w:r>
            <w:r>
              <w:rPr>
                <w:rFonts w:cs="Times New Roman"/>
                <w:sz w:val="24"/>
                <w:szCs w:val="24"/>
                <w:lang w:val="uz-Latn-UZ"/>
              </w:rPr>
              <w:t>ruxsatsiz</w:t>
            </w:r>
            <w:r w:rsidRPr="00F42406">
              <w:rPr>
                <w:rFonts w:cs="Times New Roman"/>
                <w:sz w:val="24"/>
                <w:szCs w:val="24"/>
                <w:lang w:val="uz-Latn-UZ"/>
              </w:rPr>
              <w:t xml:space="preserve"> </w:t>
            </w:r>
            <w:r>
              <w:rPr>
                <w:rFonts w:cs="Times New Roman"/>
                <w:sz w:val="24"/>
                <w:szCs w:val="24"/>
                <w:lang w:val="uz-Latn-UZ"/>
              </w:rPr>
              <w:t>tarqatishda</w:t>
            </w:r>
            <w:r w:rsidRPr="00F42406">
              <w:rPr>
                <w:rFonts w:cs="Times New Roman"/>
                <w:sz w:val="24"/>
                <w:szCs w:val="24"/>
                <w:lang w:val="uz-Latn-UZ"/>
              </w:rPr>
              <w:t xml:space="preserve"> </w:t>
            </w:r>
            <w:r>
              <w:rPr>
                <w:rFonts w:cs="Times New Roman"/>
                <w:sz w:val="24"/>
                <w:szCs w:val="24"/>
                <w:lang w:val="uz-Latn-UZ"/>
              </w:rPr>
              <w:t>ishtirok</w:t>
            </w:r>
            <w:r w:rsidRPr="00F42406">
              <w:rPr>
                <w:rFonts w:cs="Times New Roman"/>
                <w:sz w:val="24"/>
                <w:szCs w:val="24"/>
                <w:lang w:val="uz-Latn-UZ"/>
              </w:rPr>
              <w:t xml:space="preserve"> </w:t>
            </w:r>
            <w:r>
              <w:rPr>
                <w:rFonts w:cs="Times New Roman"/>
                <w:sz w:val="24"/>
                <w:szCs w:val="24"/>
                <w:lang w:val="uz-Latn-UZ"/>
              </w:rPr>
              <w:t>etuvchi</w:t>
            </w:r>
            <w:r w:rsidRPr="00F42406">
              <w:rPr>
                <w:rFonts w:cs="Times New Roman"/>
                <w:sz w:val="24"/>
                <w:szCs w:val="24"/>
                <w:lang w:val="uz-Latn-UZ"/>
              </w:rPr>
              <w:t xml:space="preserve"> </w:t>
            </w:r>
            <w:r>
              <w:rPr>
                <w:rFonts w:cs="Times New Roman"/>
                <w:sz w:val="24"/>
                <w:szCs w:val="24"/>
                <w:lang w:val="uz-Latn-UZ"/>
              </w:rPr>
              <w:t>tarmoq</w:t>
            </w:r>
            <w:r w:rsidRPr="00F42406">
              <w:rPr>
                <w:rFonts w:cs="Times New Roman"/>
                <w:sz w:val="24"/>
                <w:szCs w:val="24"/>
                <w:lang w:val="uz-Latn-UZ"/>
              </w:rPr>
              <w:t xml:space="preserve"> </w:t>
            </w:r>
            <w:r>
              <w:rPr>
                <w:rFonts w:cs="Times New Roman"/>
                <w:sz w:val="24"/>
                <w:szCs w:val="24"/>
                <w:lang w:val="uz-Latn-UZ"/>
              </w:rPr>
              <w:t>tugunlarini</w:t>
            </w:r>
            <w:r w:rsidRPr="00F42406">
              <w:rPr>
                <w:rFonts w:cs="Times New Roman"/>
                <w:sz w:val="24"/>
                <w:szCs w:val="24"/>
                <w:lang w:val="uz-Latn-UZ"/>
              </w:rPr>
              <w:t xml:space="preserve"> </w:t>
            </w:r>
            <w:r>
              <w:rPr>
                <w:rFonts w:cs="Times New Roman"/>
                <w:sz w:val="24"/>
                <w:szCs w:val="24"/>
                <w:lang w:val="uz-Latn-UZ"/>
              </w:rPr>
              <w:t>aniqlash</w:t>
            </w:r>
            <w:r w:rsidRPr="00F42406">
              <w:rPr>
                <w:rFonts w:cs="Times New Roman"/>
                <w:sz w:val="24"/>
                <w:szCs w:val="24"/>
                <w:lang w:val="uz-Latn-UZ"/>
              </w:rPr>
              <w:t xml:space="preserve"> </w:t>
            </w:r>
            <w:r>
              <w:rPr>
                <w:rFonts w:cs="Times New Roman"/>
                <w:sz w:val="24"/>
                <w:szCs w:val="24"/>
                <w:lang w:val="uz-Latn-UZ"/>
              </w:rPr>
              <w:t>tekshirish</w:t>
            </w:r>
            <w:r w:rsidRPr="00F42406">
              <w:rPr>
                <w:rFonts w:cs="Times New Roman"/>
                <w:sz w:val="24"/>
                <w:szCs w:val="24"/>
                <w:lang w:val="uz-Latn-UZ"/>
              </w:rPr>
              <w:t xml:space="preserve"> </w:t>
            </w:r>
            <w:r>
              <w:rPr>
                <w:rFonts w:cs="Times New Roman"/>
                <w:sz w:val="24"/>
                <w:szCs w:val="24"/>
                <w:lang w:val="uz-Latn-UZ"/>
              </w:rPr>
              <w:t>usullaridan</w:t>
            </w:r>
            <w:r w:rsidRPr="00F42406">
              <w:rPr>
                <w:rFonts w:cs="Times New Roman"/>
                <w:sz w:val="24"/>
                <w:szCs w:val="24"/>
                <w:lang w:val="uz-Latn-UZ"/>
              </w:rPr>
              <w:t xml:space="preserve"> </w:t>
            </w:r>
            <w:r>
              <w:rPr>
                <w:rFonts w:cs="Times New Roman"/>
                <w:sz w:val="24"/>
                <w:szCs w:val="24"/>
                <w:lang w:val="uz-Latn-UZ"/>
              </w:rPr>
              <w:t>foydalanish</w:t>
            </w:r>
          </w:p>
        </w:tc>
        <w:tc>
          <w:tcPr>
            <w:tcW w:w="3147" w:type="dxa"/>
            <w:gridSpan w:val="2"/>
            <w:shd w:val="clear" w:color="auto" w:fill="auto"/>
            <w:vAlign w:val="center"/>
          </w:tcPr>
          <w:p w14:paraId="2BBD533E" w14:textId="4ADC8494" w:rsidR="003F2925" w:rsidRPr="00F42406" w:rsidRDefault="003F2925" w:rsidP="00885366">
            <w:pPr>
              <w:spacing w:after="0"/>
              <w:ind w:right="7"/>
              <w:contextualSpacing/>
              <w:jc w:val="center"/>
              <w:rPr>
                <w:sz w:val="24"/>
                <w:szCs w:val="24"/>
                <w:lang w:val="uz-Cyrl-UZ"/>
              </w:rPr>
            </w:pPr>
            <w:r>
              <w:rPr>
                <w:sz w:val="24"/>
                <w:szCs w:val="24"/>
                <w:lang w:val="uz-Cyrl-UZ"/>
              </w:rPr>
              <w:t>dos</w:t>
            </w:r>
            <w:r w:rsidRPr="00F42406">
              <w:rPr>
                <w:sz w:val="24"/>
                <w:szCs w:val="24"/>
                <w:lang w:val="uz-Cyrl-UZ"/>
              </w:rPr>
              <w:t xml:space="preserve">. </w:t>
            </w:r>
            <w:r>
              <w:rPr>
                <w:sz w:val="24"/>
                <w:szCs w:val="24"/>
                <w:lang w:val="uz-Cyrl-UZ"/>
              </w:rPr>
              <w:t>Jur</w:t>
            </w:r>
            <w:r w:rsidR="00B40A78">
              <w:rPr>
                <w:sz w:val="24"/>
                <w:szCs w:val="24"/>
                <w:lang w:val="uz-Cyrl-UZ"/>
              </w:rPr>
              <w:t>aye</w:t>
            </w:r>
            <w:r>
              <w:rPr>
                <w:sz w:val="24"/>
                <w:szCs w:val="24"/>
                <w:lang w:val="uz-Cyrl-UZ"/>
              </w:rPr>
              <w:t>v</w:t>
            </w:r>
            <w:r w:rsidRPr="00F42406">
              <w:rPr>
                <w:sz w:val="24"/>
                <w:szCs w:val="24"/>
                <w:lang w:val="uz-Cyrl-UZ"/>
              </w:rPr>
              <w:t xml:space="preserve"> </w:t>
            </w:r>
            <w:r>
              <w:rPr>
                <w:sz w:val="24"/>
                <w:szCs w:val="24"/>
                <w:lang w:val="uz-Cyrl-UZ"/>
              </w:rPr>
              <w:t>M</w:t>
            </w:r>
            <w:r w:rsidRPr="00F42406">
              <w:rPr>
                <w:sz w:val="24"/>
                <w:szCs w:val="24"/>
                <w:lang w:val="uz-Cyrl-UZ"/>
              </w:rPr>
              <w:t>.</w:t>
            </w:r>
          </w:p>
          <w:p w14:paraId="192F37BC" w14:textId="77777777" w:rsidR="003F2925" w:rsidRPr="00F42406" w:rsidRDefault="003F2925" w:rsidP="00885366">
            <w:pPr>
              <w:spacing w:after="0"/>
              <w:ind w:right="7"/>
              <w:contextualSpacing/>
              <w:jc w:val="center"/>
              <w:rPr>
                <w:sz w:val="24"/>
                <w:szCs w:val="24"/>
                <w:lang w:val="uz-Cyrl-UZ"/>
              </w:rPr>
            </w:pPr>
            <w:r w:rsidRPr="00F42406">
              <w:rPr>
                <w:sz w:val="24"/>
                <w:szCs w:val="24"/>
                <w:lang w:val="uz-Cyrl-UZ"/>
              </w:rPr>
              <w:t>TATU FF Dasturiy inginiringi kafedrasi dotsenti, f-m.f.n</w:t>
            </w:r>
          </w:p>
        </w:tc>
      </w:tr>
      <w:tr w:rsidR="003F2925" w:rsidRPr="00630ADE" w14:paraId="33A172E2" w14:textId="77777777" w:rsidTr="00CA33C4">
        <w:tc>
          <w:tcPr>
            <w:tcW w:w="567" w:type="dxa"/>
            <w:shd w:val="clear" w:color="auto" w:fill="auto"/>
            <w:vAlign w:val="center"/>
          </w:tcPr>
          <w:p w14:paraId="35ED028A" w14:textId="77777777" w:rsidR="003F2925" w:rsidRPr="0009792A" w:rsidRDefault="003F2925" w:rsidP="00885366">
            <w:pPr>
              <w:spacing w:after="0"/>
              <w:ind w:right="7"/>
              <w:contextualSpacing/>
              <w:rPr>
                <w:szCs w:val="28"/>
                <w:lang w:val="uz-Cyrl-UZ"/>
              </w:rPr>
            </w:pPr>
          </w:p>
          <w:p w14:paraId="6087474A" w14:textId="77777777" w:rsidR="003F2925" w:rsidRDefault="003F2925" w:rsidP="00885366">
            <w:pPr>
              <w:spacing w:after="0"/>
              <w:ind w:right="7"/>
              <w:contextualSpacing/>
              <w:rPr>
                <w:szCs w:val="28"/>
                <w:lang w:val="en-US"/>
              </w:rPr>
            </w:pPr>
            <w:r>
              <w:rPr>
                <w:szCs w:val="28"/>
                <w:lang w:val="en-US"/>
              </w:rPr>
              <w:t>2</w:t>
            </w:r>
          </w:p>
        </w:tc>
        <w:tc>
          <w:tcPr>
            <w:tcW w:w="2240" w:type="dxa"/>
            <w:shd w:val="clear" w:color="auto" w:fill="auto"/>
            <w:vAlign w:val="center"/>
          </w:tcPr>
          <w:p w14:paraId="40C6D5F2" w14:textId="77777777" w:rsidR="003F2925" w:rsidRPr="00F731FE" w:rsidRDefault="003F2925" w:rsidP="00885366">
            <w:pPr>
              <w:spacing w:after="0"/>
              <w:ind w:right="7"/>
              <w:contextualSpacing/>
              <w:rPr>
                <w:sz w:val="24"/>
                <w:szCs w:val="24"/>
                <w:lang w:val="uz-Cyrl-UZ"/>
              </w:rPr>
            </w:pPr>
            <w:r w:rsidRPr="00F731FE">
              <w:rPr>
                <w:sz w:val="24"/>
                <w:szCs w:val="24"/>
                <w:lang w:val="uz-Cyrl-UZ"/>
              </w:rPr>
              <w:t>Samatova Zarnigor Nematovna</w:t>
            </w:r>
          </w:p>
        </w:tc>
        <w:tc>
          <w:tcPr>
            <w:tcW w:w="3827" w:type="dxa"/>
            <w:gridSpan w:val="2"/>
            <w:shd w:val="clear" w:color="auto" w:fill="auto"/>
            <w:vAlign w:val="center"/>
          </w:tcPr>
          <w:p w14:paraId="270A8C9E" w14:textId="77777777" w:rsidR="003F2925" w:rsidRPr="00566FAE" w:rsidRDefault="003F2925" w:rsidP="00885366">
            <w:pPr>
              <w:spacing w:after="0"/>
              <w:ind w:right="7"/>
              <w:contextualSpacing/>
              <w:jc w:val="center"/>
              <w:rPr>
                <w:rFonts w:cs="Times New Roman"/>
                <w:sz w:val="24"/>
                <w:szCs w:val="24"/>
                <w:lang w:val="uz-Latn-UZ"/>
              </w:rPr>
            </w:pPr>
            <w:r w:rsidRPr="00566FAE">
              <w:rPr>
                <w:rFonts w:cs="Times New Roman"/>
                <w:color w:val="000000"/>
                <w:sz w:val="24"/>
                <w:szCs w:val="24"/>
                <w:lang w:val="uz-Latn-UZ"/>
              </w:rPr>
              <w:t>Bulutli texnologiyalarda kiberxavfsizlikni ta’minlash usul va algoritmlari</w:t>
            </w:r>
          </w:p>
        </w:tc>
        <w:tc>
          <w:tcPr>
            <w:tcW w:w="3147" w:type="dxa"/>
            <w:gridSpan w:val="2"/>
            <w:shd w:val="clear" w:color="auto" w:fill="auto"/>
            <w:vAlign w:val="center"/>
          </w:tcPr>
          <w:p w14:paraId="5AC14BDC" w14:textId="77777777" w:rsidR="003F2925" w:rsidRDefault="003F2925" w:rsidP="00885366">
            <w:pPr>
              <w:spacing w:after="0"/>
              <w:ind w:right="7"/>
              <w:contextualSpacing/>
              <w:jc w:val="center"/>
              <w:rPr>
                <w:color w:val="000000"/>
                <w:sz w:val="24"/>
                <w:szCs w:val="24"/>
                <w:lang w:val="uz-Cyrl-UZ" w:eastAsia="uz-Cyrl-UZ"/>
              </w:rPr>
            </w:pPr>
            <w:r w:rsidRPr="00566FAE">
              <w:rPr>
                <w:color w:val="000000"/>
                <w:sz w:val="24"/>
                <w:szCs w:val="24"/>
                <w:lang w:val="uz-Cyrl-UZ" w:eastAsia="uz-Cyrl-UZ"/>
              </w:rPr>
              <w:t>dots. R.M.Zulunov</w:t>
            </w:r>
          </w:p>
          <w:p w14:paraId="4488152F" w14:textId="77777777" w:rsidR="003F2925" w:rsidRPr="00566FAE" w:rsidRDefault="003F2925" w:rsidP="00885366">
            <w:pPr>
              <w:spacing w:after="0"/>
              <w:ind w:right="7"/>
              <w:contextualSpacing/>
              <w:jc w:val="center"/>
              <w:rPr>
                <w:sz w:val="24"/>
                <w:szCs w:val="24"/>
                <w:lang w:val="uz-Cyrl-UZ"/>
              </w:rPr>
            </w:pPr>
            <w:r w:rsidRPr="00F42406">
              <w:rPr>
                <w:sz w:val="24"/>
                <w:szCs w:val="24"/>
                <w:lang w:val="uz-Cyrl-UZ"/>
              </w:rPr>
              <w:t>TATU FF Dasturiy inginiringi kafedrasi dotsenti, f-m.f.n</w:t>
            </w:r>
          </w:p>
        </w:tc>
      </w:tr>
      <w:tr w:rsidR="003F2925" w:rsidRPr="00630ADE" w14:paraId="5F6294DD" w14:textId="77777777" w:rsidTr="00CA33C4">
        <w:tc>
          <w:tcPr>
            <w:tcW w:w="567" w:type="dxa"/>
            <w:shd w:val="clear" w:color="auto" w:fill="auto"/>
            <w:vAlign w:val="center"/>
          </w:tcPr>
          <w:p w14:paraId="53C11487" w14:textId="77777777" w:rsidR="003F2925" w:rsidRDefault="003F2925" w:rsidP="00885366">
            <w:pPr>
              <w:spacing w:after="0"/>
              <w:ind w:right="7"/>
              <w:contextualSpacing/>
              <w:rPr>
                <w:szCs w:val="28"/>
                <w:lang w:val="en-US"/>
              </w:rPr>
            </w:pPr>
            <w:r>
              <w:rPr>
                <w:szCs w:val="28"/>
                <w:lang w:val="en-US"/>
              </w:rPr>
              <w:t>3</w:t>
            </w:r>
          </w:p>
        </w:tc>
        <w:tc>
          <w:tcPr>
            <w:tcW w:w="2240" w:type="dxa"/>
            <w:shd w:val="clear" w:color="auto" w:fill="auto"/>
            <w:vAlign w:val="center"/>
          </w:tcPr>
          <w:p w14:paraId="313D6360" w14:textId="77777777" w:rsidR="003F2925" w:rsidRPr="00F731FE" w:rsidRDefault="003F2925" w:rsidP="00885366">
            <w:pPr>
              <w:spacing w:after="0"/>
              <w:ind w:right="7"/>
              <w:contextualSpacing/>
              <w:rPr>
                <w:sz w:val="24"/>
                <w:szCs w:val="24"/>
                <w:lang w:val="uz-Cyrl-UZ"/>
              </w:rPr>
            </w:pPr>
            <w:r w:rsidRPr="00F731FE">
              <w:rPr>
                <w:sz w:val="24"/>
                <w:szCs w:val="24"/>
                <w:lang w:val="uz-Cyrl-UZ"/>
              </w:rPr>
              <w:t>Sattarov Mahammadjon Foziljon o‘g‘li</w:t>
            </w:r>
          </w:p>
        </w:tc>
        <w:tc>
          <w:tcPr>
            <w:tcW w:w="3827" w:type="dxa"/>
            <w:gridSpan w:val="2"/>
            <w:shd w:val="clear" w:color="auto" w:fill="auto"/>
            <w:vAlign w:val="center"/>
          </w:tcPr>
          <w:p w14:paraId="1B1A15AC" w14:textId="78E30722" w:rsidR="003F2925" w:rsidRPr="00566FAE" w:rsidRDefault="003F2925" w:rsidP="00885366">
            <w:pPr>
              <w:spacing w:after="0"/>
              <w:ind w:right="7"/>
              <w:contextualSpacing/>
              <w:jc w:val="center"/>
              <w:rPr>
                <w:rFonts w:cs="Times New Roman"/>
                <w:color w:val="000000"/>
                <w:sz w:val="24"/>
                <w:szCs w:val="24"/>
                <w:lang w:val="uz-Latn-UZ"/>
              </w:rPr>
            </w:pPr>
            <w:r w:rsidRPr="00566FAE">
              <w:rPr>
                <w:rFonts w:cs="Times New Roman"/>
                <w:bCs/>
                <w:color w:val="000000"/>
                <w:sz w:val="24"/>
                <w:szCs w:val="24"/>
                <w:lang w:val="en-US"/>
              </w:rPr>
              <w:t>Enhancing Healthcare Effic</w:t>
            </w:r>
            <w:r w:rsidR="00964505">
              <w:rPr>
                <w:rFonts w:cs="Times New Roman"/>
                <w:bCs/>
                <w:color w:val="000000"/>
                <w:sz w:val="24"/>
                <w:szCs w:val="24"/>
                <w:lang w:val="en-US"/>
              </w:rPr>
              <w:t>i</w:t>
            </w:r>
            <w:r w:rsidR="00B40A78">
              <w:rPr>
                <w:rFonts w:cs="Times New Roman"/>
                <w:bCs/>
                <w:color w:val="000000"/>
                <w:sz w:val="24"/>
                <w:szCs w:val="24"/>
                <w:lang w:val="en-US"/>
              </w:rPr>
              <w:t>e</w:t>
            </w:r>
            <w:r w:rsidRPr="00566FAE">
              <w:rPr>
                <w:rFonts w:cs="Times New Roman"/>
                <w:bCs/>
                <w:color w:val="000000"/>
                <w:sz w:val="24"/>
                <w:szCs w:val="24"/>
                <w:lang w:val="en-US"/>
              </w:rPr>
              <w:t>ncy and Quality through the Automation of Clinic Systems: A Comprehensive Exploration and Evaluation</w:t>
            </w:r>
          </w:p>
        </w:tc>
        <w:tc>
          <w:tcPr>
            <w:tcW w:w="3147" w:type="dxa"/>
            <w:gridSpan w:val="2"/>
            <w:shd w:val="clear" w:color="auto" w:fill="auto"/>
            <w:vAlign w:val="center"/>
          </w:tcPr>
          <w:p w14:paraId="52BE1903" w14:textId="77777777" w:rsidR="003F2925" w:rsidRDefault="003F2925" w:rsidP="00885366">
            <w:pPr>
              <w:spacing w:after="0"/>
              <w:ind w:right="7"/>
              <w:contextualSpacing/>
              <w:jc w:val="center"/>
              <w:rPr>
                <w:bCs/>
                <w:color w:val="000000"/>
                <w:sz w:val="24"/>
                <w:szCs w:val="24"/>
                <w:lang w:val="uz-Cyrl-UZ" w:eastAsia="uz-Cyrl-UZ"/>
              </w:rPr>
            </w:pPr>
            <w:r w:rsidRPr="00566FAE">
              <w:rPr>
                <w:bCs/>
                <w:color w:val="000000"/>
                <w:sz w:val="24"/>
                <w:szCs w:val="24"/>
                <w:lang w:val="uz-Cyrl-UZ" w:eastAsia="uz-Cyrl-UZ"/>
              </w:rPr>
              <w:t>dots. R.M.Zulunov</w:t>
            </w:r>
          </w:p>
          <w:p w14:paraId="61D26466" w14:textId="77777777" w:rsidR="003F2925" w:rsidRPr="00566FAE" w:rsidRDefault="003F2925" w:rsidP="00885366">
            <w:pPr>
              <w:spacing w:after="0"/>
              <w:ind w:right="7"/>
              <w:contextualSpacing/>
              <w:jc w:val="center"/>
              <w:rPr>
                <w:color w:val="000000"/>
                <w:sz w:val="24"/>
                <w:szCs w:val="24"/>
                <w:lang w:val="uz-Cyrl-UZ" w:eastAsia="uz-Cyrl-UZ"/>
              </w:rPr>
            </w:pPr>
            <w:r w:rsidRPr="00F42406">
              <w:rPr>
                <w:sz w:val="24"/>
                <w:szCs w:val="24"/>
                <w:lang w:val="uz-Cyrl-UZ"/>
              </w:rPr>
              <w:t>TATU FF Dasturiy inginiringi kafedrasi dotsenti, f-m.f.n</w:t>
            </w:r>
          </w:p>
        </w:tc>
      </w:tr>
      <w:tr w:rsidR="003F2925" w:rsidRPr="00630ADE" w14:paraId="0E700966" w14:textId="77777777" w:rsidTr="00CA33C4">
        <w:tc>
          <w:tcPr>
            <w:tcW w:w="567" w:type="dxa"/>
            <w:shd w:val="clear" w:color="auto" w:fill="auto"/>
            <w:vAlign w:val="center"/>
          </w:tcPr>
          <w:p w14:paraId="63F5CD22" w14:textId="77777777" w:rsidR="003F2925" w:rsidRDefault="003F2925" w:rsidP="00885366">
            <w:pPr>
              <w:spacing w:after="0"/>
              <w:ind w:right="7"/>
              <w:contextualSpacing/>
              <w:rPr>
                <w:szCs w:val="28"/>
                <w:lang w:val="en-US"/>
              </w:rPr>
            </w:pPr>
            <w:r>
              <w:rPr>
                <w:szCs w:val="28"/>
                <w:lang w:val="en-US"/>
              </w:rPr>
              <w:t>4</w:t>
            </w:r>
          </w:p>
        </w:tc>
        <w:tc>
          <w:tcPr>
            <w:tcW w:w="2240" w:type="dxa"/>
            <w:shd w:val="clear" w:color="auto" w:fill="auto"/>
            <w:vAlign w:val="center"/>
          </w:tcPr>
          <w:p w14:paraId="67CB6BF0" w14:textId="77777777" w:rsidR="003F2925" w:rsidRPr="00F731FE" w:rsidRDefault="003F2925" w:rsidP="00885366">
            <w:pPr>
              <w:spacing w:after="0"/>
              <w:ind w:right="7"/>
              <w:contextualSpacing/>
              <w:rPr>
                <w:sz w:val="24"/>
                <w:szCs w:val="24"/>
                <w:lang w:val="uz-Cyrl-UZ"/>
              </w:rPr>
            </w:pPr>
            <w:r w:rsidRPr="00F731FE">
              <w:rPr>
                <w:sz w:val="24"/>
                <w:szCs w:val="24"/>
                <w:lang w:val="uz-Cyrl-UZ"/>
              </w:rPr>
              <w:t xml:space="preserve">Siddikov Azizbek Abdullo Ugli  </w:t>
            </w:r>
          </w:p>
        </w:tc>
        <w:tc>
          <w:tcPr>
            <w:tcW w:w="3827" w:type="dxa"/>
            <w:gridSpan w:val="2"/>
            <w:shd w:val="clear" w:color="auto" w:fill="auto"/>
            <w:vAlign w:val="center"/>
          </w:tcPr>
          <w:p w14:paraId="01F8C72F" w14:textId="77777777" w:rsidR="003F2925" w:rsidRPr="00566FAE" w:rsidRDefault="003F2925" w:rsidP="00885366">
            <w:pPr>
              <w:spacing w:after="0"/>
              <w:ind w:right="7"/>
              <w:contextualSpacing/>
              <w:jc w:val="center"/>
              <w:rPr>
                <w:rFonts w:cs="Times New Roman"/>
                <w:bCs/>
                <w:color w:val="000000"/>
                <w:sz w:val="24"/>
                <w:szCs w:val="24"/>
                <w:lang w:val="en-US"/>
              </w:rPr>
            </w:pPr>
            <w:r w:rsidRPr="00566FAE">
              <w:rPr>
                <w:rFonts w:cs="Times New Roman"/>
                <w:bCs/>
                <w:sz w:val="24"/>
                <w:szCs w:val="24"/>
                <w:lang w:val="en-US"/>
              </w:rPr>
              <w:t>Creation of software for creating a database of students in institutions of the vocational education system.</w:t>
            </w:r>
          </w:p>
        </w:tc>
        <w:tc>
          <w:tcPr>
            <w:tcW w:w="3147" w:type="dxa"/>
            <w:gridSpan w:val="2"/>
            <w:shd w:val="clear" w:color="auto" w:fill="auto"/>
            <w:vAlign w:val="center"/>
          </w:tcPr>
          <w:p w14:paraId="3FFE0641" w14:textId="77777777" w:rsidR="003F2925" w:rsidRDefault="003F2925" w:rsidP="00885366">
            <w:pPr>
              <w:spacing w:after="0"/>
              <w:ind w:right="7"/>
              <w:contextualSpacing/>
              <w:jc w:val="center"/>
              <w:rPr>
                <w:bCs/>
                <w:sz w:val="24"/>
                <w:szCs w:val="24"/>
                <w:lang w:val="uz-Cyrl-UZ"/>
              </w:rPr>
            </w:pPr>
            <w:r w:rsidRPr="00566FAE">
              <w:rPr>
                <w:bCs/>
                <w:sz w:val="24"/>
                <w:szCs w:val="24"/>
                <w:lang w:val="uz-Cyrl-UZ"/>
              </w:rPr>
              <w:t>B.A.Mirzakarimov</w:t>
            </w:r>
          </w:p>
          <w:p w14:paraId="0F42BD97" w14:textId="77777777" w:rsidR="003F2925" w:rsidRPr="00566FAE" w:rsidRDefault="003F2925" w:rsidP="00885366">
            <w:pPr>
              <w:spacing w:after="0"/>
              <w:ind w:right="7"/>
              <w:contextualSpacing/>
              <w:jc w:val="center"/>
              <w:rPr>
                <w:bCs/>
                <w:color w:val="000000"/>
                <w:sz w:val="24"/>
                <w:szCs w:val="24"/>
                <w:lang w:val="uz-Cyrl-UZ" w:eastAsia="uz-Cyrl-UZ"/>
              </w:rPr>
            </w:pPr>
            <w:r w:rsidRPr="00F42406">
              <w:rPr>
                <w:sz w:val="24"/>
                <w:szCs w:val="24"/>
                <w:lang w:val="uz-Cyrl-UZ"/>
              </w:rPr>
              <w:t>TATU FF Dasturiy inginiringi kafedrasi dotsenti, f-m.f.n</w:t>
            </w:r>
          </w:p>
        </w:tc>
      </w:tr>
      <w:tr w:rsidR="003F2925" w:rsidRPr="006D546B" w14:paraId="5A6C0EA2" w14:textId="77777777" w:rsidTr="00CA33C4">
        <w:tc>
          <w:tcPr>
            <w:tcW w:w="567" w:type="dxa"/>
            <w:shd w:val="clear" w:color="auto" w:fill="auto"/>
            <w:vAlign w:val="center"/>
          </w:tcPr>
          <w:p w14:paraId="7B2542BA" w14:textId="77777777" w:rsidR="003F2925" w:rsidRDefault="003F2925" w:rsidP="00885366">
            <w:pPr>
              <w:spacing w:after="0"/>
              <w:ind w:right="7"/>
              <w:contextualSpacing/>
              <w:rPr>
                <w:szCs w:val="28"/>
                <w:lang w:val="en-US"/>
              </w:rPr>
            </w:pPr>
            <w:r>
              <w:rPr>
                <w:szCs w:val="28"/>
                <w:lang w:val="en-US"/>
              </w:rPr>
              <w:t>5</w:t>
            </w:r>
          </w:p>
        </w:tc>
        <w:tc>
          <w:tcPr>
            <w:tcW w:w="2240" w:type="dxa"/>
            <w:shd w:val="clear" w:color="auto" w:fill="auto"/>
            <w:vAlign w:val="center"/>
          </w:tcPr>
          <w:p w14:paraId="5F7DCE02" w14:textId="77777777" w:rsidR="003F2925" w:rsidRPr="00F731FE" w:rsidRDefault="003F2925" w:rsidP="00885366">
            <w:pPr>
              <w:spacing w:after="0"/>
              <w:ind w:right="7"/>
              <w:contextualSpacing/>
              <w:rPr>
                <w:sz w:val="24"/>
                <w:szCs w:val="24"/>
                <w:lang w:val="uz-Cyrl-UZ"/>
              </w:rPr>
            </w:pPr>
            <w:r w:rsidRPr="00F731FE">
              <w:rPr>
                <w:sz w:val="24"/>
                <w:szCs w:val="24"/>
                <w:lang w:val="uz-Cyrl-UZ"/>
              </w:rPr>
              <w:t>Urinbekov Jamshidbek Juraboy o‘g‘li</w:t>
            </w:r>
          </w:p>
        </w:tc>
        <w:tc>
          <w:tcPr>
            <w:tcW w:w="3827" w:type="dxa"/>
            <w:gridSpan w:val="2"/>
            <w:shd w:val="clear" w:color="auto" w:fill="auto"/>
            <w:vAlign w:val="center"/>
          </w:tcPr>
          <w:p w14:paraId="7855070D" w14:textId="311837B2" w:rsidR="003F2925" w:rsidRPr="00B40A78" w:rsidRDefault="003F2925" w:rsidP="00885366">
            <w:pPr>
              <w:spacing w:after="0"/>
              <w:ind w:right="7"/>
              <w:contextualSpacing/>
              <w:jc w:val="center"/>
              <w:rPr>
                <w:rFonts w:cs="Times New Roman"/>
                <w:bCs/>
                <w:sz w:val="24"/>
                <w:szCs w:val="24"/>
                <w:lang w:val="uz-Cyrl-UZ"/>
              </w:rPr>
            </w:pPr>
            <w:r w:rsidRPr="00B40A78">
              <w:rPr>
                <w:rFonts w:cs="Times New Roman"/>
                <w:sz w:val="24"/>
                <w:szCs w:val="24"/>
                <w:lang w:val="uz-Cyrl-UZ"/>
              </w:rPr>
              <w:t>Izuchen</w:t>
            </w:r>
            <w:r w:rsidR="00B40A78" w:rsidRPr="00B40A78">
              <w:rPr>
                <w:rFonts w:cs="Times New Roman"/>
                <w:sz w:val="24"/>
                <w:szCs w:val="24"/>
                <w:lang w:val="uz-Cyrl-UZ"/>
              </w:rPr>
              <w:t>iye</w:t>
            </w:r>
            <w:r w:rsidRPr="00B40A78">
              <w:rPr>
                <w:rFonts w:cs="Times New Roman"/>
                <w:sz w:val="24"/>
                <w:szCs w:val="24"/>
                <w:lang w:val="uz-Cyrl-UZ"/>
              </w:rPr>
              <w:t xml:space="preserve"> sredstv avtomatizatsii podgotovki banka voprosov dlya testirovaniya v SDO Moodle</w:t>
            </w:r>
          </w:p>
        </w:tc>
        <w:tc>
          <w:tcPr>
            <w:tcW w:w="3147" w:type="dxa"/>
            <w:gridSpan w:val="2"/>
            <w:shd w:val="clear" w:color="auto" w:fill="auto"/>
            <w:vAlign w:val="center"/>
          </w:tcPr>
          <w:p w14:paraId="70FC863D" w14:textId="3A5CBC88" w:rsidR="003F2925" w:rsidRPr="00F42406" w:rsidRDefault="003F2925" w:rsidP="00885366">
            <w:pPr>
              <w:tabs>
                <w:tab w:val="left" w:pos="10915"/>
              </w:tabs>
              <w:spacing w:after="0"/>
              <w:jc w:val="center"/>
              <w:rPr>
                <w:sz w:val="24"/>
                <w:szCs w:val="24"/>
                <w:lang w:val="uz-Cyrl-UZ"/>
              </w:rPr>
            </w:pPr>
            <w:r>
              <w:rPr>
                <w:sz w:val="24"/>
                <w:szCs w:val="24"/>
                <w:lang w:val="uz-Cyrl-UZ"/>
              </w:rPr>
              <w:t>Xolmurz</w:t>
            </w:r>
            <w:r w:rsidR="00B40A78">
              <w:rPr>
                <w:sz w:val="24"/>
                <w:szCs w:val="24"/>
                <w:lang w:val="uz-Cyrl-UZ"/>
              </w:rPr>
              <w:t>aye</w:t>
            </w:r>
            <w:r>
              <w:rPr>
                <w:sz w:val="24"/>
                <w:szCs w:val="24"/>
                <w:lang w:val="uz-Cyrl-UZ"/>
              </w:rPr>
              <w:t>v</w:t>
            </w:r>
            <w:r w:rsidRPr="00F42406">
              <w:rPr>
                <w:sz w:val="24"/>
                <w:szCs w:val="24"/>
                <w:lang w:val="uz-Cyrl-UZ"/>
              </w:rPr>
              <w:t xml:space="preserve"> </w:t>
            </w:r>
            <w:r>
              <w:rPr>
                <w:sz w:val="24"/>
                <w:szCs w:val="24"/>
                <w:lang w:val="uz-Cyrl-UZ"/>
              </w:rPr>
              <w:t>A</w:t>
            </w:r>
            <w:r w:rsidRPr="00F42406">
              <w:rPr>
                <w:sz w:val="24"/>
                <w:szCs w:val="24"/>
                <w:lang w:val="uz-Cyrl-UZ"/>
              </w:rPr>
              <w:t>.</w:t>
            </w:r>
            <w:r>
              <w:rPr>
                <w:sz w:val="24"/>
                <w:szCs w:val="24"/>
                <w:lang w:val="uz-Cyrl-UZ"/>
              </w:rPr>
              <w:t>A</w:t>
            </w:r>
            <w:r w:rsidRPr="00F42406">
              <w:rPr>
                <w:sz w:val="24"/>
                <w:szCs w:val="24"/>
                <w:lang w:val="uz-Cyrl-UZ"/>
              </w:rPr>
              <w:t>.</w:t>
            </w:r>
          </w:p>
          <w:p w14:paraId="22B6D091" w14:textId="77777777" w:rsidR="003F2925" w:rsidRPr="00566FAE" w:rsidRDefault="003F2925" w:rsidP="00885366">
            <w:pPr>
              <w:spacing w:after="0"/>
              <w:ind w:right="7"/>
              <w:contextualSpacing/>
              <w:jc w:val="center"/>
              <w:rPr>
                <w:bCs/>
                <w:sz w:val="24"/>
                <w:szCs w:val="24"/>
                <w:lang w:val="uz-Cyrl-UZ"/>
              </w:rPr>
            </w:pPr>
          </w:p>
        </w:tc>
      </w:tr>
      <w:tr w:rsidR="003F2925" w:rsidRPr="00630ADE" w14:paraId="72D3820E" w14:textId="77777777" w:rsidTr="000C3446">
        <w:trPr>
          <w:trHeight w:val="1467"/>
        </w:trPr>
        <w:tc>
          <w:tcPr>
            <w:tcW w:w="567" w:type="dxa"/>
            <w:shd w:val="clear" w:color="auto" w:fill="auto"/>
            <w:vAlign w:val="center"/>
          </w:tcPr>
          <w:p w14:paraId="7E7A5362" w14:textId="77777777" w:rsidR="003F2925" w:rsidRDefault="003F2925" w:rsidP="00885366">
            <w:pPr>
              <w:spacing w:after="0"/>
              <w:ind w:right="7"/>
              <w:contextualSpacing/>
              <w:rPr>
                <w:szCs w:val="28"/>
                <w:lang w:val="en-US"/>
              </w:rPr>
            </w:pPr>
            <w:r>
              <w:rPr>
                <w:szCs w:val="28"/>
                <w:lang w:val="en-US"/>
              </w:rPr>
              <w:t>6</w:t>
            </w:r>
          </w:p>
        </w:tc>
        <w:tc>
          <w:tcPr>
            <w:tcW w:w="2240" w:type="dxa"/>
            <w:shd w:val="clear" w:color="auto" w:fill="auto"/>
            <w:vAlign w:val="center"/>
          </w:tcPr>
          <w:p w14:paraId="1C91970C" w14:textId="34787914" w:rsidR="003F2925" w:rsidRPr="00F731FE" w:rsidRDefault="003F2925" w:rsidP="00885366">
            <w:pPr>
              <w:spacing w:after="0"/>
              <w:ind w:right="7"/>
              <w:contextualSpacing/>
              <w:rPr>
                <w:sz w:val="24"/>
                <w:szCs w:val="24"/>
                <w:lang w:val="uz-Cyrl-UZ"/>
              </w:rPr>
            </w:pPr>
            <w:r w:rsidRPr="00F731FE">
              <w:rPr>
                <w:sz w:val="24"/>
                <w:szCs w:val="24"/>
                <w:lang w:val="uz-Cyrl-UZ"/>
              </w:rPr>
              <w:t>Mamaziyayev Hayitali Dilshod o’g’li – master's student in "Software Engineering"</w:t>
            </w:r>
          </w:p>
        </w:tc>
        <w:tc>
          <w:tcPr>
            <w:tcW w:w="3827" w:type="dxa"/>
            <w:gridSpan w:val="2"/>
            <w:shd w:val="clear" w:color="auto" w:fill="auto"/>
            <w:vAlign w:val="center"/>
          </w:tcPr>
          <w:p w14:paraId="185C7297" w14:textId="77777777" w:rsidR="003F2925" w:rsidRPr="00566FAE" w:rsidRDefault="003F2925" w:rsidP="00885366">
            <w:pPr>
              <w:spacing w:after="0"/>
              <w:ind w:right="7"/>
              <w:contextualSpacing/>
              <w:jc w:val="center"/>
              <w:rPr>
                <w:rFonts w:cs="Times New Roman"/>
                <w:bCs/>
                <w:color w:val="000000"/>
                <w:sz w:val="24"/>
                <w:szCs w:val="24"/>
                <w:lang w:val="en-US"/>
              </w:rPr>
            </w:pPr>
            <w:r w:rsidRPr="00566FAE">
              <w:rPr>
                <w:bCs/>
                <w:sz w:val="24"/>
                <w:szCs w:val="24"/>
                <w:lang w:val="en-US"/>
              </w:rPr>
              <w:t>Development of models and algorithms of business process management in enterprises</w:t>
            </w:r>
            <w:r w:rsidRPr="00566FAE">
              <w:rPr>
                <w:bCs/>
                <w:sz w:val="24"/>
                <w:szCs w:val="24"/>
                <w:lang w:val="uz-Cyrl-UZ"/>
              </w:rPr>
              <w:t xml:space="preserve"> xizmatlarni raqamlashtirish va joriy etish</w:t>
            </w:r>
          </w:p>
        </w:tc>
        <w:tc>
          <w:tcPr>
            <w:tcW w:w="3147" w:type="dxa"/>
            <w:gridSpan w:val="2"/>
            <w:shd w:val="clear" w:color="auto" w:fill="auto"/>
            <w:vAlign w:val="center"/>
          </w:tcPr>
          <w:p w14:paraId="2DA4CC6B" w14:textId="77777777" w:rsidR="003F2925" w:rsidRPr="00566FAE" w:rsidRDefault="003F2925" w:rsidP="00885366">
            <w:pPr>
              <w:spacing w:after="0"/>
              <w:jc w:val="center"/>
              <w:rPr>
                <w:bCs/>
                <w:sz w:val="24"/>
                <w:szCs w:val="24"/>
                <w:lang w:val="uz-Cyrl-UZ"/>
              </w:rPr>
            </w:pPr>
            <w:r w:rsidRPr="00566FAE">
              <w:rPr>
                <w:bCs/>
                <w:sz w:val="24"/>
                <w:szCs w:val="24"/>
                <w:lang w:val="uz-Cyrl-UZ"/>
              </w:rPr>
              <w:t>Abdullayev T.</w:t>
            </w:r>
          </w:p>
          <w:p w14:paraId="2642FC3D" w14:textId="77777777" w:rsidR="003F2925" w:rsidRPr="00566FAE" w:rsidRDefault="003F2925" w:rsidP="00885366">
            <w:pPr>
              <w:spacing w:after="0"/>
              <w:ind w:right="7"/>
              <w:contextualSpacing/>
              <w:jc w:val="center"/>
              <w:rPr>
                <w:bCs/>
                <w:color w:val="000000"/>
                <w:sz w:val="24"/>
                <w:szCs w:val="24"/>
                <w:lang w:val="uz-Cyrl-UZ" w:eastAsia="uz-Cyrl-UZ"/>
              </w:rPr>
            </w:pPr>
            <w:r w:rsidRPr="00566FAE">
              <w:rPr>
                <w:bCs/>
                <w:sz w:val="24"/>
                <w:szCs w:val="24"/>
                <w:lang w:val="uz-Cyrl-UZ"/>
              </w:rPr>
              <w:t xml:space="preserve">TATU FF Axborot texnologiyalari kafedrasi, PhD </w:t>
            </w:r>
            <w:r>
              <w:rPr>
                <w:bCs/>
                <w:sz w:val="24"/>
                <w:szCs w:val="24"/>
                <w:lang w:val="uz-Cyrl-UZ"/>
              </w:rPr>
              <w:t>k</w:t>
            </w:r>
            <w:r w:rsidRPr="00566FAE">
              <w:rPr>
                <w:bCs/>
                <w:sz w:val="24"/>
                <w:szCs w:val="24"/>
                <w:lang w:val="uz-Cyrl-UZ"/>
              </w:rPr>
              <w:t>.</w:t>
            </w:r>
            <w:r>
              <w:rPr>
                <w:bCs/>
                <w:sz w:val="24"/>
                <w:szCs w:val="24"/>
                <w:lang w:val="uz-Cyrl-UZ"/>
              </w:rPr>
              <w:t>t</w:t>
            </w:r>
            <w:r w:rsidRPr="00566FAE">
              <w:rPr>
                <w:bCs/>
                <w:sz w:val="24"/>
                <w:szCs w:val="24"/>
                <w:lang w:val="uz-Cyrl-UZ"/>
              </w:rPr>
              <w:t>.</w:t>
            </w:r>
            <w:r>
              <w:rPr>
                <w:bCs/>
                <w:sz w:val="24"/>
                <w:szCs w:val="24"/>
                <w:lang w:val="uz-Cyrl-UZ"/>
              </w:rPr>
              <w:t>n</w:t>
            </w:r>
            <w:r w:rsidRPr="00566FAE">
              <w:rPr>
                <w:bCs/>
                <w:sz w:val="24"/>
                <w:szCs w:val="24"/>
                <w:lang w:val="uz-Cyrl-UZ"/>
              </w:rPr>
              <w:t xml:space="preserve">., </w:t>
            </w:r>
            <w:r>
              <w:rPr>
                <w:bCs/>
                <w:sz w:val="24"/>
                <w:szCs w:val="24"/>
                <w:lang w:val="uz-Cyrl-UZ"/>
              </w:rPr>
              <w:t>dos</w:t>
            </w:r>
            <w:r w:rsidRPr="00566FAE">
              <w:rPr>
                <w:bCs/>
                <w:sz w:val="24"/>
                <w:szCs w:val="24"/>
                <w:lang w:val="uz-Cyrl-UZ"/>
              </w:rPr>
              <w:t>. dotsenti, f-m.f.n.</w:t>
            </w:r>
          </w:p>
        </w:tc>
      </w:tr>
    </w:tbl>
    <w:p w14:paraId="64FA694A" w14:textId="0CC9B708" w:rsidR="003F2925" w:rsidRDefault="003F2925" w:rsidP="003F2925">
      <w:pPr>
        <w:spacing w:after="0"/>
        <w:rPr>
          <w:b/>
          <w:szCs w:val="28"/>
          <w:lang w:val="en-US"/>
        </w:rPr>
      </w:pPr>
    </w:p>
    <w:p w14:paraId="75A6239E" w14:textId="77777777" w:rsidR="003F2925" w:rsidRDefault="003F2925" w:rsidP="003F2925">
      <w:pPr>
        <w:spacing w:after="0"/>
        <w:jc w:val="center"/>
        <w:rPr>
          <w:b/>
          <w:szCs w:val="28"/>
          <w:lang w:val="en-US"/>
        </w:rPr>
      </w:pPr>
      <w:r w:rsidRPr="007F7D55">
        <w:rPr>
          <w:b/>
          <w:szCs w:val="28"/>
          <w:lang w:val="en-US"/>
        </w:rPr>
        <w:t>70610302-Axborot xavfsizligi (yo‘nalishlar bo‘yicha) mutaxassisligi bo‘yicha</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275"/>
        <w:gridCol w:w="3671"/>
        <w:gridCol w:w="3275"/>
      </w:tblGrid>
      <w:tr w:rsidR="003F2925" w:rsidRPr="007F7D55" w14:paraId="51D44284" w14:textId="77777777" w:rsidTr="000C3446">
        <w:trPr>
          <w:trHeight w:val="294"/>
        </w:trPr>
        <w:tc>
          <w:tcPr>
            <w:tcW w:w="9782" w:type="dxa"/>
            <w:gridSpan w:val="4"/>
            <w:shd w:val="clear" w:color="auto" w:fill="auto"/>
            <w:vAlign w:val="center"/>
          </w:tcPr>
          <w:p w14:paraId="0D535AEF" w14:textId="77777777" w:rsidR="003F2925" w:rsidRPr="007F7D55" w:rsidRDefault="003F2925" w:rsidP="00885366">
            <w:pPr>
              <w:spacing w:after="0"/>
              <w:jc w:val="center"/>
              <w:rPr>
                <w:szCs w:val="28"/>
                <w:lang w:val="en-US"/>
              </w:rPr>
            </w:pPr>
            <w:r w:rsidRPr="00FD02BC">
              <w:rPr>
                <w:b/>
                <w:bCs/>
                <w:sz w:val="24"/>
                <w:szCs w:val="24"/>
                <w:lang w:val="en-US"/>
              </w:rPr>
              <w:t>M40-23 (</w:t>
            </w:r>
            <w:r>
              <w:rPr>
                <w:b/>
                <w:bCs/>
                <w:sz w:val="24"/>
                <w:szCs w:val="24"/>
                <w:lang w:val="en-US"/>
              </w:rPr>
              <w:t>o‘</w:t>
            </w:r>
            <w:r w:rsidRPr="00FD02BC">
              <w:rPr>
                <w:b/>
                <w:bCs/>
                <w:sz w:val="24"/>
                <w:szCs w:val="24"/>
                <w:lang w:val="en-US"/>
              </w:rPr>
              <w:t>)</w:t>
            </w:r>
          </w:p>
        </w:tc>
      </w:tr>
      <w:tr w:rsidR="003F2925" w:rsidRPr="007F7D55" w14:paraId="25F6FBB6" w14:textId="77777777" w:rsidTr="000C3446">
        <w:trPr>
          <w:trHeight w:val="343"/>
        </w:trPr>
        <w:tc>
          <w:tcPr>
            <w:tcW w:w="561" w:type="dxa"/>
            <w:shd w:val="clear" w:color="auto" w:fill="auto"/>
            <w:vAlign w:val="center"/>
          </w:tcPr>
          <w:p w14:paraId="57089B8F" w14:textId="77777777" w:rsidR="003F2925" w:rsidRPr="007F7D55" w:rsidRDefault="003F2925" w:rsidP="00885366">
            <w:pPr>
              <w:spacing w:after="0"/>
              <w:ind w:right="7"/>
              <w:contextualSpacing/>
              <w:rPr>
                <w:szCs w:val="28"/>
                <w:lang w:val="en-US"/>
              </w:rPr>
            </w:pPr>
            <w:r w:rsidRPr="007F7D55">
              <w:rPr>
                <w:b/>
                <w:szCs w:val="28"/>
              </w:rPr>
              <w:t>№</w:t>
            </w:r>
          </w:p>
        </w:tc>
        <w:tc>
          <w:tcPr>
            <w:tcW w:w="2275" w:type="dxa"/>
            <w:shd w:val="clear" w:color="auto" w:fill="auto"/>
            <w:vAlign w:val="center"/>
          </w:tcPr>
          <w:p w14:paraId="004490CC" w14:textId="77777777" w:rsidR="003F2925" w:rsidRPr="007F7D55" w:rsidRDefault="003F2925" w:rsidP="00885366">
            <w:pPr>
              <w:spacing w:after="0"/>
              <w:ind w:right="7"/>
              <w:contextualSpacing/>
              <w:rPr>
                <w:rFonts w:eastAsia="Times New Roman"/>
                <w:bCs/>
                <w:szCs w:val="28"/>
                <w:lang w:val="uz-Cyrl-UZ" w:eastAsia="ru-RU"/>
              </w:rPr>
            </w:pPr>
            <w:r w:rsidRPr="007F7D55">
              <w:rPr>
                <w:b/>
                <w:szCs w:val="28"/>
                <w:lang w:val="en-US"/>
              </w:rPr>
              <w:t>F.I.Sh.</w:t>
            </w:r>
          </w:p>
        </w:tc>
        <w:tc>
          <w:tcPr>
            <w:tcW w:w="3671" w:type="dxa"/>
            <w:shd w:val="clear" w:color="auto" w:fill="auto"/>
            <w:vAlign w:val="center"/>
          </w:tcPr>
          <w:p w14:paraId="61739F66" w14:textId="77777777" w:rsidR="003F2925" w:rsidRPr="007F7D55" w:rsidRDefault="003F2925" w:rsidP="00885366">
            <w:pPr>
              <w:spacing w:after="0"/>
              <w:ind w:right="7"/>
              <w:contextualSpacing/>
              <w:rPr>
                <w:rFonts w:eastAsia="Times New Roman"/>
                <w:bCs/>
                <w:szCs w:val="28"/>
                <w:lang w:val="en-US" w:eastAsia="ru-RU"/>
              </w:rPr>
            </w:pPr>
            <w:r w:rsidRPr="007F7D55">
              <w:rPr>
                <w:b/>
                <w:szCs w:val="28"/>
                <w:lang w:val="en-US"/>
              </w:rPr>
              <w:t>Dissertatsiya mavzusi</w:t>
            </w:r>
          </w:p>
        </w:tc>
        <w:tc>
          <w:tcPr>
            <w:tcW w:w="3275" w:type="dxa"/>
            <w:shd w:val="clear" w:color="auto" w:fill="auto"/>
            <w:vAlign w:val="center"/>
          </w:tcPr>
          <w:p w14:paraId="2BB6FC3A" w14:textId="77777777" w:rsidR="003F2925" w:rsidRPr="007F7D55" w:rsidRDefault="003F2925" w:rsidP="00885366">
            <w:pPr>
              <w:spacing w:after="0"/>
              <w:rPr>
                <w:rFonts w:eastAsia="Times New Roman"/>
                <w:b/>
                <w:szCs w:val="28"/>
                <w:lang w:val="uz-Cyrl-UZ" w:eastAsia="ru-RU"/>
              </w:rPr>
            </w:pPr>
            <w:r w:rsidRPr="007F7D55">
              <w:rPr>
                <w:b/>
                <w:szCs w:val="28"/>
                <w:lang w:val="en-US"/>
              </w:rPr>
              <w:t>Ilmiy rahbar</w:t>
            </w:r>
          </w:p>
        </w:tc>
      </w:tr>
      <w:tr w:rsidR="003F2925" w:rsidRPr="00630ADE" w14:paraId="0A4C67AD" w14:textId="77777777" w:rsidTr="000C3446">
        <w:trPr>
          <w:trHeight w:val="956"/>
        </w:trPr>
        <w:tc>
          <w:tcPr>
            <w:tcW w:w="561" w:type="dxa"/>
            <w:shd w:val="clear" w:color="auto" w:fill="auto"/>
            <w:vAlign w:val="center"/>
          </w:tcPr>
          <w:p w14:paraId="0F234944" w14:textId="77777777" w:rsidR="003F2925" w:rsidRPr="007F7D55" w:rsidRDefault="003F2925" w:rsidP="00885366">
            <w:pPr>
              <w:spacing w:after="0"/>
              <w:ind w:right="7"/>
              <w:contextualSpacing/>
              <w:rPr>
                <w:bCs/>
                <w:szCs w:val="28"/>
                <w:lang w:val="en-US"/>
              </w:rPr>
            </w:pPr>
            <w:r>
              <w:rPr>
                <w:bCs/>
                <w:szCs w:val="28"/>
                <w:lang w:val="en-US"/>
              </w:rPr>
              <w:t>1</w:t>
            </w:r>
          </w:p>
        </w:tc>
        <w:tc>
          <w:tcPr>
            <w:tcW w:w="2275" w:type="dxa"/>
            <w:vAlign w:val="center"/>
          </w:tcPr>
          <w:p w14:paraId="57BE6881" w14:textId="77777777" w:rsidR="003F2925" w:rsidRPr="00D02131" w:rsidRDefault="003F2925" w:rsidP="00885366">
            <w:pPr>
              <w:spacing w:after="0"/>
              <w:rPr>
                <w:sz w:val="24"/>
                <w:szCs w:val="24"/>
                <w:lang w:val="uz-Latn-UZ"/>
              </w:rPr>
            </w:pPr>
            <w:r w:rsidRPr="00D02131">
              <w:rPr>
                <w:sz w:val="24"/>
                <w:szCs w:val="24"/>
                <w:lang w:val="uz-Latn-UZ"/>
              </w:rPr>
              <w:t>Mamadaliyeva Sug‘diyona Ilxomjon qizi</w:t>
            </w:r>
          </w:p>
        </w:tc>
        <w:tc>
          <w:tcPr>
            <w:tcW w:w="3671" w:type="dxa"/>
            <w:vAlign w:val="center"/>
          </w:tcPr>
          <w:p w14:paraId="3EBBFC8C" w14:textId="77777777" w:rsidR="003F2925" w:rsidRPr="007F7D55" w:rsidRDefault="003F2925" w:rsidP="00885366">
            <w:pPr>
              <w:spacing w:after="0"/>
              <w:ind w:right="7"/>
              <w:contextualSpacing/>
              <w:jc w:val="center"/>
              <w:rPr>
                <w:b/>
                <w:szCs w:val="28"/>
                <w:lang w:val="en-US"/>
              </w:rPr>
            </w:pPr>
            <w:r w:rsidRPr="00FD02BC">
              <w:rPr>
                <w:sz w:val="24"/>
                <w:szCs w:val="24"/>
                <w:lang w:val="en-US"/>
              </w:rPr>
              <w:t>Detection of network attacks using artificial intelligence</w:t>
            </w:r>
          </w:p>
        </w:tc>
        <w:tc>
          <w:tcPr>
            <w:tcW w:w="3275" w:type="dxa"/>
            <w:vAlign w:val="center"/>
          </w:tcPr>
          <w:p w14:paraId="4CD45EF9" w14:textId="77777777" w:rsidR="003F2925" w:rsidRPr="007F7D55" w:rsidRDefault="003F2925" w:rsidP="00885366">
            <w:pPr>
              <w:spacing w:after="0"/>
              <w:jc w:val="center"/>
              <w:rPr>
                <w:b/>
                <w:szCs w:val="28"/>
                <w:lang w:val="en-US"/>
              </w:rPr>
            </w:pPr>
            <w:r w:rsidRPr="00FD02BC">
              <w:rPr>
                <w:sz w:val="24"/>
                <w:szCs w:val="24"/>
                <w:lang w:val="en-US"/>
              </w:rPr>
              <w:t>Muxtarov Farrux Muhammadovich</w:t>
            </w:r>
            <w:r>
              <w:rPr>
                <w:sz w:val="24"/>
                <w:szCs w:val="24"/>
                <w:lang w:val="en-US"/>
              </w:rPr>
              <w:t xml:space="preserve"> </w:t>
            </w:r>
            <w:r w:rsidRPr="00FD02BC">
              <w:rPr>
                <w:sz w:val="24"/>
                <w:szCs w:val="24"/>
                <w:lang w:val="en-US"/>
              </w:rPr>
              <w:t>Texnika fanlari bo‘yicha falsafa doktori (PhD), dotsent</w:t>
            </w:r>
          </w:p>
        </w:tc>
      </w:tr>
      <w:tr w:rsidR="003F2925" w:rsidRPr="00630ADE" w14:paraId="774DAFBA" w14:textId="77777777" w:rsidTr="000C3446">
        <w:trPr>
          <w:trHeight w:val="1185"/>
        </w:trPr>
        <w:tc>
          <w:tcPr>
            <w:tcW w:w="561" w:type="dxa"/>
            <w:shd w:val="clear" w:color="auto" w:fill="auto"/>
            <w:vAlign w:val="center"/>
          </w:tcPr>
          <w:p w14:paraId="30321CEF" w14:textId="77777777" w:rsidR="003F2925" w:rsidRPr="007F7D55" w:rsidRDefault="003F2925" w:rsidP="00885366">
            <w:pPr>
              <w:spacing w:after="0"/>
              <w:ind w:right="7"/>
              <w:contextualSpacing/>
              <w:rPr>
                <w:szCs w:val="28"/>
                <w:lang w:val="en-US"/>
              </w:rPr>
            </w:pPr>
            <w:r>
              <w:rPr>
                <w:szCs w:val="28"/>
                <w:lang w:val="en-US"/>
              </w:rPr>
              <w:t>2</w:t>
            </w:r>
          </w:p>
        </w:tc>
        <w:tc>
          <w:tcPr>
            <w:tcW w:w="2275" w:type="dxa"/>
            <w:shd w:val="clear" w:color="auto" w:fill="auto"/>
            <w:vAlign w:val="center"/>
          </w:tcPr>
          <w:p w14:paraId="0D8CC270" w14:textId="77777777" w:rsidR="003F2925" w:rsidRPr="00D02131" w:rsidRDefault="003F2925" w:rsidP="00885366">
            <w:pPr>
              <w:spacing w:after="0"/>
              <w:rPr>
                <w:sz w:val="24"/>
                <w:szCs w:val="24"/>
                <w:lang w:val="uz-Latn-UZ"/>
              </w:rPr>
            </w:pPr>
            <w:r w:rsidRPr="00D02131">
              <w:rPr>
                <w:sz w:val="24"/>
                <w:szCs w:val="24"/>
                <w:lang w:val="uz-Latn-UZ"/>
              </w:rPr>
              <w:t>Raxmonov Ozodbek Shavkatjon o‘g‘li</w:t>
            </w:r>
          </w:p>
        </w:tc>
        <w:tc>
          <w:tcPr>
            <w:tcW w:w="3671" w:type="dxa"/>
            <w:shd w:val="clear" w:color="auto" w:fill="auto"/>
            <w:vAlign w:val="center"/>
          </w:tcPr>
          <w:p w14:paraId="6C0BEC58" w14:textId="77777777" w:rsidR="003F2925" w:rsidRPr="00E812E9" w:rsidRDefault="003F2925" w:rsidP="00885366">
            <w:pPr>
              <w:spacing w:after="0"/>
              <w:ind w:right="7"/>
              <w:contextualSpacing/>
              <w:jc w:val="center"/>
              <w:rPr>
                <w:szCs w:val="28"/>
                <w:lang w:val="uz-Latn-UZ"/>
              </w:rPr>
            </w:pPr>
            <w:r w:rsidRPr="00E812E9">
              <w:rPr>
                <w:sz w:val="24"/>
                <w:szCs w:val="24"/>
                <w:lang w:val="uz-Latn-UZ"/>
              </w:rPr>
              <w:t>5G standarti bo‘yicha uyali aloqa tarmog‘ida tarmoq xavfsizligi protokollarini qo‘llash ahamiyati va tadqiqi</w:t>
            </w:r>
          </w:p>
        </w:tc>
        <w:tc>
          <w:tcPr>
            <w:tcW w:w="3275" w:type="dxa"/>
            <w:shd w:val="clear" w:color="auto" w:fill="auto"/>
            <w:vAlign w:val="center"/>
          </w:tcPr>
          <w:p w14:paraId="2076EBE0" w14:textId="77777777" w:rsidR="003F2925" w:rsidRPr="00E812E9" w:rsidRDefault="003F2925" w:rsidP="00885366">
            <w:pPr>
              <w:spacing w:after="0"/>
              <w:jc w:val="center"/>
              <w:rPr>
                <w:bCs/>
                <w:sz w:val="24"/>
                <w:szCs w:val="24"/>
                <w:lang w:val="uz-Latn-UZ"/>
              </w:rPr>
            </w:pPr>
            <w:r w:rsidRPr="00E812E9">
              <w:rPr>
                <w:bCs/>
                <w:sz w:val="24"/>
                <w:szCs w:val="24"/>
                <w:lang w:val="uz-Latn-UZ"/>
              </w:rPr>
              <w:t>Umarov Shuhratjon Azizjonovich</w:t>
            </w:r>
          </w:p>
          <w:p w14:paraId="0D43A640" w14:textId="77777777" w:rsidR="003F2925" w:rsidRPr="007F7D55" w:rsidRDefault="003F2925" w:rsidP="00885366">
            <w:pPr>
              <w:widowControl w:val="0"/>
              <w:spacing w:after="0"/>
              <w:jc w:val="center"/>
              <w:rPr>
                <w:szCs w:val="28"/>
                <w:lang w:val="uz-Cyrl-UZ"/>
              </w:rPr>
            </w:pPr>
            <w:r w:rsidRPr="00E812E9">
              <w:rPr>
                <w:bCs/>
                <w:sz w:val="24"/>
                <w:szCs w:val="24"/>
                <w:lang w:val="uz-Latn-UZ"/>
              </w:rPr>
              <w:t>Fizika-matematika fanlari bo‘yicha falsafa doktori (PhD)</w:t>
            </w:r>
          </w:p>
        </w:tc>
      </w:tr>
      <w:tr w:rsidR="003F2925" w:rsidRPr="00630ADE" w14:paraId="12EFA967" w14:textId="77777777" w:rsidTr="000C3446">
        <w:trPr>
          <w:trHeight w:val="1551"/>
        </w:trPr>
        <w:tc>
          <w:tcPr>
            <w:tcW w:w="561" w:type="dxa"/>
            <w:shd w:val="clear" w:color="auto" w:fill="auto"/>
            <w:vAlign w:val="center"/>
          </w:tcPr>
          <w:p w14:paraId="7A5B6189" w14:textId="77777777" w:rsidR="003F2925" w:rsidRPr="007F7D55" w:rsidRDefault="003F2925" w:rsidP="00885366">
            <w:pPr>
              <w:spacing w:after="0"/>
              <w:ind w:right="7"/>
              <w:contextualSpacing/>
              <w:rPr>
                <w:szCs w:val="28"/>
                <w:lang w:val="en-US"/>
              </w:rPr>
            </w:pPr>
            <w:r>
              <w:rPr>
                <w:szCs w:val="28"/>
                <w:lang w:val="en-US"/>
              </w:rPr>
              <w:t>3</w:t>
            </w:r>
          </w:p>
        </w:tc>
        <w:tc>
          <w:tcPr>
            <w:tcW w:w="2275" w:type="dxa"/>
            <w:shd w:val="clear" w:color="auto" w:fill="auto"/>
            <w:vAlign w:val="center"/>
          </w:tcPr>
          <w:p w14:paraId="1EB9C56C" w14:textId="77777777" w:rsidR="003F2925" w:rsidRPr="00D02131" w:rsidRDefault="003F2925" w:rsidP="00885366">
            <w:pPr>
              <w:spacing w:after="0"/>
              <w:rPr>
                <w:sz w:val="24"/>
                <w:szCs w:val="24"/>
                <w:lang w:val="uz-Latn-UZ"/>
              </w:rPr>
            </w:pPr>
            <w:r w:rsidRPr="00D02131">
              <w:rPr>
                <w:sz w:val="24"/>
                <w:szCs w:val="24"/>
                <w:lang w:val="uz-Latn-UZ"/>
              </w:rPr>
              <w:t>Abdullayev Abdurahmonjon Ravshanjon o‘g‘li</w:t>
            </w:r>
          </w:p>
        </w:tc>
        <w:tc>
          <w:tcPr>
            <w:tcW w:w="3671" w:type="dxa"/>
            <w:shd w:val="clear" w:color="auto" w:fill="auto"/>
            <w:vAlign w:val="center"/>
          </w:tcPr>
          <w:p w14:paraId="57D7956D" w14:textId="77777777" w:rsidR="003F2925" w:rsidRPr="00E812E9" w:rsidRDefault="003F2925" w:rsidP="00885366">
            <w:pPr>
              <w:spacing w:after="0"/>
              <w:ind w:right="7"/>
              <w:contextualSpacing/>
              <w:jc w:val="center"/>
              <w:rPr>
                <w:szCs w:val="28"/>
                <w:lang w:val="uz-Latn-UZ"/>
              </w:rPr>
            </w:pPr>
            <w:r w:rsidRPr="00E812E9">
              <w:rPr>
                <w:sz w:val="24"/>
                <w:szCs w:val="24"/>
                <w:lang w:val="uz-Latn-UZ"/>
              </w:rPr>
              <w:t>Boshqarish tizimlarida axborot xavfsizligi ta’minlovchi dasturiy ta’minotlarni qiyosiy tahlili va ularni ishlab chiqishda bul funksiya modellaridan foydalanish</w:t>
            </w:r>
          </w:p>
        </w:tc>
        <w:tc>
          <w:tcPr>
            <w:tcW w:w="3275" w:type="dxa"/>
            <w:shd w:val="clear" w:color="auto" w:fill="auto"/>
            <w:vAlign w:val="center"/>
          </w:tcPr>
          <w:p w14:paraId="048C6499" w14:textId="77777777" w:rsidR="003F2925" w:rsidRPr="00E812E9" w:rsidRDefault="003F2925" w:rsidP="00885366">
            <w:pPr>
              <w:spacing w:after="0"/>
              <w:jc w:val="center"/>
              <w:rPr>
                <w:bCs/>
                <w:sz w:val="24"/>
                <w:szCs w:val="24"/>
                <w:lang w:val="uz-Latn-UZ"/>
              </w:rPr>
            </w:pPr>
            <w:r w:rsidRPr="00E812E9">
              <w:rPr>
                <w:bCs/>
                <w:sz w:val="24"/>
                <w:szCs w:val="24"/>
                <w:lang w:val="uz-Latn-UZ"/>
              </w:rPr>
              <w:t>Umarov Shuhratjon Azizjonovich</w:t>
            </w:r>
          </w:p>
          <w:p w14:paraId="18FBE793" w14:textId="77777777" w:rsidR="003F2925" w:rsidRPr="007F7D55" w:rsidRDefault="003F2925" w:rsidP="00885366">
            <w:pPr>
              <w:widowControl w:val="0"/>
              <w:spacing w:after="0"/>
              <w:jc w:val="center"/>
              <w:rPr>
                <w:szCs w:val="28"/>
                <w:lang w:val="uz-Cyrl-UZ"/>
              </w:rPr>
            </w:pPr>
            <w:r w:rsidRPr="00E812E9">
              <w:rPr>
                <w:bCs/>
                <w:sz w:val="24"/>
                <w:szCs w:val="24"/>
                <w:lang w:val="uz-Latn-UZ"/>
              </w:rPr>
              <w:t>Fizika-matematika fanlari bo‘yicha falsafa doktori (PhD)</w:t>
            </w:r>
          </w:p>
        </w:tc>
      </w:tr>
      <w:tr w:rsidR="003F2925" w:rsidRPr="006D546B" w14:paraId="08415866" w14:textId="77777777" w:rsidTr="000C3446">
        <w:trPr>
          <w:trHeight w:val="269"/>
        </w:trPr>
        <w:tc>
          <w:tcPr>
            <w:tcW w:w="9782" w:type="dxa"/>
            <w:gridSpan w:val="4"/>
            <w:shd w:val="clear" w:color="auto" w:fill="auto"/>
            <w:vAlign w:val="center"/>
          </w:tcPr>
          <w:p w14:paraId="0F429456" w14:textId="77777777" w:rsidR="003F2925" w:rsidRPr="00FD02BC" w:rsidRDefault="003F2925" w:rsidP="00885366">
            <w:pPr>
              <w:spacing w:after="0"/>
              <w:jc w:val="center"/>
              <w:rPr>
                <w:bCs/>
                <w:sz w:val="24"/>
                <w:szCs w:val="24"/>
                <w:lang w:val="en-US"/>
              </w:rPr>
            </w:pPr>
            <w:r w:rsidRPr="00FD02BC">
              <w:rPr>
                <w:b/>
                <w:bCs/>
                <w:sz w:val="24"/>
                <w:szCs w:val="24"/>
                <w:lang w:val="en-US"/>
              </w:rPr>
              <w:t>M47-23 (</w:t>
            </w:r>
            <w:r>
              <w:rPr>
                <w:b/>
                <w:bCs/>
                <w:sz w:val="24"/>
                <w:szCs w:val="24"/>
                <w:lang w:val="en-US"/>
              </w:rPr>
              <w:t>r</w:t>
            </w:r>
            <w:r w:rsidRPr="00FD02BC">
              <w:rPr>
                <w:b/>
                <w:bCs/>
                <w:sz w:val="24"/>
                <w:szCs w:val="24"/>
                <w:lang w:val="en-US"/>
              </w:rPr>
              <w:t>)</w:t>
            </w:r>
          </w:p>
        </w:tc>
      </w:tr>
      <w:tr w:rsidR="003F2925" w:rsidRPr="00630ADE" w14:paraId="290915C8" w14:textId="77777777" w:rsidTr="000C3446">
        <w:trPr>
          <w:trHeight w:val="1490"/>
        </w:trPr>
        <w:tc>
          <w:tcPr>
            <w:tcW w:w="561" w:type="dxa"/>
            <w:shd w:val="clear" w:color="auto" w:fill="auto"/>
            <w:vAlign w:val="center"/>
          </w:tcPr>
          <w:p w14:paraId="4DE8FA86" w14:textId="77777777" w:rsidR="003F2925" w:rsidRPr="007F7D55" w:rsidRDefault="003F2925" w:rsidP="00885366">
            <w:pPr>
              <w:spacing w:after="0"/>
              <w:ind w:right="7"/>
              <w:contextualSpacing/>
              <w:rPr>
                <w:szCs w:val="28"/>
                <w:lang w:val="en-US"/>
              </w:rPr>
            </w:pPr>
            <w:r>
              <w:rPr>
                <w:szCs w:val="28"/>
                <w:lang w:val="en-US"/>
              </w:rPr>
              <w:t>4</w:t>
            </w:r>
          </w:p>
        </w:tc>
        <w:tc>
          <w:tcPr>
            <w:tcW w:w="2275" w:type="dxa"/>
            <w:shd w:val="clear" w:color="auto" w:fill="auto"/>
            <w:vAlign w:val="center"/>
          </w:tcPr>
          <w:p w14:paraId="7DDFCCBB" w14:textId="77777777" w:rsidR="003F2925" w:rsidRPr="007F7D55" w:rsidRDefault="003F2925" w:rsidP="00885366">
            <w:pPr>
              <w:spacing w:after="0"/>
              <w:ind w:right="7"/>
              <w:contextualSpacing/>
              <w:rPr>
                <w:color w:val="000000"/>
                <w:szCs w:val="28"/>
                <w:lang w:val="en-US"/>
              </w:rPr>
            </w:pPr>
            <w:r w:rsidRPr="00FD02BC">
              <w:rPr>
                <w:sz w:val="24"/>
                <w:szCs w:val="24"/>
                <w:lang w:val="en-US"/>
              </w:rPr>
              <w:t>Abdulhamidova Nilufar Qahramonovna</w:t>
            </w:r>
          </w:p>
        </w:tc>
        <w:tc>
          <w:tcPr>
            <w:tcW w:w="3671" w:type="dxa"/>
            <w:shd w:val="clear" w:color="auto" w:fill="auto"/>
            <w:vAlign w:val="center"/>
          </w:tcPr>
          <w:p w14:paraId="4EB5528D" w14:textId="77777777" w:rsidR="003F2925" w:rsidRDefault="003F2925" w:rsidP="00885366">
            <w:pPr>
              <w:spacing w:after="0"/>
              <w:jc w:val="center"/>
              <w:rPr>
                <w:sz w:val="24"/>
                <w:szCs w:val="24"/>
                <w:lang w:val="en-US"/>
              </w:rPr>
            </w:pPr>
            <w:r w:rsidRPr="00FD02BC">
              <w:rPr>
                <w:sz w:val="24"/>
                <w:szCs w:val="24"/>
                <w:lang w:val="en-US"/>
              </w:rPr>
              <w:t>Development of algorithms for an anomalous traffic detection system</w:t>
            </w:r>
          </w:p>
          <w:p w14:paraId="1D2CD71F" w14:textId="77777777" w:rsidR="003F2925" w:rsidRPr="00D278BC" w:rsidRDefault="003F2925" w:rsidP="00885366">
            <w:pPr>
              <w:spacing w:after="0"/>
              <w:ind w:right="7"/>
              <w:contextualSpacing/>
              <w:jc w:val="center"/>
              <w:rPr>
                <w:szCs w:val="28"/>
                <w:lang w:val="en-US"/>
              </w:rPr>
            </w:pPr>
            <w:r w:rsidRPr="00D278BC">
              <w:rPr>
                <w:sz w:val="24"/>
                <w:szCs w:val="24"/>
                <w:lang w:val="en-US"/>
              </w:rPr>
              <w:t>(Razrabotka algoritmov sistem</w:t>
            </w:r>
            <w:r w:rsidRPr="00256C9A">
              <w:rPr>
                <w:sz w:val="24"/>
                <w:szCs w:val="24"/>
              </w:rPr>
              <w:t>ы</w:t>
            </w:r>
            <w:r w:rsidRPr="00D278BC">
              <w:rPr>
                <w:sz w:val="24"/>
                <w:szCs w:val="24"/>
                <w:lang w:val="en-US"/>
              </w:rPr>
              <w:t xml:space="preserve"> obnarujeniy anomaln</w:t>
            </w:r>
            <w:r w:rsidRPr="00256C9A">
              <w:rPr>
                <w:sz w:val="24"/>
                <w:szCs w:val="24"/>
              </w:rPr>
              <w:t>ы</w:t>
            </w:r>
            <w:r w:rsidRPr="00D278BC">
              <w:rPr>
                <w:sz w:val="24"/>
                <w:szCs w:val="24"/>
                <w:lang w:val="en-US"/>
              </w:rPr>
              <w:t>x trafikov)</w:t>
            </w:r>
          </w:p>
        </w:tc>
        <w:tc>
          <w:tcPr>
            <w:tcW w:w="3275" w:type="dxa"/>
            <w:shd w:val="clear" w:color="auto" w:fill="auto"/>
            <w:vAlign w:val="center"/>
          </w:tcPr>
          <w:p w14:paraId="5C458951" w14:textId="77777777" w:rsidR="003F2925" w:rsidRPr="00D278BC" w:rsidRDefault="003F2925" w:rsidP="00885366">
            <w:pPr>
              <w:spacing w:after="0"/>
              <w:jc w:val="center"/>
              <w:rPr>
                <w:sz w:val="24"/>
                <w:szCs w:val="24"/>
                <w:lang w:val="en-US"/>
              </w:rPr>
            </w:pPr>
            <w:r w:rsidRPr="00FD02BC">
              <w:rPr>
                <w:sz w:val="24"/>
                <w:szCs w:val="24"/>
                <w:lang w:val="en-US"/>
              </w:rPr>
              <w:t>Muxtarov</w:t>
            </w:r>
            <w:r w:rsidRPr="00D278BC">
              <w:rPr>
                <w:sz w:val="24"/>
                <w:szCs w:val="24"/>
                <w:lang w:val="en-US"/>
              </w:rPr>
              <w:t xml:space="preserve"> </w:t>
            </w:r>
            <w:r w:rsidRPr="00FD02BC">
              <w:rPr>
                <w:sz w:val="24"/>
                <w:szCs w:val="24"/>
                <w:lang w:val="en-US"/>
              </w:rPr>
              <w:t>Farrux</w:t>
            </w:r>
            <w:r w:rsidRPr="00D278BC">
              <w:rPr>
                <w:sz w:val="24"/>
                <w:szCs w:val="24"/>
                <w:lang w:val="en-US"/>
              </w:rPr>
              <w:t xml:space="preserve"> </w:t>
            </w:r>
            <w:r w:rsidRPr="00FD02BC">
              <w:rPr>
                <w:sz w:val="24"/>
                <w:szCs w:val="24"/>
                <w:lang w:val="en-US"/>
              </w:rPr>
              <w:t>Muhammadovich</w:t>
            </w:r>
          </w:p>
          <w:p w14:paraId="72B1C615" w14:textId="0757D8B1" w:rsidR="003F2925" w:rsidRPr="0009792A" w:rsidRDefault="003F2925" w:rsidP="00885366">
            <w:pPr>
              <w:spacing w:after="0"/>
              <w:jc w:val="center"/>
              <w:rPr>
                <w:szCs w:val="28"/>
                <w:lang w:val="en-US"/>
              </w:rPr>
            </w:pPr>
            <w:r w:rsidRPr="00FD02BC">
              <w:rPr>
                <w:sz w:val="24"/>
                <w:szCs w:val="24"/>
                <w:lang w:val="en-US"/>
              </w:rPr>
              <w:t>Texnika</w:t>
            </w:r>
            <w:r w:rsidRPr="0009792A">
              <w:rPr>
                <w:sz w:val="24"/>
                <w:szCs w:val="24"/>
                <w:lang w:val="en-US"/>
              </w:rPr>
              <w:t xml:space="preserve"> </w:t>
            </w:r>
            <w:r w:rsidRPr="00FD02BC">
              <w:rPr>
                <w:sz w:val="24"/>
                <w:szCs w:val="24"/>
                <w:lang w:val="en-US"/>
              </w:rPr>
              <w:t>fanlari</w:t>
            </w:r>
            <w:r w:rsidRPr="0009792A">
              <w:rPr>
                <w:sz w:val="24"/>
                <w:szCs w:val="24"/>
                <w:lang w:val="en-US"/>
              </w:rPr>
              <w:t xml:space="preserve"> </w:t>
            </w:r>
            <w:r w:rsidRPr="00FD02BC">
              <w:rPr>
                <w:sz w:val="24"/>
                <w:szCs w:val="24"/>
                <w:lang w:val="en-US"/>
              </w:rPr>
              <w:t>bo</w:t>
            </w:r>
            <w:r w:rsidRPr="0009792A">
              <w:rPr>
                <w:sz w:val="24"/>
                <w:szCs w:val="24"/>
                <w:lang w:val="en-US"/>
              </w:rPr>
              <w:t>‘</w:t>
            </w:r>
            <w:r w:rsidRPr="00FD02BC">
              <w:rPr>
                <w:sz w:val="24"/>
                <w:szCs w:val="24"/>
                <w:lang w:val="en-US"/>
              </w:rPr>
              <w:t>yicha</w:t>
            </w:r>
            <w:r w:rsidRPr="0009792A">
              <w:rPr>
                <w:sz w:val="24"/>
                <w:szCs w:val="24"/>
                <w:lang w:val="en-US"/>
              </w:rPr>
              <w:t xml:space="preserve"> </w:t>
            </w:r>
            <w:r w:rsidRPr="00FD02BC">
              <w:rPr>
                <w:sz w:val="24"/>
                <w:szCs w:val="24"/>
                <w:lang w:val="en-US"/>
              </w:rPr>
              <w:t>falsafa</w:t>
            </w:r>
            <w:r w:rsidRPr="0009792A">
              <w:rPr>
                <w:sz w:val="24"/>
                <w:szCs w:val="24"/>
                <w:lang w:val="en-US"/>
              </w:rPr>
              <w:t xml:space="preserve"> </w:t>
            </w:r>
            <w:r w:rsidRPr="00FD02BC">
              <w:rPr>
                <w:sz w:val="24"/>
                <w:szCs w:val="24"/>
                <w:lang w:val="en-US"/>
              </w:rPr>
              <w:t>doktori</w:t>
            </w:r>
            <w:r w:rsidRPr="0009792A">
              <w:rPr>
                <w:sz w:val="24"/>
                <w:szCs w:val="24"/>
                <w:lang w:val="en-US"/>
              </w:rPr>
              <w:t xml:space="preserve"> (</w:t>
            </w:r>
            <w:r w:rsidRPr="00FD02BC">
              <w:rPr>
                <w:sz w:val="24"/>
                <w:szCs w:val="24"/>
                <w:lang w:val="en-US"/>
              </w:rPr>
              <w:t>PhD</w:t>
            </w:r>
            <w:r w:rsidRPr="0009792A">
              <w:rPr>
                <w:sz w:val="24"/>
                <w:szCs w:val="24"/>
                <w:lang w:val="en-US"/>
              </w:rPr>
              <w:t>)</w:t>
            </w:r>
          </w:p>
        </w:tc>
      </w:tr>
      <w:tr w:rsidR="003F2925" w:rsidRPr="00630ADE" w14:paraId="26F9D909" w14:textId="77777777" w:rsidTr="000C3446">
        <w:trPr>
          <w:trHeight w:val="1315"/>
        </w:trPr>
        <w:tc>
          <w:tcPr>
            <w:tcW w:w="561" w:type="dxa"/>
            <w:shd w:val="clear" w:color="auto" w:fill="auto"/>
            <w:vAlign w:val="center"/>
          </w:tcPr>
          <w:p w14:paraId="5C9560C3" w14:textId="77777777" w:rsidR="003F2925" w:rsidRPr="00F637D4" w:rsidRDefault="003F2925" w:rsidP="00885366">
            <w:pPr>
              <w:spacing w:after="0"/>
              <w:ind w:right="7"/>
              <w:contextualSpacing/>
              <w:rPr>
                <w:szCs w:val="28"/>
                <w:lang w:val="en-US"/>
              </w:rPr>
            </w:pPr>
            <w:r>
              <w:rPr>
                <w:szCs w:val="28"/>
                <w:lang w:val="en-US"/>
              </w:rPr>
              <w:t>5</w:t>
            </w:r>
          </w:p>
        </w:tc>
        <w:tc>
          <w:tcPr>
            <w:tcW w:w="2275" w:type="dxa"/>
            <w:shd w:val="clear" w:color="auto" w:fill="auto"/>
            <w:vAlign w:val="center"/>
          </w:tcPr>
          <w:p w14:paraId="69AE0123" w14:textId="77777777" w:rsidR="003F2925" w:rsidRPr="009B4A3C" w:rsidRDefault="003F2925" w:rsidP="00885366">
            <w:pPr>
              <w:spacing w:after="0"/>
              <w:ind w:right="7"/>
              <w:contextualSpacing/>
              <w:rPr>
                <w:rFonts w:eastAsia="Times New Roman"/>
                <w:bCs/>
                <w:szCs w:val="28"/>
                <w:lang w:eastAsia="ru-RU"/>
              </w:rPr>
            </w:pPr>
            <w:r w:rsidRPr="00FD02BC">
              <w:rPr>
                <w:sz w:val="24"/>
                <w:szCs w:val="24"/>
                <w:lang w:val="en-US"/>
              </w:rPr>
              <w:t>Mirzakarimova Farangis Baxromjon qizi</w:t>
            </w:r>
          </w:p>
        </w:tc>
        <w:tc>
          <w:tcPr>
            <w:tcW w:w="3671" w:type="dxa"/>
            <w:shd w:val="clear" w:color="auto" w:fill="auto"/>
            <w:vAlign w:val="center"/>
          </w:tcPr>
          <w:p w14:paraId="536E95EC" w14:textId="77777777" w:rsidR="003F2925" w:rsidRDefault="003F2925" w:rsidP="00885366">
            <w:pPr>
              <w:spacing w:after="0"/>
              <w:jc w:val="center"/>
              <w:rPr>
                <w:sz w:val="24"/>
                <w:szCs w:val="24"/>
                <w:lang w:val="en-US"/>
              </w:rPr>
            </w:pPr>
          </w:p>
          <w:p w14:paraId="547A6263" w14:textId="77777777" w:rsidR="003F2925" w:rsidRPr="007F7D55" w:rsidRDefault="003F2925" w:rsidP="00885366">
            <w:pPr>
              <w:spacing w:after="0"/>
              <w:ind w:right="7"/>
              <w:contextualSpacing/>
              <w:jc w:val="center"/>
              <w:rPr>
                <w:rFonts w:eastAsia="Times New Roman"/>
                <w:bCs/>
                <w:szCs w:val="28"/>
                <w:lang w:val="uz-Cyrl-UZ" w:eastAsia="ru-RU"/>
              </w:rPr>
            </w:pPr>
            <w:r w:rsidRPr="00FD02BC">
              <w:rPr>
                <w:sz w:val="24"/>
                <w:szCs w:val="24"/>
                <w:lang w:val="en-US"/>
              </w:rPr>
              <w:t>Development of a network traffic analysis system.</w:t>
            </w:r>
          </w:p>
        </w:tc>
        <w:tc>
          <w:tcPr>
            <w:tcW w:w="3275" w:type="dxa"/>
            <w:shd w:val="clear" w:color="auto" w:fill="auto"/>
            <w:vAlign w:val="center"/>
          </w:tcPr>
          <w:p w14:paraId="761D6021" w14:textId="77777777" w:rsidR="003F2925" w:rsidRDefault="003F2925" w:rsidP="00885366">
            <w:pPr>
              <w:spacing w:after="0"/>
              <w:jc w:val="center"/>
              <w:rPr>
                <w:sz w:val="24"/>
                <w:szCs w:val="24"/>
                <w:lang w:val="uz-Cyrl-UZ"/>
              </w:rPr>
            </w:pPr>
            <w:r w:rsidRPr="009B4A3C">
              <w:rPr>
                <w:sz w:val="24"/>
                <w:szCs w:val="24"/>
                <w:lang w:val="uz-Cyrl-UZ"/>
              </w:rPr>
              <w:t>Muxtarov Farrux Muhammadovich</w:t>
            </w:r>
          </w:p>
          <w:p w14:paraId="5FFDCEF8" w14:textId="77777777" w:rsidR="003F2925" w:rsidRPr="007F7D55" w:rsidRDefault="003F2925" w:rsidP="00885366">
            <w:pPr>
              <w:spacing w:after="0"/>
              <w:jc w:val="center"/>
              <w:rPr>
                <w:rFonts w:eastAsia="Times New Roman"/>
                <w:b/>
                <w:bCs/>
                <w:szCs w:val="28"/>
                <w:lang w:val="uz-Cyrl-UZ" w:eastAsia="ru-RU"/>
              </w:rPr>
            </w:pPr>
            <w:r w:rsidRPr="009B4A3C">
              <w:rPr>
                <w:sz w:val="24"/>
                <w:szCs w:val="24"/>
                <w:lang w:val="uz-Cyrl-UZ"/>
              </w:rPr>
              <w:t>Texnika fanlari bo‘yicha falsafa doktori (PhD), dotsent</w:t>
            </w:r>
          </w:p>
        </w:tc>
      </w:tr>
    </w:tbl>
    <w:p w14:paraId="737BE1DD" w14:textId="3695931E" w:rsidR="009E6CDF" w:rsidRPr="00787A31" w:rsidRDefault="00C41628" w:rsidP="000C3446">
      <w:pPr>
        <w:spacing w:after="0"/>
        <w:ind w:firstLine="567"/>
        <w:jc w:val="both"/>
        <w:rPr>
          <w:lang w:val="uz-Cyrl-UZ"/>
        </w:rPr>
      </w:pPr>
      <w:r w:rsidRPr="00787A31">
        <w:rPr>
          <w:lang w:val="uz-Cyrl-UZ"/>
        </w:rPr>
        <w:lastRenderedPageBreak/>
        <w:t xml:space="preserve">IV. </w:t>
      </w:r>
      <w:r w:rsidR="000F1BF5" w:rsidRPr="00787A31">
        <w:rPr>
          <w:lang w:val="uz-Cyrl-UZ"/>
        </w:rPr>
        <w:t>3</w:t>
      </w:r>
      <w:r w:rsidRPr="00787A31">
        <w:rPr>
          <w:lang w:val="uz-Cyrl-UZ"/>
        </w:rPr>
        <w:t xml:space="preserve">. 1. </w:t>
      </w:r>
      <w:r w:rsidR="005823D2" w:rsidRPr="00630ADE">
        <w:rPr>
          <w:lang w:val="uz-Cyrl-UZ"/>
        </w:rPr>
        <w:t>O‘quv-uslubiy bo‘lim boshlig‘i Sh.Umarov</w:t>
      </w:r>
      <w:r w:rsidR="005823D2" w:rsidRPr="00787A31">
        <w:rPr>
          <w:rFonts w:cs="Times New Roman"/>
          <w:szCs w:val="28"/>
          <w:lang w:val="uz-Cyrl-UZ"/>
        </w:rPr>
        <w:t xml:space="preserve"> </w:t>
      </w:r>
      <w:r w:rsidR="005823D2" w:rsidRPr="005823D2">
        <w:rPr>
          <w:rFonts w:cs="Times New Roman"/>
          <w:szCs w:val="28"/>
          <w:lang w:val="uz-Cyrl-UZ"/>
        </w:rPr>
        <w:t xml:space="preserve">va </w:t>
      </w:r>
      <w:r w:rsidRPr="00787A31">
        <w:rPr>
          <w:rFonts w:cs="Times New Roman"/>
          <w:szCs w:val="28"/>
          <w:lang w:val="uz-Cyrl-UZ"/>
        </w:rPr>
        <w:t>I</w:t>
      </w:r>
      <w:r w:rsidRPr="00787A31">
        <w:rPr>
          <w:lang w:val="uz-Cyrl-UZ"/>
        </w:rPr>
        <w:t>lmiy-pedagogik kadrlarni qayta tayyorlash bo‘limi boshlig‘i S.Zokirov</w:t>
      </w:r>
      <w:r w:rsidRPr="00787A31">
        <w:rPr>
          <w:rFonts w:cs="Times New Roman"/>
          <w:szCs w:val="28"/>
          <w:lang w:val="uz-Cyrl-UZ"/>
        </w:rPr>
        <w:t xml:space="preserve">ning </w:t>
      </w:r>
      <w:r w:rsidRPr="00787A31">
        <w:rPr>
          <w:lang w:val="uz-Cyrl-UZ"/>
        </w:rPr>
        <w:t>axboroti ma’lumot uchun qabul qilinsin.</w:t>
      </w:r>
    </w:p>
    <w:p w14:paraId="612BD0DD" w14:textId="77777777" w:rsidR="005823D2" w:rsidRPr="0001438B" w:rsidRDefault="005823D2" w:rsidP="000C3446">
      <w:pPr>
        <w:spacing w:after="0"/>
        <w:ind w:firstLine="709"/>
        <w:jc w:val="both"/>
        <w:rPr>
          <w:lang w:val="uz-Cyrl-UZ"/>
        </w:rPr>
      </w:pPr>
      <w:r>
        <w:rPr>
          <w:lang w:val="en-US"/>
        </w:rPr>
        <w:t xml:space="preserve">3. 2. </w:t>
      </w:r>
      <w:r w:rsidRPr="0001438B">
        <w:rPr>
          <w:lang w:val="uz-Cyrl-UZ"/>
        </w:rPr>
        <w:t xml:space="preserve">Quyida keltirilgan professor-o‘qituvchilarning </w:t>
      </w:r>
      <w:r>
        <w:rPr>
          <w:lang w:val="uz-Cyrl-UZ"/>
        </w:rPr>
        <w:t xml:space="preserve">uslubiy </w:t>
      </w:r>
      <w:r w:rsidRPr="009669A2">
        <w:rPr>
          <w:lang w:val="uz-Cyrl-UZ"/>
        </w:rPr>
        <w:t>qo‘llanma</w:t>
      </w:r>
      <w:r w:rsidRPr="00095107">
        <w:rPr>
          <w:lang w:val="uz-Cyrl-UZ"/>
        </w:rPr>
        <w:t>lar</w:t>
      </w:r>
      <w:r w:rsidRPr="000551AB">
        <w:rPr>
          <w:lang w:val="uz-Cyrl-UZ"/>
        </w:rPr>
        <w:t xml:space="preserve"> </w:t>
      </w:r>
      <w:r>
        <w:rPr>
          <w:lang w:val="uz-Cyrl-UZ"/>
        </w:rPr>
        <w:t xml:space="preserve">nashr qilishga </w:t>
      </w:r>
      <w:r w:rsidRPr="00350419">
        <w:rPr>
          <w:lang w:val="uz-Cyrl-UZ"/>
        </w:rPr>
        <w:t xml:space="preserve">tavsiya </w:t>
      </w:r>
      <w:r w:rsidRPr="0001438B">
        <w:rPr>
          <w:lang w:val="uz-Cyrl-UZ"/>
        </w:rPr>
        <w:t>etilsin:</w:t>
      </w:r>
    </w:p>
    <w:p w14:paraId="4267A154" w14:textId="77777777" w:rsidR="005823D2" w:rsidRPr="00630ADE" w:rsidRDefault="005823D2" w:rsidP="000C3446">
      <w:pPr>
        <w:spacing w:after="0"/>
        <w:ind w:firstLine="567"/>
        <w:jc w:val="both"/>
        <w:rPr>
          <w:lang w:val="uz-Cyrl-UZ"/>
        </w:rPr>
      </w:pPr>
      <w:bookmarkStart w:id="4" w:name="_GoBack"/>
      <w:bookmarkEnd w:id="4"/>
      <w:r w:rsidRPr="00630ADE">
        <w:rPr>
          <w:lang w:val="uz-Cyrl-UZ"/>
        </w:rPr>
        <w:t>Axborot texnologiyalari kafedrasi assistenti V.Obuxov “Структуры данных и алгоритмы” nomli uslubiy qo‘llanma;</w:t>
      </w:r>
    </w:p>
    <w:p w14:paraId="1CA4E9FC" w14:textId="77777777" w:rsidR="005823D2" w:rsidRPr="00630ADE" w:rsidRDefault="005823D2" w:rsidP="000C3446">
      <w:pPr>
        <w:spacing w:after="0"/>
        <w:ind w:firstLine="567"/>
        <w:jc w:val="both"/>
        <w:rPr>
          <w:lang w:val="uz-Cyrl-UZ"/>
        </w:rPr>
      </w:pPr>
      <w:r w:rsidRPr="00630ADE">
        <w:rPr>
          <w:lang w:val="uz-Cyrl-UZ"/>
        </w:rPr>
        <w:t>Axborot texnologiyalari kafedrasi assistenti V.Obuxov “Встроенные системы” nomli uslubiy qo‘llanma;</w:t>
      </w:r>
    </w:p>
    <w:p w14:paraId="7DB1338C" w14:textId="77777777" w:rsidR="005823D2" w:rsidRPr="00630ADE" w:rsidRDefault="005823D2" w:rsidP="000C3446">
      <w:pPr>
        <w:spacing w:after="0"/>
        <w:ind w:firstLine="567"/>
        <w:jc w:val="both"/>
        <w:rPr>
          <w:lang w:val="uz-Cyrl-UZ"/>
        </w:rPr>
      </w:pPr>
      <w:r w:rsidRPr="00630ADE">
        <w:rPr>
          <w:lang w:val="uz-Cyrl-UZ"/>
        </w:rPr>
        <w:t>Axborot texnologiyalari kafedrasi assistenti M.Abdullayeva “Ma’lumotlar tuzilmasi va algoritmlari” nomli uslubiy qo‘llanma;</w:t>
      </w:r>
    </w:p>
    <w:p w14:paraId="12137B3F" w14:textId="77777777" w:rsidR="005823D2" w:rsidRPr="00630ADE" w:rsidRDefault="005823D2" w:rsidP="000C3446">
      <w:pPr>
        <w:spacing w:after="0"/>
        <w:ind w:firstLine="567"/>
        <w:jc w:val="both"/>
        <w:rPr>
          <w:lang w:val="uz-Cyrl-UZ"/>
        </w:rPr>
      </w:pPr>
      <w:r w:rsidRPr="00630ADE">
        <w:rPr>
          <w:lang w:val="uz-Cyrl-UZ"/>
        </w:rPr>
        <w:t>Axborot texnologiyalari kafedrasi professor-o‘qituvchilari O.Ergashev, B.Turg‘unov, N.Turg‘unova, R.Nabijonov “O‘rnatilgan tizimlar” nomli uslubiy qo‘llanma;</w:t>
      </w:r>
    </w:p>
    <w:p w14:paraId="106BDD42" w14:textId="77777777" w:rsidR="005823D2" w:rsidRPr="00630ADE" w:rsidRDefault="005823D2" w:rsidP="000C3446">
      <w:pPr>
        <w:spacing w:after="0"/>
        <w:ind w:firstLine="567"/>
        <w:jc w:val="both"/>
        <w:rPr>
          <w:lang w:val="uz-Cyrl-UZ"/>
        </w:rPr>
      </w:pPr>
      <w:r w:rsidRPr="00630ADE">
        <w:rPr>
          <w:lang w:val="uz-Cyrl-UZ"/>
        </w:rPr>
        <w:t>O‘zbek tili va gumanitar fanlar kafedrasi assistenti N.Ibragimov “Mikroiqtisodiyot” nomli uslubiy qo‘llanma;</w:t>
      </w:r>
    </w:p>
    <w:p w14:paraId="1513D764" w14:textId="77777777" w:rsidR="005823D2" w:rsidRPr="00630ADE" w:rsidRDefault="005823D2" w:rsidP="000C3446">
      <w:pPr>
        <w:spacing w:after="0"/>
        <w:ind w:firstLine="567"/>
        <w:jc w:val="both"/>
        <w:rPr>
          <w:lang w:val="uz-Cyrl-UZ"/>
        </w:rPr>
      </w:pPr>
      <w:r w:rsidRPr="00630ADE">
        <w:rPr>
          <w:lang w:val="uz-Cyrl-UZ"/>
        </w:rPr>
        <w:t>Axborot xavfsizligi kafedrasi professor-o‘qituvchilari N.Ibroximov, F.Muxtarov “Axborot nazariyasi va kodlash” nomli uslubiy qo‘llanma;</w:t>
      </w:r>
    </w:p>
    <w:p w14:paraId="353AC376" w14:textId="77777777" w:rsidR="005823D2" w:rsidRPr="00630ADE" w:rsidRDefault="005823D2" w:rsidP="000C3446">
      <w:pPr>
        <w:spacing w:after="0"/>
        <w:ind w:firstLine="567"/>
        <w:jc w:val="both"/>
        <w:rPr>
          <w:lang w:val="uz-Cyrl-UZ"/>
        </w:rPr>
      </w:pPr>
      <w:r w:rsidRPr="00630ADE">
        <w:rPr>
          <w:lang w:val="uz-Cyrl-UZ"/>
        </w:rPr>
        <w:t>Axborot xavfsizligi kafedrasi professor-o‘qituvchilari N.Ibroximov, F.Muxtarov “Теория информации и кодирование” nomli uslubiy qo‘llanma;</w:t>
      </w:r>
    </w:p>
    <w:p w14:paraId="2A695F2F" w14:textId="77777777" w:rsidR="005823D2" w:rsidRPr="00630ADE" w:rsidRDefault="005823D2" w:rsidP="000C3446">
      <w:pPr>
        <w:spacing w:after="0"/>
        <w:ind w:firstLine="567"/>
        <w:jc w:val="both"/>
        <w:rPr>
          <w:lang w:val="uz-Cyrl-UZ"/>
        </w:rPr>
      </w:pPr>
      <w:r w:rsidRPr="00630ADE">
        <w:rPr>
          <w:lang w:val="uz-Cyrl-UZ"/>
        </w:rPr>
        <w:t xml:space="preserve">Axborot xavfsizligi kafedrasi dotsenti v.b. Sh.Umarov “Kiberxavfsizlik” nomli uslubiy qo‘llanma. </w:t>
      </w:r>
    </w:p>
    <w:p w14:paraId="27755555" w14:textId="77777777" w:rsidR="005823D2" w:rsidRPr="00630ADE" w:rsidRDefault="005823D2" w:rsidP="000C3446">
      <w:pPr>
        <w:spacing w:after="0"/>
        <w:ind w:firstLine="567"/>
        <w:jc w:val="both"/>
        <w:rPr>
          <w:lang w:val="uz-Cyrl-UZ"/>
        </w:rPr>
      </w:pPr>
      <w:r w:rsidRPr="00630ADE">
        <w:rPr>
          <w:lang w:val="uz-Cyrl-UZ"/>
        </w:rPr>
        <w:t>Tabiiy fanlar kafedrasi professor-o‘qituvchilari O.Maniyozov, Z.Tulakova, D.Jo‘rayeva, N.Tolipov, A.Shokirov “Hisob (CALCULUS)” nomli uslubiy qo‘llanma;</w:t>
      </w:r>
    </w:p>
    <w:p w14:paraId="5B576DC0" w14:textId="77777777" w:rsidR="005823D2" w:rsidRPr="00630ADE" w:rsidRDefault="005823D2" w:rsidP="000C3446">
      <w:pPr>
        <w:spacing w:after="0"/>
        <w:ind w:firstLine="567"/>
        <w:jc w:val="both"/>
        <w:rPr>
          <w:lang w:val="uz-Cyrl-UZ"/>
        </w:rPr>
      </w:pPr>
      <w:r w:rsidRPr="00630ADE">
        <w:rPr>
          <w:lang w:val="uz-Cyrl-UZ"/>
        </w:rPr>
        <w:t>Tabiiy fanlar kafedrasi professor-o‘qituvchilari B.Bozorov, O.Nasriddinov, O.Maniyozov, D.Jo‘rayeva “Diskret tuzilmalar” nomli uslubiy qo‘llanma;</w:t>
      </w:r>
    </w:p>
    <w:p w14:paraId="441A50B7" w14:textId="77777777" w:rsidR="005823D2" w:rsidRPr="00630ADE" w:rsidRDefault="005823D2" w:rsidP="000C3446">
      <w:pPr>
        <w:spacing w:after="0"/>
        <w:ind w:firstLine="567"/>
        <w:jc w:val="both"/>
        <w:rPr>
          <w:lang w:val="uz-Cyrl-UZ"/>
        </w:rPr>
      </w:pPr>
      <w:r w:rsidRPr="00630ADE">
        <w:rPr>
          <w:lang w:val="uz-Cyrl-UZ"/>
        </w:rPr>
        <w:t>Tabiiy fanlar kafedrasi professor-o‘qituvchilari J.Abdullaev, I.Catvoldiev “Физика” nomli uslubiy qo‘llanma;</w:t>
      </w:r>
    </w:p>
    <w:p w14:paraId="409760E2" w14:textId="77777777" w:rsidR="005823D2" w:rsidRPr="00630ADE" w:rsidRDefault="005823D2" w:rsidP="000C3446">
      <w:pPr>
        <w:spacing w:after="0"/>
        <w:ind w:firstLine="567"/>
        <w:jc w:val="both"/>
        <w:rPr>
          <w:lang w:val="uz-Cyrl-UZ"/>
        </w:rPr>
      </w:pPr>
      <w:r w:rsidRPr="00630ADE">
        <w:rPr>
          <w:lang w:val="uz-Cyrl-UZ"/>
        </w:rPr>
        <w:t>Tabiiy fanlar kafedrasi professori v.b. S.Sabirov “Безапасност жизнедеятелности” nomli uslubiy qo‘llanma;</w:t>
      </w:r>
    </w:p>
    <w:p w14:paraId="0A6CA73B" w14:textId="77777777" w:rsidR="005823D2" w:rsidRPr="00630ADE" w:rsidRDefault="005823D2" w:rsidP="000C3446">
      <w:pPr>
        <w:spacing w:after="0"/>
        <w:ind w:firstLine="567"/>
        <w:jc w:val="both"/>
        <w:rPr>
          <w:lang w:val="uz-Cyrl-UZ"/>
        </w:rPr>
      </w:pPr>
      <w:r w:rsidRPr="00630ADE">
        <w:rPr>
          <w:lang w:val="uz-Cyrl-UZ"/>
        </w:rPr>
        <w:t>Tabiiy fanlar kafedrasi professori v.b. S.Sabirov “Ekalogiya. Hayot faoliyati xavfsizligi” nomli uslubiy qo‘llanma;</w:t>
      </w:r>
    </w:p>
    <w:p w14:paraId="05582FD8" w14:textId="77777777" w:rsidR="005823D2" w:rsidRPr="00630ADE" w:rsidRDefault="005823D2" w:rsidP="000C3446">
      <w:pPr>
        <w:spacing w:after="0"/>
        <w:ind w:firstLine="567"/>
        <w:jc w:val="both"/>
        <w:rPr>
          <w:lang w:val="uz-Cyrl-UZ"/>
        </w:rPr>
      </w:pPr>
      <w:r w:rsidRPr="00630ADE">
        <w:rPr>
          <w:lang w:val="uz-Cyrl-UZ"/>
        </w:rPr>
        <w:t>Tabiiy fanlar kafedrasi professori v.b. S.Sabirov “Hayot faoliyati xavfsizligi” nomli uslubiy qo‘llanma.</w:t>
      </w:r>
    </w:p>
    <w:p w14:paraId="7742D831" w14:textId="517C321A" w:rsidR="000F1BF5" w:rsidRPr="00467E47" w:rsidRDefault="000F1BF5" w:rsidP="000F1BF5">
      <w:pPr>
        <w:pStyle w:val="a8"/>
        <w:spacing w:after="0"/>
        <w:ind w:left="0" w:firstLine="567"/>
        <w:jc w:val="both"/>
        <w:rPr>
          <w:lang w:val="en-US"/>
        </w:rPr>
      </w:pPr>
      <w:r w:rsidRPr="00A80C88">
        <w:rPr>
          <w:lang w:val="en-US"/>
        </w:rPr>
        <w:t xml:space="preserve">3. </w:t>
      </w:r>
      <w:r w:rsidR="005823D2">
        <w:rPr>
          <w:lang w:val="en-US"/>
        </w:rPr>
        <w:t>3</w:t>
      </w:r>
      <w:r w:rsidRPr="00A80C88">
        <w:rPr>
          <w:lang w:val="en-US"/>
        </w:rPr>
        <w:t xml:space="preserve">. Quyidagi </w:t>
      </w:r>
      <w:r w:rsidRPr="00A80C88">
        <w:rPr>
          <w:lang w:val="uz-Cyrl-UZ"/>
        </w:rPr>
        <w:t>monografiya</w:t>
      </w:r>
      <w:r w:rsidRPr="00A80C88">
        <w:rPr>
          <w:lang w:val="en-US"/>
        </w:rPr>
        <w:t>lar</w:t>
      </w:r>
      <w:r w:rsidRPr="00A80C88">
        <w:rPr>
          <w:lang w:val="uz-Cyrl-UZ"/>
        </w:rPr>
        <w:t xml:space="preserve"> nashr etish uchun tavsiya qilinsin</w:t>
      </w:r>
      <w:r w:rsidRPr="00A80C88">
        <w:rPr>
          <w:lang w:val="en-US"/>
        </w:rPr>
        <w:t>:</w:t>
      </w:r>
    </w:p>
    <w:p w14:paraId="79537276" w14:textId="77777777" w:rsidR="00E017E9" w:rsidRDefault="00E017E9" w:rsidP="00E017E9">
      <w:pPr>
        <w:spacing w:after="0"/>
        <w:ind w:firstLine="567"/>
        <w:jc w:val="both"/>
        <w:rPr>
          <w:lang w:val="en-US"/>
        </w:rPr>
      </w:pPr>
      <w:r>
        <w:rPr>
          <w:lang w:val="en-US"/>
        </w:rPr>
        <w:t xml:space="preserve">- Axborot xavfsizligi kafedrasi dotsenti Turdimatov Mamirjon Mirzayevichning “Aqlli qurilmalarda raqamli signal protsessorlarini qo‘llanish usullari”; </w:t>
      </w:r>
    </w:p>
    <w:p w14:paraId="115B1DA5" w14:textId="77777777" w:rsidR="00E017E9" w:rsidRDefault="00E017E9" w:rsidP="00E017E9">
      <w:pPr>
        <w:spacing w:after="0"/>
        <w:ind w:firstLine="567"/>
        <w:jc w:val="both"/>
        <w:rPr>
          <w:lang w:val="uz-Cyrl-UZ"/>
        </w:rPr>
      </w:pPr>
      <w:r w:rsidRPr="00CD2F31">
        <w:rPr>
          <w:lang w:val="uz-Cyrl-UZ"/>
        </w:rPr>
        <w:t>- Telekommunikatsiya injiniringi kafedrasi o‘qituvchisi Ismoilov</w:t>
      </w:r>
      <w:r w:rsidRPr="006138C6">
        <w:rPr>
          <w:lang w:val="uz-Cyrl-UZ"/>
        </w:rPr>
        <w:t xml:space="preserve"> Ma’murjon Muxtorovich</w:t>
      </w:r>
      <w:r w:rsidRPr="00CD2F31">
        <w:rPr>
          <w:lang w:val="uz-Cyrl-UZ"/>
        </w:rPr>
        <w:t>ning “Issiqlik ta’minoti tizimlarida yassi quyosh kollektorlarining ishlash parametrlarini optimallashtirish orqali ularning samaradorligini oshirish” nomli monografiyasi;</w:t>
      </w:r>
    </w:p>
    <w:p w14:paraId="6F8CF152" w14:textId="77777777" w:rsidR="00E017E9" w:rsidRPr="00CD2F31" w:rsidRDefault="00E017E9" w:rsidP="00E017E9">
      <w:pPr>
        <w:spacing w:after="0"/>
        <w:ind w:firstLine="567"/>
        <w:jc w:val="both"/>
        <w:rPr>
          <w:lang w:val="uz-Cyrl-UZ"/>
        </w:rPr>
      </w:pPr>
      <w:r w:rsidRPr="00CD2F31">
        <w:rPr>
          <w:lang w:val="uz-Cyrl-UZ"/>
        </w:rPr>
        <w:t xml:space="preserve">- Telekommunikatsiya injiniringi kafedrasi o‘qituvchisi </w:t>
      </w:r>
      <w:r w:rsidRPr="00EF7CD2">
        <w:rPr>
          <w:lang w:val="uz-Cyrl-UZ"/>
        </w:rPr>
        <w:t>Ergashev Shaxboz Umarali o‘g‘li</w:t>
      </w:r>
      <w:r w:rsidRPr="00CD2F31">
        <w:rPr>
          <w:lang w:val="uz-Cyrl-UZ"/>
        </w:rPr>
        <w:t>ning “A</w:t>
      </w:r>
      <w:r w:rsidRPr="00CD2F31">
        <w:rPr>
          <w:vertAlign w:val="superscript"/>
          <w:lang w:val="uz-Cyrl-UZ"/>
        </w:rPr>
        <w:t>III</w:t>
      </w:r>
      <w:r w:rsidRPr="00CD2F31">
        <w:rPr>
          <w:lang w:val="uz-Cyrl-UZ"/>
        </w:rPr>
        <w:t>B</w:t>
      </w:r>
      <w:r w:rsidRPr="00CD2F31">
        <w:rPr>
          <w:vertAlign w:val="superscript"/>
          <w:lang w:val="uz-Cyrl-UZ"/>
        </w:rPr>
        <w:t>IV</w:t>
      </w:r>
      <w:r w:rsidRPr="00CD2F31">
        <w:rPr>
          <w:lang w:val="uz-Cyrl-UZ"/>
        </w:rPr>
        <w:t xml:space="preserve"> guruhidagi yarimo‘tkazgichlarning yupqa pardalaridan AFN-elementlar olish va ularning negizida fotoo‘tkazgichlarni yasash” nomli monografiyasi;</w:t>
      </w:r>
    </w:p>
    <w:p w14:paraId="73F1FB45" w14:textId="0D12C157" w:rsidR="00CE74D0" w:rsidRDefault="00E017E9" w:rsidP="00E017E9">
      <w:pPr>
        <w:spacing w:after="0"/>
        <w:ind w:firstLine="567"/>
        <w:jc w:val="both"/>
        <w:rPr>
          <w:lang w:val="uz-Cyrl-UZ"/>
        </w:rPr>
      </w:pPr>
      <w:r w:rsidRPr="00DB0A74">
        <w:rPr>
          <w:lang w:val="uz-Cyrl-UZ"/>
        </w:rPr>
        <w:lastRenderedPageBreak/>
        <w:t xml:space="preserve">- </w:t>
      </w:r>
      <w:r w:rsidRPr="008625EE">
        <w:rPr>
          <w:rFonts w:cs="Times New Roman"/>
          <w:szCs w:val="28"/>
          <w:lang w:val="uz-Cyrl-UZ"/>
        </w:rPr>
        <w:t>O‘zbek tili va gumanitar fanlar kafedrasi dotsenti Xatamova Zumradxon Nazirjonovna</w:t>
      </w:r>
      <w:r w:rsidRPr="00DB0A74">
        <w:rPr>
          <w:lang w:val="uz-Cyrl-UZ"/>
        </w:rPr>
        <w:t>ning “</w:t>
      </w:r>
      <w:r>
        <w:rPr>
          <w:lang w:val="uz-Cyrl-UZ"/>
        </w:rPr>
        <w:t>Qo‘qon xonligi moliya tizimi tarixi va markaziy boshqaruvdagi nazorati</w:t>
      </w:r>
      <w:r w:rsidRPr="00DB0A74">
        <w:rPr>
          <w:lang w:val="uz-Cyrl-UZ"/>
        </w:rPr>
        <w:t>” nomli monografiyasi</w:t>
      </w:r>
      <w:r>
        <w:rPr>
          <w:lang w:val="uz-Cyrl-UZ"/>
        </w:rPr>
        <w:t>.</w:t>
      </w:r>
    </w:p>
    <w:p w14:paraId="1AFB84D5" w14:textId="77777777" w:rsidR="00E017E9" w:rsidRDefault="00E017E9" w:rsidP="00E017E9">
      <w:pPr>
        <w:spacing w:after="0"/>
        <w:ind w:firstLine="567"/>
        <w:jc w:val="both"/>
        <w:rPr>
          <w:lang w:val="uz-Cyrl-UZ"/>
        </w:rPr>
      </w:pPr>
    </w:p>
    <w:p w14:paraId="13B25D0B" w14:textId="4142BB80" w:rsidR="009E6CDF" w:rsidRPr="00787A31" w:rsidRDefault="00C41628">
      <w:pPr>
        <w:spacing w:after="0"/>
        <w:ind w:firstLine="567"/>
        <w:jc w:val="both"/>
        <w:rPr>
          <w:lang w:val="uz-Cyrl-UZ"/>
        </w:rPr>
      </w:pPr>
      <w:r w:rsidRPr="00787A31">
        <w:rPr>
          <w:lang w:val="uz-Cyrl-UZ"/>
        </w:rPr>
        <w:t xml:space="preserve">IV. 2. 1. </w:t>
      </w:r>
      <w:r w:rsidRPr="00787A31">
        <w:rPr>
          <w:rFonts w:cs="Times New Roman"/>
          <w:szCs w:val="28"/>
          <w:lang w:val="uz-Cyrl-UZ"/>
        </w:rPr>
        <w:t xml:space="preserve">O‘quv ishlari </w:t>
      </w:r>
      <w:r w:rsidRPr="00787A31">
        <w:rPr>
          <w:lang w:val="uz-Cyrl-UZ"/>
        </w:rPr>
        <w:t>bo‘yicha dire</w:t>
      </w:r>
      <w:r w:rsidR="00FE227A" w:rsidRPr="00787A31">
        <w:rPr>
          <w:lang w:val="uz-Cyrl-UZ"/>
        </w:rPr>
        <w:t>k</w:t>
      </w:r>
      <w:r w:rsidRPr="00787A31">
        <w:rPr>
          <w:lang w:val="uz-Cyrl-UZ"/>
        </w:rPr>
        <w:t>tor o‘rinbosari T. Abdullayev</w:t>
      </w:r>
      <w:r w:rsidRPr="00787A31">
        <w:rPr>
          <w:rFonts w:cs="Times New Roman"/>
          <w:szCs w:val="28"/>
          <w:lang w:val="uz-Cyrl-UZ"/>
        </w:rPr>
        <w:t xml:space="preserve">ning </w:t>
      </w:r>
      <w:r w:rsidRPr="00787A31">
        <w:rPr>
          <w:lang w:val="uz-Cyrl-UZ"/>
        </w:rPr>
        <w:t>axboroti ma’lumot uchun qabul qilinsin.</w:t>
      </w:r>
    </w:p>
    <w:p w14:paraId="6B5823DF" w14:textId="77777777" w:rsidR="00E37B0B" w:rsidRDefault="00E37B0B" w:rsidP="00E37B0B">
      <w:pPr>
        <w:spacing w:after="0"/>
        <w:ind w:firstLine="709"/>
        <w:jc w:val="both"/>
        <w:rPr>
          <w:lang w:val="uz-Cyrl-UZ"/>
        </w:rPr>
      </w:pPr>
      <w:r>
        <w:rPr>
          <w:lang w:val="uz-Cyrl-UZ"/>
        </w:rPr>
        <w:t>1. O‘quv ishlari bo‘yicha direktor o‘rinbosari T. Abdulla</w:t>
      </w:r>
      <w:r w:rsidRPr="007844A4">
        <w:rPr>
          <w:lang w:val="uz-Cyrl-UZ"/>
        </w:rPr>
        <w:t>y</w:t>
      </w:r>
      <w:r>
        <w:rPr>
          <w:lang w:val="uz-Cyrl-UZ"/>
        </w:rPr>
        <w:t>evning axboroti ma’lumot uchun qabul qilinsin.</w:t>
      </w:r>
    </w:p>
    <w:p w14:paraId="2F650CA3" w14:textId="1BA3A749" w:rsidR="00E37B0B" w:rsidRDefault="00E37B0B" w:rsidP="00E37B0B">
      <w:pPr>
        <w:spacing w:after="0"/>
        <w:ind w:firstLine="709"/>
        <w:jc w:val="both"/>
        <w:rPr>
          <w:lang w:val="uz-Cyrl-UZ"/>
        </w:rPr>
      </w:pPr>
      <w:r>
        <w:rPr>
          <w:lang w:val="uz-Cyrl-UZ"/>
        </w:rPr>
        <w:t>2. Filialning 2-3-kurs talabalari uchun kontrakt to‘lovlarini amalga oshirish muddatlari quyidagicha belgilansin:</w:t>
      </w:r>
    </w:p>
    <w:p w14:paraId="52A28EF9" w14:textId="77777777" w:rsidR="00E37B0B" w:rsidRDefault="00E37B0B" w:rsidP="00E37B0B">
      <w:pPr>
        <w:spacing w:after="0"/>
        <w:ind w:firstLine="709"/>
        <w:jc w:val="both"/>
        <w:rPr>
          <w:lang w:val="uz-Cyrl-UZ"/>
        </w:rPr>
      </w:pPr>
      <w:r>
        <w:rPr>
          <w:lang w:val="uz-Cyrl-UZ"/>
        </w:rPr>
        <w:t>- 2023-yil 15-noyabrgacha 25 foiz;</w:t>
      </w:r>
    </w:p>
    <w:p w14:paraId="4153C46B" w14:textId="77777777" w:rsidR="00E37B0B" w:rsidRDefault="00E37B0B" w:rsidP="00E37B0B">
      <w:pPr>
        <w:spacing w:after="0"/>
        <w:ind w:firstLine="709"/>
        <w:jc w:val="both"/>
        <w:rPr>
          <w:lang w:val="uz-Cyrl-UZ"/>
        </w:rPr>
      </w:pPr>
      <w:r>
        <w:rPr>
          <w:lang w:val="uz-Cyrl-UZ"/>
        </w:rPr>
        <w:t>- 2024-yil 1-yanvargacha 50 foiz;</w:t>
      </w:r>
    </w:p>
    <w:p w14:paraId="45A30E2B" w14:textId="77777777" w:rsidR="00E37B0B" w:rsidRDefault="00E37B0B" w:rsidP="00E37B0B">
      <w:pPr>
        <w:spacing w:after="0"/>
        <w:ind w:firstLine="709"/>
        <w:jc w:val="both"/>
        <w:rPr>
          <w:lang w:val="uz-Cyrl-UZ"/>
        </w:rPr>
      </w:pPr>
      <w:r>
        <w:rPr>
          <w:lang w:val="uz-Cyrl-UZ"/>
        </w:rPr>
        <w:t>- 2024-yil 1-aprelgacha 75 foiz;</w:t>
      </w:r>
    </w:p>
    <w:p w14:paraId="1B636489" w14:textId="77777777" w:rsidR="00E37B0B" w:rsidRDefault="00E37B0B" w:rsidP="00E37B0B">
      <w:pPr>
        <w:spacing w:after="0"/>
        <w:ind w:firstLine="709"/>
        <w:jc w:val="both"/>
        <w:rPr>
          <w:lang w:val="uz-Cyrl-UZ"/>
        </w:rPr>
      </w:pPr>
      <w:r>
        <w:rPr>
          <w:lang w:val="uz-Cyrl-UZ"/>
        </w:rPr>
        <w:t>- 2024-yil 1-iyungacha 100 foiz.</w:t>
      </w:r>
    </w:p>
    <w:p w14:paraId="4F14983C" w14:textId="0B34ED74" w:rsidR="00E37B0B" w:rsidRDefault="00E37B0B" w:rsidP="00E37B0B">
      <w:pPr>
        <w:spacing w:after="0"/>
        <w:ind w:firstLine="709"/>
        <w:jc w:val="both"/>
        <w:rPr>
          <w:lang w:val="uz-Cyrl-UZ"/>
        </w:rPr>
      </w:pPr>
      <w:r>
        <w:rPr>
          <w:lang w:val="uz-Cyrl-UZ"/>
        </w:rPr>
        <w:t xml:space="preserve">3. Filialning </w:t>
      </w:r>
      <w:r w:rsidRPr="005C6ECE">
        <w:rPr>
          <w:lang w:val="uz-Cyrl-UZ"/>
        </w:rPr>
        <w:t xml:space="preserve">bitiruvchi </w:t>
      </w:r>
      <w:r>
        <w:rPr>
          <w:lang w:val="uz-Cyrl-UZ"/>
        </w:rPr>
        <w:t>kurs talabalari uchun kontrakt to‘lovlarini amalga oshirish muddatlari quyidagicha belgilansin:</w:t>
      </w:r>
    </w:p>
    <w:p w14:paraId="6421260A" w14:textId="77777777" w:rsidR="00E37B0B" w:rsidRDefault="00E37B0B" w:rsidP="00E37B0B">
      <w:pPr>
        <w:spacing w:after="0"/>
        <w:ind w:firstLine="709"/>
        <w:jc w:val="both"/>
        <w:rPr>
          <w:lang w:val="uz-Cyrl-UZ"/>
        </w:rPr>
      </w:pPr>
      <w:r>
        <w:rPr>
          <w:lang w:val="uz-Cyrl-UZ"/>
        </w:rPr>
        <w:t>- 2023-yil 15-noyabrgacha 25 foiz;</w:t>
      </w:r>
    </w:p>
    <w:p w14:paraId="66BD2B37" w14:textId="77777777" w:rsidR="00E37B0B" w:rsidRDefault="00E37B0B" w:rsidP="00E37B0B">
      <w:pPr>
        <w:spacing w:after="0"/>
        <w:ind w:firstLine="709"/>
        <w:jc w:val="both"/>
        <w:rPr>
          <w:lang w:val="uz-Cyrl-UZ"/>
        </w:rPr>
      </w:pPr>
      <w:r>
        <w:rPr>
          <w:lang w:val="uz-Cyrl-UZ"/>
        </w:rPr>
        <w:t>- 2024-yil 1-yanvargacha 50 foiz;</w:t>
      </w:r>
    </w:p>
    <w:p w14:paraId="022FD82B" w14:textId="77777777" w:rsidR="00E37B0B" w:rsidRDefault="00E37B0B" w:rsidP="00E37B0B">
      <w:pPr>
        <w:spacing w:after="0"/>
        <w:ind w:firstLine="709"/>
        <w:jc w:val="both"/>
        <w:rPr>
          <w:lang w:val="uz-Cyrl-UZ"/>
        </w:rPr>
      </w:pPr>
      <w:r>
        <w:rPr>
          <w:lang w:val="uz-Cyrl-UZ"/>
        </w:rPr>
        <w:t>- 2024-yil 1-aprelgacha 75 foiz;</w:t>
      </w:r>
    </w:p>
    <w:p w14:paraId="00848E6A" w14:textId="77777777" w:rsidR="00E37B0B" w:rsidRDefault="00E37B0B" w:rsidP="00E37B0B">
      <w:pPr>
        <w:spacing w:after="0"/>
        <w:ind w:firstLine="709"/>
        <w:jc w:val="both"/>
        <w:rPr>
          <w:lang w:val="uz-Cyrl-UZ"/>
        </w:rPr>
      </w:pPr>
      <w:r>
        <w:rPr>
          <w:lang w:val="uz-Cyrl-UZ"/>
        </w:rPr>
        <w:t>- davlat attestatsiyasi haftasi boshlangungacha 100 foiz.</w:t>
      </w:r>
    </w:p>
    <w:p w14:paraId="69D35F00" w14:textId="77777777" w:rsidR="00664BD3" w:rsidRDefault="00664BD3" w:rsidP="00662CC3">
      <w:pPr>
        <w:spacing w:after="0"/>
        <w:ind w:firstLine="567"/>
        <w:jc w:val="both"/>
        <w:rPr>
          <w:lang w:val="uz-Cyrl-UZ"/>
        </w:rPr>
      </w:pPr>
    </w:p>
    <w:p w14:paraId="3982F560" w14:textId="77777777" w:rsidR="00CE2670" w:rsidRDefault="00CE2670" w:rsidP="00662CC3">
      <w:pPr>
        <w:spacing w:after="0"/>
        <w:ind w:firstLine="567"/>
        <w:jc w:val="both"/>
        <w:rPr>
          <w:lang w:val="uz-Cyrl-UZ"/>
        </w:rPr>
      </w:pPr>
    </w:p>
    <w:p w14:paraId="04C709AC" w14:textId="77777777" w:rsidR="00664BD3" w:rsidRPr="00787A31" w:rsidRDefault="00662CC3" w:rsidP="00664BD3">
      <w:pPr>
        <w:spacing w:after="0"/>
        <w:ind w:firstLine="567"/>
        <w:jc w:val="both"/>
        <w:rPr>
          <w:rFonts w:cs="Times New Roman"/>
          <w:szCs w:val="28"/>
          <w:lang w:val="uz-Cyrl-UZ"/>
        </w:rPr>
      </w:pPr>
      <w:r w:rsidRPr="00787A31">
        <w:rPr>
          <w:lang w:val="uz-Cyrl-UZ"/>
        </w:rPr>
        <w:t xml:space="preserve">VI. 3. 1. </w:t>
      </w:r>
      <w:r w:rsidR="00664BD3" w:rsidRPr="00787A31">
        <w:rPr>
          <w:rFonts w:cs="Times New Roman"/>
          <w:szCs w:val="28"/>
          <w:lang w:val="uz-Cyrl-UZ"/>
        </w:rPr>
        <w:t>Ilmiy-pedagogik kadrlarni qayta tayyorlash bo‘limi boshlig‘i S.Zokirovning axboroti ma’lumot uchun qabul qilinsin.</w:t>
      </w:r>
    </w:p>
    <w:p w14:paraId="58B1D021" w14:textId="62CABAFD" w:rsidR="00662CC3" w:rsidRPr="00467E47" w:rsidRDefault="00662CC3" w:rsidP="00664BD3">
      <w:pPr>
        <w:spacing w:after="0"/>
        <w:ind w:firstLine="567"/>
        <w:jc w:val="both"/>
        <w:rPr>
          <w:lang w:val="en-US"/>
        </w:rPr>
      </w:pPr>
      <w:r w:rsidRPr="00A80C88">
        <w:rPr>
          <w:lang w:val="en-US"/>
        </w:rPr>
        <w:t xml:space="preserve">3. 2. Quyidagi </w:t>
      </w:r>
      <w:r w:rsidRPr="00A80C88">
        <w:rPr>
          <w:lang w:val="uz-Cyrl-UZ"/>
        </w:rPr>
        <w:t>monografiya</w:t>
      </w:r>
      <w:r w:rsidRPr="00A80C88">
        <w:rPr>
          <w:lang w:val="en-US"/>
        </w:rPr>
        <w:t>lar</w:t>
      </w:r>
      <w:r w:rsidRPr="00A80C88">
        <w:rPr>
          <w:lang w:val="uz-Cyrl-UZ"/>
        </w:rPr>
        <w:t xml:space="preserve"> nashr etish uchun tavsiya qilinsin</w:t>
      </w:r>
      <w:r w:rsidRPr="00A80C88">
        <w:rPr>
          <w:lang w:val="en-US"/>
        </w:rPr>
        <w:t>:</w:t>
      </w:r>
    </w:p>
    <w:p w14:paraId="0C5B2C2C" w14:textId="77777777" w:rsidR="00974948" w:rsidRDefault="00974948" w:rsidP="00974948">
      <w:pPr>
        <w:spacing w:after="0"/>
        <w:ind w:firstLine="567"/>
        <w:jc w:val="both"/>
        <w:rPr>
          <w:lang w:val="uz-Cyrl-UZ"/>
        </w:rPr>
      </w:pPr>
      <w:r w:rsidRPr="005A2AC1">
        <w:rPr>
          <w:lang w:val="uz-Cyrl-UZ"/>
        </w:rPr>
        <w:t>- Axborot xavfsizligi kafedrasi dotsenti Turdimatov Mamirjon Mirzayevichning “Aqlli qurilmalarda raqamli signal protsessorlarini qo‘llanish usullari”;</w:t>
      </w:r>
    </w:p>
    <w:p w14:paraId="20BA4A03" w14:textId="77777777" w:rsidR="00974948" w:rsidRDefault="00974948" w:rsidP="00974948">
      <w:pPr>
        <w:spacing w:after="0"/>
        <w:ind w:firstLine="567"/>
        <w:jc w:val="both"/>
        <w:rPr>
          <w:lang w:val="uz-Cyrl-UZ"/>
        </w:rPr>
      </w:pPr>
      <w:r w:rsidRPr="00CD2F31">
        <w:rPr>
          <w:lang w:val="uz-Cyrl-UZ"/>
        </w:rPr>
        <w:t>- Telekommunikatsiya injiniringi kafedrasi o‘qituvchisi Ismoilov</w:t>
      </w:r>
      <w:r w:rsidRPr="006138C6">
        <w:rPr>
          <w:lang w:val="uz-Cyrl-UZ"/>
        </w:rPr>
        <w:t xml:space="preserve"> Ma’murjon Muxtorovich</w:t>
      </w:r>
      <w:r w:rsidRPr="00CD2F31">
        <w:rPr>
          <w:lang w:val="uz-Cyrl-UZ"/>
        </w:rPr>
        <w:t>ning “Issiqlik ta’minoti tizimlarida yassi quyosh kollektorlarining ishlash parametrlarini optimallashtirish orqali ularning samaradorligini oshirish” nomli monografiyasi;</w:t>
      </w:r>
    </w:p>
    <w:p w14:paraId="25B60725" w14:textId="77777777" w:rsidR="00974948" w:rsidRPr="005A2AC1" w:rsidRDefault="00974948" w:rsidP="00974948">
      <w:pPr>
        <w:spacing w:after="0"/>
        <w:ind w:firstLine="567"/>
        <w:jc w:val="both"/>
        <w:rPr>
          <w:lang w:val="uz-Cyrl-UZ"/>
        </w:rPr>
      </w:pPr>
      <w:r w:rsidRPr="00CD2F31">
        <w:rPr>
          <w:lang w:val="uz-Cyrl-UZ"/>
        </w:rPr>
        <w:t xml:space="preserve">- Telekommunikatsiya injiniringi kafedrasi o‘qituvchisi </w:t>
      </w:r>
      <w:r w:rsidRPr="00EF7CD2">
        <w:rPr>
          <w:lang w:val="uz-Cyrl-UZ"/>
        </w:rPr>
        <w:t>Ergashev Shaxboz Umarali o‘g‘li</w:t>
      </w:r>
      <w:r w:rsidRPr="00CD2F31">
        <w:rPr>
          <w:lang w:val="uz-Cyrl-UZ"/>
        </w:rPr>
        <w:t>ning “A</w:t>
      </w:r>
      <w:r w:rsidRPr="00CD2F31">
        <w:rPr>
          <w:vertAlign w:val="superscript"/>
          <w:lang w:val="uz-Cyrl-UZ"/>
        </w:rPr>
        <w:t>III</w:t>
      </w:r>
      <w:r w:rsidRPr="00CD2F31">
        <w:rPr>
          <w:lang w:val="uz-Cyrl-UZ"/>
        </w:rPr>
        <w:t>B</w:t>
      </w:r>
      <w:r w:rsidRPr="00CD2F31">
        <w:rPr>
          <w:vertAlign w:val="superscript"/>
          <w:lang w:val="uz-Cyrl-UZ"/>
        </w:rPr>
        <w:t>IV</w:t>
      </w:r>
      <w:r w:rsidRPr="00CD2F31">
        <w:rPr>
          <w:lang w:val="uz-Cyrl-UZ"/>
        </w:rPr>
        <w:t xml:space="preserve"> guruhidagi yarimo‘tkazgichlarning yupqa pardalaridan AFN-elementlar olish va ularning negizida fotoo‘tkazgichlarni yasash” nomli monografiyasi;</w:t>
      </w:r>
      <w:r w:rsidRPr="005A2AC1">
        <w:rPr>
          <w:lang w:val="uz-Cyrl-UZ"/>
        </w:rPr>
        <w:t xml:space="preserve"> </w:t>
      </w:r>
    </w:p>
    <w:p w14:paraId="08D0561B" w14:textId="77777777" w:rsidR="008360F6" w:rsidRPr="00DB0A74" w:rsidRDefault="008360F6" w:rsidP="008360F6">
      <w:pPr>
        <w:spacing w:after="0"/>
        <w:ind w:firstLine="567"/>
        <w:jc w:val="both"/>
        <w:rPr>
          <w:lang w:val="uz-Cyrl-UZ"/>
        </w:rPr>
      </w:pPr>
      <w:r w:rsidRPr="00DB0A74">
        <w:rPr>
          <w:lang w:val="uz-Cyrl-UZ"/>
        </w:rPr>
        <w:t xml:space="preserve">- </w:t>
      </w:r>
      <w:r w:rsidRPr="008625EE">
        <w:rPr>
          <w:rFonts w:cs="Times New Roman"/>
          <w:szCs w:val="28"/>
          <w:lang w:val="uz-Cyrl-UZ"/>
        </w:rPr>
        <w:t>O‘zbek tili va gumanitar fanlar kafedrasi dotsenti Xatamova Zumradxon Nazirjonovna</w:t>
      </w:r>
      <w:r w:rsidRPr="00DB0A74">
        <w:rPr>
          <w:lang w:val="uz-Cyrl-UZ"/>
        </w:rPr>
        <w:t>ning “</w:t>
      </w:r>
      <w:r w:rsidRPr="00C642BF">
        <w:rPr>
          <w:lang w:val="uz-Cyrl-UZ"/>
        </w:rPr>
        <w:t>Qo‘qon xonligi moliya tizimi tarixi va markaziy boshqaruvdagi nazorati</w:t>
      </w:r>
      <w:r w:rsidRPr="00DB0A74">
        <w:rPr>
          <w:lang w:val="uz-Cyrl-UZ"/>
        </w:rPr>
        <w:t>” nomli monografiyasi</w:t>
      </w:r>
      <w:r>
        <w:rPr>
          <w:lang w:val="uz-Cyrl-UZ"/>
        </w:rPr>
        <w:t>.</w:t>
      </w:r>
      <w:r w:rsidRPr="00DB0A74">
        <w:rPr>
          <w:lang w:val="uz-Cyrl-UZ"/>
        </w:rPr>
        <w:t xml:space="preserve"> </w:t>
      </w:r>
    </w:p>
    <w:p w14:paraId="6F81FEE4" w14:textId="77777777" w:rsidR="00F019D1" w:rsidRDefault="00F019D1">
      <w:pPr>
        <w:spacing w:after="0"/>
        <w:ind w:firstLine="567"/>
        <w:jc w:val="both"/>
        <w:rPr>
          <w:lang w:val="uz-Cyrl-UZ"/>
        </w:rPr>
      </w:pPr>
    </w:p>
    <w:p w14:paraId="21319998" w14:textId="77777777" w:rsidR="00B57673" w:rsidRDefault="00B57673">
      <w:pPr>
        <w:spacing w:after="0"/>
        <w:ind w:firstLine="567"/>
        <w:jc w:val="both"/>
        <w:rPr>
          <w:color w:val="FF0000"/>
          <w:lang w:val="uz-Cyrl-UZ"/>
        </w:rPr>
      </w:pPr>
    </w:p>
    <w:p w14:paraId="1BC8F067" w14:textId="5DEE7CAB" w:rsidR="009E6CDF" w:rsidRPr="00787A31" w:rsidRDefault="00C41628">
      <w:pPr>
        <w:spacing w:after="0"/>
        <w:ind w:firstLine="567"/>
        <w:jc w:val="both"/>
        <w:rPr>
          <w:lang w:val="uz-Cyrl-UZ"/>
        </w:rPr>
      </w:pPr>
      <w:r w:rsidRPr="00787A31">
        <w:rPr>
          <w:lang w:val="uz-Cyrl-UZ"/>
        </w:rPr>
        <w:t>IV. 3. 1. Kengash kotibi N.Qurbonovning axboroti ma’lumot uchun qabul qilinsin.</w:t>
      </w:r>
    </w:p>
    <w:p w14:paraId="06BB6E2C" w14:textId="7D96498A" w:rsidR="009E6CDF" w:rsidRDefault="00C41628">
      <w:pPr>
        <w:spacing w:after="0"/>
        <w:ind w:firstLine="567"/>
        <w:jc w:val="both"/>
        <w:rPr>
          <w:lang w:val="uz-Cyrl-UZ"/>
        </w:rPr>
      </w:pPr>
      <w:r w:rsidRPr="00306135">
        <w:rPr>
          <w:lang w:val="uz-Cyrl-UZ"/>
        </w:rPr>
        <w:t>3</w:t>
      </w:r>
      <w:r>
        <w:rPr>
          <w:lang w:val="uz-Cyrl-UZ"/>
        </w:rPr>
        <w:t>. 2. Katta o‘qituvchi Tashlanova Nigora Djurayevna</w:t>
      </w:r>
      <w:r w:rsidR="00931E33" w:rsidRPr="00931E33">
        <w:rPr>
          <w:lang w:val="uz-Cyrl-UZ"/>
        </w:rPr>
        <w:t>ga</w:t>
      </w:r>
      <w:r>
        <w:rPr>
          <w:lang w:val="uz-Cyrl-UZ"/>
        </w:rPr>
        <w:t xml:space="preserve"> O‘zbek tili va gumanitar fanlar kafedrasida dotsent (vazifasini vaqtincha bajaruvchi) lavozimida ishlashiga ruxsat berilsin.</w:t>
      </w:r>
    </w:p>
    <w:p w14:paraId="0FD9CBE2" w14:textId="77777777" w:rsidR="009E6CDF" w:rsidRPr="00787A31" w:rsidRDefault="00C41628">
      <w:pPr>
        <w:spacing w:before="60" w:after="0"/>
        <w:ind w:firstLine="708"/>
        <w:jc w:val="both"/>
        <w:rPr>
          <w:lang w:val="uz-Cyrl-UZ"/>
        </w:rPr>
      </w:pPr>
      <w:r w:rsidRPr="00787A31">
        <w:rPr>
          <w:szCs w:val="28"/>
          <w:lang w:val="uz-Cyrl-UZ"/>
        </w:rPr>
        <w:lastRenderedPageBreak/>
        <w:t xml:space="preserve">IV. 4. 1. </w:t>
      </w:r>
      <w:r w:rsidRPr="00787A31">
        <w:rPr>
          <w:rFonts w:cs="Times New Roman"/>
          <w:szCs w:val="28"/>
          <w:lang w:val="uz-Cyrl-UZ"/>
        </w:rPr>
        <w:t>I</w:t>
      </w:r>
      <w:r w:rsidRPr="00787A31">
        <w:rPr>
          <w:lang w:val="uz-Cyrl-UZ"/>
        </w:rPr>
        <w:t>lmiy-pedagogik kadrlarni qayta tayyorlash bo‘limi boshlig‘i S.Zokirovlarning axboroti ma’lumot uchun qabul qilinsin.</w:t>
      </w:r>
    </w:p>
    <w:p w14:paraId="542594E6" w14:textId="71E31AC3" w:rsidR="00111B8B" w:rsidRDefault="00C41628" w:rsidP="00640636">
      <w:pPr>
        <w:spacing w:before="60" w:after="0" w:line="264" w:lineRule="auto"/>
        <w:ind w:firstLine="567"/>
        <w:jc w:val="both"/>
        <w:rPr>
          <w:szCs w:val="28"/>
          <w:lang w:val="uz-Cyrl-UZ"/>
        </w:rPr>
      </w:pPr>
      <w:r w:rsidRPr="00306135">
        <w:rPr>
          <w:lang w:val="uz-Cyrl-UZ"/>
        </w:rPr>
        <w:t>4</w:t>
      </w:r>
      <w:r>
        <w:rPr>
          <w:lang w:val="uz-Cyrl-UZ"/>
        </w:rPr>
        <w:t xml:space="preserve">. 2. </w:t>
      </w:r>
      <w:r>
        <w:rPr>
          <w:bCs/>
          <w:szCs w:val="28"/>
          <w:lang w:val="uz-Cyrl-UZ"/>
        </w:rPr>
        <w:t xml:space="preserve">O‘zbek tili va gumanitar fanlar kafedrasi </w:t>
      </w:r>
      <w:r>
        <w:rPr>
          <w:bCs/>
          <w:lang w:val="uz-Cyrl-UZ"/>
        </w:rPr>
        <w:t>izlanuvchisi Ibragimov Navro‘zbek Kimsanboyevichning 08.00.13 - “Menejment” va 08.00.05 - “Xizmat ko‘rsatish tarmoqlari iqtisodiyoti” tutash ixtisosliklari</w:t>
      </w:r>
      <w:r>
        <w:rPr>
          <w:szCs w:val="28"/>
          <w:lang w:val="uz-Cyrl-UZ"/>
        </w:rPr>
        <w:t xml:space="preserve">dan iqtisod fanlari bo‘yicha falsafa doktori (PhD) ilmiy darajasini olish uchun tayyorlanadigan </w:t>
      </w:r>
      <w:r w:rsidR="00363F49">
        <w:rPr>
          <w:szCs w:val="28"/>
          <w:lang w:val="uz-Cyrl-UZ"/>
        </w:rPr>
        <w:t>diss</w:t>
      </w:r>
      <w:r w:rsidR="008A6768">
        <w:rPr>
          <w:szCs w:val="28"/>
          <w:lang w:val="uz-Cyrl-UZ"/>
        </w:rPr>
        <w:t>e</w:t>
      </w:r>
      <w:r w:rsidR="00363F49">
        <w:rPr>
          <w:szCs w:val="28"/>
          <w:lang w:val="uz-Cyrl-UZ"/>
        </w:rPr>
        <w:t>rtatsiya mavzusi</w:t>
      </w:r>
      <w:r w:rsidR="00363F49">
        <w:rPr>
          <w:bCs/>
          <w:lang w:val="uz-Cyrl-UZ"/>
        </w:rPr>
        <w:t xml:space="preserve"> </w:t>
      </w:r>
      <w:r>
        <w:rPr>
          <w:bCs/>
          <w:lang w:val="uz-Cyrl-UZ"/>
        </w:rPr>
        <w:t>“Hududiy oliy ta’lim muassasalari raqobatbardoshligini boshqarish mexanizmlarini  takomillashtirish”</w:t>
      </w:r>
      <w:r>
        <w:rPr>
          <w:szCs w:val="28"/>
          <w:lang w:val="uz-Cyrl-UZ"/>
        </w:rPr>
        <w:t xml:space="preserve"> </w:t>
      </w:r>
      <w:r w:rsidR="00363F49" w:rsidRPr="00363F49">
        <w:rPr>
          <w:szCs w:val="28"/>
          <w:lang w:val="uz-Cyrl-UZ"/>
        </w:rPr>
        <w:t>tarzida tasdiqlansin</w:t>
      </w:r>
      <w:r>
        <w:rPr>
          <w:szCs w:val="28"/>
          <w:lang w:val="uz-Cyrl-UZ"/>
        </w:rPr>
        <w:t xml:space="preserve"> hamda </w:t>
      </w:r>
      <w:r>
        <w:rPr>
          <w:lang w:val="uz-Cyrl-UZ"/>
        </w:rPr>
        <w:t>Farg‘ona davlat universiteti dotsenti, iqtisodiyot fanlari doktori Mirzayev Abdullajon Topilovich</w:t>
      </w:r>
      <w:r>
        <w:rPr>
          <w:szCs w:val="28"/>
          <w:lang w:val="uz-Cyrl-UZ"/>
        </w:rPr>
        <w:t xml:space="preserve"> ushbu ilmiy-tadqiqot ishiga ilmiy rahbar sifatida tayinlansin.</w:t>
      </w:r>
    </w:p>
    <w:p w14:paraId="17B500F5" w14:textId="776A5D9A" w:rsidR="009E6CDF" w:rsidRDefault="00111B8B" w:rsidP="00640636">
      <w:pPr>
        <w:spacing w:before="60" w:after="0" w:line="264" w:lineRule="auto"/>
        <w:ind w:firstLine="567"/>
        <w:jc w:val="both"/>
        <w:rPr>
          <w:szCs w:val="28"/>
          <w:lang w:val="uz-Cyrl-UZ"/>
        </w:rPr>
      </w:pPr>
      <w:r w:rsidRPr="00111B8B">
        <w:rPr>
          <w:szCs w:val="28"/>
          <w:lang w:val="uz-Cyrl-UZ"/>
        </w:rPr>
        <w:t xml:space="preserve">4. 3. </w:t>
      </w:r>
      <w:r w:rsidR="00BA1F6F">
        <w:rPr>
          <w:lang w:val="uz-Cyrl-UZ"/>
        </w:rPr>
        <w:t>Dasturiy</w:t>
      </w:r>
      <w:r w:rsidR="00BA1F6F" w:rsidRPr="008061F5">
        <w:rPr>
          <w:lang w:val="uz-Cyrl-UZ"/>
        </w:rPr>
        <w:t xml:space="preserve"> </w:t>
      </w:r>
      <w:r w:rsidR="00BA1F6F">
        <w:rPr>
          <w:lang w:val="uz-Cyrl-UZ"/>
        </w:rPr>
        <w:t>injiniring</w:t>
      </w:r>
      <w:r w:rsidR="00BA1F6F" w:rsidRPr="008061F5">
        <w:rPr>
          <w:lang w:val="uz-Cyrl-UZ"/>
        </w:rPr>
        <w:t xml:space="preserve">  </w:t>
      </w:r>
      <w:r w:rsidR="00BA1F6F">
        <w:rPr>
          <w:lang w:val="uz-Cyrl-UZ"/>
        </w:rPr>
        <w:t>kafedrasi</w:t>
      </w:r>
      <w:r w:rsidR="00BA1F6F" w:rsidRPr="008061F5">
        <w:rPr>
          <w:lang w:val="uz-Cyrl-UZ"/>
        </w:rPr>
        <w:t xml:space="preserve">  </w:t>
      </w:r>
      <w:r w:rsidR="00BA1F6F">
        <w:rPr>
          <w:lang w:val="uz-Cyrl-UZ"/>
        </w:rPr>
        <w:t>assistenti</w:t>
      </w:r>
      <w:r w:rsidR="00BA1F6F" w:rsidRPr="008061F5">
        <w:rPr>
          <w:lang w:val="uz-Cyrl-UZ"/>
        </w:rPr>
        <w:t xml:space="preserve"> </w:t>
      </w:r>
      <w:r w:rsidR="00BA1F6F">
        <w:rPr>
          <w:lang w:val="uz-Cyrl-UZ"/>
        </w:rPr>
        <w:t>O‘rinbo</w:t>
      </w:r>
      <w:r w:rsidR="00BA1F6F" w:rsidRPr="00E9690F">
        <w:rPr>
          <w:lang w:val="uz-Cyrl-UZ"/>
        </w:rPr>
        <w:t>y</w:t>
      </w:r>
      <w:r w:rsidR="00BA1F6F">
        <w:rPr>
          <w:lang w:val="uz-Cyrl-UZ"/>
        </w:rPr>
        <w:t>ev</w:t>
      </w:r>
      <w:r w:rsidR="00BA1F6F" w:rsidRPr="008061F5">
        <w:rPr>
          <w:lang w:val="uz-Cyrl-UZ"/>
        </w:rPr>
        <w:t xml:space="preserve"> </w:t>
      </w:r>
      <w:r w:rsidR="00BA1F6F">
        <w:rPr>
          <w:lang w:val="uz-Cyrl-UZ"/>
        </w:rPr>
        <w:t>Abdushukur</w:t>
      </w:r>
      <w:r w:rsidR="00BA1F6F" w:rsidRPr="008061F5">
        <w:rPr>
          <w:lang w:val="uz-Cyrl-UZ"/>
        </w:rPr>
        <w:t xml:space="preserve"> </w:t>
      </w:r>
      <w:r w:rsidR="00BA1F6F">
        <w:rPr>
          <w:lang w:val="uz-Cyrl-UZ"/>
        </w:rPr>
        <w:t>Abduraximovichning</w:t>
      </w:r>
      <w:r w:rsidR="00BA1F6F" w:rsidRPr="008061F5">
        <w:rPr>
          <w:lang w:val="uz-Cyrl-UZ"/>
        </w:rPr>
        <w:t xml:space="preserve"> </w:t>
      </w:r>
      <w:r w:rsidR="00BA1F6F">
        <w:rPr>
          <w:lang w:val="uz-Cyrl-UZ"/>
        </w:rPr>
        <w:t>texnika</w:t>
      </w:r>
      <w:r w:rsidR="00BA1F6F" w:rsidRPr="008061F5">
        <w:rPr>
          <w:lang w:val="uz-Cyrl-UZ"/>
        </w:rPr>
        <w:t xml:space="preserve"> </w:t>
      </w:r>
      <w:r w:rsidR="00BA1F6F">
        <w:rPr>
          <w:lang w:val="uz-Cyrl-UZ"/>
        </w:rPr>
        <w:t>fanlari</w:t>
      </w:r>
      <w:r w:rsidR="00BA1F6F" w:rsidRPr="008061F5">
        <w:rPr>
          <w:lang w:val="uz-Cyrl-UZ"/>
        </w:rPr>
        <w:t xml:space="preserve"> </w:t>
      </w:r>
      <w:r w:rsidR="00BA1F6F">
        <w:rPr>
          <w:lang w:val="uz-Cyrl-UZ"/>
        </w:rPr>
        <w:t>bo‘yicha</w:t>
      </w:r>
      <w:r w:rsidR="00BA1F6F" w:rsidRPr="008061F5">
        <w:rPr>
          <w:lang w:val="uz-Cyrl-UZ"/>
        </w:rPr>
        <w:t xml:space="preserve"> </w:t>
      </w:r>
      <w:r w:rsidR="00BA1F6F">
        <w:rPr>
          <w:lang w:val="uz-Cyrl-UZ"/>
        </w:rPr>
        <w:t>falsafa</w:t>
      </w:r>
      <w:r w:rsidR="00BA1F6F" w:rsidRPr="008061F5">
        <w:rPr>
          <w:lang w:val="uz-Cyrl-UZ"/>
        </w:rPr>
        <w:t xml:space="preserve"> </w:t>
      </w:r>
      <w:r w:rsidR="00BA1F6F">
        <w:rPr>
          <w:lang w:val="uz-Cyrl-UZ"/>
        </w:rPr>
        <w:t>doktori</w:t>
      </w:r>
      <w:r w:rsidR="00BA1F6F" w:rsidRPr="008061F5">
        <w:rPr>
          <w:lang w:val="uz-Cyrl-UZ"/>
        </w:rPr>
        <w:t xml:space="preserve">  (PhD) </w:t>
      </w:r>
      <w:r w:rsidR="00BA1F6F">
        <w:rPr>
          <w:lang w:val="uz-Cyrl-UZ"/>
        </w:rPr>
        <w:t>ilmiy</w:t>
      </w:r>
      <w:r w:rsidR="00BA1F6F" w:rsidRPr="008061F5">
        <w:rPr>
          <w:lang w:val="uz-Cyrl-UZ"/>
        </w:rPr>
        <w:t xml:space="preserve"> </w:t>
      </w:r>
      <w:r w:rsidR="00BA1F6F">
        <w:rPr>
          <w:lang w:val="uz-Cyrl-UZ"/>
        </w:rPr>
        <w:t>darajasini</w:t>
      </w:r>
      <w:r w:rsidR="00BA1F6F" w:rsidRPr="008061F5">
        <w:rPr>
          <w:lang w:val="uz-Cyrl-UZ"/>
        </w:rPr>
        <w:t xml:space="preserve"> </w:t>
      </w:r>
      <w:r w:rsidR="00BA1F6F">
        <w:rPr>
          <w:lang w:val="uz-Cyrl-UZ"/>
        </w:rPr>
        <w:t>olish</w:t>
      </w:r>
      <w:r w:rsidR="00BA1F6F" w:rsidRPr="008061F5">
        <w:rPr>
          <w:lang w:val="uz-Cyrl-UZ"/>
        </w:rPr>
        <w:t xml:space="preserve">  </w:t>
      </w:r>
      <w:r w:rsidR="00BA1F6F">
        <w:rPr>
          <w:lang w:val="uz-Cyrl-UZ"/>
        </w:rPr>
        <w:t>uchun</w:t>
      </w:r>
      <w:r w:rsidR="00BA1F6F" w:rsidRPr="008061F5">
        <w:rPr>
          <w:lang w:val="uz-Cyrl-UZ"/>
        </w:rPr>
        <w:t xml:space="preserve">  </w:t>
      </w:r>
      <w:r w:rsidR="00BA1F6F">
        <w:rPr>
          <w:lang w:val="uz-Cyrl-UZ"/>
        </w:rPr>
        <w:t>bajariladigan</w:t>
      </w:r>
      <w:r w:rsidR="00BA1F6F" w:rsidRPr="008061F5">
        <w:rPr>
          <w:lang w:val="uz-Cyrl-UZ"/>
        </w:rPr>
        <w:t xml:space="preserve">  05.01.08  – “</w:t>
      </w:r>
      <w:r w:rsidR="00BA1F6F">
        <w:rPr>
          <w:lang w:val="uz-Cyrl-UZ"/>
        </w:rPr>
        <w:t>Texnologik</w:t>
      </w:r>
      <w:r w:rsidR="00BA1F6F" w:rsidRPr="008061F5">
        <w:rPr>
          <w:lang w:val="uz-Cyrl-UZ"/>
        </w:rPr>
        <w:t xml:space="preserve"> </w:t>
      </w:r>
      <w:r w:rsidR="00BA1F6F">
        <w:rPr>
          <w:lang w:val="uz-Cyrl-UZ"/>
        </w:rPr>
        <w:t>jarayonlar</w:t>
      </w:r>
      <w:r w:rsidR="00BA1F6F" w:rsidRPr="008061F5">
        <w:rPr>
          <w:lang w:val="uz-Cyrl-UZ"/>
        </w:rPr>
        <w:t xml:space="preserve">  </w:t>
      </w:r>
      <w:r w:rsidR="00BA1F6F">
        <w:rPr>
          <w:lang w:val="uz-Cyrl-UZ"/>
        </w:rPr>
        <w:t>va</w:t>
      </w:r>
      <w:r w:rsidR="00BA1F6F" w:rsidRPr="008061F5">
        <w:rPr>
          <w:lang w:val="uz-Cyrl-UZ"/>
        </w:rPr>
        <w:t xml:space="preserve"> </w:t>
      </w:r>
      <w:r w:rsidR="00BA1F6F">
        <w:rPr>
          <w:lang w:val="uz-Cyrl-UZ"/>
        </w:rPr>
        <w:t>ishlab</w:t>
      </w:r>
      <w:r w:rsidR="00BA1F6F" w:rsidRPr="008061F5">
        <w:rPr>
          <w:lang w:val="uz-Cyrl-UZ"/>
        </w:rPr>
        <w:t xml:space="preserve"> </w:t>
      </w:r>
      <w:r w:rsidR="00BA1F6F">
        <w:rPr>
          <w:lang w:val="uz-Cyrl-UZ"/>
        </w:rPr>
        <w:t>chiqarishlarni</w:t>
      </w:r>
      <w:r w:rsidR="00BA1F6F" w:rsidRPr="008061F5">
        <w:rPr>
          <w:lang w:val="uz-Cyrl-UZ"/>
        </w:rPr>
        <w:t xml:space="preserve"> </w:t>
      </w:r>
      <w:r w:rsidR="00BA1F6F">
        <w:rPr>
          <w:lang w:val="uz-Cyrl-UZ"/>
        </w:rPr>
        <w:t>avtomatlashtirish</w:t>
      </w:r>
      <w:r w:rsidR="00BA1F6F" w:rsidRPr="008061F5">
        <w:rPr>
          <w:lang w:val="uz-Cyrl-UZ"/>
        </w:rPr>
        <w:t xml:space="preserve"> </w:t>
      </w:r>
      <w:r w:rsidR="00BA1F6F">
        <w:rPr>
          <w:lang w:val="uz-Cyrl-UZ"/>
        </w:rPr>
        <w:t>va</w:t>
      </w:r>
      <w:r w:rsidR="00BA1F6F" w:rsidRPr="008061F5">
        <w:rPr>
          <w:lang w:val="uz-Cyrl-UZ"/>
        </w:rPr>
        <w:t xml:space="preserve"> </w:t>
      </w:r>
      <w:r w:rsidR="00BA1F6F">
        <w:rPr>
          <w:lang w:val="uz-Cyrl-UZ"/>
        </w:rPr>
        <w:t>boshqarish</w:t>
      </w:r>
      <w:r w:rsidR="00BA1F6F" w:rsidRPr="008061F5">
        <w:rPr>
          <w:lang w:val="uz-Cyrl-UZ"/>
        </w:rPr>
        <w:t xml:space="preserve">”  </w:t>
      </w:r>
      <w:r w:rsidR="00BA1F6F">
        <w:rPr>
          <w:lang w:val="uz-Cyrl-UZ"/>
        </w:rPr>
        <w:t>ixtisosligi</w:t>
      </w:r>
      <w:r w:rsidR="00BA1F6F" w:rsidRPr="008061F5">
        <w:rPr>
          <w:lang w:val="uz-Cyrl-UZ"/>
        </w:rPr>
        <w:t xml:space="preserve">  </w:t>
      </w:r>
      <w:r w:rsidR="00BA1F6F">
        <w:rPr>
          <w:lang w:val="uz-Cyrl-UZ"/>
        </w:rPr>
        <w:t>bo‘yicha</w:t>
      </w:r>
      <w:r w:rsidR="00BA1F6F" w:rsidRPr="008061F5">
        <w:rPr>
          <w:lang w:val="uz-Cyrl-UZ"/>
        </w:rPr>
        <w:t xml:space="preserve"> </w:t>
      </w:r>
      <w:r w:rsidR="00F551C5" w:rsidRPr="00F551C5">
        <w:rPr>
          <w:lang w:val="uz-Cyrl-UZ"/>
        </w:rPr>
        <w:t>dissertatsiya mavzusi</w:t>
      </w:r>
      <w:r w:rsidR="00BA1F6F" w:rsidRPr="008061F5">
        <w:rPr>
          <w:lang w:val="uz-Cyrl-UZ"/>
        </w:rPr>
        <w:t xml:space="preserve"> “</w:t>
      </w:r>
      <w:r w:rsidR="00BA1F6F">
        <w:rPr>
          <w:lang w:val="uz-Cyrl-UZ"/>
        </w:rPr>
        <w:t>Don</w:t>
      </w:r>
      <w:r w:rsidR="00BA1F6F" w:rsidRPr="008061F5">
        <w:rPr>
          <w:lang w:val="uz-Cyrl-UZ"/>
        </w:rPr>
        <w:t xml:space="preserve"> </w:t>
      </w:r>
      <w:r w:rsidR="00BA1F6F">
        <w:rPr>
          <w:lang w:val="uz-Cyrl-UZ"/>
        </w:rPr>
        <w:t>ma</w:t>
      </w:r>
      <w:r w:rsidR="00BA1F6F" w:rsidRPr="00B9452A">
        <w:rPr>
          <w:lang w:val="uz-Cyrl-UZ"/>
        </w:rPr>
        <w:t>h</w:t>
      </w:r>
      <w:r w:rsidR="00BA1F6F">
        <w:rPr>
          <w:lang w:val="uz-Cyrl-UZ"/>
        </w:rPr>
        <w:t>sulotlarini</w:t>
      </w:r>
      <w:r w:rsidR="00BA1F6F" w:rsidRPr="008061F5">
        <w:rPr>
          <w:lang w:val="uz-Cyrl-UZ"/>
        </w:rPr>
        <w:t xml:space="preserve"> </w:t>
      </w:r>
      <w:r w:rsidR="00BA1F6F">
        <w:rPr>
          <w:lang w:val="uz-Cyrl-UZ"/>
        </w:rPr>
        <w:t>qayta</w:t>
      </w:r>
      <w:r w:rsidR="00BA1F6F" w:rsidRPr="008061F5">
        <w:rPr>
          <w:lang w:val="uz-Cyrl-UZ"/>
        </w:rPr>
        <w:t xml:space="preserve"> </w:t>
      </w:r>
      <w:r w:rsidR="00BA1F6F">
        <w:rPr>
          <w:lang w:val="uz-Cyrl-UZ"/>
        </w:rPr>
        <w:t>ishlash</w:t>
      </w:r>
      <w:r w:rsidR="00BA1F6F" w:rsidRPr="008061F5">
        <w:rPr>
          <w:lang w:val="uz-Cyrl-UZ"/>
        </w:rPr>
        <w:t xml:space="preserve"> </w:t>
      </w:r>
      <w:r w:rsidR="00BA1F6F">
        <w:rPr>
          <w:lang w:val="uz-Cyrl-UZ"/>
        </w:rPr>
        <w:t>jarayonini</w:t>
      </w:r>
      <w:r w:rsidR="00BA1F6F" w:rsidRPr="008061F5">
        <w:rPr>
          <w:lang w:val="uz-Cyrl-UZ"/>
        </w:rPr>
        <w:t xml:space="preserve">  </w:t>
      </w:r>
      <w:r w:rsidR="00BA1F6F">
        <w:rPr>
          <w:lang w:val="uz-Cyrl-UZ"/>
        </w:rPr>
        <w:t>boshqarish</w:t>
      </w:r>
      <w:r w:rsidR="00BA1F6F" w:rsidRPr="008061F5">
        <w:rPr>
          <w:lang w:val="uz-Cyrl-UZ"/>
        </w:rPr>
        <w:t xml:space="preserve"> </w:t>
      </w:r>
      <w:r w:rsidR="00BA1F6F">
        <w:rPr>
          <w:lang w:val="uz-Cyrl-UZ"/>
        </w:rPr>
        <w:t>modellari</w:t>
      </w:r>
      <w:r w:rsidR="00BA1F6F" w:rsidRPr="008061F5">
        <w:rPr>
          <w:lang w:val="uz-Cyrl-UZ"/>
        </w:rPr>
        <w:t xml:space="preserve"> </w:t>
      </w:r>
      <w:r w:rsidR="00BA1F6F">
        <w:rPr>
          <w:lang w:val="uz-Cyrl-UZ"/>
        </w:rPr>
        <w:t>va</w:t>
      </w:r>
      <w:r w:rsidR="00BA1F6F" w:rsidRPr="008061F5">
        <w:rPr>
          <w:lang w:val="uz-Cyrl-UZ"/>
        </w:rPr>
        <w:t xml:space="preserve"> </w:t>
      </w:r>
      <w:r w:rsidR="00BA1F6F">
        <w:rPr>
          <w:lang w:val="uz-Cyrl-UZ"/>
        </w:rPr>
        <w:t>algoritmlari</w:t>
      </w:r>
      <w:r w:rsidR="00BA1F6F" w:rsidRPr="008061F5">
        <w:rPr>
          <w:lang w:val="uz-Cyrl-UZ"/>
        </w:rPr>
        <w:t xml:space="preserve">”  </w:t>
      </w:r>
      <w:r w:rsidR="00F551C5" w:rsidRPr="00F551C5">
        <w:rPr>
          <w:lang w:val="uz-Cyrl-UZ"/>
        </w:rPr>
        <w:t>tarzida tasdiqlansin</w:t>
      </w:r>
      <w:r w:rsidR="00BA1F6F">
        <w:rPr>
          <w:szCs w:val="28"/>
          <w:lang w:val="uz-Cyrl-UZ"/>
        </w:rPr>
        <w:t xml:space="preserve"> hamda </w:t>
      </w:r>
      <w:r w:rsidR="00BA1F6F">
        <w:rPr>
          <w:lang w:val="uz-Cyrl-UZ"/>
        </w:rPr>
        <w:t>Muhammad</w:t>
      </w:r>
      <w:r w:rsidR="00BA1F6F" w:rsidRPr="008061F5">
        <w:rPr>
          <w:lang w:val="uz-Cyrl-UZ"/>
        </w:rPr>
        <w:t xml:space="preserve"> </w:t>
      </w:r>
      <w:r w:rsidR="00BA1F6F">
        <w:rPr>
          <w:lang w:val="uz-Cyrl-UZ"/>
        </w:rPr>
        <w:t>Al</w:t>
      </w:r>
      <w:r w:rsidR="00BA1F6F" w:rsidRPr="008061F5">
        <w:rPr>
          <w:lang w:val="uz-Cyrl-UZ"/>
        </w:rPr>
        <w:t>-</w:t>
      </w:r>
      <w:r w:rsidR="00BA1F6F">
        <w:rPr>
          <w:lang w:val="uz-Cyrl-UZ"/>
        </w:rPr>
        <w:t>Xorazmiy</w:t>
      </w:r>
      <w:r w:rsidR="00BA1F6F" w:rsidRPr="008061F5">
        <w:rPr>
          <w:lang w:val="uz-Cyrl-UZ"/>
        </w:rPr>
        <w:t xml:space="preserve"> </w:t>
      </w:r>
      <w:r w:rsidR="00BA1F6F">
        <w:rPr>
          <w:lang w:val="uz-Cyrl-UZ"/>
        </w:rPr>
        <w:t>nomidagi</w:t>
      </w:r>
      <w:r w:rsidR="00BA1F6F" w:rsidRPr="008061F5">
        <w:rPr>
          <w:lang w:val="uz-Cyrl-UZ"/>
        </w:rPr>
        <w:t xml:space="preserve"> </w:t>
      </w:r>
      <w:r w:rsidR="00BA1F6F">
        <w:rPr>
          <w:lang w:val="uz-Cyrl-UZ"/>
        </w:rPr>
        <w:t>Toshkent</w:t>
      </w:r>
      <w:r w:rsidR="00BA1F6F" w:rsidRPr="008061F5">
        <w:rPr>
          <w:lang w:val="uz-Cyrl-UZ"/>
        </w:rPr>
        <w:t xml:space="preserve"> </w:t>
      </w:r>
      <w:r w:rsidR="00BA1F6F">
        <w:rPr>
          <w:lang w:val="uz-Cyrl-UZ"/>
        </w:rPr>
        <w:t>Axborot</w:t>
      </w:r>
      <w:r w:rsidR="00BA1F6F" w:rsidRPr="008061F5">
        <w:rPr>
          <w:lang w:val="uz-Cyrl-UZ"/>
        </w:rPr>
        <w:t xml:space="preserve"> </w:t>
      </w:r>
      <w:r w:rsidR="00BA1F6F">
        <w:rPr>
          <w:lang w:val="uz-Cyrl-UZ"/>
        </w:rPr>
        <w:t>Texnologiyalari</w:t>
      </w:r>
      <w:r w:rsidR="00BA1F6F" w:rsidRPr="008061F5">
        <w:rPr>
          <w:lang w:val="uz-Cyrl-UZ"/>
        </w:rPr>
        <w:t xml:space="preserve"> </w:t>
      </w:r>
      <w:r w:rsidR="00BA1F6F">
        <w:rPr>
          <w:lang w:val="uz-Cyrl-UZ"/>
        </w:rPr>
        <w:t>Universiteti</w:t>
      </w:r>
      <w:r w:rsidR="00BA1F6F" w:rsidRPr="008061F5">
        <w:rPr>
          <w:lang w:val="uz-Cyrl-UZ"/>
        </w:rPr>
        <w:t xml:space="preserve"> </w:t>
      </w:r>
      <w:r w:rsidR="00BA1F6F">
        <w:rPr>
          <w:lang w:val="uz-Cyrl-UZ"/>
        </w:rPr>
        <w:t>Farg‘ona</w:t>
      </w:r>
      <w:r w:rsidR="00BA1F6F" w:rsidRPr="008061F5">
        <w:rPr>
          <w:lang w:val="uz-Cyrl-UZ"/>
        </w:rPr>
        <w:t xml:space="preserve"> </w:t>
      </w:r>
      <w:r w:rsidR="00BA1F6F">
        <w:rPr>
          <w:lang w:val="uz-Cyrl-UZ"/>
        </w:rPr>
        <w:t>filiali</w:t>
      </w:r>
      <w:r w:rsidR="00BA1F6F" w:rsidRPr="008061F5">
        <w:rPr>
          <w:lang w:val="uz-Cyrl-UZ"/>
        </w:rPr>
        <w:t xml:space="preserve">  </w:t>
      </w:r>
      <w:r w:rsidR="00BA1F6F">
        <w:rPr>
          <w:lang w:val="uz-Cyrl-UZ"/>
        </w:rPr>
        <w:t>Ilmiy</w:t>
      </w:r>
      <w:r w:rsidR="00BA1F6F" w:rsidRPr="008061F5">
        <w:rPr>
          <w:lang w:val="uz-Cyrl-UZ"/>
        </w:rPr>
        <w:t xml:space="preserve"> </w:t>
      </w:r>
      <w:r w:rsidR="00BA1F6F">
        <w:rPr>
          <w:lang w:val="uz-Cyrl-UZ"/>
        </w:rPr>
        <w:t>tadqiqotlar</w:t>
      </w:r>
      <w:r w:rsidR="00BA1F6F" w:rsidRPr="008061F5">
        <w:rPr>
          <w:lang w:val="uz-Cyrl-UZ"/>
        </w:rPr>
        <w:t xml:space="preserve">, </w:t>
      </w:r>
      <w:r w:rsidR="00BA1F6F">
        <w:rPr>
          <w:lang w:val="uz-Cyrl-UZ"/>
        </w:rPr>
        <w:t>innovatsiyalar</w:t>
      </w:r>
      <w:r w:rsidR="00BA1F6F" w:rsidRPr="008061F5">
        <w:rPr>
          <w:lang w:val="uz-Cyrl-UZ"/>
        </w:rPr>
        <w:t xml:space="preserve"> </w:t>
      </w:r>
      <w:r w:rsidR="00BA1F6F">
        <w:rPr>
          <w:lang w:val="uz-Cyrl-UZ"/>
        </w:rPr>
        <w:t>va</w:t>
      </w:r>
      <w:r w:rsidR="00BA1F6F" w:rsidRPr="008061F5">
        <w:rPr>
          <w:lang w:val="uz-Cyrl-UZ"/>
        </w:rPr>
        <w:t xml:space="preserve"> </w:t>
      </w:r>
      <w:r w:rsidR="00BA1F6F">
        <w:rPr>
          <w:lang w:val="uz-Cyrl-UZ"/>
        </w:rPr>
        <w:t>ilmiy</w:t>
      </w:r>
      <w:r w:rsidR="00BA1F6F" w:rsidRPr="008061F5">
        <w:rPr>
          <w:lang w:val="uz-Cyrl-UZ"/>
        </w:rPr>
        <w:t xml:space="preserve"> </w:t>
      </w:r>
      <w:r w:rsidR="00BA1F6F">
        <w:rPr>
          <w:lang w:val="uz-Cyrl-UZ"/>
        </w:rPr>
        <w:t>pedagogik</w:t>
      </w:r>
      <w:r w:rsidR="00BA1F6F" w:rsidRPr="008061F5">
        <w:rPr>
          <w:lang w:val="uz-Cyrl-UZ"/>
        </w:rPr>
        <w:t xml:space="preserve"> </w:t>
      </w:r>
      <w:r w:rsidR="00BA1F6F">
        <w:rPr>
          <w:lang w:val="uz-Cyrl-UZ"/>
        </w:rPr>
        <w:t>kadrlarni</w:t>
      </w:r>
      <w:r w:rsidR="00BA1F6F" w:rsidRPr="008061F5">
        <w:rPr>
          <w:lang w:val="uz-Cyrl-UZ"/>
        </w:rPr>
        <w:t xml:space="preserve"> </w:t>
      </w:r>
      <w:r w:rsidR="00BA1F6F">
        <w:rPr>
          <w:lang w:val="uz-Cyrl-UZ"/>
        </w:rPr>
        <w:t>tayyorlash</w:t>
      </w:r>
      <w:r w:rsidR="00BA1F6F" w:rsidRPr="008061F5">
        <w:rPr>
          <w:lang w:val="uz-Cyrl-UZ"/>
        </w:rPr>
        <w:t xml:space="preserve"> </w:t>
      </w:r>
      <w:r w:rsidR="00BA1F6F">
        <w:rPr>
          <w:lang w:val="uz-Cyrl-UZ"/>
        </w:rPr>
        <w:t>bo‘limi</w:t>
      </w:r>
      <w:r w:rsidR="00BA1F6F" w:rsidRPr="008061F5">
        <w:rPr>
          <w:lang w:val="uz-Cyrl-UZ"/>
        </w:rPr>
        <w:t xml:space="preserve"> </w:t>
      </w:r>
      <w:r w:rsidR="00BA1F6F">
        <w:rPr>
          <w:lang w:val="uz-Cyrl-UZ"/>
        </w:rPr>
        <w:t>boshlig‘i</w:t>
      </w:r>
      <w:r w:rsidR="00BA1F6F" w:rsidRPr="008061F5">
        <w:rPr>
          <w:lang w:val="uz-Cyrl-UZ"/>
        </w:rPr>
        <w:t xml:space="preserve">, </w:t>
      </w:r>
      <w:r w:rsidR="00BA1F6F">
        <w:rPr>
          <w:lang w:val="uz-Cyrl-UZ"/>
        </w:rPr>
        <w:t>fizika</w:t>
      </w:r>
      <w:r w:rsidR="00BA1F6F" w:rsidRPr="008061F5">
        <w:rPr>
          <w:lang w:val="uz-Cyrl-UZ"/>
        </w:rPr>
        <w:t>-</w:t>
      </w:r>
      <w:r w:rsidR="00BA1F6F">
        <w:rPr>
          <w:lang w:val="uz-Cyrl-UZ"/>
        </w:rPr>
        <w:t>matematika</w:t>
      </w:r>
      <w:r w:rsidR="00BA1F6F" w:rsidRPr="008061F5">
        <w:rPr>
          <w:lang w:val="uz-Cyrl-UZ"/>
        </w:rPr>
        <w:t xml:space="preserve"> </w:t>
      </w:r>
      <w:r w:rsidR="00BA1F6F">
        <w:rPr>
          <w:lang w:val="uz-Cyrl-UZ"/>
        </w:rPr>
        <w:t>fanlari</w:t>
      </w:r>
      <w:r w:rsidR="00BA1F6F" w:rsidRPr="008061F5">
        <w:rPr>
          <w:lang w:val="uz-Cyrl-UZ"/>
        </w:rPr>
        <w:t xml:space="preserve"> </w:t>
      </w:r>
      <w:r w:rsidR="00BA1F6F">
        <w:rPr>
          <w:lang w:val="uz-Cyrl-UZ"/>
        </w:rPr>
        <w:t>bo‘yicha</w:t>
      </w:r>
      <w:r w:rsidR="00BA1F6F" w:rsidRPr="008061F5">
        <w:rPr>
          <w:lang w:val="uz-Cyrl-UZ"/>
        </w:rPr>
        <w:t xml:space="preserve"> </w:t>
      </w:r>
      <w:r w:rsidR="00BA1F6F">
        <w:rPr>
          <w:lang w:val="uz-Cyrl-UZ"/>
        </w:rPr>
        <w:t>falsafa doktori</w:t>
      </w:r>
      <w:r w:rsidR="00BA1F6F" w:rsidRPr="00B9452A">
        <w:rPr>
          <w:lang w:val="uz-Cyrl-UZ"/>
        </w:rPr>
        <w:t>,</w:t>
      </w:r>
      <w:r w:rsidR="00BA1F6F">
        <w:rPr>
          <w:lang w:val="uz-Cyrl-UZ"/>
        </w:rPr>
        <w:t xml:space="preserve"> </w:t>
      </w:r>
      <w:r w:rsidR="00BA1F6F" w:rsidRPr="00B9452A">
        <w:rPr>
          <w:lang w:val="uz-Cyrl-UZ"/>
        </w:rPr>
        <w:t>PhD Zokirov Sanjar Ikromjon o‘g‘li</w:t>
      </w:r>
      <w:r w:rsidR="00BA1F6F">
        <w:rPr>
          <w:szCs w:val="28"/>
          <w:lang w:val="uz-Cyrl-UZ"/>
        </w:rPr>
        <w:t xml:space="preserve"> ushbu </w:t>
      </w:r>
      <w:r w:rsidR="00F551C5" w:rsidRPr="00F551C5">
        <w:rPr>
          <w:szCs w:val="28"/>
          <w:lang w:val="uz-Cyrl-UZ"/>
        </w:rPr>
        <w:t xml:space="preserve">ilmiy tadqiqot </w:t>
      </w:r>
      <w:r w:rsidR="00BA1F6F">
        <w:rPr>
          <w:szCs w:val="28"/>
          <w:lang w:val="uz-Cyrl-UZ"/>
        </w:rPr>
        <w:t xml:space="preserve">ishga ilmiy rahbar </w:t>
      </w:r>
      <w:r w:rsidR="00F551C5" w:rsidRPr="00F551C5">
        <w:rPr>
          <w:szCs w:val="28"/>
          <w:lang w:val="uz-Cyrl-UZ"/>
        </w:rPr>
        <w:t>sifatida tayinlansi</w:t>
      </w:r>
      <w:r w:rsidR="00F551C5" w:rsidRPr="00050669">
        <w:rPr>
          <w:szCs w:val="28"/>
          <w:lang w:val="uz-Cyrl-UZ"/>
        </w:rPr>
        <w:t>n</w:t>
      </w:r>
      <w:r w:rsidR="00BA1F6F">
        <w:rPr>
          <w:szCs w:val="28"/>
          <w:lang w:val="uz-Cyrl-UZ"/>
        </w:rPr>
        <w:t>.</w:t>
      </w:r>
    </w:p>
    <w:p w14:paraId="2FB17A42" w14:textId="77777777" w:rsidR="00BA1F6F" w:rsidRDefault="00BA1F6F">
      <w:pPr>
        <w:spacing w:after="0"/>
        <w:ind w:firstLine="709"/>
        <w:jc w:val="both"/>
        <w:rPr>
          <w:rFonts w:cs="Times New Roman"/>
          <w:szCs w:val="28"/>
          <w:lang w:val="uz-Cyrl-UZ"/>
        </w:rPr>
      </w:pPr>
    </w:p>
    <w:p w14:paraId="42F5F285" w14:textId="77777777" w:rsidR="001A5E90" w:rsidRDefault="001A5E90">
      <w:pPr>
        <w:spacing w:after="0"/>
        <w:ind w:firstLine="709"/>
        <w:jc w:val="both"/>
        <w:rPr>
          <w:rFonts w:cs="Times New Roman"/>
          <w:szCs w:val="28"/>
          <w:lang w:val="uz-Cyrl-UZ"/>
        </w:rPr>
      </w:pPr>
    </w:p>
    <w:p w14:paraId="1FFEADE2" w14:textId="77777777" w:rsidR="0043501D" w:rsidRPr="00787A31" w:rsidRDefault="0043501D" w:rsidP="00966D1F">
      <w:pPr>
        <w:spacing w:after="0" w:line="264" w:lineRule="auto"/>
        <w:ind w:firstLine="567"/>
        <w:jc w:val="both"/>
        <w:rPr>
          <w:rFonts w:cs="Times New Roman"/>
          <w:szCs w:val="28"/>
          <w:lang w:val="uz-Cyrl-UZ"/>
        </w:rPr>
      </w:pPr>
      <w:r w:rsidRPr="00787A31">
        <w:rPr>
          <w:rFonts w:cs="Times New Roman"/>
          <w:szCs w:val="28"/>
          <w:lang w:val="uz-Cyrl-UZ"/>
        </w:rPr>
        <w:t>IV. 5. 1. Ilmiy-pedagogik kadrlarni qayta tayyorlash bo‘limi boshlig‘i S.Zokirovning axboroti ma’lumot uchun qabul qilinsin.</w:t>
      </w:r>
    </w:p>
    <w:p w14:paraId="08617033" w14:textId="77777777" w:rsidR="0043501D" w:rsidRPr="008625EE" w:rsidRDefault="0043501D" w:rsidP="00966D1F">
      <w:pPr>
        <w:spacing w:after="0" w:line="264" w:lineRule="auto"/>
        <w:ind w:firstLine="567"/>
        <w:jc w:val="both"/>
        <w:rPr>
          <w:rFonts w:cs="Times New Roman"/>
          <w:szCs w:val="28"/>
          <w:lang w:val="uz-Cyrl-UZ"/>
        </w:rPr>
      </w:pPr>
      <w:r>
        <w:rPr>
          <w:rFonts w:cs="Times New Roman"/>
          <w:szCs w:val="28"/>
          <w:lang w:val="uz-Cyrl-UZ"/>
        </w:rPr>
        <w:t>5</w:t>
      </w:r>
      <w:r w:rsidRPr="008625EE">
        <w:rPr>
          <w:rFonts w:cs="Times New Roman"/>
          <w:szCs w:val="28"/>
          <w:lang w:val="uz-Cyrl-UZ"/>
        </w:rPr>
        <w:t>. 2.</w:t>
      </w:r>
      <w:r w:rsidRPr="008625EE">
        <w:rPr>
          <w:rFonts w:cs="Times New Roman"/>
          <w:szCs w:val="28"/>
          <w:lang w:val="uz-Cyrl-UZ"/>
        </w:rPr>
        <w:tab/>
        <w:t>O‘zbek tili va gumanitar fanlar kafedrasi dotsenti Xatamova Zumradxon Nazirjonovna nomzodi Oliy ta’lim, fan va innovatsiyalar vazirligi huzuridagi Innovatsion rivojlanish agentligining ilmiy tadqiqot va oliy ta’lim muassasalarining yosh olimlarini barcha fanlar yo’nalishida qisqa muddatli ilmiy stajirovkalarga yuborish bo‘yicha 2023-yil uchun  e’lon qilingan tanlovda ishtirok etishi uchun tavsiya qilinsin.</w:t>
      </w:r>
    </w:p>
    <w:p w14:paraId="15F268D6" w14:textId="77777777" w:rsidR="009E6CDF" w:rsidRDefault="009E6CDF">
      <w:pPr>
        <w:spacing w:after="0"/>
        <w:ind w:firstLine="709"/>
        <w:jc w:val="both"/>
        <w:rPr>
          <w:rFonts w:cs="Times New Roman"/>
          <w:szCs w:val="28"/>
          <w:lang w:val="uz-Cyrl-UZ"/>
        </w:rPr>
      </w:pPr>
    </w:p>
    <w:p w14:paraId="0FAC8534" w14:textId="77777777" w:rsidR="009E6CDF" w:rsidRDefault="009E6CDF">
      <w:pPr>
        <w:spacing w:after="0"/>
        <w:ind w:firstLine="708"/>
        <w:jc w:val="both"/>
        <w:rPr>
          <w:szCs w:val="28"/>
          <w:lang w:val="uz-Cyrl-UZ"/>
        </w:rPr>
      </w:pPr>
    </w:p>
    <w:p w14:paraId="4C92EA62" w14:textId="77777777" w:rsidR="006F73F9" w:rsidRPr="00787A31" w:rsidRDefault="006F73F9" w:rsidP="006F73F9">
      <w:pPr>
        <w:pStyle w:val="a8"/>
        <w:spacing w:after="0"/>
        <w:ind w:left="0" w:firstLineChars="200" w:firstLine="560"/>
        <w:jc w:val="both"/>
        <w:rPr>
          <w:szCs w:val="32"/>
          <w:lang w:val="uz-Cyrl-UZ"/>
        </w:rPr>
      </w:pPr>
      <w:r w:rsidRPr="00787A31">
        <w:rPr>
          <w:szCs w:val="28"/>
          <w:lang w:val="uz-Cyrl-UZ"/>
        </w:rPr>
        <w:t xml:space="preserve">IV. 6. 1. </w:t>
      </w:r>
      <w:r w:rsidRPr="00787A31">
        <w:rPr>
          <w:rFonts w:cs="Times New Roman"/>
          <w:bCs/>
          <w:szCs w:val="28"/>
          <w:lang w:val="uz-Cyrl-UZ"/>
        </w:rPr>
        <w:t>Dasturiy injiniring va raqamli iqtisodiyot fakulteti dekani v.b. X.Sotvoldiyev</w:t>
      </w:r>
      <w:r w:rsidRPr="00787A31">
        <w:rPr>
          <w:szCs w:val="32"/>
          <w:lang w:val="uz-Cyrl-UZ"/>
        </w:rPr>
        <w:t>ning axboroti ma’lumot uchun qabul qilinsin.</w:t>
      </w:r>
    </w:p>
    <w:p w14:paraId="3B3684D9" w14:textId="77777777" w:rsidR="006F73F9" w:rsidRPr="00341812" w:rsidRDefault="006F73F9" w:rsidP="006F73F9">
      <w:pPr>
        <w:spacing w:after="0"/>
        <w:ind w:firstLine="567"/>
        <w:jc w:val="both"/>
        <w:rPr>
          <w:bCs/>
          <w:color w:val="000000" w:themeColor="text1"/>
          <w:szCs w:val="28"/>
          <w:lang w:val="uz-Cyrl-UZ"/>
        </w:rPr>
      </w:pPr>
      <w:r w:rsidRPr="00A11DA0">
        <w:rPr>
          <w:color w:val="000000" w:themeColor="text1"/>
          <w:szCs w:val="32"/>
          <w:lang w:val="uz-Cyrl-UZ"/>
        </w:rPr>
        <w:t>6</w:t>
      </w:r>
      <w:r w:rsidRPr="00341812">
        <w:rPr>
          <w:color w:val="000000" w:themeColor="text1"/>
          <w:szCs w:val="32"/>
          <w:lang w:val="uz-Cyrl-UZ"/>
        </w:rPr>
        <w:t xml:space="preserve">. 2. </w:t>
      </w:r>
      <w:r w:rsidRPr="00341812">
        <w:rPr>
          <w:rFonts w:cs="Times New Roman"/>
          <w:bCs/>
          <w:color w:val="000000" w:themeColor="text1"/>
          <w:szCs w:val="28"/>
          <w:lang w:val="uz-Cyrl-UZ"/>
        </w:rPr>
        <w:t>Dasturiy injiniring va raqamli iqtisodiyot fakulteti</w:t>
      </w:r>
      <w:r w:rsidRPr="00341812">
        <w:rPr>
          <w:bCs/>
          <w:color w:val="000000" w:themeColor="text1"/>
          <w:szCs w:val="28"/>
          <w:lang w:val="uz-Cyrl-UZ"/>
        </w:rPr>
        <w:t xml:space="preserve">ning </w:t>
      </w:r>
      <w:r w:rsidRPr="00F16A6C">
        <w:rPr>
          <w:bCs/>
          <w:color w:val="000000" w:themeColor="text1"/>
          <w:szCs w:val="28"/>
          <w:lang w:val="uz-Cyrl-UZ"/>
        </w:rPr>
        <w:t>d</w:t>
      </w:r>
      <w:r w:rsidRPr="00341812">
        <w:rPr>
          <w:rFonts w:cs="Times New Roman"/>
          <w:color w:val="000000" w:themeColor="text1"/>
          <w:szCs w:val="28"/>
          <w:lang w:val="uz-Cyrl-UZ"/>
        </w:rPr>
        <w:t xml:space="preserve">asturiy injiniring yo‘nalishi </w:t>
      </w:r>
      <w:r w:rsidRPr="00CC696D">
        <w:rPr>
          <w:rFonts w:cs="Times New Roman"/>
          <w:color w:val="000000" w:themeColor="text1"/>
          <w:szCs w:val="28"/>
          <w:lang w:val="uz-Cyrl-UZ"/>
        </w:rPr>
        <w:t>4</w:t>
      </w:r>
      <w:r w:rsidRPr="00341812">
        <w:rPr>
          <w:rFonts w:cs="Times New Roman"/>
          <w:color w:val="000000" w:themeColor="text1"/>
          <w:szCs w:val="28"/>
          <w:lang w:val="uz-Cyrl-UZ"/>
        </w:rPr>
        <w:t>-kurs</w:t>
      </w:r>
      <w:r w:rsidRPr="00341812">
        <w:rPr>
          <w:bCs/>
          <w:color w:val="000000" w:themeColor="text1"/>
          <w:szCs w:val="28"/>
          <w:lang w:val="uz-Cyrl-UZ"/>
        </w:rPr>
        <w:t xml:space="preserve"> </w:t>
      </w:r>
      <w:r w:rsidRPr="00341812">
        <w:rPr>
          <w:rFonts w:cs="Times New Roman"/>
          <w:color w:val="000000" w:themeColor="text1"/>
          <w:szCs w:val="28"/>
          <w:lang w:val="uz-Cyrl-UZ"/>
        </w:rPr>
        <w:t>65</w:t>
      </w:r>
      <w:r w:rsidRPr="00CC696D">
        <w:rPr>
          <w:rFonts w:cs="Times New Roman"/>
          <w:color w:val="000000" w:themeColor="text1"/>
          <w:szCs w:val="28"/>
          <w:lang w:val="uz-Cyrl-UZ"/>
        </w:rPr>
        <w:t>0</w:t>
      </w:r>
      <w:r w:rsidRPr="00341812">
        <w:rPr>
          <w:rFonts w:cs="Times New Roman"/>
          <w:color w:val="000000" w:themeColor="text1"/>
          <w:szCs w:val="28"/>
          <w:lang w:val="uz-Cyrl-UZ"/>
        </w:rPr>
        <w:t>-2</w:t>
      </w:r>
      <w:r w:rsidRPr="00CC696D">
        <w:rPr>
          <w:rFonts w:cs="Times New Roman"/>
          <w:color w:val="000000" w:themeColor="text1"/>
          <w:szCs w:val="28"/>
          <w:lang w:val="uz-Cyrl-UZ"/>
        </w:rPr>
        <w:t>0</w:t>
      </w:r>
      <w:r w:rsidRPr="00341812">
        <w:rPr>
          <w:rFonts w:cs="Times New Roman"/>
          <w:color w:val="000000" w:themeColor="text1"/>
          <w:szCs w:val="28"/>
          <w:lang w:val="uz-Cyrl-UZ"/>
        </w:rPr>
        <w:t xml:space="preserve"> guruhida to‘lov-kontrakt asosida tahsil olayotgan talaba </w:t>
      </w:r>
      <w:r w:rsidRPr="00F95D12">
        <w:rPr>
          <w:rFonts w:cs="Times New Roman"/>
          <w:color w:val="000000"/>
          <w:szCs w:val="28"/>
          <w:lang w:val="uz-Cyrl-UZ"/>
        </w:rPr>
        <w:t>Valiyev Bekzodjon Ixtiyorjon o‘g‘li</w:t>
      </w:r>
      <w:r w:rsidRPr="00341812">
        <w:rPr>
          <w:bCs/>
          <w:color w:val="000000" w:themeColor="text1"/>
          <w:szCs w:val="28"/>
          <w:lang w:val="uz-Cyrl-UZ"/>
        </w:rPr>
        <w:t xml:space="preserve">ga </w:t>
      </w:r>
      <w:r w:rsidRPr="00CC696D">
        <w:rPr>
          <w:bCs/>
          <w:color w:val="000000" w:themeColor="text1"/>
          <w:szCs w:val="28"/>
          <w:lang w:val="uz-Cyrl-UZ"/>
        </w:rPr>
        <w:t>4</w:t>
      </w:r>
      <w:r w:rsidRPr="00341812">
        <w:rPr>
          <w:bCs/>
          <w:color w:val="000000" w:themeColor="text1"/>
          <w:szCs w:val="28"/>
          <w:lang w:val="uz-Cyrl-UZ"/>
        </w:rPr>
        <w:t xml:space="preserve">-kursning </w:t>
      </w:r>
      <w:r w:rsidRPr="00AD26EB">
        <w:rPr>
          <w:bCs/>
          <w:color w:val="000000" w:themeColor="text1"/>
          <w:szCs w:val="28"/>
          <w:lang w:val="uz-Cyrl-UZ"/>
        </w:rPr>
        <w:t>7</w:t>
      </w:r>
      <w:r w:rsidRPr="00341812">
        <w:rPr>
          <w:bCs/>
          <w:color w:val="000000" w:themeColor="text1"/>
          <w:szCs w:val="28"/>
          <w:lang w:val="uz-Cyrl-UZ"/>
        </w:rPr>
        <w:t>-semestrini eksternat ta’lim shaklida davom ettirishiga ruxsat berilsin.</w:t>
      </w:r>
    </w:p>
    <w:p w14:paraId="35934B1B" w14:textId="77777777" w:rsidR="006F73F9" w:rsidRPr="00341812" w:rsidRDefault="006F73F9" w:rsidP="006F73F9">
      <w:pPr>
        <w:spacing w:after="0"/>
        <w:ind w:firstLine="567"/>
        <w:jc w:val="both"/>
        <w:rPr>
          <w:bCs/>
          <w:color w:val="000000" w:themeColor="text1"/>
          <w:szCs w:val="28"/>
          <w:lang w:val="uz-Cyrl-UZ"/>
        </w:rPr>
      </w:pPr>
      <w:r w:rsidRPr="00A11DA0">
        <w:rPr>
          <w:bCs/>
          <w:color w:val="000000" w:themeColor="text1"/>
          <w:szCs w:val="28"/>
          <w:lang w:val="uz-Cyrl-UZ"/>
        </w:rPr>
        <w:t>6</w:t>
      </w:r>
      <w:r w:rsidRPr="00341812">
        <w:rPr>
          <w:bCs/>
          <w:color w:val="000000" w:themeColor="text1"/>
          <w:szCs w:val="28"/>
          <w:lang w:val="uz-Cyrl-UZ"/>
        </w:rPr>
        <w:t xml:space="preserve">. </w:t>
      </w:r>
      <w:r>
        <w:rPr>
          <w:bCs/>
          <w:color w:val="000000" w:themeColor="text1"/>
          <w:szCs w:val="28"/>
          <w:lang w:val="uz-Cyrl-UZ"/>
        </w:rPr>
        <w:t>3</w:t>
      </w:r>
      <w:r w:rsidRPr="00341812">
        <w:rPr>
          <w:bCs/>
          <w:color w:val="000000" w:themeColor="text1"/>
          <w:szCs w:val="28"/>
          <w:lang w:val="uz-Cyrl-UZ"/>
        </w:rPr>
        <w:t xml:space="preserve">. Fakultet dekani </w:t>
      </w:r>
      <w:r w:rsidRPr="00341812">
        <w:rPr>
          <w:rFonts w:cs="Times New Roman"/>
          <w:bCs/>
          <w:color w:val="000000" w:themeColor="text1"/>
          <w:szCs w:val="28"/>
          <w:lang w:val="uz-Cyrl-UZ"/>
        </w:rPr>
        <w:t>X.Sotvoldiyev</w:t>
      </w:r>
      <w:r w:rsidRPr="00341812">
        <w:rPr>
          <w:bCs/>
          <w:color w:val="000000" w:themeColor="text1"/>
          <w:szCs w:val="28"/>
          <w:lang w:val="uz-Cyrl-UZ"/>
        </w:rPr>
        <w:t xml:space="preserve">ga: </w:t>
      </w:r>
    </w:p>
    <w:p w14:paraId="6EB50F37" w14:textId="77777777" w:rsidR="006F73F9" w:rsidRPr="00341812" w:rsidRDefault="006F73F9" w:rsidP="006F73F9">
      <w:pPr>
        <w:spacing w:after="0"/>
        <w:ind w:firstLine="567"/>
        <w:jc w:val="both"/>
        <w:rPr>
          <w:bCs/>
          <w:color w:val="000000" w:themeColor="text1"/>
          <w:szCs w:val="28"/>
          <w:lang w:val="uz-Cyrl-UZ"/>
        </w:rPr>
      </w:pPr>
      <w:r w:rsidRPr="00341812">
        <w:rPr>
          <w:bCs/>
          <w:color w:val="000000" w:themeColor="text1"/>
          <w:szCs w:val="28"/>
          <w:lang w:val="uz-Cyrl-UZ"/>
        </w:rPr>
        <w:t>- filial kengashining qarori besh kun muddatda ariza mualli</w:t>
      </w:r>
      <w:r w:rsidRPr="006F73F9">
        <w:rPr>
          <w:bCs/>
          <w:color w:val="000000" w:themeColor="text1"/>
          <w:szCs w:val="28"/>
          <w:lang w:val="uz-Cyrl-UZ"/>
        </w:rPr>
        <w:t>f</w:t>
      </w:r>
      <w:r w:rsidRPr="00341812">
        <w:rPr>
          <w:bCs/>
          <w:color w:val="000000" w:themeColor="text1"/>
          <w:szCs w:val="28"/>
          <w:lang w:val="uz-Cyrl-UZ"/>
        </w:rPr>
        <w:t>iga (talabaga) ma’lum qilinsin;</w:t>
      </w:r>
    </w:p>
    <w:p w14:paraId="3315AAF7" w14:textId="77777777" w:rsidR="006F73F9" w:rsidRPr="00341812" w:rsidRDefault="006F73F9" w:rsidP="006F73F9">
      <w:pPr>
        <w:spacing w:after="0"/>
        <w:ind w:firstLine="567"/>
        <w:jc w:val="both"/>
        <w:rPr>
          <w:bCs/>
          <w:color w:val="000000" w:themeColor="text1"/>
          <w:szCs w:val="28"/>
          <w:lang w:val="uz-Cyrl-UZ"/>
        </w:rPr>
      </w:pPr>
      <w:r w:rsidRPr="00341812">
        <w:rPr>
          <w:bCs/>
          <w:color w:val="000000" w:themeColor="text1"/>
          <w:szCs w:val="28"/>
          <w:lang w:val="uz-Cyrl-UZ"/>
        </w:rPr>
        <w:t>- talabaning o‘qish davridagi davomatini va o‘zlashtirishini doimiy nazorat qilish uchun bir nafar xodim dekanat tomonidan biriktirilsin;</w:t>
      </w:r>
    </w:p>
    <w:p w14:paraId="614C947A" w14:textId="77777777" w:rsidR="006F73F9" w:rsidRPr="00341812" w:rsidRDefault="006F73F9" w:rsidP="006F73F9">
      <w:pPr>
        <w:spacing w:after="0"/>
        <w:ind w:firstLine="567"/>
        <w:jc w:val="both"/>
        <w:rPr>
          <w:bCs/>
          <w:color w:val="000000" w:themeColor="text1"/>
          <w:szCs w:val="28"/>
          <w:lang w:val="uz-Cyrl-UZ"/>
        </w:rPr>
      </w:pPr>
      <w:r w:rsidRPr="00341812">
        <w:rPr>
          <w:bCs/>
          <w:color w:val="000000" w:themeColor="text1"/>
          <w:szCs w:val="28"/>
          <w:lang w:val="uz-Cyrl-UZ"/>
        </w:rPr>
        <w:lastRenderedPageBreak/>
        <w:t>- filial kengashining qaroriga asosan akademik ta’til muddatida eksternat ta’lim shaklida o‘qishga ruxsat etish bo‘yicha filial direktorining buyruq loyihasi tayyorlansin va tasdiqqa kiritilsin (Muddat: 3 kun);</w:t>
      </w:r>
    </w:p>
    <w:p w14:paraId="51E908DA" w14:textId="77777777" w:rsidR="006F73F9" w:rsidRPr="00341812" w:rsidRDefault="006F73F9" w:rsidP="006F73F9">
      <w:pPr>
        <w:spacing w:after="0"/>
        <w:ind w:firstLine="567"/>
        <w:jc w:val="both"/>
        <w:rPr>
          <w:bCs/>
          <w:color w:val="000000" w:themeColor="text1"/>
          <w:szCs w:val="28"/>
          <w:lang w:val="uz-Cyrl-UZ"/>
        </w:rPr>
      </w:pPr>
      <w:r w:rsidRPr="00341812">
        <w:rPr>
          <w:bCs/>
          <w:color w:val="000000" w:themeColor="text1"/>
          <w:szCs w:val="28"/>
          <w:lang w:val="uz-Cyrl-UZ"/>
        </w:rPr>
        <w:t>- ruxsat etilgan talabalarga akademik ta’tildan qaytgandan so‘ng muayyan o‘quv semestrida (semestrlarida) o‘qitilgan fanlar bo‘yicha bir martalik imtihonlar topshirilishi belgilab qo‘yilsin (Muddat: semestr yakuni);</w:t>
      </w:r>
    </w:p>
    <w:p w14:paraId="740568B0" w14:textId="77777777" w:rsidR="006F73F9" w:rsidRPr="00341812" w:rsidRDefault="006F73F9" w:rsidP="006F73F9">
      <w:pPr>
        <w:spacing w:after="0"/>
        <w:ind w:firstLine="567"/>
        <w:jc w:val="both"/>
        <w:rPr>
          <w:bCs/>
          <w:color w:val="000000" w:themeColor="text1"/>
          <w:szCs w:val="28"/>
          <w:lang w:val="uz-Cyrl-UZ"/>
        </w:rPr>
      </w:pPr>
      <w:r w:rsidRPr="00341812">
        <w:rPr>
          <w:bCs/>
          <w:color w:val="000000" w:themeColor="text1"/>
          <w:szCs w:val="28"/>
          <w:lang w:val="uz-Cyrl-UZ"/>
        </w:rPr>
        <w:t>- imtihonlar filial direktorining buyrug‘iga asosan fanlar bo‘yicha tashkil etilgan komissiya tomonidan o‘tkazilishi belgilab qo‘yilsin (Muddat: semestr yakuni);</w:t>
      </w:r>
    </w:p>
    <w:p w14:paraId="0E8E0B72" w14:textId="77777777" w:rsidR="006F73F9" w:rsidRPr="00341812" w:rsidRDefault="006F73F9" w:rsidP="006F73F9">
      <w:pPr>
        <w:spacing w:after="0"/>
        <w:ind w:firstLine="567"/>
        <w:jc w:val="both"/>
        <w:rPr>
          <w:bCs/>
          <w:color w:val="000000" w:themeColor="text1"/>
          <w:szCs w:val="28"/>
          <w:lang w:val="uz-Cyrl-UZ"/>
        </w:rPr>
      </w:pPr>
      <w:r w:rsidRPr="00341812">
        <w:rPr>
          <w:bCs/>
          <w:color w:val="000000" w:themeColor="text1"/>
          <w:szCs w:val="28"/>
          <w:lang w:val="uz-Cyrl-UZ"/>
        </w:rPr>
        <w:t>- imtihonlar natijalariga ko‘ra barcha fanlardan talaba ko‘rsatkichi belgilangan o‘tish ballidan yuqori bo‘lgan taqdirda talabaga navbatdagi o‘quv semestridan (kursdan) o‘qishini davom ettirishiga ruxsat etilsin;</w:t>
      </w:r>
    </w:p>
    <w:p w14:paraId="7A59D047" w14:textId="77777777" w:rsidR="006F73F9" w:rsidRPr="00341812" w:rsidRDefault="006F73F9" w:rsidP="006F73F9">
      <w:pPr>
        <w:spacing w:after="0"/>
        <w:ind w:firstLine="567"/>
        <w:jc w:val="both"/>
        <w:rPr>
          <w:bCs/>
          <w:color w:val="000000" w:themeColor="text1"/>
          <w:szCs w:val="28"/>
          <w:lang w:val="uz-Cyrl-UZ"/>
        </w:rPr>
      </w:pPr>
      <w:r w:rsidRPr="00341812">
        <w:rPr>
          <w:bCs/>
          <w:color w:val="000000" w:themeColor="text1"/>
          <w:szCs w:val="28"/>
          <w:lang w:val="uz-Cyrl-UZ"/>
        </w:rPr>
        <w:t>- imtihonlar natijalariga ko‘ra bir yoki undan ko‘p fanlardan talaba ko‘rsatkichi belgilangan o‘tish ballidan past bo‘lgan taqdirda talabaning o‘zlashtirilmagan o‘quv semestrining boshidan o‘qishini davom ettirishi belgilab qo‘yilsin;</w:t>
      </w:r>
    </w:p>
    <w:p w14:paraId="62983904" w14:textId="77777777" w:rsidR="006F73F9" w:rsidRPr="00341812" w:rsidRDefault="006F73F9" w:rsidP="006F73F9">
      <w:pPr>
        <w:spacing w:after="0"/>
        <w:ind w:firstLine="567"/>
        <w:jc w:val="both"/>
        <w:rPr>
          <w:color w:val="000000" w:themeColor="text1"/>
          <w:szCs w:val="28"/>
          <w:lang w:val="uz-Cyrl-UZ"/>
        </w:rPr>
      </w:pPr>
      <w:r w:rsidRPr="00341812">
        <w:rPr>
          <w:bCs/>
          <w:color w:val="000000" w:themeColor="text1"/>
          <w:szCs w:val="28"/>
          <w:lang w:val="uz-Cyrl-UZ"/>
        </w:rPr>
        <w:t xml:space="preserve">- talaba </w:t>
      </w:r>
      <w:r w:rsidRPr="00F95D12">
        <w:rPr>
          <w:rFonts w:cs="Times New Roman"/>
          <w:color w:val="000000"/>
          <w:szCs w:val="28"/>
          <w:lang w:val="uz-Cyrl-UZ"/>
        </w:rPr>
        <w:t>Valiyev Bekzodjon Ixtiyorjon o‘g‘li</w:t>
      </w:r>
      <w:r w:rsidRPr="00341812">
        <w:rPr>
          <w:bCs/>
          <w:color w:val="000000" w:themeColor="text1"/>
          <w:szCs w:val="28"/>
          <w:lang w:val="uz-Cyrl-UZ"/>
        </w:rPr>
        <w:t xml:space="preserve"> o‘quv rejasidagi fanlar bo‘yicha tegishli manbalar (sillabus, o‘quv-uslubiy majmualar, elektron darslik va qo‘llanmalar, videodarslar va h.k.) bilan ta’minlansin.</w:t>
      </w:r>
    </w:p>
    <w:p w14:paraId="687EDCDA" w14:textId="77777777" w:rsidR="009E6CDF" w:rsidRDefault="009E6CDF">
      <w:pPr>
        <w:spacing w:after="0"/>
        <w:jc w:val="both"/>
        <w:rPr>
          <w:lang w:val="uz-Cyrl-UZ"/>
        </w:rPr>
      </w:pPr>
    </w:p>
    <w:p w14:paraId="090E9318" w14:textId="77777777" w:rsidR="001A5E90" w:rsidRPr="001A5E90" w:rsidRDefault="001A5E90">
      <w:pPr>
        <w:spacing w:after="0"/>
        <w:jc w:val="both"/>
        <w:rPr>
          <w:lang w:val="uz-Cyrl-UZ"/>
        </w:rPr>
      </w:pPr>
    </w:p>
    <w:p w14:paraId="65EB838A" w14:textId="77777777" w:rsidR="009E6CDF" w:rsidRDefault="00C41628">
      <w:pPr>
        <w:spacing w:after="0"/>
        <w:ind w:left="1701"/>
        <w:rPr>
          <w:szCs w:val="28"/>
          <w:lang w:val="en-US"/>
        </w:rPr>
      </w:pPr>
      <w:r>
        <w:rPr>
          <w:szCs w:val="28"/>
          <w:lang w:val="en-US"/>
        </w:rPr>
        <w:t>Kengash raisi</w:t>
      </w:r>
      <w:r>
        <w:rPr>
          <w:szCs w:val="28"/>
          <w:lang w:val="en-US"/>
        </w:rPr>
        <w:tab/>
      </w:r>
      <w:r>
        <w:rPr>
          <w:szCs w:val="28"/>
          <w:lang w:val="en-US"/>
        </w:rPr>
        <w:tab/>
      </w:r>
      <w:r>
        <w:rPr>
          <w:szCs w:val="28"/>
          <w:lang w:val="en-US"/>
        </w:rPr>
        <w:tab/>
      </w:r>
      <w:r>
        <w:rPr>
          <w:szCs w:val="28"/>
          <w:lang w:val="en-US"/>
        </w:rPr>
        <w:tab/>
      </w:r>
      <w:r>
        <w:rPr>
          <w:szCs w:val="28"/>
          <w:lang w:val="en-US"/>
        </w:rPr>
        <w:tab/>
        <w:t>F. Muxtarov</w:t>
      </w:r>
    </w:p>
    <w:p w14:paraId="17223800" w14:textId="77777777" w:rsidR="009E6CDF" w:rsidRDefault="009E6CDF">
      <w:pPr>
        <w:spacing w:after="0"/>
        <w:ind w:left="1701"/>
        <w:rPr>
          <w:szCs w:val="28"/>
          <w:lang w:val="en-US"/>
        </w:rPr>
      </w:pPr>
    </w:p>
    <w:p w14:paraId="16CB1CF0" w14:textId="3E14282A" w:rsidR="009E6CDF" w:rsidRDefault="002D0C0F" w:rsidP="002D0C0F">
      <w:pPr>
        <w:tabs>
          <w:tab w:val="left" w:pos="3783"/>
        </w:tabs>
        <w:spacing w:after="0"/>
        <w:ind w:left="1701"/>
        <w:rPr>
          <w:szCs w:val="28"/>
          <w:lang w:val="en-US"/>
        </w:rPr>
      </w:pPr>
      <w:r>
        <w:rPr>
          <w:szCs w:val="28"/>
          <w:lang w:val="en-US"/>
        </w:rPr>
        <w:tab/>
      </w:r>
    </w:p>
    <w:p w14:paraId="0921DADD" w14:textId="77777777" w:rsidR="009E6CDF" w:rsidRDefault="00C41628">
      <w:pPr>
        <w:spacing w:after="0"/>
        <w:ind w:left="1701"/>
        <w:rPr>
          <w:lang w:val="en-US"/>
        </w:rPr>
      </w:pPr>
      <w:r>
        <w:rPr>
          <w:szCs w:val="28"/>
          <w:lang w:val="en-US"/>
        </w:rPr>
        <w:t>Kengash kotibi</w:t>
      </w:r>
      <w:r>
        <w:rPr>
          <w:szCs w:val="28"/>
          <w:lang w:val="en-US"/>
        </w:rPr>
        <w:tab/>
      </w:r>
      <w:r>
        <w:rPr>
          <w:szCs w:val="28"/>
          <w:lang w:val="en-US"/>
        </w:rPr>
        <w:tab/>
      </w:r>
      <w:r>
        <w:rPr>
          <w:szCs w:val="28"/>
          <w:lang w:val="en-US"/>
        </w:rPr>
        <w:tab/>
      </w:r>
      <w:r>
        <w:rPr>
          <w:szCs w:val="28"/>
          <w:lang w:val="en-US"/>
        </w:rPr>
        <w:tab/>
      </w:r>
      <w:r>
        <w:rPr>
          <w:szCs w:val="28"/>
          <w:lang w:val="en-US"/>
        </w:rPr>
        <w:tab/>
        <w:t>N. Qurbonov</w:t>
      </w:r>
    </w:p>
    <w:p w14:paraId="7D637A95" w14:textId="77777777" w:rsidR="00042887" w:rsidRDefault="00042887" w:rsidP="006572FE">
      <w:pPr>
        <w:spacing w:after="0"/>
        <w:ind w:firstLine="567"/>
        <w:jc w:val="both"/>
        <w:rPr>
          <w:rFonts w:cs="Times New Roman"/>
          <w:szCs w:val="28"/>
          <w:lang w:val="en-US"/>
        </w:rPr>
      </w:pPr>
    </w:p>
    <w:p w14:paraId="1D15B957" w14:textId="77777777" w:rsidR="00042887" w:rsidRDefault="00042887" w:rsidP="006572FE">
      <w:pPr>
        <w:spacing w:after="0"/>
        <w:ind w:firstLine="567"/>
        <w:jc w:val="both"/>
        <w:rPr>
          <w:rFonts w:cs="Times New Roman"/>
          <w:szCs w:val="28"/>
          <w:lang w:val="en-US"/>
        </w:rPr>
      </w:pPr>
    </w:p>
    <w:p w14:paraId="2C37A002" w14:textId="77777777" w:rsidR="00042887" w:rsidRDefault="00042887" w:rsidP="006572FE">
      <w:pPr>
        <w:spacing w:after="0"/>
        <w:ind w:firstLine="567"/>
        <w:jc w:val="both"/>
        <w:rPr>
          <w:rFonts w:cs="Times New Roman"/>
          <w:szCs w:val="28"/>
          <w:lang w:val="en-US"/>
        </w:rPr>
      </w:pPr>
    </w:p>
    <w:p w14:paraId="72D6022F" w14:textId="77777777" w:rsidR="009E6CDF" w:rsidRPr="006572FE" w:rsidRDefault="009E6CDF">
      <w:pPr>
        <w:spacing w:after="0"/>
        <w:ind w:firstLine="709"/>
        <w:jc w:val="both"/>
        <w:rPr>
          <w:szCs w:val="28"/>
          <w:lang w:val="uz-Cyrl-UZ"/>
        </w:rPr>
      </w:pPr>
    </w:p>
    <w:sectPr w:rsidR="009E6CDF" w:rsidRPr="006572F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0585" w14:textId="77777777" w:rsidR="000F46EE" w:rsidRDefault="000F46EE">
      <w:r>
        <w:separator/>
      </w:r>
    </w:p>
  </w:endnote>
  <w:endnote w:type="continuationSeparator" w:id="0">
    <w:p w14:paraId="16A450B8" w14:textId="77777777" w:rsidR="000F46EE" w:rsidRDefault="000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Uzb Roman">
    <w:altName w:val="Times New Roman"/>
    <w:charset w:val="CC"/>
    <w:family w:val="roman"/>
    <w:pitch w:val="default"/>
    <w:sig w:usb0="00000000" w:usb1="00000000" w:usb2="00000000" w:usb3="00000000" w:csb0="0000009F" w:csb1="00000000"/>
  </w:font>
  <w:font w:name="TimesNewRoman">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4612" w14:textId="77777777" w:rsidR="000F46EE" w:rsidRDefault="000F46EE">
      <w:pPr>
        <w:spacing w:after="0"/>
      </w:pPr>
      <w:r>
        <w:separator/>
      </w:r>
    </w:p>
  </w:footnote>
  <w:footnote w:type="continuationSeparator" w:id="0">
    <w:p w14:paraId="5324AF8D" w14:textId="77777777" w:rsidR="000F46EE" w:rsidRDefault="000F46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3855"/>
    <w:multiLevelType w:val="hybridMultilevel"/>
    <w:tmpl w:val="BFE2DC3C"/>
    <w:lvl w:ilvl="0" w:tplc="0826D45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27E050B"/>
    <w:multiLevelType w:val="hybridMultilevel"/>
    <w:tmpl w:val="8F52A90C"/>
    <w:lvl w:ilvl="0" w:tplc="1360A536">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798844222">
    <w:abstractNumId w:val="1"/>
  </w:num>
  <w:num w:numId="2" w16cid:durableId="182978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F2"/>
    <w:rsid w:val="FEE31CF5"/>
    <w:rsid w:val="00000DBE"/>
    <w:rsid w:val="0000107A"/>
    <w:rsid w:val="00001D0E"/>
    <w:rsid w:val="00002B80"/>
    <w:rsid w:val="00003988"/>
    <w:rsid w:val="00005607"/>
    <w:rsid w:val="00006346"/>
    <w:rsid w:val="000109AE"/>
    <w:rsid w:val="00012806"/>
    <w:rsid w:val="00014C8F"/>
    <w:rsid w:val="00021950"/>
    <w:rsid w:val="0002339C"/>
    <w:rsid w:val="00024536"/>
    <w:rsid w:val="0003143D"/>
    <w:rsid w:val="00035080"/>
    <w:rsid w:val="00037A24"/>
    <w:rsid w:val="00042887"/>
    <w:rsid w:val="00043AB6"/>
    <w:rsid w:val="000462F2"/>
    <w:rsid w:val="00050669"/>
    <w:rsid w:val="000548D1"/>
    <w:rsid w:val="00054F2E"/>
    <w:rsid w:val="00055DDF"/>
    <w:rsid w:val="0005662F"/>
    <w:rsid w:val="00057FE2"/>
    <w:rsid w:val="00064F28"/>
    <w:rsid w:val="0007059C"/>
    <w:rsid w:val="000726F0"/>
    <w:rsid w:val="0007510E"/>
    <w:rsid w:val="0008013B"/>
    <w:rsid w:val="0008286E"/>
    <w:rsid w:val="00084A06"/>
    <w:rsid w:val="00084DA0"/>
    <w:rsid w:val="000859DB"/>
    <w:rsid w:val="00091658"/>
    <w:rsid w:val="00092A6C"/>
    <w:rsid w:val="000A6591"/>
    <w:rsid w:val="000A684B"/>
    <w:rsid w:val="000B187F"/>
    <w:rsid w:val="000B307B"/>
    <w:rsid w:val="000B74EF"/>
    <w:rsid w:val="000C3446"/>
    <w:rsid w:val="000C40B9"/>
    <w:rsid w:val="000C4728"/>
    <w:rsid w:val="000D4863"/>
    <w:rsid w:val="000D5EA6"/>
    <w:rsid w:val="000D7503"/>
    <w:rsid w:val="000E221E"/>
    <w:rsid w:val="000E3312"/>
    <w:rsid w:val="000E3B63"/>
    <w:rsid w:val="000E7FB0"/>
    <w:rsid w:val="000F1BF5"/>
    <w:rsid w:val="000F40AC"/>
    <w:rsid w:val="000F46EE"/>
    <w:rsid w:val="000F5A8C"/>
    <w:rsid w:val="000F5B68"/>
    <w:rsid w:val="000F6186"/>
    <w:rsid w:val="00102061"/>
    <w:rsid w:val="00104260"/>
    <w:rsid w:val="001070DA"/>
    <w:rsid w:val="001074C0"/>
    <w:rsid w:val="00107E7B"/>
    <w:rsid w:val="00111B8B"/>
    <w:rsid w:val="001157F9"/>
    <w:rsid w:val="001203AF"/>
    <w:rsid w:val="001247A2"/>
    <w:rsid w:val="00124D5F"/>
    <w:rsid w:val="001261B1"/>
    <w:rsid w:val="00132193"/>
    <w:rsid w:val="001350B0"/>
    <w:rsid w:val="00136735"/>
    <w:rsid w:val="00137DF6"/>
    <w:rsid w:val="00143117"/>
    <w:rsid w:val="00143FAA"/>
    <w:rsid w:val="00146477"/>
    <w:rsid w:val="001530AE"/>
    <w:rsid w:val="00153C6A"/>
    <w:rsid w:val="00156149"/>
    <w:rsid w:val="0015618D"/>
    <w:rsid w:val="00156FDB"/>
    <w:rsid w:val="00160DDF"/>
    <w:rsid w:val="00161A29"/>
    <w:rsid w:val="0016574D"/>
    <w:rsid w:val="0016734C"/>
    <w:rsid w:val="00176CB2"/>
    <w:rsid w:val="0018371D"/>
    <w:rsid w:val="00183DEE"/>
    <w:rsid w:val="001851C0"/>
    <w:rsid w:val="0018590D"/>
    <w:rsid w:val="00187A38"/>
    <w:rsid w:val="00192D9C"/>
    <w:rsid w:val="00193D1B"/>
    <w:rsid w:val="001945E9"/>
    <w:rsid w:val="001A2922"/>
    <w:rsid w:val="001A5E90"/>
    <w:rsid w:val="001A744D"/>
    <w:rsid w:val="001B3F13"/>
    <w:rsid w:val="001B4663"/>
    <w:rsid w:val="001B58D6"/>
    <w:rsid w:val="001C026F"/>
    <w:rsid w:val="001C1DA8"/>
    <w:rsid w:val="001C27C5"/>
    <w:rsid w:val="001C5060"/>
    <w:rsid w:val="001C675A"/>
    <w:rsid w:val="001D6597"/>
    <w:rsid w:val="001D7852"/>
    <w:rsid w:val="001E36B3"/>
    <w:rsid w:val="001E3C5D"/>
    <w:rsid w:val="001E40F0"/>
    <w:rsid w:val="001E43F2"/>
    <w:rsid w:val="001F2BE9"/>
    <w:rsid w:val="001F3179"/>
    <w:rsid w:val="001F31B4"/>
    <w:rsid w:val="00203E18"/>
    <w:rsid w:val="002054DA"/>
    <w:rsid w:val="0020785C"/>
    <w:rsid w:val="002106CE"/>
    <w:rsid w:val="00210D8C"/>
    <w:rsid w:val="00215807"/>
    <w:rsid w:val="00216E37"/>
    <w:rsid w:val="00217421"/>
    <w:rsid w:val="00217C8B"/>
    <w:rsid w:val="0022250F"/>
    <w:rsid w:val="0022545F"/>
    <w:rsid w:val="00235019"/>
    <w:rsid w:val="00240B76"/>
    <w:rsid w:val="00241950"/>
    <w:rsid w:val="00241AA6"/>
    <w:rsid w:val="00241BE7"/>
    <w:rsid w:val="00246445"/>
    <w:rsid w:val="00246A79"/>
    <w:rsid w:val="002519F6"/>
    <w:rsid w:val="002565BB"/>
    <w:rsid w:val="0026009A"/>
    <w:rsid w:val="0026053A"/>
    <w:rsid w:val="002615D6"/>
    <w:rsid w:val="002702BF"/>
    <w:rsid w:val="00283211"/>
    <w:rsid w:val="00284246"/>
    <w:rsid w:val="00295C1D"/>
    <w:rsid w:val="00296A73"/>
    <w:rsid w:val="00297D33"/>
    <w:rsid w:val="002A3F5F"/>
    <w:rsid w:val="002A57D3"/>
    <w:rsid w:val="002A6FDF"/>
    <w:rsid w:val="002B03D0"/>
    <w:rsid w:val="002B1F80"/>
    <w:rsid w:val="002C12FE"/>
    <w:rsid w:val="002C3A77"/>
    <w:rsid w:val="002D0C0F"/>
    <w:rsid w:val="002D2AA5"/>
    <w:rsid w:val="002D35D9"/>
    <w:rsid w:val="002D4303"/>
    <w:rsid w:val="002E5B9A"/>
    <w:rsid w:val="002F059D"/>
    <w:rsid w:val="002F0AD2"/>
    <w:rsid w:val="002F3F0E"/>
    <w:rsid w:val="00300895"/>
    <w:rsid w:val="003033EC"/>
    <w:rsid w:val="00303590"/>
    <w:rsid w:val="00306135"/>
    <w:rsid w:val="003118B7"/>
    <w:rsid w:val="00316F43"/>
    <w:rsid w:val="003274C6"/>
    <w:rsid w:val="00333C60"/>
    <w:rsid w:val="003347E5"/>
    <w:rsid w:val="00342AC5"/>
    <w:rsid w:val="00344CED"/>
    <w:rsid w:val="00345F77"/>
    <w:rsid w:val="003602F6"/>
    <w:rsid w:val="0036322B"/>
    <w:rsid w:val="003632A8"/>
    <w:rsid w:val="00363F49"/>
    <w:rsid w:val="00370968"/>
    <w:rsid w:val="00372BA6"/>
    <w:rsid w:val="003775AE"/>
    <w:rsid w:val="003828D0"/>
    <w:rsid w:val="00385D8B"/>
    <w:rsid w:val="003866BF"/>
    <w:rsid w:val="00386744"/>
    <w:rsid w:val="00386FE6"/>
    <w:rsid w:val="0038768A"/>
    <w:rsid w:val="0039553C"/>
    <w:rsid w:val="003A22D8"/>
    <w:rsid w:val="003A2A48"/>
    <w:rsid w:val="003B03EA"/>
    <w:rsid w:val="003B1376"/>
    <w:rsid w:val="003B1981"/>
    <w:rsid w:val="003B6C0E"/>
    <w:rsid w:val="003B78BB"/>
    <w:rsid w:val="003C0261"/>
    <w:rsid w:val="003C47F9"/>
    <w:rsid w:val="003D0689"/>
    <w:rsid w:val="003D2C41"/>
    <w:rsid w:val="003D5C85"/>
    <w:rsid w:val="003E2129"/>
    <w:rsid w:val="003E52CE"/>
    <w:rsid w:val="003E79A9"/>
    <w:rsid w:val="003F0746"/>
    <w:rsid w:val="003F2925"/>
    <w:rsid w:val="003F4334"/>
    <w:rsid w:val="003F5705"/>
    <w:rsid w:val="00400930"/>
    <w:rsid w:val="004022E8"/>
    <w:rsid w:val="0040563D"/>
    <w:rsid w:val="00411A7A"/>
    <w:rsid w:val="004132BE"/>
    <w:rsid w:val="00414ABD"/>
    <w:rsid w:val="0041657A"/>
    <w:rsid w:val="00420207"/>
    <w:rsid w:val="0042302D"/>
    <w:rsid w:val="00423B2C"/>
    <w:rsid w:val="004241FC"/>
    <w:rsid w:val="00427830"/>
    <w:rsid w:val="00427A77"/>
    <w:rsid w:val="00430FE5"/>
    <w:rsid w:val="0043203B"/>
    <w:rsid w:val="0043501D"/>
    <w:rsid w:val="0044211A"/>
    <w:rsid w:val="00443D16"/>
    <w:rsid w:val="004449DE"/>
    <w:rsid w:val="00450977"/>
    <w:rsid w:val="00452E51"/>
    <w:rsid w:val="00456729"/>
    <w:rsid w:val="00456A5C"/>
    <w:rsid w:val="0046050B"/>
    <w:rsid w:val="00467E47"/>
    <w:rsid w:val="004703F8"/>
    <w:rsid w:val="0047258F"/>
    <w:rsid w:val="0047440F"/>
    <w:rsid w:val="00477D09"/>
    <w:rsid w:val="00480229"/>
    <w:rsid w:val="00482FE3"/>
    <w:rsid w:val="00492010"/>
    <w:rsid w:val="00492A5F"/>
    <w:rsid w:val="00497CC0"/>
    <w:rsid w:val="004A06A4"/>
    <w:rsid w:val="004A24B5"/>
    <w:rsid w:val="004B08EF"/>
    <w:rsid w:val="004B129A"/>
    <w:rsid w:val="004B276A"/>
    <w:rsid w:val="004B6444"/>
    <w:rsid w:val="004C213F"/>
    <w:rsid w:val="004D0430"/>
    <w:rsid w:val="004D6CE2"/>
    <w:rsid w:val="004E1258"/>
    <w:rsid w:val="004E7078"/>
    <w:rsid w:val="004F2C7F"/>
    <w:rsid w:val="004F31BF"/>
    <w:rsid w:val="004F65B5"/>
    <w:rsid w:val="00501F5F"/>
    <w:rsid w:val="00503CF6"/>
    <w:rsid w:val="0050632F"/>
    <w:rsid w:val="0051509A"/>
    <w:rsid w:val="00515889"/>
    <w:rsid w:val="005201E2"/>
    <w:rsid w:val="00522FE9"/>
    <w:rsid w:val="00523714"/>
    <w:rsid w:val="0053005C"/>
    <w:rsid w:val="00532A3E"/>
    <w:rsid w:val="0053339C"/>
    <w:rsid w:val="0053355B"/>
    <w:rsid w:val="00536444"/>
    <w:rsid w:val="005409BC"/>
    <w:rsid w:val="00545101"/>
    <w:rsid w:val="0054542C"/>
    <w:rsid w:val="00546CE3"/>
    <w:rsid w:val="0055295E"/>
    <w:rsid w:val="005563D7"/>
    <w:rsid w:val="00562C85"/>
    <w:rsid w:val="0056378F"/>
    <w:rsid w:val="005655B7"/>
    <w:rsid w:val="00567A9E"/>
    <w:rsid w:val="0057132B"/>
    <w:rsid w:val="00573534"/>
    <w:rsid w:val="005759CD"/>
    <w:rsid w:val="00575C68"/>
    <w:rsid w:val="005823D2"/>
    <w:rsid w:val="0058783F"/>
    <w:rsid w:val="00592E9A"/>
    <w:rsid w:val="00595753"/>
    <w:rsid w:val="00595B62"/>
    <w:rsid w:val="005A3600"/>
    <w:rsid w:val="005A5C3B"/>
    <w:rsid w:val="005A5D40"/>
    <w:rsid w:val="005A6E20"/>
    <w:rsid w:val="005B719C"/>
    <w:rsid w:val="005B7A63"/>
    <w:rsid w:val="005B7E27"/>
    <w:rsid w:val="005C0CD4"/>
    <w:rsid w:val="005C0F76"/>
    <w:rsid w:val="005C27A5"/>
    <w:rsid w:val="005C69D0"/>
    <w:rsid w:val="005D0301"/>
    <w:rsid w:val="005D0E3D"/>
    <w:rsid w:val="005D56D0"/>
    <w:rsid w:val="005D73C2"/>
    <w:rsid w:val="005E022B"/>
    <w:rsid w:val="005E1E88"/>
    <w:rsid w:val="005E6FF0"/>
    <w:rsid w:val="005F239F"/>
    <w:rsid w:val="005F4CD9"/>
    <w:rsid w:val="0060159E"/>
    <w:rsid w:val="00601B5B"/>
    <w:rsid w:val="00604F1B"/>
    <w:rsid w:val="00607119"/>
    <w:rsid w:val="006072C1"/>
    <w:rsid w:val="00610B19"/>
    <w:rsid w:val="006159C1"/>
    <w:rsid w:val="00622893"/>
    <w:rsid w:val="006231CC"/>
    <w:rsid w:val="00624FB7"/>
    <w:rsid w:val="00627185"/>
    <w:rsid w:val="00630856"/>
    <w:rsid w:val="00630ADE"/>
    <w:rsid w:val="00634C08"/>
    <w:rsid w:val="00636F00"/>
    <w:rsid w:val="006374CA"/>
    <w:rsid w:val="00640636"/>
    <w:rsid w:val="00641D57"/>
    <w:rsid w:val="0064302C"/>
    <w:rsid w:val="00645FE8"/>
    <w:rsid w:val="00646E6C"/>
    <w:rsid w:val="006471D2"/>
    <w:rsid w:val="00651BEE"/>
    <w:rsid w:val="006572FE"/>
    <w:rsid w:val="00657B5C"/>
    <w:rsid w:val="00660254"/>
    <w:rsid w:val="00661A81"/>
    <w:rsid w:val="00662CC3"/>
    <w:rsid w:val="00664BD3"/>
    <w:rsid w:val="00670406"/>
    <w:rsid w:val="00675C5E"/>
    <w:rsid w:val="006772AB"/>
    <w:rsid w:val="00680DDD"/>
    <w:rsid w:val="0068184B"/>
    <w:rsid w:val="00682135"/>
    <w:rsid w:val="006850E6"/>
    <w:rsid w:val="00685471"/>
    <w:rsid w:val="0069592A"/>
    <w:rsid w:val="00696FBE"/>
    <w:rsid w:val="006974BF"/>
    <w:rsid w:val="006A040E"/>
    <w:rsid w:val="006A2995"/>
    <w:rsid w:val="006A5AEC"/>
    <w:rsid w:val="006A75DD"/>
    <w:rsid w:val="006B1EF2"/>
    <w:rsid w:val="006B296F"/>
    <w:rsid w:val="006B2E36"/>
    <w:rsid w:val="006B370F"/>
    <w:rsid w:val="006B37D4"/>
    <w:rsid w:val="006B5703"/>
    <w:rsid w:val="006C0B77"/>
    <w:rsid w:val="006C18ED"/>
    <w:rsid w:val="006C650C"/>
    <w:rsid w:val="006D0984"/>
    <w:rsid w:val="006D3EEC"/>
    <w:rsid w:val="006D3F56"/>
    <w:rsid w:val="006D4324"/>
    <w:rsid w:val="006E151B"/>
    <w:rsid w:val="006E39BD"/>
    <w:rsid w:val="006E4494"/>
    <w:rsid w:val="006E5AA5"/>
    <w:rsid w:val="006E7AE3"/>
    <w:rsid w:val="006F008F"/>
    <w:rsid w:val="006F0B7F"/>
    <w:rsid w:val="006F5488"/>
    <w:rsid w:val="006F62AB"/>
    <w:rsid w:val="006F73F9"/>
    <w:rsid w:val="00704257"/>
    <w:rsid w:val="007072CE"/>
    <w:rsid w:val="0071067A"/>
    <w:rsid w:val="00711297"/>
    <w:rsid w:val="00711A2D"/>
    <w:rsid w:val="00713FDC"/>
    <w:rsid w:val="007170F1"/>
    <w:rsid w:val="00720D3E"/>
    <w:rsid w:val="00722E9C"/>
    <w:rsid w:val="00726358"/>
    <w:rsid w:val="00733D95"/>
    <w:rsid w:val="00740EEA"/>
    <w:rsid w:val="00743B87"/>
    <w:rsid w:val="00750857"/>
    <w:rsid w:val="00754A75"/>
    <w:rsid w:val="00756A5D"/>
    <w:rsid w:val="00764987"/>
    <w:rsid w:val="00765728"/>
    <w:rsid w:val="007676B8"/>
    <w:rsid w:val="00767C50"/>
    <w:rsid w:val="007708CB"/>
    <w:rsid w:val="007732F5"/>
    <w:rsid w:val="00776FD5"/>
    <w:rsid w:val="00780749"/>
    <w:rsid w:val="007809ED"/>
    <w:rsid w:val="00780F8D"/>
    <w:rsid w:val="00782289"/>
    <w:rsid w:val="00783FB9"/>
    <w:rsid w:val="00787A31"/>
    <w:rsid w:val="007942E5"/>
    <w:rsid w:val="00797C67"/>
    <w:rsid w:val="007A0557"/>
    <w:rsid w:val="007A080A"/>
    <w:rsid w:val="007A2119"/>
    <w:rsid w:val="007A26B6"/>
    <w:rsid w:val="007A273F"/>
    <w:rsid w:val="007A6D56"/>
    <w:rsid w:val="007A7106"/>
    <w:rsid w:val="007B13AE"/>
    <w:rsid w:val="007B2BDF"/>
    <w:rsid w:val="007B6C2A"/>
    <w:rsid w:val="007C1D39"/>
    <w:rsid w:val="007C2180"/>
    <w:rsid w:val="007C3A02"/>
    <w:rsid w:val="007C789C"/>
    <w:rsid w:val="007E0034"/>
    <w:rsid w:val="007E32FF"/>
    <w:rsid w:val="007E3705"/>
    <w:rsid w:val="007E56C1"/>
    <w:rsid w:val="007E5B34"/>
    <w:rsid w:val="007E6E1C"/>
    <w:rsid w:val="007E6E42"/>
    <w:rsid w:val="007F01AC"/>
    <w:rsid w:val="007F0AE2"/>
    <w:rsid w:val="007F21A5"/>
    <w:rsid w:val="007F2874"/>
    <w:rsid w:val="007F3415"/>
    <w:rsid w:val="007F4A93"/>
    <w:rsid w:val="007F68D9"/>
    <w:rsid w:val="007F6C38"/>
    <w:rsid w:val="007F79EA"/>
    <w:rsid w:val="0080288A"/>
    <w:rsid w:val="00803E39"/>
    <w:rsid w:val="00805969"/>
    <w:rsid w:val="00805C96"/>
    <w:rsid w:val="00806572"/>
    <w:rsid w:val="00806901"/>
    <w:rsid w:val="00812503"/>
    <w:rsid w:val="0081347C"/>
    <w:rsid w:val="00814EAB"/>
    <w:rsid w:val="00816841"/>
    <w:rsid w:val="0082161D"/>
    <w:rsid w:val="0082196A"/>
    <w:rsid w:val="008228AE"/>
    <w:rsid w:val="00824227"/>
    <w:rsid w:val="008242FF"/>
    <w:rsid w:val="00825651"/>
    <w:rsid w:val="00830026"/>
    <w:rsid w:val="00830E64"/>
    <w:rsid w:val="008347DF"/>
    <w:rsid w:val="008360F6"/>
    <w:rsid w:val="00836DC8"/>
    <w:rsid w:val="00840C2A"/>
    <w:rsid w:val="008433D3"/>
    <w:rsid w:val="008437C1"/>
    <w:rsid w:val="00847275"/>
    <w:rsid w:val="00850024"/>
    <w:rsid w:val="00856490"/>
    <w:rsid w:val="00860089"/>
    <w:rsid w:val="0086092E"/>
    <w:rsid w:val="00862F6E"/>
    <w:rsid w:val="00865176"/>
    <w:rsid w:val="00865D82"/>
    <w:rsid w:val="00870751"/>
    <w:rsid w:val="00870F38"/>
    <w:rsid w:val="0087106C"/>
    <w:rsid w:val="00873C59"/>
    <w:rsid w:val="00874CD9"/>
    <w:rsid w:val="00877AC6"/>
    <w:rsid w:val="00883984"/>
    <w:rsid w:val="00884E05"/>
    <w:rsid w:val="008872E7"/>
    <w:rsid w:val="00892060"/>
    <w:rsid w:val="00892894"/>
    <w:rsid w:val="00893135"/>
    <w:rsid w:val="00895993"/>
    <w:rsid w:val="00896443"/>
    <w:rsid w:val="008A3A1E"/>
    <w:rsid w:val="008A6768"/>
    <w:rsid w:val="008B27A4"/>
    <w:rsid w:val="008B4CEB"/>
    <w:rsid w:val="008B62FC"/>
    <w:rsid w:val="008C2D92"/>
    <w:rsid w:val="008C5E67"/>
    <w:rsid w:val="008D7C41"/>
    <w:rsid w:val="008E0023"/>
    <w:rsid w:val="008E2876"/>
    <w:rsid w:val="008E2EE4"/>
    <w:rsid w:val="008E38B2"/>
    <w:rsid w:val="008E552C"/>
    <w:rsid w:val="008F08BA"/>
    <w:rsid w:val="008F2EDA"/>
    <w:rsid w:val="008F57B1"/>
    <w:rsid w:val="00900D07"/>
    <w:rsid w:val="00903B2D"/>
    <w:rsid w:val="00907036"/>
    <w:rsid w:val="009078DA"/>
    <w:rsid w:val="00914B76"/>
    <w:rsid w:val="00920853"/>
    <w:rsid w:val="00922C48"/>
    <w:rsid w:val="00924CB8"/>
    <w:rsid w:val="00924DC8"/>
    <w:rsid w:val="00931E33"/>
    <w:rsid w:val="0093236F"/>
    <w:rsid w:val="00932751"/>
    <w:rsid w:val="0093304F"/>
    <w:rsid w:val="009344DD"/>
    <w:rsid w:val="009355DC"/>
    <w:rsid w:val="00936F11"/>
    <w:rsid w:val="009375BF"/>
    <w:rsid w:val="00940462"/>
    <w:rsid w:val="00940986"/>
    <w:rsid w:val="00940F46"/>
    <w:rsid w:val="00943702"/>
    <w:rsid w:val="00946DC4"/>
    <w:rsid w:val="00951241"/>
    <w:rsid w:val="00954D61"/>
    <w:rsid w:val="00962A2C"/>
    <w:rsid w:val="00964505"/>
    <w:rsid w:val="009662DB"/>
    <w:rsid w:val="00966D1F"/>
    <w:rsid w:val="00973EC2"/>
    <w:rsid w:val="009741CA"/>
    <w:rsid w:val="00974948"/>
    <w:rsid w:val="00976CAA"/>
    <w:rsid w:val="00982544"/>
    <w:rsid w:val="00982EE6"/>
    <w:rsid w:val="009833A8"/>
    <w:rsid w:val="00994302"/>
    <w:rsid w:val="0099635C"/>
    <w:rsid w:val="00997ADE"/>
    <w:rsid w:val="009A0CC1"/>
    <w:rsid w:val="009A2B1B"/>
    <w:rsid w:val="009A313E"/>
    <w:rsid w:val="009A64F3"/>
    <w:rsid w:val="009A71F3"/>
    <w:rsid w:val="009B04B6"/>
    <w:rsid w:val="009B059F"/>
    <w:rsid w:val="009B1FFD"/>
    <w:rsid w:val="009B5B3C"/>
    <w:rsid w:val="009B7BF0"/>
    <w:rsid w:val="009C005C"/>
    <w:rsid w:val="009C0C7D"/>
    <w:rsid w:val="009C4063"/>
    <w:rsid w:val="009D352B"/>
    <w:rsid w:val="009D3F06"/>
    <w:rsid w:val="009D4AB4"/>
    <w:rsid w:val="009E0A5E"/>
    <w:rsid w:val="009E2DED"/>
    <w:rsid w:val="009E6CDF"/>
    <w:rsid w:val="009E704F"/>
    <w:rsid w:val="009E7E53"/>
    <w:rsid w:val="009F1F41"/>
    <w:rsid w:val="009F2357"/>
    <w:rsid w:val="009F622D"/>
    <w:rsid w:val="009F773D"/>
    <w:rsid w:val="00A00C43"/>
    <w:rsid w:val="00A1124A"/>
    <w:rsid w:val="00A17096"/>
    <w:rsid w:val="00A203BD"/>
    <w:rsid w:val="00A20610"/>
    <w:rsid w:val="00A2132C"/>
    <w:rsid w:val="00A269F5"/>
    <w:rsid w:val="00A301EC"/>
    <w:rsid w:val="00A32824"/>
    <w:rsid w:val="00A35152"/>
    <w:rsid w:val="00A35B26"/>
    <w:rsid w:val="00A365E6"/>
    <w:rsid w:val="00A43C6F"/>
    <w:rsid w:val="00A44C54"/>
    <w:rsid w:val="00A46C95"/>
    <w:rsid w:val="00A532BD"/>
    <w:rsid w:val="00A575A5"/>
    <w:rsid w:val="00A65146"/>
    <w:rsid w:val="00A80C88"/>
    <w:rsid w:val="00A81942"/>
    <w:rsid w:val="00A82559"/>
    <w:rsid w:val="00A83E78"/>
    <w:rsid w:val="00A84ABC"/>
    <w:rsid w:val="00A85894"/>
    <w:rsid w:val="00A86A84"/>
    <w:rsid w:val="00A87015"/>
    <w:rsid w:val="00A93DED"/>
    <w:rsid w:val="00A965E9"/>
    <w:rsid w:val="00AA4CE1"/>
    <w:rsid w:val="00AB404F"/>
    <w:rsid w:val="00AB5960"/>
    <w:rsid w:val="00AC0552"/>
    <w:rsid w:val="00AC3EBB"/>
    <w:rsid w:val="00AC7B3E"/>
    <w:rsid w:val="00AD1033"/>
    <w:rsid w:val="00AD26C1"/>
    <w:rsid w:val="00AE05A4"/>
    <w:rsid w:val="00AE6A28"/>
    <w:rsid w:val="00AF0844"/>
    <w:rsid w:val="00AF356F"/>
    <w:rsid w:val="00AF3790"/>
    <w:rsid w:val="00AF3823"/>
    <w:rsid w:val="00AF664D"/>
    <w:rsid w:val="00AF77C8"/>
    <w:rsid w:val="00AF7953"/>
    <w:rsid w:val="00AF7D28"/>
    <w:rsid w:val="00B01F22"/>
    <w:rsid w:val="00B03D04"/>
    <w:rsid w:val="00B05347"/>
    <w:rsid w:val="00B07C20"/>
    <w:rsid w:val="00B1781C"/>
    <w:rsid w:val="00B17FF9"/>
    <w:rsid w:val="00B2242D"/>
    <w:rsid w:val="00B23FAE"/>
    <w:rsid w:val="00B253D0"/>
    <w:rsid w:val="00B256B8"/>
    <w:rsid w:val="00B26F3D"/>
    <w:rsid w:val="00B3327E"/>
    <w:rsid w:val="00B3383E"/>
    <w:rsid w:val="00B354E0"/>
    <w:rsid w:val="00B40A78"/>
    <w:rsid w:val="00B42B5E"/>
    <w:rsid w:val="00B44369"/>
    <w:rsid w:val="00B4711C"/>
    <w:rsid w:val="00B4739E"/>
    <w:rsid w:val="00B53685"/>
    <w:rsid w:val="00B54428"/>
    <w:rsid w:val="00B57673"/>
    <w:rsid w:val="00B60E63"/>
    <w:rsid w:val="00B626CC"/>
    <w:rsid w:val="00B6273B"/>
    <w:rsid w:val="00B62E16"/>
    <w:rsid w:val="00B675C8"/>
    <w:rsid w:val="00B81984"/>
    <w:rsid w:val="00B82886"/>
    <w:rsid w:val="00B83F5E"/>
    <w:rsid w:val="00B85820"/>
    <w:rsid w:val="00B90FA6"/>
    <w:rsid w:val="00B915B7"/>
    <w:rsid w:val="00B92029"/>
    <w:rsid w:val="00B9416D"/>
    <w:rsid w:val="00B9452A"/>
    <w:rsid w:val="00B957F6"/>
    <w:rsid w:val="00BA1F6F"/>
    <w:rsid w:val="00BA54E0"/>
    <w:rsid w:val="00BB1CDD"/>
    <w:rsid w:val="00BB2D9E"/>
    <w:rsid w:val="00BB3B74"/>
    <w:rsid w:val="00BB588B"/>
    <w:rsid w:val="00BC312F"/>
    <w:rsid w:val="00BC325D"/>
    <w:rsid w:val="00BC6A4D"/>
    <w:rsid w:val="00BC7D7D"/>
    <w:rsid w:val="00BD02F7"/>
    <w:rsid w:val="00BD1465"/>
    <w:rsid w:val="00BD6D2B"/>
    <w:rsid w:val="00BD76D7"/>
    <w:rsid w:val="00BD7E1A"/>
    <w:rsid w:val="00BE24CF"/>
    <w:rsid w:val="00BE36F3"/>
    <w:rsid w:val="00BF04BF"/>
    <w:rsid w:val="00C00D64"/>
    <w:rsid w:val="00C012F4"/>
    <w:rsid w:val="00C05989"/>
    <w:rsid w:val="00C1437B"/>
    <w:rsid w:val="00C156B2"/>
    <w:rsid w:val="00C15BFD"/>
    <w:rsid w:val="00C16A3C"/>
    <w:rsid w:val="00C1725D"/>
    <w:rsid w:val="00C20B1A"/>
    <w:rsid w:val="00C2490C"/>
    <w:rsid w:val="00C26932"/>
    <w:rsid w:val="00C2797F"/>
    <w:rsid w:val="00C30698"/>
    <w:rsid w:val="00C312DB"/>
    <w:rsid w:val="00C41628"/>
    <w:rsid w:val="00C42F94"/>
    <w:rsid w:val="00C46790"/>
    <w:rsid w:val="00C50935"/>
    <w:rsid w:val="00C50B6A"/>
    <w:rsid w:val="00C53DD6"/>
    <w:rsid w:val="00C56322"/>
    <w:rsid w:val="00C56415"/>
    <w:rsid w:val="00C56997"/>
    <w:rsid w:val="00C5725C"/>
    <w:rsid w:val="00C57DE5"/>
    <w:rsid w:val="00C642BF"/>
    <w:rsid w:val="00C70052"/>
    <w:rsid w:val="00C742DF"/>
    <w:rsid w:val="00C8074F"/>
    <w:rsid w:val="00C80F27"/>
    <w:rsid w:val="00C824AB"/>
    <w:rsid w:val="00C854FC"/>
    <w:rsid w:val="00C86E5A"/>
    <w:rsid w:val="00C911E2"/>
    <w:rsid w:val="00C94900"/>
    <w:rsid w:val="00C97149"/>
    <w:rsid w:val="00CA2002"/>
    <w:rsid w:val="00CA33C4"/>
    <w:rsid w:val="00CA5549"/>
    <w:rsid w:val="00CA5B9A"/>
    <w:rsid w:val="00CA6303"/>
    <w:rsid w:val="00CB10EB"/>
    <w:rsid w:val="00CB1767"/>
    <w:rsid w:val="00CB1871"/>
    <w:rsid w:val="00CB30F9"/>
    <w:rsid w:val="00CB4354"/>
    <w:rsid w:val="00CC03B3"/>
    <w:rsid w:val="00CC2CE9"/>
    <w:rsid w:val="00CC7299"/>
    <w:rsid w:val="00CC7BB4"/>
    <w:rsid w:val="00CD7CA3"/>
    <w:rsid w:val="00CE140B"/>
    <w:rsid w:val="00CE20A1"/>
    <w:rsid w:val="00CE2670"/>
    <w:rsid w:val="00CE67DE"/>
    <w:rsid w:val="00CE74D0"/>
    <w:rsid w:val="00CF3DD0"/>
    <w:rsid w:val="00CF3FCA"/>
    <w:rsid w:val="00CF79E1"/>
    <w:rsid w:val="00D02039"/>
    <w:rsid w:val="00D03C39"/>
    <w:rsid w:val="00D06418"/>
    <w:rsid w:val="00D1631B"/>
    <w:rsid w:val="00D16A5C"/>
    <w:rsid w:val="00D171BD"/>
    <w:rsid w:val="00D23434"/>
    <w:rsid w:val="00D24B4D"/>
    <w:rsid w:val="00D25A54"/>
    <w:rsid w:val="00D263CD"/>
    <w:rsid w:val="00D279D0"/>
    <w:rsid w:val="00D314C9"/>
    <w:rsid w:val="00D31DAD"/>
    <w:rsid w:val="00D31F6A"/>
    <w:rsid w:val="00D3343E"/>
    <w:rsid w:val="00D35131"/>
    <w:rsid w:val="00D365E9"/>
    <w:rsid w:val="00D377A6"/>
    <w:rsid w:val="00D37EE6"/>
    <w:rsid w:val="00D42330"/>
    <w:rsid w:val="00D42AA6"/>
    <w:rsid w:val="00D47C61"/>
    <w:rsid w:val="00D47FA3"/>
    <w:rsid w:val="00D5076F"/>
    <w:rsid w:val="00D54705"/>
    <w:rsid w:val="00D54B4C"/>
    <w:rsid w:val="00D55460"/>
    <w:rsid w:val="00D55A95"/>
    <w:rsid w:val="00D6572C"/>
    <w:rsid w:val="00D734CB"/>
    <w:rsid w:val="00D74CFE"/>
    <w:rsid w:val="00D75EFA"/>
    <w:rsid w:val="00D839F3"/>
    <w:rsid w:val="00D863B5"/>
    <w:rsid w:val="00D87927"/>
    <w:rsid w:val="00D948F5"/>
    <w:rsid w:val="00D9570B"/>
    <w:rsid w:val="00D9610E"/>
    <w:rsid w:val="00DA125B"/>
    <w:rsid w:val="00DA3429"/>
    <w:rsid w:val="00DA50FA"/>
    <w:rsid w:val="00DA599A"/>
    <w:rsid w:val="00DB0A74"/>
    <w:rsid w:val="00DB2208"/>
    <w:rsid w:val="00DB3790"/>
    <w:rsid w:val="00DB3CF3"/>
    <w:rsid w:val="00DB6A5A"/>
    <w:rsid w:val="00DB7106"/>
    <w:rsid w:val="00DC2A14"/>
    <w:rsid w:val="00DC78E6"/>
    <w:rsid w:val="00DD096A"/>
    <w:rsid w:val="00DD0A67"/>
    <w:rsid w:val="00DD3292"/>
    <w:rsid w:val="00DD4AFF"/>
    <w:rsid w:val="00DD7EE4"/>
    <w:rsid w:val="00DE0BAE"/>
    <w:rsid w:val="00DF0690"/>
    <w:rsid w:val="00DF1A59"/>
    <w:rsid w:val="00DF2542"/>
    <w:rsid w:val="00DF7815"/>
    <w:rsid w:val="00E017E9"/>
    <w:rsid w:val="00E03A81"/>
    <w:rsid w:val="00E04567"/>
    <w:rsid w:val="00E17D25"/>
    <w:rsid w:val="00E240D5"/>
    <w:rsid w:val="00E2450D"/>
    <w:rsid w:val="00E24E7A"/>
    <w:rsid w:val="00E3748B"/>
    <w:rsid w:val="00E37B0B"/>
    <w:rsid w:val="00E425D2"/>
    <w:rsid w:val="00E44D62"/>
    <w:rsid w:val="00E559BF"/>
    <w:rsid w:val="00E64DFB"/>
    <w:rsid w:val="00E71342"/>
    <w:rsid w:val="00E74F43"/>
    <w:rsid w:val="00E77E5D"/>
    <w:rsid w:val="00E80CC3"/>
    <w:rsid w:val="00E81225"/>
    <w:rsid w:val="00E81C92"/>
    <w:rsid w:val="00E8210A"/>
    <w:rsid w:val="00E83389"/>
    <w:rsid w:val="00E864A8"/>
    <w:rsid w:val="00E866BE"/>
    <w:rsid w:val="00E86C75"/>
    <w:rsid w:val="00E86E17"/>
    <w:rsid w:val="00E92FA8"/>
    <w:rsid w:val="00E94A0C"/>
    <w:rsid w:val="00E94B5A"/>
    <w:rsid w:val="00E9690F"/>
    <w:rsid w:val="00E97C62"/>
    <w:rsid w:val="00EA03B1"/>
    <w:rsid w:val="00EA4352"/>
    <w:rsid w:val="00EA450D"/>
    <w:rsid w:val="00EA59DF"/>
    <w:rsid w:val="00EB0AFA"/>
    <w:rsid w:val="00EB223D"/>
    <w:rsid w:val="00EB7217"/>
    <w:rsid w:val="00EB7F43"/>
    <w:rsid w:val="00EC3A69"/>
    <w:rsid w:val="00EC3F94"/>
    <w:rsid w:val="00EC47B9"/>
    <w:rsid w:val="00EC5B32"/>
    <w:rsid w:val="00EC7077"/>
    <w:rsid w:val="00ED53B1"/>
    <w:rsid w:val="00ED62DB"/>
    <w:rsid w:val="00EE3B73"/>
    <w:rsid w:val="00EE4070"/>
    <w:rsid w:val="00EE5776"/>
    <w:rsid w:val="00EE579A"/>
    <w:rsid w:val="00EF3A37"/>
    <w:rsid w:val="00EF7C7A"/>
    <w:rsid w:val="00F019D1"/>
    <w:rsid w:val="00F10346"/>
    <w:rsid w:val="00F12C76"/>
    <w:rsid w:val="00F13A62"/>
    <w:rsid w:val="00F14E3F"/>
    <w:rsid w:val="00F162E0"/>
    <w:rsid w:val="00F16E94"/>
    <w:rsid w:val="00F2590C"/>
    <w:rsid w:val="00F26BD7"/>
    <w:rsid w:val="00F26E4F"/>
    <w:rsid w:val="00F309F2"/>
    <w:rsid w:val="00F33C5F"/>
    <w:rsid w:val="00F3598F"/>
    <w:rsid w:val="00F3620A"/>
    <w:rsid w:val="00F37C37"/>
    <w:rsid w:val="00F422C2"/>
    <w:rsid w:val="00F4446F"/>
    <w:rsid w:val="00F44A72"/>
    <w:rsid w:val="00F53BF2"/>
    <w:rsid w:val="00F551C5"/>
    <w:rsid w:val="00F62805"/>
    <w:rsid w:val="00F64797"/>
    <w:rsid w:val="00F660B5"/>
    <w:rsid w:val="00F66BD4"/>
    <w:rsid w:val="00F677FD"/>
    <w:rsid w:val="00F71406"/>
    <w:rsid w:val="00F779A3"/>
    <w:rsid w:val="00F80448"/>
    <w:rsid w:val="00F80C2F"/>
    <w:rsid w:val="00F822CE"/>
    <w:rsid w:val="00F86AB2"/>
    <w:rsid w:val="00F94E18"/>
    <w:rsid w:val="00F95DE5"/>
    <w:rsid w:val="00F964E3"/>
    <w:rsid w:val="00FA0CBC"/>
    <w:rsid w:val="00FA0CE2"/>
    <w:rsid w:val="00FA375D"/>
    <w:rsid w:val="00FA77BF"/>
    <w:rsid w:val="00FB3AD8"/>
    <w:rsid w:val="00FB4946"/>
    <w:rsid w:val="00FB7C52"/>
    <w:rsid w:val="00FC2527"/>
    <w:rsid w:val="00FC653B"/>
    <w:rsid w:val="00FC680A"/>
    <w:rsid w:val="00FC78F4"/>
    <w:rsid w:val="00FD0644"/>
    <w:rsid w:val="00FD0D1D"/>
    <w:rsid w:val="00FD1D4B"/>
    <w:rsid w:val="00FD44F8"/>
    <w:rsid w:val="00FD5E20"/>
    <w:rsid w:val="00FE227A"/>
    <w:rsid w:val="00FE29D8"/>
    <w:rsid w:val="00FE6968"/>
    <w:rsid w:val="00FF19C7"/>
    <w:rsid w:val="00FF44BF"/>
    <w:rsid w:val="00FF707F"/>
    <w:rsid w:val="1FD77A9B"/>
    <w:rsid w:val="287BF770"/>
    <w:rsid w:val="36FFF9E2"/>
    <w:rsid w:val="6FEF0A2C"/>
    <w:rsid w:val="75CB2276"/>
    <w:rsid w:val="76FF4A30"/>
    <w:rsid w:val="779F21E0"/>
    <w:rsid w:val="7C86F9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EE8A"/>
  <w15:docId w15:val="{3A6A84EF-AE8A-4B4D-8EFB-59B5FD36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Normal (Web)"/>
    <w:basedOn w:val="a"/>
    <w:uiPriority w:val="99"/>
    <w:semiHidden/>
    <w:unhideWhenUsed/>
    <w:pPr>
      <w:spacing w:before="100" w:beforeAutospacing="1" w:after="100" w:afterAutospacing="1"/>
    </w:pPr>
    <w:rPr>
      <w:rFonts w:eastAsia="Times New Roman" w:cs="Times New Roman"/>
      <w:sz w:val="24"/>
      <w:szCs w:val="24"/>
      <w:lang w:eastAsia="ru-RU"/>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pPr>
      <w:spacing w:after="0"/>
      <w:jc w:val="center"/>
    </w:pPr>
    <w:rPr>
      <w:rFonts w:ascii="Times Uzb Roman" w:eastAsia="Times New Roman" w:hAnsi="Times Uzb Roman" w:cs="Times New Roman"/>
      <w:b/>
      <w:sz w:val="32"/>
      <w:szCs w:val="20"/>
      <w:lang w:eastAsia="ru-RU"/>
    </w:rPr>
  </w:style>
  <w:style w:type="paragraph" w:styleId="a8">
    <w:name w:val="List Paragraph"/>
    <w:aliases w:val="List_Paragraph,Multilevel para_II,List Paragraph1,List Paragraph (numbered (a)),Numbered list,Абзац списка1"/>
    <w:basedOn w:val="a"/>
    <w:link w:val="a9"/>
    <w:uiPriority w:val="34"/>
    <w:qFormat/>
    <w:pPr>
      <w:ind w:left="720"/>
      <w:contextualSpacing/>
    </w:pPr>
  </w:style>
  <w:style w:type="character" w:customStyle="1" w:styleId="a9">
    <w:name w:val="Абзац списка Знак"/>
    <w:aliases w:val="List_Paragraph Знак,Multilevel para_II Знак,List Paragraph1 Знак,List Paragraph (numbered (a)) Знак,Numbered list Знак,Абзац списка1 Знак"/>
    <w:link w:val="a8"/>
    <w:uiPriority w:val="34"/>
    <w:qFormat/>
    <w:locked/>
    <w:rPr>
      <w:rFonts w:ascii="Times New Roman" w:hAnsi="Times New Roman"/>
      <w:sz w:val="28"/>
    </w:rPr>
  </w:style>
  <w:style w:type="paragraph" w:customStyle="1" w:styleId="1">
    <w:name w:val="Стиль1"/>
    <w:basedOn w:val="a"/>
    <w:link w:val="10"/>
    <w:uiPriority w:val="99"/>
    <w:pPr>
      <w:spacing w:line="259" w:lineRule="auto"/>
      <w:jc w:val="both"/>
    </w:pPr>
    <w:rPr>
      <w:rFonts w:eastAsia="Calibri" w:cs="Times New Roman"/>
      <w:color w:val="000000"/>
    </w:rPr>
  </w:style>
  <w:style w:type="character" w:customStyle="1" w:styleId="10">
    <w:name w:val="Стиль1 Знак"/>
    <w:link w:val="1"/>
    <w:uiPriority w:val="99"/>
    <w:locked/>
    <w:rPr>
      <w:rFonts w:ascii="Times New Roman" w:eastAsia="Calibri" w:hAnsi="Times New Roman" w:cs="Times New Roman"/>
      <w:color w:val="000000"/>
      <w:sz w:val="28"/>
    </w:rPr>
  </w:style>
  <w:style w:type="character" w:customStyle="1" w:styleId="2">
    <w:name w:val="Основной текст (2)"/>
    <w:basedOn w:val="a0"/>
    <w:rPr>
      <w:rFonts w:ascii="Times New Roman" w:eastAsia="Times New Roman" w:hAnsi="Times New Roman" w:cs="Times New Roman"/>
      <w:color w:val="000000"/>
      <w:spacing w:val="0"/>
      <w:w w:val="100"/>
      <w:position w:val="0"/>
      <w:sz w:val="26"/>
      <w:szCs w:val="26"/>
      <w:u w:val="none"/>
      <w:lang w:val="en-US" w:eastAsia="en-US" w:bidi="en-US"/>
    </w:rPr>
  </w:style>
  <w:style w:type="character" w:customStyle="1" w:styleId="a7">
    <w:name w:val="Заголовок Знак"/>
    <w:basedOn w:val="a0"/>
    <w:link w:val="a6"/>
    <w:rPr>
      <w:rFonts w:ascii="Times Uzb Roman" w:eastAsia="Times New Roman" w:hAnsi="Times Uzb Roman" w:cs="Times New Roman"/>
      <w:b/>
      <w:sz w:val="32"/>
      <w:szCs w:val="20"/>
      <w:lang w:eastAsia="ru-RU"/>
    </w:rPr>
  </w:style>
  <w:style w:type="character" w:customStyle="1" w:styleId="aa">
    <w:name w:val="Основной текст_"/>
    <w:link w:val="4"/>
    <w:qFormat/>
    <w:locked/>
    <w:rPr>
      <w:rFonts w:ascii="Times New Roman" w:hAnsi="Times New Roman"/>
      <w:b/>
      <w:sz w:val="21"/>
      <w:shd w:val="clear" w:color="auto" w:fill="FFFFFF"/>
    </w:rPr>
  </w:style>
  <w:style w:type="paragraph" w:customStyle="1" w:styleId="4">
    <w:name w:val="Основной текст4"/>
    <w:basedOn w:val="a"/>
    <w:link w:val="aa"/>
    <w:qFormat/>
    <w:pPr>
      <w:widowControl w:val="0"/>
      <w:shd w:val="clear" w:color="auto" w:fill="FFFFFF"/>
      <w:spacing w:after="0" w:line="240" w:lineRule="atLeast"/>
      <w:ind w:hanging="300"/>
    </w:pPr>
    <w:rPr>
      <w:b/>
      <w:sz w:val="21"/>
    </w:rPr>
  </w:style>
  <w:style w:type="character" w:customStyle="1" w:styleId="8">
    <w:name w:val="Основной текст + 8"/>
    <w:rPr>
      <w:rFonts w:ascii="Times New Roman" w:hAnsi="Times New Roman"/>
      <w:b/>
      <w:color w:val="000000"/>
      <w:spacing w:val="0"/>
      <w:w w:val="100"/>
      <w:position w:val="0"/>
      <w:sz w:val="17"/>
      <w:u w:val="none"/>
      <w:shd w:val="clear" w:color="auto" w:fill="FFFFFF"/>
      <w:lang w:val="ru-RU" w:eastAsia="zh-CN"/>
    </w:rPr>
  </w:style>
  <w:style w:type="character" w:customStyle="1" w:styleId="8pt">
    <w:name w:val="Основной текст + 8 pt"/>
    <w:rPr>
      <w:rFonts w:ascii="Times New Roman" w:hAnsi="Times New Roman"/>
      <w:b/>
      <w:color w:val="000000"/>
      <w:spacing w:val="0"/>
      <w:w w:val="100"/>
      <w:position w:val="0"/>
      <w:sz w:val="16"/>
      <w:u w:val="none"/>
      <w:shd w:val="clear" w:color="auto" w:fill="FFFFFF"/>
      <w:lang w:val="ru-RU" w:eastAsia="zh-CN"/>
    </w:rPr>
  </w:style>
  <w:style w:type="character" w:customStyle="1" w:styleId="81">
    <w:name w:val="Основной текст + 81"/>
    <w:qFormat/>
    <w:rPr>
      <w:rFonts w:ascii="Times New Roman" w:hAnsi="Times New Roman"/>
      <w:b/>
      <w:color w:val="000000"/>
      <w:spacing w:val="0"/>
      <w:w w:val="100"/>
      <w:position w:val="0"/>
      <w:sz w:val="17"/>
      <w:u w:val="none"/>
      <w:lang w:val="ru-RU" w:eastAsia="zh-CN"/>
    </w:rPr>
  </w:style>
  <w:style w:type="character" w:customStyle="1" w:styleId="82">
    <w:name w:val="Основной текст + 82"/>
    <w:qFormat/>
    <w:rPr>
      <w:rFonts w:ascii="Times New Roman" w:hAnsi="Times New Roman"/>
      <w:b/>
      <w:color w:val="000000"/>
      <w:spacing w:val="0"/>
      <w:w w:val="100"/>
      <w:position w:val="0"/>
      <w:sz w:val="17"/>
      <w:u w:val="none"/>
      <w:shd w:val="clear" w:color="auto" w:fill="FFFFFF"/>
      <w:lang w:val="ru-RU" w:eastAsia="zh-CN"/>
    </w:rPr>
  </w:style>
  <w:style w:type="character" w:customStyle="1" w:styleId="2115pt">
    <w:name w:val="Основной текст (2) + 11;5 pt;Полужирный"/>
    <w:basedOn w:val="a0"/>
    <w:rPr>
      <w:rFonts w:ascii="Times New Roman" w:eastAsia="Times New Roman" w:hAnsi="Times New Roman" w:cs="Times New Roman"/>
      <w:b/>
      <w:bCs/>
      <w:color w:val="000000"/>
      <w:spacing w:val="0"/>
      <w:w w:val="100"/>
      <w:position w:val="0"/>
      <w:sz w:val="23"/>
      <w:szCs w:val="23"/>
      <w:u w:val="none"/>
    </w:rPr>
  </w:style>
  <w:style w:type="paragraph" w:styleId="ab">
    <w:name w:val="No Spacing"/>
    <w:uiPriority w:val="1"/>
    <w:qFormat/>
    <w:pPr>
      <w:pBdr>
        <w:top w:val="none" w:sz="0" w:space="0" w:color="000000"/>
        <w:left w:val="none" w:sz="0" w:space="0" w:color="000000"/>
        <w:bottom w:val="none" w:sz="0" w:space="0" w:color="000000"/>
        <w:right w:val="none" w:sz="0" w:space="0" w:color="000000"/>
        <w:between w:val="none" w:sz="0" w:space="0" w:color="000000"/>
      </w:pBdr>
    </w:pPr>
    <w:rPr>
      <w:rFonts w:ascii="Times New Roman" w:eastAsia="Times New Roman" w:hAnsi="Times New Roman" w:cs="Times New Roman"/>
      <w:szCs w:val="22"/>
      <w:lang w:eastAsia="en-US" w:bidi="en-US"/>
    </w:r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fontstyle01">
    <w:name w:val="fontstyle01"/>
    <w:basedOn w:val="a0"/>
    <w:rPr>
      <w:rFonts w:ascii="TimesNewRoman" w:hAnsi="TimesNew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23</Pages>
  <Words>8601</Words>
  <Characters>49028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cp:lastPrinted>2023-11-14T04:34:00Z</cp:lastPrinted>
  <dcterms:created xsi:type="dcterms:W3CDTF">2023-11-13T16:41:00Z</dcterms:created>
  <dcterms:modified xsi:type="dcterms:W3CDTF">2023-11-17T04:53:00Z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1033-11.1.0.11704</vt:lpwstr>
  </property>
</Properties>
</file>