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FE0F" w14:textId="77777777" w:rsidR="00A45472" w:rsidRPr="00824B07" w:rsidRDefault="002E6E78">
      <w:pPr>
        <w:tabs>
          <w:tab w:val="left" w:pos="8647"/>
        </w:tabs>
        <w:spacing w:after="0"/>
        <w:ind w:left="4400" w:firstLine="562"/>
        <w:jc w:val="center"/>
        <w:rPr>
          <w:b/>
          <w:szCs w:val="28"/>
          <w:lang w:val="uz-Cyrl-UZ"/>
        </w:rPr>
      </w:pPr>
      <w:r w:rsidRPr="00824B07">
        <w:rPr>
          <w:b/>
          <w:szCs w:val="28"/>
          <w:lang w:val="uz-Cyrl-UZ"/>
        </w:rPr>
        <w:t>“TASDIQLAYMAN”</w:t>
      </w:r>
    </w:p>
    <w:p w14:paraId="2A6F7C10" w14:textId="77777777" w:rsidR="00A45472" w:rsidRPr="00824B07" w:rsidRDefault="002E6E78">
      <w:pPr>
        <w:spacing w:after="0"/>
        <w:ind w:left="4400"/>
        <w:jc w:val="center"/>
        <w:rPr>
          <w:szCs w:val="28"/>
          <w:lang w:val="uz-Cyrl-UZ"/>
        </w:rPr>
      </w:pPr>
      <w:r w:rsidRPr="00824B07">
        <w:rPr>
          <w:szCs w:val="28"/>
          <w:lang w:val="uz-Cyrl-UZ"/>
        </w:rPr>
        <w:t xml:space="preserve">Muhammad  al-Xorazmiy  nomidagi </w:t>
      </w:r>
    </w:p>
    <w:p w14:paraId="11F739E6" w14:textId="58E80201" w:rsidR="00A45472" w:rsidRPr="00824B07" w:rsidRDefault="002E6E78">
      <w:pPr>
        <w:spacing w:after="0"/>
        <w:ind w:left="4400"/>
        <w:jc w:val="center"/>
        <w:rPr>
          <w:szCs w:val="28"/>
          <w:lang w:val="en-US"/>
        </w:rPr>
      </w:pPr>
      <w:r w:rsidRPr="00824B07">
        <w:rPr>
          <w:szCs w:val="28"/>
          <w:lang w:val="uz-Cyrl-UZ"/>
        </w:rPr>
        <w:t>TATU Far</w:t>
      </w:r>
      <w:r w:rsidR="00C04563">
        <w:rPr>
          <w:szCs w:val="28"/>
          <w:lang w:val="uz-Cyrl-UZ"/>
        </w:rPr>
        <w:t>g‘</w:t>
      </w:r>
      <w:r w:rsidRPr="00824B07">
        <w:rPr>
          <w:szCs w:val="28"/>
          <w:lang w:val="uz-Cyrl-UZ"/>
        </w:rPr>
        <w:t>ona filiali direktori</w:t>
      </w:r>
    </w:p>
    <w:p w14:paraId="5474D5FD" w14:textId="0ED93484" w:rsidR="00A45472" w:rsidRPr="00824B07" w:rsidRDefault="002E6E78">
      <w:pPr>
        <w:spacing w:before="240" w:after="0"/>
        <w:ind w:left="4400"/>
        <w:jc w:val="center"/>
        <w:rPr>
          <w:szCs w:val="28"/>
          <w:lang w:val="en-US"/>
        </w:rPr>
      </w:pPr>
      <w:r w:rsidRPr="00824B07">
        <w:rPr>
          <w:szCs w:val="28"/>
          <w:lang w:val="uz-Cyrl-UZ"/>
        </w:rPr>
        <w:t>_____</w:t>
      </w:r>
      <w:r w:rsidRPr="00824B07">
        <w:rPr>
          <w:szCs w:val="28"/>
          <w:lang w:val="en-US"/>
        </w:rPr>
        <w:t>___</w:t>
      </w:r>
      <w:r w:rsidRPr="00824B07">
        <w:rPr>
          <w:szCs w:val="28"/>
          <w:lang w:val="uz-Cyrl-UZ"/>
        </w:rPr>
        <w:t>___</w:t>
      </w:r>
      <w:r w:rsidRPr="00824B07">
        <w:rPr>
          <w:szCs w:val="28"/>
          <w:lang w:val="en-US"/>
        </w:rPr>
        <w:t xml:space="preserve"> </w:t>
      </w:r>
      <w:r w:rsidR="00084171">
        <w:rPr>
          <w:szCs w:val="28"/>
          <w:lang w:val="en-US"/>
        </w:rPr>
        <w:t>F</w:t>
      </w:r>
      <w:r w:rsidRPr="00824B07">
        <w:rPr>
          <w:szCs w:val="28"/>
          <w:lang w:val="en-US"/>
        </w:rPr>
        <w:t xml:space="preserve">. </w:t>
      </w:r>
      <w:r w:rsidR="00084171">
        <w:rPr>
          <w:szCs w:val="28"/>
          <w:lang w:val="en-US"/>
        </w:rPr>
        <w:t>Muxtarov</w:t>
      </w:r>
    </w:p>
    <w:p w14:paraId="214235E9" w14:textId="3DC06CC4" w:rsidR="00A45472" w:rsidRPr="00824B07" w:rsidRDefault="002E6E78">
      <w:pPr>
        <w:spacing w:after="0"/>
        <w:ind w:left="4400" w:firstLine="562"/>
        <w:jc w:val="center"/>
        <w:rPr>
          <w:szCs w:val="28"/>
          <w:lang w:val="en-US"/>
        </w:rPr>
      </w:pPr>
      <w:r w:rsidRPr="00824B07">
        <w:rPr>
          <w:szCs w:val="28"/>
          <w:lang w:val="uz-Cyrl-UZ"/>
        </w:rPr>
        <w:t>202</w:t>
      </w:r>
      <w:r w:rsidRPr="00824B07">
        <w:rPr>
          <w:szCs w:val="28"/>
          <w:lang w:val="en-US"/>
        </w:rPr>
        <w:t>3</w:t>
      </w:r>
      <w:r w:rsidRPr="00824B07">
        <w:rPr>
          <w:szCs w:val="28"/>
          <w:lang w:val="uz-Cyrl-UZ"/>
        </w:rPr>
        <w:t xml:space="preserve">-yil </w:t>
      </w:r>
      <w:r w:rsidRPr="00824B07">
        <w:rPr>
          <w:szCs w:val="28"/>
          <w:lang w:val="en-US"/>
        </w:rPr>
        <w:t>2</w:t>
      </w:r>
      <w:r w:rsidR="00084171">
        <w:rPr>
          <w:szCs w:val="28"/>
          <w:lang w:val="en-US"/>
        </w:rPr>
        <w:t>9</w:t>
      </w:r>
      <w:r w:rsidRPr="00824B07">
        <w:rPr>
          <w:szCs w:val="28"/>
          <w:lang w:val="uz-Cyrl-UZ"/>
        </w:rPr>
        <w:t>-</w:t>
      </w:r>
      <w:proofErr w:type="spellStart"/>
      <w:r w:rsidRPr="00824B07">
        <w:rPr>
          <w:szCs w:val="28"/>
          <w:lang w:val="en-US"/>
        </w:rPr>
        <w:t>dekabr</w:t>
      </w:r>
      <w:proofErr w:type="spellEnd"/>
    </w:p>
    <w:p w14:paraId="041AEDCF" w14:textId="77777777" w:rsidR="00A45472" w:rsidRPr="00824B07" w:rsidRDefault="00A45472">
      <w:pPr>
        <w:spacing w:after="0"/>
        <w:ind w:firstLine="709"/>
        <w:jc w:val="center"/>
        <w:rPr>
          <w:szCs w:val="28"/>
          <w:lang w:val="uz-Cyrl-UZ"/>
        </w:rPr>
      </w:pPr>
    </w:p>
    <w:p w14:paraId="5B8C1796" w14:textId="77777777" w:rsidR="0003649F" w:rsidRDefault="0003649F">
      <w:pPr>
        <w:spacing w:after="0"/>
        <w:jc w:val="center"/>
        <w:rPr>
          <w:szCs w:val="28"/>
          <w:lang w:val="uz-Cyrl-UZ"/>
        </w:rPr>
      </w:pPr>
    </w:p>
    <w:p w14:paraId="66B1B1C8" w14:textId="152D82B1" w:rsidR="00A45472" w:rsidRPr="00824B07" w:rsidRDefault="002E6E78">
      <w:pPr>
        <w:spacing w:after="0"/>
        <w:jc w:val="center"/>
        <w:rPr>
          <w:szCs w:val="28"/>
          <w:lang w:val="uz-Cyrl-UZ"/>
        </w:rPr>
      </w:pPr>
      <w:r w:rsidRPr="00824B07">
        <w:rPr>
          <w:szCs w:val="28"/>
          <w:lang w:val="uz-Cyrl-UZ"/>
        </w:rPr>
        <w:t>Muhammad al-Xorazmiy nomidagi Toshkent axborot texnologiyalari universiteti Far</w:t>
      </w:r>
      <w:r w:rsidR="00C04563">
        <w:rPr>
          <w:szCs w:val="28"/>
          <w:lang w:val="uz-Cyrl-UZ"/>
        </w:rPr>
        <w:t>g‘</w:t>
      </w:r>
      <w:r w:rsidRPr="00824B07">
        <w:rPr>
          <w:szCs w:val="28"/>
          <w:lang w:val="uz-Cyrl-UZ"/>
        </w:rPr>
        <w:t xml:space="preserve">ona filiali Kengashining </w:t>
      </w:r>
      <w:r w:rsidR="00084171">
        <w:rPr>
          <w:szCs w:val="28"/>
          <w:lang w:val="en-US"/>
        </w:rPr>
        <w:t>5</w:t>
      </w:r>
      <w:r w:rsidRPr="00824B07">
        <w:rPr>
          <w:szCs w:val="28"/>
          <w:lang w:val="uz-Cyrl-UZ"/>
        </w:rPr>
        <w:t>-yi</w:t>
      </w:r>
      <w:r w:rsidR="00C04563">
        <w:rPr>
          <w:szCs w:val="28"/>
          <w:lang w:val="uz-Cyrl-UZ"/>
        </w:rPr>
        <w:t>g‘</w:t>
      </w:r>
      <w:r w:rsidRPr="00824B07">
        <w:rPr>
          <w:szCs w:val="28"/>
          <w:lang w:val="uz-Cyrl-UZ"/>
        </w:rPr>
        <w:t xml:space="preserve">ilishi </w:t>
      </w:r>
    </w:p>
    <w:p w14:paraId="49FE36F3" w14:textId="77777777" w:rsidR="00A45472" w:rsidRPr="00824B07" w:rsidRDefault="002E6E78">
      <w:pPr>
        <w:spacing w:after="0"/>
        <w:jc w:val="center"/>
        <w:rPr>
          <w:szCs w:val="28"/>
          <w:lang w:val="uz-Cyrl-UZ"/>
        </w:rPr>
      </w:pPr>
      <w:r w:rsidRPr="00824B07">
        <w:rPr>
          <w:b/>
          <w:bCs/>
          <w:spacing w:val="80"/>
          <w:szCs w:val="28"/>
          <w:lang w:val="uz-Cyrl-UZ"/>
        </w:rPr>
        <w:t>bayonnomasi</w:t>
      </w:r>
    </w:p>
    <w:p w14:paraId="388ED455" w14:textId="77777777" w:rsidR="00A45472" w:rsidRPr="00824B07" w:rsidRDefault="00A45472">
      <w:pPr>
        <w:spacing w:after="0"/>
        <w:jc w:val="center"/>
        <w:rPr>
          <w:sz w:val="20"/>
          <w:szCs w:val="20"/>
          <w:lang w:val="uz-Cyrl-UZ"/>
        </w:rPr>
      </w:pPr>
    </w:p>
    <w:p w14:paraId="5A74825D" w14:textId="05B766E3" w:rsidR="00A45472" w:rsidRPr="00824B07" w:rsidRDefault="002E6E78">
      <w:pPr>
        <w:spacing w:after="0"/>
        <w:jc w:val="center"/>
        <w:rPr>
          <w:szCs w:val="28"/>
          <w:lang w:val="en-US"/>
        </w:rPr>
      </w:pPr>
      <w:r w:rsidRPr="00824B07">
        <w:rPr>
          <w:szCs w:val="28"/>
          <w:lang w:val="uz-Cyrl-UZ"/>
        </w:rPr>
        <w:t>202</w:t>
      </w:r>
      <w:r w:rsidRPr="00824B07">
        <w:rPr>
          <w:szCs w:val="28"/>
          <w:lang w:val="en-US"/>
        </w:rPr>
        <w:t>3</w:t>
      </w:r>
      <w:r w:rsidRPr="00824B07">
        <w:rPr>
          <w:szCs w:val="28"/>
          <w:lang w:val="uz-Cyrl-UZ"/>
        </w:rPr>
        <w:t xml:space="preserve">-yil </w:t>
      </w:r>
      <w:r w:rsidRPr="00824B07">
        <w:rPr>
          <w:szCs w:val="28"/>
          <w:lang w:val="en-US"/>
        </w:rPr>
        <w:t>2</w:t>
      </w:r>
      <w:r w:rsidR="00084171">
        <w:rPr>
          <w:szCs w:val="28"/>
          <w:lang w:val="en-US"/>
        </w:rPr>
        <w:t>9</w:t>
      </w:r>
      <w:r w:rsidRPr="00824B07">
        <w:rPr>
          <w:szCs w:val="28"/>
          <w:lang w:val="uz-Cyrl-UZ"/>
        </w:rPr>
        <w:t>-</w:t>
      </w:r>
      <w:proofErr w:type="spellStart"/>
      <w:r w:rsidRPr="00824B07">
        <w:rPr>
          <w:szCs w:val="28"/>
          <w:lang w:val="en-US"/>
        </w:rPr>
        <w:t>dekabr</w:t>
      </w:r>
      <w:proofErr w:type="spellEnd"/>
      <w:r w:rsidRPr="00824B07">
        <w:rPr>
          <w:szCs w:val="28"/>
          <w:lang w:val="en-US"/>
        </w:rPr>
        <w:tab/>
      </w:r>
      <w:r w:rsidRPr="00824B07">
        <w:rPr>
          <w:szCs w:val="28"/>
          <w:lang w:val="uz-Cyrl-UZ"/>
        </w:rPr>
        <w:tab/>
      </w:r>
      <w:r w:rsidRPr="00824B07">
        <w:rPr>
          <w:szCs w:val="28"/>
          <w:lang w:val="uz-Cyrl-UZ"/>
        </w:rPr>
        <w:tab/>
      </w:r>
      <w:r w:rsidRPr="00824B07">
        <w:rPr>
          <w:szCs w:val="28"/>
          <w:lang w:val="uz-Cyrl-UZ"/>
        </w:rPr>
        <w:tab/>
      </w:r>
      <w:r w:rsidRPr="00824B07">
        <w:rPr>
          <w:szCs w:val="28"/>
          <w:lang w:val="uz-Cyrl-UZ"/>
        </w:rPr>
        <w:tab/>
      </w:r>
      <w:r w:rsidRPr="00824B07">
        <w:rPr>
          <w:szCs w:val="28"/>
          <w:lang w:val="uz-Cyrl-UZ"/>
        </w:rPr>
        <w:tab/>
      </w:r>
      <w:r w:rsidRPr="00824B07">
        <w:rPr>
          <w:szCs w:val="28"/>
          <w:lang w:val="uz-Cyrl-UZ"/>
        </w:rPr>
        <w:tab/>
      </w:r>
      <w:proofErr w:type="spellStart"/>
      <w:r w:rsidRPr="00824B07">
        <w:rPr>
          <w:szCs w:val="28"/>
          <w:lang w:val="en-US"/>
        </w:rPr>
        <w:t>Far</w:t>
      </w:r>
      <w:r w:rsidR="00C04563">
        <w:rPr>
          <w:szCs w:val="28"/>
          <w:lang w:val="en-US"/>
        </w:rPr>
        <w:t>g‘</w:t>
      </w:r>
      <w:r w:rsidRPr="00824B07">
        <w:rPr>
          <w:szCs w:val="28"/>
          <w:lang w:val="en-US"/>
        </w:rPr>
        <w:t>ona</w:t>
      </w:r>
      <w:proofErr w:type="spellEnd"/>
      <w:r w:rsidRPr="00824B07">
        <w:rPr>
          <w:szCs w:val="28"/>
          <w:lang w:val="en-US"/>
        </w:rPr>
        <w:t xml:space="preserve"> </w:t>
      </w:r>
      <w:proofErr w:type="spellStart"/>
      <w:r w:rsidRPr="00824B07">
        <w:rPr>
          <w:szCs w:val="28"/>
          <w:lang w:val="en-US"/>
        </w:rPr>
        <w:t>shahri</w:t>
      </w:r>
      <w:proofErr w:type="spellEnd"/>
    </w:p>
    <w:p w14:paraId="42BA208C" w14:textId="77777777" w:rsidR="00A45472" w:rsidRPr="00824B07" w:rsidRDefault="00A45472">
      <w:pPr>
        <w:spacing w:after="0"/>
        <w:jc w:val="center"/>
        <w:rPr>
          <w:szCs w:val="28"/>
          <w:lang w:val="en-US"/>
        </w:rPr>
      </w:pPr>
    </w:p>
    <w:p w14:paraId="797F70E0" w14:textId="70679B42" w:rsidR="00A45472" w:rsidRPr="00824B07" w:rsidRDefault="002E6E78">
      <w:pPr>
        <w:spacing w:after="0"/>
        <w:rPr>
          <w:szCs w:val="28"/>
          <w:lang w:val="uz-Cyrl-UZ"/>
        </w:rPr>
      </w:pPr>
      <w:r w:rsidRPr="00824B07">
        <w:rPr>
          <w:szCs w:val="28"/>
          <w:lang w:val="uz-Cyrl-UZ"/>
        </w:rPr>
        <w:t xml:space="preserve">Qatnashdilar – Kengash a’zolaridan </w:t>
      </w:r>
      <w:r w:rsidRPr="00824B07">
        <w:rPr>
          <w:szCs w:val="28"/>
          <w:lang w:val="en-US"/>
        </w:rPr>
        <w:t>2</w:t>
      </w:r>
      <w:r w:rsidR="00084171">
        <w:rPr>
          <w:szCs w:val="28"/>
          <w:lang w:val="en-US"/>
        </w:rPr>
        <w:t>8</w:t>
      </w:r>
      <w:r w:rsidRPr="00824B07">
        <w:rPr>
          <w:szCs w:val="28"/>
          <w:lang w:val="uz-Cyrl-UZ"/>
        </w:rPr>
        <w:t xml:space="preserve"> nafari, taklif qilinganlar.</w:t>
      </w:r>
    </w:p>
    <w:p w14:paraId="291A2F4C" w14:textId="67BA5F0E" w:rsidR="00A45472" w:rsidRPr="00824B07" w:rsidRDefault="002E6E78">
      <w:pPr>
        <w:spacing w:after="0"/>
        <w:rPr>
          <w:szCs w:val="28"/>
          <w:lang w:val="uz-Cyrl-UZ"/>
        </w:rPr>
      </w:pPr>
      <w:r w:rsidRPr="00824B07">
        <w:rPr>
          <w:szCs w:val="28"/>
          <w:lang w:val="uz-Cyrl-UZ"/>
        </w:rPr>
        <w:t>Yi</w:t>
      </w:r>
      <w:r w:rsidR="00C04563">
        <w:rPr>
          <w:szCs w:val="28"/>
          <w:lang w:val="uz-Cyrl-UZ"/>
        </w:rPr>
        <w:t>g‘</w:t>
      </w:r>
      <w:r w:rsidRPr="00824B07">
        <w:rPr>
          <w:szCs w:val="28"/>
          <w:lang w:val="uz-Cyrl-UZ"/>
        </w:rPr>
        <w:t xml:space="preserve">ilish raisi – </w:t>
      </w:r>
      <w:r w:rsidR="00084171">
        <w:rPr>
          <w:szCs w:val="28"/>
          <w:lang w:val="en-US"/>
        </w:rPr>
        <w:t>F</w:t>
      </w:r>
      <w:r w:rsidRPr="00824B07">
        <w:rPr>
          <w:szCs w:val="28"/>
          <w:lang w:val="en-US"/>
        </w:rPr>
        <w:t xml:space="preserve">. </w:t>
      </w:r>
      <w:r w:rsidR="00084171">
        <w:rPr>
          <w:szCs w:val="28"/>
          <w:lang w:val="en-US"/>
        </w:rPr>
        <w:t>Muxtarov</w:t>
      </w:r>
      <w:r w:rsidRPr="00824B07">
        <w:rPr>
          <w:szCs w:val="28"/>
          <w:lang w:val="uz-Cyrl-UZ"/>
        </w:rPr>
        <w:t>.</w:t>
      </w:r>
    </w:p>
    <w:p w14:paraId="6C953C11" w14:textId="77777777" w:rsidR="00A45472" w:rsidRDefault="00A45472">
      <w:pPr>
        <w:spacing w:after="0"/>
        <w:rPr>
          <w:sz w:val="22"/>
          <w:lang w:val="uz-Cyrl-UZ"/>
        </w:rPr>
      </w:pPr>
    </w:p>
    <w:p w14:paraId="0A6B0D7D" w14:textId="77777777" w:rsidR="00712C97" w:rsidRPr="00824B07" w:rsidRDefault="00712C97">
      <w:pPr>
        <w:spacing w:after="0"/>
        <w:rPr>
          <w:sz w:val="22"/>
          <w:lang w:val="uz-Cyrl-UZ"/>
        </w:rPr>
      </w:pPr>
    </w:p>
    <w:p w14:paraId="342E40A0" w14:textId="77777777" w:rsidR="00A45472" w:rsidRPr="00824B07" w:rsidRDefault="002E6E78">
      <w:pPr>
        <w:spacing w:after="0"/>
        <w:jc w:val="center"/>
        <w:rPr>
          <w:b/>
          <w:bCs/>
          <w:szCs w:val="28"/>
          <w:lang w:val="uz-Cyrl-UZ"/>
        </w:rPr>
      </w:pPr>
      <w:r w:rsidRPr="00824B07">
        <w:rPr>
          <w:b/>
          <w:bCs/>
          <w:szCs w:val="28"/>
          <w:lang w:val="uz-Cyrl-UZ"/>
        </w:rPr>
        <w:t>K u n   t a r t i b i d a:</w:t>
      </w:r>
    </w:p>
    <w:p w14:paraId="52C3AFB9" w14:textId="77777777" w:rsidR="00084171" w:rsidRPr="00F551BF" w:rsidRDefault="00084171" w:rsidP="00084171">
      <w:pPr>
        <w:spacing w:after="0"/>
        <w:rPr>
          <w:rFonts w:cs="Times New Roman"/>
          <w:szCs w:val="28"/>
          <w:lang w:val="en-US"/>
        </w:rPr>
      </w:pPr>
      <w:r w:rsidRPr="00F551BF">
        <w:rPr>
          <w:rFonts w:cs="Times New Roman"/>
          <w:szCs w:val="28"/>
          <w:lang w:val="en-US"/>
        </w:rPr>
        <w:t xml:space="preserve">I. </w:t>
      </w:r>
      <w:proofErr w:type="spellStart"/>
      <w:r w:rsidRPr="00F551BF">
        <w:rPr>
          <w:rFonts w:cs="Times New Roman"/>
          <w:szCs w:val="28"/>
          <w:lang w:val="en-US"/>
        </w:rPr>
        <w:t>Filial</w:t>
      </w:r>
      <w:r>
        <w:rPr>
          <w:rFonts w:cs="Times New Roman"/>
          <w:szCs w:val="28"/>
          <w:lang w:val="en-US"/>
        </w:rPr>
        <w:t>ning</w:t>
      </w:r>
      <w:proofErr w:type="spellEnd"/>
      <w:r>
        <w:rPr>
          <w:rFonts w:cs="Times New Roman"/>
          <w:szCs w:val="28"/>
          <w:lang w:val="en-US"/>
        </w:rPr>
        <w:t xml:space="preserve"> 2023-yildagi </w:t>
      </w:r>
      <w:proofErr w:type="spellStart"/>
      <w:r>
        <w:rPr>
          <w:rFonts w:cs="Times New Roman"/>
          <w:szCs w:val="28"/>
          <w:lang w:val="en-US"/>
        </w:rPr>
        <w:t>faoliyati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haqida</w:t>
      </w:r>
      <w:proofErr w:type="spellEnd"/>
      <w:r w:rsidRPr="00F551BF">
        <w:rPr>
          <w:rFonts w:cs="Times New Roman"/>
          <w:szCs w:val="28"/>
          <w:lang w:val="en-US"/>
        </w:rPr>
        <w:t xml:space="preserve">. </w:t>
      </w:r>
    </w:p>
    <w:p w14:paraId="3839327C" w14:textId="77777777" w:rsidR="00084171" w:rsidRPr="00F551BF" w:rsidRDefault="00084171" w:rsidP="00084171">
      <w:pPr>
        <w:spacing w:after="0"/>
        <w:ind w:firstLine="851"/>
        <w:rPr>
          <w:rFonts w:cs="Times New Roman"/>
          <w:szCs w:val="28"/>
          <w:lang w:val="en-US"/>
        </w:rPr>
      </w:pPr>
      <w:proofErr w:type="spellStart"/>
      <w:r w:rsidRPr="00F551BF">
        <w:rPr>
          <w:rFonts w:cs="Times New Roman"/>
          <w:szCs w:val="28"/>
          <w:lang w:val="en-US"/>
        </w:rPr>
        <w:t>Axborotchi</w:t>
      </w:r>
      <w:proofErr w:type="spellEnd"/>
      <w:r w:rsidRPr="00F551BF">
        <w:rPr>
          <w:rFonts w:cs="Times New Roman"/>
          <w:szCs w:val="28"/>
          <w:lang w:val="en-US"/>
        </w:rPr>
        <w:t xml:space="preserve">: </w:t>
      </w:r>
      <w:r>
        <w:rPr>
          <w:rFonts w:cs="Times New Roman"/>
          <w:szCs w:val="28"/>
          <w:lang w:val="en-US"/>
        </w:rPr>
        <w:t>F</w:t>
      </w:r>
      <w:r w:rsidRPr="00F551BF">
        <w:rPr>
          <w:rFonts w:cs="Times New Roman"/>
          <w:szCs w:val="28"/>
          <w:lang w:val="en-US"/>
        </w:rPr>
        <w:t xml:space="preserve">. </w:t>
      </w:r>
      <w:r>
        <w:rPr>
          <w:rFonts w:cs="Times New Roman"/>
          <w:szCs w:val="28"/>
          <w:lang w:val="en-US"/>
        </w:rPr>
        <w:t>Muxtarov</w:t>
      </w:r>
      <w:r w:rsidRPr="00F551BF">
        <w:rPr>
          <w:rFonts w:cs="Times New Roman"/>
          <w:szCs w:val="28"/>
          <w:lang w:val="en-US"/>
        </w:rPr>
        <w:t xml:space="preserve">. </w:t>
      </w:r>
    </w:p>
    <w:p w14:paraId="05529691" w14:textId="77777777" w:rsidR="00084171" w:rsidRPr="00624319" w:rsidRDefault="00084171" w:rsidP="00084171">
      <w:pPr>
        <w:spacing w:after="0"/>
        <w:jc w:val="both"/>
        <w:rPr>
          <w:sz w:val="16"/>
          <w:szCs w:val="16"/>
          <w:lang w:val="en-US"/>
        </w:rPr>
      </w:pPr>
    </w:p>
    <w:p w14:paraId="4C66F225" w14:textId="17E13323" w:rsidR="00084171" w:rsidRPr="000C5A95" w:rsidRDefault="00084171" w:rsidP="00084171">
      <w:pPr>
        <w:spacing w:after="0"/>
        <w:rPr>
          <w:lang w:val="en-US"/>
        </w:rPr>
      </w:pPr>
      <w:r>
        <w:rPr>
          <w:lang w:val="en-US"/>
        </w:rPr>
        <w:t>I</w:t>
      </w:r>
      <w:r w:rsidRPr="000C5A95">
        <w:rPr>
          <w:lang w:val="en-US"/>
        </w:rPr>
        <w:t xml:space="preserve">I.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>
        <w:rPr>
          <w:lang w:val="en-US"/>
        </w:rPr>
        <w:t>zbekiston</w:t>
      </w:r>
      <w:proofErr w:type="spellEnd"/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Respublikasi</w:t>
      </w:r>
      <w:proofErr w:type="spellEnd"/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Hukumati</w:t>
      </w:r>
      <w:proofErr w:type="spellEnd"/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qarorlari</w:t>
      </w:r>
      <w:proofErr w:type="spellEnd"/>
      <w:r w:rsidRPr="000C5A95">
        <w:rPr>
          <w:lang w:val="en-US"/>
        </w:rPr>
        <w:t xml:space="preserve">, </w:t>
      </w:r>
      <w:r>
        <w:rPr>
          <w:lang w:val="en-US"/>
        </w:rPr>
        <w:t>OTF</w:t>
      </w:r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 w:rsidRPr="000C5A95">
        <w:rPr>
          <w:lang w:val="en-US"/>
        </w:rPr>
        <w:t xml:space="preserve"> </w:t>
      </w:r>
      <w:r>
        <w:rPr>
          <w:lang w:val="en-US"/>
        </w:rPr>
        <w:t>IV</w:t>
      </w:r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Hay’ati</w:t>
      </w:r>
      <w:proofErr w:type="spellEnd"/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qarorlarining</w:t>
      </w:r>
      <w:proofErr w:type="spellEnd"/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bajarilishi</w:t>
      </w:r>
      <w:proofErr w:type="spellEnd"/>
      <w:r w:rsidRPr="000C5A95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C04563">
        <w:rPr>
          <w:lang w:val="en-US"/>
        </w:rPr>
        <w:t>o‘g‘</w:t>
      </w:r>
      <w:r>
        <w:rPr>
          <w:lang w:val="en-US"/>
        </w:rPr>
        <w:t>risida</w:t>
      </w:r>
      <w:proofErr w:type="spellEnd"/>
      <w:r w:rsidRPr="000C5A95">
        <w:rPr>
          <w:lang w:val="en-US"/>
        </w:rPr>
        <w:t xml:space="preserve">. </w:t>
      </w:r>
    </w:p>
    <w:p w14:paraId="24645B7F" w14:textId="77777777" w:rsidR="00084171" w:rsidRPr="001100C1" w:rsidRDefault="00084171" w:rsidP="00084171">
      <w:pPr>
        <w:spacing w:after="0"/>
        <w:ind w:firstLine="993"/>
        <w:rPr>
          <w:lang w:val="en-US"/>
        </w:rPr>
      </w:pPr>
      <w:proofErr w:type="spellStart"/>
      <w:r w:rsidRPr="001100C1">
        <w:rPr>
          <w:lang w:val="en-US"/>
        </w:rPr>
        <w:t>Axborotchilar</w:t>
      </w:r>
      <w:proofErr w:type="spellEnd"/>
      <w:r w:rsidRPr="001100C1">
        <w:rPr>
          <w:lang w:val="en-US"/>
        </w:rPr>
        <w:t>:</w:t>
      </w:r>
      <w:r w:rsidRPr="000C5A95">
        <w:rPr>
          <w:lang w:val="en-US"/>
        </w:rPr>
        <w:t> </w:t>
      </w:r>
      <w:r w:rsidRPr="001100C1">
        <w:rPr>
          <w:lang w:val="en-US"/>
        </w:rPr>
        <w:t xml:space="preserve"> </w:t>
      </w:r>
      <w:proofErr w:type="spellStart"/>
      <w:proofErr w:type="gramStart"/>
      <w:r w:rsidRPr="001100C1">
        <w:rPr>
          <w:lang w:val="en-US"/>
        </w:rPr>
        <w:t>A.Abdulxamidov</w:t>
      </w:r>
      <w:proofErr w:type="spellEnd"/>
      <w:proofErr w:type="gramEnd"/>
      <w:r w:rsidRPr="001100C1">
        <w:rPr>
          <w:lang w:val="en-US"/>
        </w:rPr>
        <w:t xml:space="preserve">, </w:t>
      </w:r>
      <w:proofErr w:type="spellStart"/>
      <w:r w:rsidRPr="001100C1">
        <w:rPr>
          <w:lang w:val="en-US"/>
        </w:rPr>
        <w:t>Devonxona</w:t>
      </w:r>
      <w:proofErr w:type="spellEnd"/>
      <w:r w:rsidRPr="001100C1">
        <w:rPr>
          <w:lang w:val="en-US"/>
        </w:rPr>
        <w:t xml:space="preserve">, </w:t>
      </w:r>
      <w:proofErr w:type="spellStart"/>
      <w:r w:rsidRPr="001100C1">
        <w:rPr>
          <w:lang w:val="en-US"/>
        </w:rPr>
        <w:t>fakultet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dekanlari</w:t>
      </w:r>
      <w:proofErr w:type="spellEnd"/>
      <w:r w:rsidRPr="001100C1">
        <w:rPr>
          <w:lang w:val="en-US"/>
        </w:rPr>
        <w:t>.</w:t>
      </w:r>
    </w:p>
    <w:p w14:paraId="3916D9C0" w14:textId="77777777" w:rsidR="00084171" w:rsidRPr="00624319" w:rsidRDefault="00084171" w:rsidP="00084171">
      <w:pPr>
        <w:spacing w:after="0"/>
        <w:rPr>
          <w:sz w:val="16"/>
          <w:szCs w:val="16"/>
          <w:lang w:val="en-US"/>
        </w:rPr>
      </w:pPr>
    </w:p>
    <w:p w14:paraId="3CAC6095" w14:textId="28E36B26" w:rsidR="00084171" w:rsidRPr="001100C1" w:rsidRDefault="00084171" w:rsidP="00084171">
      <w:pPr>
        <w:spacing w:after="0"/>
        <w:rPr>
          <w:lang w:val="en-US"/>
        </w:rPr>
      </w:pPr>
      <w:r w:rsidRPr="000C5A95">
        <w:rPr>
          <w:lang w:val="en-US"/>
        </w:rPr>
        <w:t>I</w:t>
      </w:r>
      <w:r>
        <w:rPr>
          <w:lang w:val="en-US"/>
        </w:rPr>
        <w:t>I</w:t>
      </w:r>
      <w:r w:rsidRPr="000C5A95">
        <w:rPr>
          <w:lang w:val="en-US"/>
        </w:rPr>
        <w:t>I</w:t>
      </w:r>
      <w:r w:rsidRPr="001100C1">
        <w:rPr>
          <w:lang w:val="en-US"/>
        </w:rPr>
        <w:t xml:space="preserve">. “14-yanvar – Vatan </w:t>
      </w:r>
      <w:proofErr w:type="spellStart"/>
      <w:r w:rsidRPr="001100C1">
        <w:rPr>
          <w:lang w:val="en-US"/>
        </w:rPr>
        <w:t>himoyachilari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kuni</w:t>
      </w:r>
      <w:proofErr w:type="spellEnd"/>
      <w:r w:rsidRPr="001100C1">
        <w:rPr>
          <w:lang w:val="en-US"/>
        </w:rPr>
        <w:t xml:space="preserve">” </w:t>
      </w:r>
      <w:proofErr w:type="spellStart"/>
      <w:r w:rsidRPr="001100C1">
        <w:rPr>
          <w:lang w:val="en-US"/>
        </w:rPr>
        <w:t>bayramiga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tayyorgarlik</w:t>
      </w:r>
      <w:proofErr w:type="spellEnd"/>
      <w:r w:rsidRPr="001100C1">
        <w:rPr>
          <w:lang w:val="en-US"/>
        </w:rPr>
        <w:t xml:space="preserve"> </w:t>
      </w:r>
      <w:proofErr w:type="spellStart"/>
      <w:proofErr w:type="gramStart"/>
      <w:r w:rsidRPr="001100C1">
        <w:rPr>
          <w:lang w:val="en-US"/>
        </w:rPr>
        <w:t>k</w:t>
      </w:r>
      <w:r w:rsidR="00C04563">
        <w:rPr>
          <w:lang w:val="en-US"/>
        </w:rPr>
        <w:t>o‘</w:t>
      </w:r>
      <w:proofErr w:type="gramEnd"/>
      <w:r w:rsidRPr="001100C1">
        <w:rPr>
          <w:lang w:val="en-US"/>
        </w:rPr>
        <w:t>rish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va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uni</w:t>
      </w:r>
      <w:proofErr w:type="spellEnd"/>
      <w:r w:rsidRPr="001100C1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1100C1">
        <w:rPr>
          <w:lang w:val="en-US"/>
        </w:rPr>
        <w:t>tkazish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t</w:t>
      </w:r>
      <w:r w:rsidR="00C04563">
        <w:rPr>
          <w:lang w:val="en-US"/>
        </w:rPr>
        <w:t>o‘g‘</w:t>
      </w:r>
      <w:r w:rsidRPr="001100C1">
        <w:rPr>
          <w:lang w:val="en-US"/>
        </w:rPr>
        <w:t>risida</w:t>
      </w:r>
      <w:proofErr w:type="spellEnd"/>
      <w:r w:rsidRPr="001100C1">
        <w:rPr>
          <w:lang w:val="en-US"/>
        </w:rPr>
        <w:t>.</w:t>
      </w:r>
    </w:p>
    <w:p w14:paraId="3C02190F" w14:textId="77777777" w:rsidR="00084171" w:rsidRPr="001100C1" w:rsidRDefault="00084171" w:rsidP="00084171">
      <w:pPr>
        <w:spacing w:after="0"/>
        <w:ind w:firstLine="993"/>
        <w:rPr>
          <w:lang w:val="en-US"/>
        </w:rPr>
      </w:pPr>
      <w:proofErr w:type="spellStart"/>
      <w:r w:rsidRPr="001100C1">
        <w:rPr>
          <w:lang w:val="en-US"/>
        </w:rPr>
        <w:t>Axborotchi</w:t>
      </w:r>
      <w:proofErr w:type="spellEnd"/>
      <w:r w:rsidRPr="001100C1">
        <w:rPr>
          <w:lang w:val="en-US"/>
        </w:rPr>
        <w:t xml:space="preserve">: B. </w:t>
      </w:r>
      <w:proofErr w:type="spellStart"/>
      <w:r w:rsidRPr="001100C1">
        <w:rPr>
          <w:lang w:val="en-US"/>
        </w:rPr>
        <w:t>Tolipov</w:t>
      </w:r>
      <w:proofErr w:type="spellEnd"/>
      <w:r w:rsidRPr="001100C1">
        <w:rPr>
          <w:lang w:val="en-US"/>
        </w:rPr>
        <w:t>.</w:t>
      </w:r>
    </w:p>
    <w:p w14:paraId="378821A0" w14:textId="77777777" w:rsidR="00084171" w:rsidRPr="00624319" w:rsidRDefault="00084171" w:rsidP="00084171">
      <w:pPr>
        <w:spacing w:after="0"/>
        <w:ind w:firstLine="993"/>
        <w:rPr>
          <w:sz w:val="16"/>
          <w:szCs w:val="16"/>
          <w:lang w:val="en-US"/>
        </w:rPr>
      </w:pPr>
    </w:p>
    <w:p w14:paraId="7C7ED468" w14:textId="09EA9B45" w:rsidR="00084171" w:rsidRPr="001100C1" w:rsidRDefault="00084171" w:rsidP="00084171">
      <w:pPr>
        <w:spacing w:after="0"/>
        <w:rPr>
          <w:lang w:val="en-US"/>
        </w:rPr>
      </w:pPr>
      <w:r w:rsidRPr="000C5A95">
        <w:rPr>
          <w:lang w:val="en-US"/>
        </w:rPr>
        <w:t>I</w:t>
      </w:r>
      <w:r>
        <w:rPr>
          <w:lang w:val="en-US"/>
        </w:rPr>
        <w:t>V</w:t>
      </w:r>
      <w:r w:rsidRPr="001100C1">
        <w:rPr>
          <w:lang w:val="en-US"/>
        </w:rPr>
        <w:t>. 2023/2024</w:t>
      </w:r>
      <w:r>
        <w:rPr>
          <w:lang w:val="en-US"/>
        </w:rPr>
        <w:t>-</w:t>
      </w:r>
      <w:proofErr w:type="gramStart"/>
      <w:r w:rsidR="00C04563">
        <w:rPr>
          <w:lang w:val="en-US"/>
        </w:rPr>
        <w:t>o‘</w:t>
      </w:r>
      <w:proofErr w:type="gramEnd"/>
      <w:r w:rsidRPr="001100C1">
        <w:rPr>
          <w:lang w:val="en-US"/>
        </w:rPr>
        <w:t xml:space="preserve">quv </w:t>
      </w:r>
      <w:proofErr w:type="spellStart"/>
      <w:r w:rsidRPr="001100C1">
        <w:rPr>
          <w:lang w:val="en-US"/>
        </w:rPr>
        <w:t>yili</w:t>
      </w:r>
      <w:proofErr w:type="spellEnd"/>
      <w:r w:rsidRPr="001100C1">
        <w:rPr>
          <w:lang w:val="en-US"/>
        </w:rPr>
        <w:t xml:space="preserve"> Qabul </w:t>
      </w:r>
      <w:proofErr w:type="spellStart"/>
      <w:r w:rsidRPr="001100C1">
        <w:rPr>
          <w:lang w:val="en-US"/>
        </w:rPr>
        <w:t>komissiyasining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ish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yakunlari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haqida</w:t>
      </w:r>
      <w:proofErr w:type="spellEnd"/>
    </w:p>
    <w:p w14:paraId="28A79F74" w14:textId="00993B6E" w:rsidR="00084171" w:rsidRPr="001100C1" w:rsidRDefault="00084171" w:rsidP="00084171">
      <w:pPr>
        <w:spacing w:after="0"/>
        <w:ind w:firstLine="993"/>
        <w:rPr>
          <w:lang w:val="en-US"/>
        </w:rPr>
      </w:pPr>
      <w:proofErr w:type="spellStart"/>
      <w:r w:rsidRPr="001100C1">
        <w:rPr>
          <w:lang w:val="en-US"/>
        </w:rPr>
        <w:t>Axborotchi</w:t>
      </w:r>
      <w:proofErr w:type="spellEnd"/>
      <w:r w:rsidRPr="001100C1">
        <w:rPr>
          <w:lang w:val="en-US"/>
        </w:rPr>
        <w:t xml:space="preserve">: N. </w:t>
      </w:r>
      <w:proofErr w:type="spellStart"/>
      <w:proofErr w:type="gramStart"/>
      <w:r w:rsidRPr="001100C1">
        <w:rPr>
          <w:lang w:val="en-US"/>
        </w:rPr>
        <w:t>J</w:t>
      </w:r>
      <w:r w:rsidR="00C04563">
        <w:rPr>
          <w:lang w:val="en-US"/>
        </w:rPr>
        <w:t>o‘</w:t>
      </w:r>
      <w:proofErr w:type="gramEnd"/>
      <w:r w:rsidRPr="001100C1">
        <w:rPr>
          <w:lang w:val="en-US"/>
        </w:rPr>
        <w:t>ra</w:t>
      </w:r>
      <w:r>
        <w:rPr>
          <w:lang w:val="en-US"/>
        </w:rPr>
        <w:t>y</w:t>
      </w:r>
      <w:r w:rsidRPr="001100C1">
        <w:rPr>
          <w:lang w:val="en-US"/>
        </w:rPr>
        <w:t>ev</w:t>
      </w:r>
      <w:proofErr w:type="spellEnd"/>
      <w:r w:rsidRPr="001100C1">
        <w:rPr>
          <w:lang w:val="en-US"/>
        </w:rPr>
        <w:t>.</w:t>
      </w:r>
    </w:p>
    <w:p w14:paraId="419D00C7" w14:textId="77777777" w:rsidR="00084171" w:rsidRPr="00624319" w:rsidRDefault="00084171" w:rsidP="00084171">
      <w:pPr>
        <w:spacing w:after="0"/>
        <w:rPr>
          <w:sz w:val="16"/>
          <w:szCs w:val="16"/>
          <w:lang w:val="en-US"/>
        </w:rPr>
      </w:pPr>
    </w:p>
    <w:p w14:paraId="3F33B1C1" w14:textId="04492DB1" w:rsidR="00084171" w:rsidRPr="001100C1" w:rsidRDefault="00084171" w:rsidP="00084171">
      <w:pPr>
        <w:spacing w:after="0"/>
        <w:rPr>
          <w:lang w:val="en-US"/>
        </w:rPr>
      </w:pPr>
      <w:r w:rsidRPr="000C5A95">
        <w:rPr>
          <w:lang w:val="en-US"/>
        </w:rPr>
        <w:t>V</w:t>
      </w:r>
      <w:r w:rsidRPr="001100C1">
        <w:rPr>
          <w:lang w:val="en-US"/>
        </w:rPr>
        <w:t xml:space="preserve">. </w:t>
      </w:r>
      <w:proofErr w:type="spellStart"/>
      <w:r w:rsidRPr="001100C1">
        <w:rPr>
          <w:lang w:val="en-US"/>
        </w:rPr>
        <w:t>Tabiiy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fanlar</w:t>
      </w:r>
      <w:proofErr w:type="spellEnd"/>
      <w:r w:rsidRPr="001100C1">
        <w:rPr>
          <w:lang w:val="en-US"/>
        </w:rPr>
        <w:t xml:space="preserve">, </w:t>
      </w:r>
      <w:proofErr w:type="spellStart"/>
      <w:r w:rsidRPr="001100C1">
        <w:rPr>
          <w:lang w:val="en-US"/>
        </w:rPr>
        <w:t>Xorijiy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tillar</w:t>
      </w:r>
      <w:proofErr w:type="spellEnd"/>
      <w:r w:rsidRPr="001100C1">
        <w:rPr>
          <w:lang w:val="en-US"/>
        </w:rPr>
        <w:t xml:space="preserve">,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1100C1">
        <w:rPr>
          <w:lang w:val="en-US"/>
        </w:rPr>
        <w:t>zbek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tili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va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gumanitar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fanlar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kafedralarining</w:t>
      </w:r>
      <w:proofErr w:type="spellEnd"/>
      <w:r w:rsidRPr="001100C1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1100C1">
        <w:rPr>
          <w:lang w:val="en-US"/>
        </w:rPr>
        <w:t>quv</w:t>
      </w:r>
      <w:proofErr w:type="spellEnd"/>
      <w:r w:rsidRPr="001100C1">
        <w:rPr>
          <w:lang w:val="en-US"/>
        </w:rPr>
        <w:t xml:space="preserve">, </w:t>
      </w:r>
      <w:proofErr w:type="spellStart"/>
      <w:r w:rsidRPr="001100C1">
        <w:rPr>
          <w:lang w:val="en-US"/>
        </w:rPr>
        <w:t>uslubiy</w:t>
      </w:r>
      <w:proofErr w:type="spellEnd"/>
      <w:r w:rsidRPr="001100C1">
        <w:rPr>
          <w:lang w:val="en-US"/>
        </w:rPr>
        <w:t xml:space="preserve">, </w:t>
      </w:r>
      <w:proofErr w:type="spellStart"/>
      <w:r w:rsidRPr="001100C1">
        <w:rPr>
          <w:lang w:val="en-US"/>
        </w:rPr>
        <w:t>ilmiy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va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tarbiyaviy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ishlari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t</w:t>
      </w:r>
      <w:r w:rsidR="00C04563">
        <w:rPr>
          <w:lang w:val="en-US"/>
        </w:rPr>
        <w:t>o‘g‘</w:t>
      </w:r>
      <w:r w:rsidRPr="001100C1">
        <w:rPr>
          <w:lang w:val="en-US"/>
        </w:rPr>
        <w:t>risida</w:t>
      </w:r>
      <w:proofErr w:type="spellEnd"/>
      <w:r w:rsidRPr="001100C1">
        <w:rPr>
          <w:lang w:val="en-US"/>
        </w:rPr>
        <w:t>.</w:t>
      </w:r>
    </w:p>
    <w:p w14:paraId="3D36FC53" w14:textId="77777777" w:rsidR="00084171" w:rsidRPr="001100C1" w:rsidRDefault="00084171" w:rsidP="00084171">
      <w:pPr>
        <w:spacing w:after="0"/>
        <w:ind w:firstLine="993"/>
        <w:rPr>
          <w:lang w:val="en-US"/>
        </w:rPr>
      </w:pPr>
      <w:proofErr w:type="spellStart"/>
      <w:r w:rsidRPr="001100C1">
        <w:rPr>
          <w:lang w:val="en-US"/>
        </w:rPr>
        <w:t>Axborotchilar</w:t>
      </w:r>
      <w:proofErr w:type="spellEnd"/>
      <w:r w:rsidRPr="001100C1">
        <w:rPr>
          <w:lang w:val="en-US"/>
        </w:rPr>
        <w:t xml:space="preserve">: </w:t>
      </w:r>
      <w:proofErr w:type="spellStart"/>
      <w:proofErr w:type="gramStart"/>
      <w:r w:rsidRPr="001100C1">
        <w:rPr>
          <w:lang w:val="en-US"/>
        </w:rPr>
        <w:t>M.Teshabo</w:t>
      </w:r>
      <w:r>
        <w:rPr>
          <w:lang w:val="en-US"/>
        </w:rPr>
        <w:t>y</w:t>
      </w:r>
      <w:r w:rsidRPr="001100C1">
        <w:rPr>
          <w:lang w:val="en-US"/>
        </w:rPr>
        <w:t>ev</w:t>
      </w:r>
      <w:proofErr w:type="spellEnd"/>
      <w:proofErr w:type="gramEnd"/>
      <w:r w:rsidRPr="001100C1">
        <w:rPr>
          <w:lang w:val="en-US"/>
        </w:rPr>
        <w:t xml:space="preserve">, </w:t>
      </w:r>
      <w:proofErr w:type="spellStart"/>
      <w:r w:rsidRPr="001100C1">
        <w:rPr>
          <w:lang w:val="en-US"/>
        </w:rPr>
        <w:t>kafedra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mudirlari</w:t>
      </w:r>
      <w:proofErr w:type="spellEnd"/>
      <w:r w:rsidRPr="001100C1">
        <w:rPr>
          <w:lang w:val="en-US"/>
        </w:rPr>
        <w:t>.</w:t>
      </w:r>
    </w:p>
    <w:p w14:paraId="017AD35F" w14:textId="77777777" w:rsidR="00084171" w:rsidRPr="00624319" w:rsidRDefault="00084171" w:rsidP="00084171">
      <w:pPr>
        <w:spacing w:after="0"/>
        <w:rPr>
          <w:sz w:val="16"/>
          <w:szCs w:val="16"/>
          <w:lang w:val="en-US"/>
        </w:rPr>
      </w:pPr>
    </w:p>
    <w:p w14:paraId="600BA778" w14:textId="77777777" w:rsidR="00084171" w:rsidRPr="001100C1" w:rsidRDefault="00084171" w:rsidP="00084171">
      <w:pPr>
        <w:spacing w:after="0"/>
        <w:rPr>
          <w:lang w:val="en-US"/>
        </w:rPr>
      </w:pPr>
      <w:r w:rsidRPr="000C5A95">
        <w:rPr>
          <w:lang w:val="en-US"/>
        </w:rPr>
        <w:t>V</w:t>
      </w:r>
      <w:r>
        <w:rPr>
          <w:lang w:val="en-US"/>
        </w:rPr>
        <w:t>I</w:t>
      </w:r>
      <w:r w:rsidRPr="001100C1">
        <w:rPr>
          <w:lang w:val="en-US"/>
        </w:rPr>
        <w:t xml:space="preserve">. Filial </w:t>
      </w:r>
      <w:proofErr w:type="spellStart"/>
      <w:r w:rsidRPr="001100C1">
        <w:rPr>
          <w:lang w:val="en-US"/>
        </w:rPr>
        <w:t>qoshidagi</w:t>
      </w:r>
      <w:proofErr w:type="spellEnd"/>
      <w:r w:rsidRPr="001100C1">
        <w:rPr>
          <w:lang w:val="en-US"/>
        </w:rPr>
        <w:t xml:space="preserve"> Akademik </w:t>
      </w:r>
      <w:proofErr w:type="spellStart"/>
      <w:r w:rsidRPr="001100C1">
        <w:rPr>
          <w:lang w:val="en-US"/>
        </w:rPr>
        <w:t>litseyning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faoliyati</w:t>
      </w:r>
      <w:proofErr w:type="spellEnd"/>
      <w:r w:rsidRPr="001100C1">
        <w:rPr>
          <w:lang w:val="en-US"/>
        </w:rPr>
        <w:t xml:space="preserve"> </w:t>
      </w:r>
      <w:proofErr w:type="spellStart"/>
      <w:r w:rsidRPr="001100C1">
        <w:rPr>
          <w:lang w:val="en-US"/>
        </w:rPr>
        <w:t>haqida</w:t>
      </w:r>
      <w:proofErr w:type="spellEnd"/>
    </w:p>
    <w:p w14:paraId="3A249D22" w14:textId="77777777" w:rsidR="00084171" w:rsidRPr="001100C1" w:rsidRDefault="00084171" w:rsidP="00084171">
      <w:pPr>
        <w:spacing w:after="0"/>
        <w:ind w:firstLine="993"/>
        <w:rPr>
          <w:lang w:val="en-US"/>
        </w:rPr>
      </w:pPr>
      <w:proofErr w:type="spellStart"/>
      <w:r w:rsidRPr="001100C1">
        <w:rPr>
          <w:lang w:val="en-US"/>
        </w:rPr>
        <w:t>Axborotchi</w:t>
      </w:r>
      <w:proofErr w:type="spellEnd"/>
      <w:r w:rsidRPr="001100C1">
        <w:rPr>
          <w:lang w:val="en-US"/>
        </w:rPr>
        <w:t xml:space="preserve">: I. </w:t>
      </w:r>
      <w:proofErr w:type="spellStart"/>
      <w:r w:rsidRPr="001100C1">
        <w:rPr>
          <w:lang w:val="en-US"/>
        </w:rPr>
        <w:t>Mamajonov</w:t>
      </w:r>
      <w:proofErr w:type="spellEnd"/>
      <w:r w:rsidRPr="001100C1">
        <w:rPr>
          <w:lang w:val="en-US"/>
        </w:rPr>
        <w:t>.</w:t>
      </w:r>
    </w:p>
    <w:p w14:paraId="29ACEDEE" w14:textId="77777777" w:rsidR="00084171" w:rsidRPr="00624319" w:rsidRDefault="00084171" w:rsidP="00084171">
      <w:pPr>
        <w:spacing w:after="0"/>
        <w:rPr>
          <w:sz w:val="16"/>
          <w:szCs w:val="16"/>
          <w:lang w:val="en-US"/>
        </w:rPr>
      </w:pPr>
    </w:p>
    <w:p w14:paraId="6A308F5C" w14:textId="77777777" w:rsidR="00084171" w:rsidRPr="001100C1" w:rsidRDefault="00084171" w:rsidP="00084171">
      <w:pPr>
        <w:spacing w:after="0"/>
        <w:rPr>
          <w:lang w:val="en-US"/>
        </w:rPr>
      </w:pPr>
      <w:r w:rsidRPr="000C5A95">
        <w:rPr>
          <w:lang w:val="en-US"/>
        </w:rPr>
        <w:t>VI</w:t>
      </w:r>
      <w:r>
        <w:rPr>
          <w:lang w:val="en-US"/>
        </w:rPr>
        <w:t>I</w:t>
      </w:r>
      <w:r w:rsidRPr="001100C1">
        <w:rPr>
          <w:lang w:val="en-US"/>
        </w:rPr>
        <w:t xml:space="preserve">. Turli </w:t>
      </w:r>
      <w:proofErr w:type="spellStart"/>
      <w:r w:rsidRPr="001100C1">
        <w:rPr>
          <w:lang w:val="en-US"/>
        </w:rPr>
        <w:t>masalalar</w:t>
      </w:r>
      <w:proofErr w:type="spellEnd"/>
      <w:r w:rsidRPr="001100C1">
        <w:rPr>
          <w:lang w:val="en-US"/>
        </w:rPr>
        <w:t>.</w:t>
      </w:r>
    </w:p>
    <w:p w14:paraId="63F8BCB2" w14:textId="3F6B8689" w:rsidR="00084171" w:rsidRDefault="00084171" w:rsidP="00084171">
      <w:pPr>
        <w:spacing w:after="0"/>
        <w:jc w:val="both"/>
        <w:rPr>
          <w:lang w:val="uz-Cyrl-UZ"/>
        </w:rPr>
      </w:pPr>
      <w:r>
        <w:rPr>
          <w:szCs w:val="28"/>
          <w:lang w:val="uz-Cyrl-UZ"/>
        </w:rPr>
        <w:t>1</w:t>
      </w:r>
      <w:r w:rsidRPr="00DD2E92">
        <w:rPr>
          <w:szCs w:val="28"/>
          <w:lang w:val="uz-Cyrl-UZ"/>
        </w:rPr>
        <w:t xml:space="preserve">. </w:t>
      </w:r>
      <w:r>
        <w:rPr>
          <w:lang w:val="uz-Cyrl-UZ"/>
        </w:rPr>
        <w:t>Ilmiy ishlar va innovatsiyalar b</w:t>
      </w:r>
      <w:r w:rsidR="00C04563">
        <w:rPr>
          <w:lang w:val="uz-Cyrl-UZ"/>
        </w:rPr>
        <w:t>o‘</w:t>
      </w:r>
      <w:r>
        <w:rPr>
          <w:lang w:val="uz-Cyrl-UZ"/>
        </w:rPr>
        <w:t>limlarining yillik ish rejasini tasdiqlash t</w:t>
      </w:r>
      <w:r w:rsidR="00C04563">
        <w:rPr>
          <w:lang w:val="uz-Cyrl-UZ"/>
        </w:rPr>
        <w:t>o‘g‘</w:t>
      </w:r>
      <w:r>
        <w:rPr>
          <w:lang w:val="uz-Cyrl-UZ"/>
        </w:rPr>
        <w:t>risida.</w:t>
      </w:r>
    </w:p>
    <w:p w14:paraId="586BF7AB" w14:textId="77777777" w:rsidR="00084171" w:rsidRDefault="00084171" w:rsidP="00084171">
      <w:pPr>
        <w:spacing w:after="0"/>
        <w:ind w:firstLine="993"/>
        <w:jc w:val="both"/>
        <w:rPr>
          <w:lang w:val="uz-Cyrl-UZ"/>
        </w:rPr>
      </w:pPr>
      <w:r>
        <w:rPr>
          <w:lang w:val="uz-Cyrl-UZ"/>
        </w:rPr>
        <w:t>Axborotchi: B. Polvonov.</w:t>
      </w:r>
    </w:p>
    <w:p w14:paraId="41093064" w14:textId="77777777" w:rsidR="00084171" w:rsidRPr="00F83A7A" w:rsidRDefault="00084171" w:rsidP="00084171">
      <w:pPr>
        <w:spacing w:after="0"/>
        <w:jc w:val="both"/>
        <w:rPr>
          <w:sz w:val="12"/>
          <w:szCs w:val="12"/>
          <w:lang w:val="uz-Cyrl-UZ"/>
        </w:rPr>
      </w:pPr>
    </w:p>
    <w:p w14:paraId="18923AEE" w14:textId="7596A068" w:rsidR="00084171" w:rsidRDefault="00084171" w:rsidP="00084171">
      <w:p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2. Ilmiy darajali professor-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qituvchilarga oylik ustama haq tayinlash komissiyasi tarkibini tasdiqlash haqida.</w:t>
      </w:r>
    </w:p>
    <w:p w14:paraId="3CEB84B1" w14:textId="77777777" w:rsidR="00084171" w:rsidRDefault="00084171" w:rsidP="00084171">
      <w:pPr>
        <w:spacing w:after="0"/>
        <w:ind w:firstLine="993"/>
        <w:jc w:val="both"/>
        <w:rPr>
          <w:lang w:val="uz-Cyrl-UZ"/>
        </w:rPr>
      </w:pPr>
      <w:r>
        <w:rPr>
          <w:lang w:val="uz-Cyrl-UZ"/>
        </w:rPr>
        <w:t>Axborotchi: B. Polvonov.</w:t>
      </w:r>
    </w:p>
    <w:p w14:paraId="324E580A" w14:textId="77777777" w:rsidR="00084171" w:rsidRPr="00F83A7A" w:rsidRDefault="00084171" w:rsidP="00084171">
      <w:pPr>
        <w:spacing w:after="0"/>
        <w:jc w:val="both"/>
        <w:rPr>
          <w:sz w:val="12"/>
          <w:szCs w:val="12"/>
          <w:lang w:val="uz-Cyrl-UZ"/>
        </w:rPr>
      </w:pPr>
    </w:p>
    <w:p w14:paraId="02943407" w14:textId="77777777" w:rsidR="00084171" w:rsidRPr="00DD2E92" w:rsidRDefault="00084171" w:rsidP="00084171">
      <w:p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3. </w:t>
      </w:r>
      <w:r w:rsidRPr="00DD2E92">
        <w:rPr>
          <w:szCs w:val="28"/>
          <w:lang w:val="uz-Cyrl-UZ"/>
        </w:rPr>
        <w:t xml:space="preserve">Pedagog-xodimlar </w:t>
      </w:r>
      <w:proofErr w:type="spellStart"/>
      <w:r>
        <w:rPr>
          <w:szCs w:val="28"/>
          <w:lang w:val="en-US"/>
        </w:rPr>
        <w:t>tarkibi</w:t>
      </w:r>
      <w:proofErr w:type="spellEnd"/>
      <w:r>
        <w:rPr>
          <w:szCs w:val="28"/>
          <w:lang w:val="en-US"/>
        </w:rPr>
        <w:t xml:space="preserve"> </w:t>
      </w:r>
      <w:r w:rsidRPr="00DD2E92">
        <w:rPr>
          <w:szCs w:val="28"/>
          <w:lang w:val="uz-Cyrl-UZ"/>
        </w:rPr>
        <w:t>tanlovi.</w:t>
      </w:r>
    </w:p>
    <w:p w14:paraId="0A9CB375" w14:textId="77777777" w:rsidR="00084171" w:rsidRPr="00712800" w:rsidRDefault="00084171" w:rsidP="00084171">
      <w:pPr>
        <w:spacing w:after="0"/>
        <w:ind w:firstLine="993"/>
        <w:jc w:val="both"/>
        <w:rPr>
          <w:szCs w:val="28"/>
          <w:lang w:val="uz-Cyrl-UZ"/>
        </w:rPr>
      </w:pPr>
      <w:r w:rsidRPr="00712800">
        <w:rPr>
          <w:szCs w:val="28"/>
          <w:lang w:val="uz-Cyrl-UZ"/>
        </w:rPr>
        <w:t xml:space="preserve">Axborotchi: </w:t>
      </w:r>
      <w:r w:rsidRPr="00BD1304">
        <w:rPr>
          <w:szCs w:val="28"/>
          <w:lang w:val="uz-Cyrl-UZ"/>
        </w:rPr>
        <w:t>N. Qurbonov</w:t>
      </w:r>
      <w:r w:rsidRPr="00712800">
        <w:rPr>
          <w:szCs w:val="28"/>
          <w:lang w:val="uz-Cyrl-UZ"/>
        </w:rPr>
        <w:t>.</w:t>
      </w:r>
    </w:p>
    <w:p w14:paraId="389D4ADA" w14:textId="77777777" w:rsidR="00084171" w:rsidRPr="007B4BAE" w:rsidRDefault="00084171" w:rsidP="00084171">
      <w:pPr>
        <w:spacing w:after="0"/>
        <w:rPr>
          <w:sz w:val="12"/>
          <w:szCs w:val="12"/>
          <w:lang w:val="en-US"/>
        </w:rPr>
      </w:pPr>
    </w:p>
    <w:p w14:paraId="054D5246" w14:textId="144F0AF7" w:rsidR="00084171" w:rsidRPr="00670290" w:rsidRDefault="00084171" w:rsidP="00084171">
      <w:pPr>
        <w:spacing w:after="0"/>
        <w:rPr>
          <w:rFonts w:cs="Times New Roman"/>
          <w:szCs w:val="28"/>
          <w:lang w:val="uz-Cyrl-UZ"/>
        </w:rPr>
      </w:pPr>
      <w:r>
        <w:rPr>
          <w:szCs w:val="28"/>
          <w:lang w:val="en-US"/>
        </w:rPr>
        <w:lastRenderedPageBreak/>
        <w:t>4</w:t>
      </w:r>
      <w:r w:rsidRPr="00670290">
        <w:rPr>
          <w:szCs w:val="28"/>
          <w:lang w:val="uz-Cyrl-UZ"/>
        </w:rPr>
        <w:t xml:space="preserve">. </w:t>
      </w:r>
      <w:r w:rsidRPr="00670290">
        <w:rPr>
          <w:rFonts w:cs="Times New Roman"/>
          <w:szCs w:val="28"/>
          <w:lang w:val="uz-Cyrl-UZ"/>
        </w:rPr>
        <w:t xml:space="preserve">Ilmiy unvon olish uchun Oliy attestatsiya komissiyasiga hujjatlar tavsiya etish </w:t>
      </w:r>
      <w:proofErr w:type="gramStart"/>
      <w:r w:rsidRPr="00670290">
        <w:rPr>
          <w:rFonts w:cs="Times New Roman"/>
          <w:szCs w:val="28"/>
          <w:lang w:val="uz-Cyrl-UZ"/>
        </w:rPr>
        <w:t>t</w:t>
      </w:r>
      <w:r w:rsidR="00C04563">
        <w:rPr>
          <w:rFonts w:cs="Times New Roman"/>
          <w:szCs w:val="28"/>
          <w:lang w:val="uz-Cyrl-UZ"/>
        </w:rPr>
        <w:t>o‘</w:t>
      </w:r>
      <w:proofErr w:type="gramEnd"/>
      <w:r w:rsidR="00C04563">
        <w:rPr>
          <w:rFonts w:cs="Times New Roman"/>
          <w:szCs w:val="28"/>
          <w:lang w:val="uz-Cyrl-UZ"/>
        </w:rPr>
        <w:t>g‘</w:t>
      </w:r>
      <w:r w:rsidRPr="00670290">
        <w:rPr>
          <w:rFonts w:cs="Times New Roman"/>
          <w:szCs w:val="28"/>
          <w:lang w:val="uz-Cyrl-UZ"/>
        </w:rPr>
        <w:t>risida.</w:t>
      </w:r>
    </w:p>
    <w:p w14:paraId="0259FDC2" w14:textId="77777777" w:rsidR="00084171" w:rsidRPr="00670290" w:rsidRDefault="00084171" w:rsidP="00084171">
      <w:pPr>
        <w:spacing w:after="0"/>
        <w:ind w:firstLine="993"/>
        <w:rPr>
          <w:rFonts w:cs="Times New Roman"/>
          <w:szCs w:val="28"/>
          <w:lang w:val="uz-Cyrl-UZ"/>
        </w:rPr>
      </w:pPr>
      <w:r w:rsidRPr="00670290">
        <w:rPr>
          <w:rFonts w:cs="Times New Roman"/>
          <w:szCs w:val="28"/>
          <w:lang w:val="uz-Cyrl-UZ"/>
        </w:rPr>
        <w:t>Axborotchi: N. Qurbonov</w:t>
      </w:r>
    </w:p>
    <w:p w14:paraId="5168A30A" w14:textId="77777777" w:rsidR="00084171" w:rsidRPr="007B4BAE" w:rsidRDefault="00084171" w:rsidP="00084171">
      <w:pPr>
        <w:spacing w:after="0"/>
        <w:jc w:val="both"/>
        <w:rPr>
          <w:sz w:val="12"/>
          <w:szCs w:val="12"/>
          <w:lang w:val="uz-Cyrl-UZ"/>
        </w:rPr>
      </w:pPr>
    </w:p>
    <w:p w14:paraId="36438CE1" w14:textId="77777777" w:rsidR="00084171" w:rsidRPr="00DD2E92" w:rsidRDefault="00084171" w:rsidP="00084171">
      <w:pPr>
        <w:spacing w:after="0"/>
        <w:jc w:val="both"/>
        <w:rPr>
          <w:lang w:val="uz-Cyrl-UZ"/>
        </w:rPr>
      </w:pPr>
      <w:r w:rsidRPr="00624319">
        <w:rPr>
          <w:lang w:val="uz-Cyrl-UZ"/>
        </w:rPr>
        <w:t>5</w:t>
      </w:r>
      <w:r w:rsidRPr="009C13CA">
        <w:rPr>
          <w:lang w:val="uz-Cyrl-UZ"/>
        </w:rPr>
        <w:t xml:space="preserve">. </w:t>
      </w:r>
      <w:r w:rsidRPr="00712800">
        <w:rPr>
          <w:lang w:val="uz-Cyrl-UZ"/>
        </w:rPr>
        <w:t>Ilmiy, ilmiy-uslubiy ishlarni nashrga tavsiya etish</w:t>
      </w:r>
      <w:r w:rsidRPr="00DD2E92">
        <w:rPr>
          <w:lang w:val="uz-Cyrl-UZ"/>
        </w:rPr>
        <w:t>.</w:t>
      </w:r>
    </w:p>
    <w:p w14:paraId="588060D7" w14:textId="77777777" w:rsidR="00084171" w:rsidRPr="00712800" w:rsidRDefault="00084171" w:rsidP="00084171">
      <w:pPr>
        <w:spacing w:after="0"/>
        <w:ind w:firstLine="993"/>
        <w:jc w:val="both"/>
        <w:rPr>
          <w:szCs w:val="28"/>
          <w:lang w:val="uz-Cyrl-UZ"/>
        </w:rPr>
      </w:pPr>
      <w:r w:rsidRPr="00712800">
        <w:rPr>
          <w:szCs w:val="28"/>
          <w:lang w:val="uz-Cyrl-UZ"/>
        </w:rPr>
        <w:t>Axborotchi</w:t>
      </w:r>
      <w:r>
        <w:rPr>
          <w:szCs w:val="28"/>
          <w:lang w:val="en-US"/>
        </w:rPr>
        <w:t>lar</w:t>
      </w:r>
      <w:r w:rsidRPr="00712800">
        <w:rPr>
          <w:szCs w:val="28"/>
          <w:lang w:val="uz-Cyrl-UZ"/>
        </w:rPr>
        <w:t>:</w:t>
      </w:r>
      <w:r>
        <w:rPr>
          <w:szCs w:val="28"/>
          <w:lang w:val="en-US"/>
        </w:rPr>
        <w:t xml:space="preserve"> </w:t>
      </w:r>
      <w:r w:rsidRPr="00712800">
        <w:rPr>
          <w:szCs w:val="28"/>
          <w:lang w:val="uz-Cyrl-UZ"/>
        </w:rPr>
        <w:t xml:space="preserve"> </w:t>
      </w:r>
      <w:proofErr w:type="spellStart"/>
      <w:r>
        <w:rPr>
          <w:szCs w:val="28"/>
          <w:lang w:val="en-US"/>
        </w:rPr>
        <w:t>Sh</w:t>
      </w:r>
      <w:proofErr w:type="spellEnd"/>
      <w:r w:rsidRPr="00712800">
        <w:rPr>
          <w:szCs w:val="28"/>
          <w:lang w:val="uz-Cyrl-UZ"/>
        </w:rPr>
        <w:t xml:space="preserve">. </w:t>
      </w:r>
      <w:proofErr w:type="gramStart"/>
      <w:r>
        <w:rPr>
          <w:szCs w:val="28"/>
          <w:lang w:val="en-US"/>
        </w:rPr>
        <w:t>Umarov,  S.</w:t>
      </w:r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Zokirov</w:t>
      </w:r>
      <w:proofErr w:type="spellEnd"/>
      <w:r w:rsidRPr="00712800">
        <w:rPr>
          <w:szCs w:val="28"/>
          <w:lang w:val="uz-Cyrl-UZ"/>
        </w:rPr>
        <w:t>.</w:t>
      </w:r>
    </w:p>
    <w:p w14:paraId="500FEE6C" w14:textId="77777777" w:rsidR="00084171" w:rsidRPr="007B4BAE" w:rsidRDefault="00084171" w:rsidP="00084171">
      <w:pPr>
        <w:spacing w:after="0"/>
        <w:jc w:val="both"/>
        <w:rPr>
          <w:sz w:val="12"/>
          <w:szCs w:val="12"/>
          <w:lang w:val="en-US"/>
        </w:rPr>
      </w:pPr>
    </w:p>
    <w:p w14:paraId="1769A901" w14:textId="50D74957" w:rsidR="00084171" w:rsidRDefault="00C22F30" w:rsidP="00084171">
      <w:pPr>
        <w:spacing w:after="0"/>
        <w:jc w:val="both"/>
        <w:rPr>
          <w:szCs w:val="28"/>
          <w:lang w:val="uz-Cyrl-UZ"/>
        </w:rPr>
      </w:pPr>
      <w:r>
        <w:rPr>
          <w:szCs w:val="28"/>
          <w:lang w:val="en-US"/>
        </w:rPr>
        <w:t>6</w:t>
      </w:r>
      <w:r w:rsidR="00084171">
        <w:rPr>
          <w:szCs w:val="28"/>
          <w:lang w:val="uz-Cyrl-UZ"/>
        </w:rPr>
        <w:t xml:space="preserve">. </w:t>
      </w:r>
      <w:r w:rsidR="00084171" w:rsidRPr="008B4C0E">
        <w:rPr>
          <w:szCs w:val="28"/>
          <w:lang w:val="uz-Cyrl-UZ"/>
        </w:rPr>
        <w:t>Filialda ilmiy-uslubiy Kengash tashkil etish va professor-</w:t>
      </w:r>
      <w:proofErr w:type="gramStart"/>
      <w:r w:rsidR="00C04563">
        <w:rPr>
          <w:szCs w:val="28"/>
          <w:lang w:val="uz-Cyrl-UZ"/>
        </w:rPr>
        <w:t>o‘</w:t>
      </w:r>
      <w:proofErr w:type="gramEnd"/>
      <w:r w:rsidR="00084171" w:rsidRPr="008B4C0E">
        <w:rPr>
          <w:szCs w:val="28"/>
          <w:lang w:val="uz-Cyrl-UZ"/>
        </w:rPr>
        <w:t xml:space="preserve">qituvchilar tomonidan yaratilgan </w:t>
      </w:r>
      <w:r w:rsidR="00C04563">
        <w:rPr>
          <w:szCs w:val="28"/>
          <w:lang w:val="uz-Cyrl-UZ"/>
        </w:rPr>
        <w:t>o‘</w:t>
      </w:r>
      <w:r w:rsidR="00084171" w:rsidRPr="008B4C0E">
        <w:rPr>
          <w:szCs w:val="28"/>
          <w:lang w:val="uz-Cyrl-UZ"/>
        </w:rPr>
        <w:t>quv adabiyotlar, monografiyalarni moddiy ra</w:t>
      </w:r>
      <w:r w:rsidR="00C04563">
        <w:rPr>
          <w:szCs w:val="28"/>
          <w:lang w:val="uz-Cyrl-UZ"/>
        </w:rPr>
        <w:t>g‘</w:t>
      </w:r>
      <w:r w:rsidR="00084171" w:rsidRPr="008B4C0E">
        <w:rPr>
          <w:szCs w:val="28"/>
          <w:lang w:val="uz-Cyrl-UZ"/>
        </w:rPr>
        <w:t>batlantirish tartiblari t</w:t>
      </w:r>
      <w:r w:rsidR="00C04563">
        <w:rPr>
          <w:szCs w:val="28"/>
          <w:lang w:val="uz-Cyrl-UZ"/>
        </w:rPr>
        <w:t>o‘g‘</w:t>
      </w:r>
      <w:r w:rsidR="00084171" w:rsidRPr="008B4C0E">
        <w:rPr>
          <w:szCs w:val="28"/>
          <w:lang w:val="uz-Cyrl-UZ"/>
        </w:rPr>
        <w:t>risida</w:t>
      </w:r>
    </w:p>
    <w:p w14:paraId="49D114D5" w14:textId="4B854150" w:rsidR="00A45472" w:rsidRDefault="00084171" w:rsidP="00084171">
      <w:pPr>
        <w:spacing w:after="0"/>
        <w:ind w:firstLine="993"/>
        <w:rPr>
          <w:rFonts w:cs="Times New Roman"/>
          <w:szCs w:val="28"/>
          <w:lang w:val="en-US"/>
        </w:rPr>
      </w:pPr>
      <w:r w:rsidRPr="00670290">
        <w:rPr>
          <w:rFonts w:cs="Times New Roman"/>
          <w:szCs w:val="28"/>
          <w:lang w:val="uz-Cyrl-UZ"/>
        </w:rPr>
        <w:t xml:space="preserve">Axborotchi: </w:t>
      </w:r>
      <w:proofErr w:type="spellStart"/>
      <w:r>
        <w:rPr>
          <w:rFonts w:cs="Times New Roman"/>
          <w:szCs w:val="28"/>
          <w:lang w:val="en-US"/>
        </w:rPr>
        <w:t>Sh</w:t>
      </w:r>
      <w:proofErr w:type="spellEnd"/>
      <w:r w:rsidRPr="00670290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en-US"/>
        </w:rPr>
        <w:t>Umarov.</w:t>
      </w:r>
    </w:p>
    <w:p w14:paraId="35949382" w14:textId="77777777" w:rsidR="006D2A7B" w:rsidRPr="009D550F" w:rsidRDefault="006D2A7B" w:rsidP="006D2A7B">
      <w:pPr>
        <w:spacing w:after="0"/>
        <w:rPr>
          <w:rFonts w:cs="Times New Roman"/>
          <w:sz w:val="12"/>
          <w:szCs w:val="12"/>
          <w:lang w:val="en-US"/>
        </w:rPr>
      </w:pPr>
    </w:p>
    <w:p w14:paraId="4A31CB11" w14:textId="7A852FD4" w:rsidR="006D2A7B" w:rsidRPr="003271CC" w:rsidRDefault="006D2A7B" w:rsidP="006D2A7B">
      <w:pPr>
        <w:spacing w:after="0"/>
        <w:jc w:val="both"/>
        <w:rPr>
          <w:lang w:val="en-US"/>
        </w:rPr>
      </w:pPr>
      <w:r>
        <w:rPr>
          <w:rFonts w:cs="Times New Roman"/>
          <w:szCs w:val="28"/>
          <w:lang w:val="en-US"/>
        </w:rPr>
        <w:t xml:space="preserve">7. </w:t>
      </w:r>
      <w:proofErr w:type="spellStart"/>
      <w:r w:rsidRPr="003271CC">
        <w:rPr>
          <w:lang w:val="en-US"/>
        </w:rPr>
        <w:t>Talabalarning</w:t>
      </w:r>
      <w:proofErr w:type="spellEnd"/>
      <w:r w:rsidRPr="003271CC">
        <w:rPr>
          <w:lang w:val="en-US"/>
        </w:rPr>
        <w:t xml:space="preserve"> </w:t>
      </w:r>
      <w:proofErr w:type="spellStart"/>
      <w:r w:rsidRPr="003271CC">
        <w:rPr>
          <w:lang w:val="en-US"/>
        </w:rPr>
        <w:t>kontrakt</w:t>
      </w:r>
      <w:proofErr w:type="spellEnd"/>
      <w:r w:rsidRPr="003271CC">
        <w:rPr>
          <w:lang w:val="en-US"/>
        </w:rPr>
        <w:t xml:space="preserve"> </w:t>
      </w:r>
      <w:proofErr w:type="spellStart"/>
      <w:proofErr w:type="gramStart"/>
      <w:r w:rsidRPr="003271CC">
        <w:rPr>
          <w:lang w:val="en-US"/>
        </w:rPr>
        <w:t>t</w:t>
      </w:r>
      <w:r w:rsidR="00C04563">
        <w:rPr>
          <w:lang w:val="en-US"/>
        </w:rPr>
        <w:t>o‘</w:t>
      </w:r>
      <w:proofErr w:type="gramEnd"/>
      <w:r w:rsidRPr="003271CC">
        <w:rPr>
          <w:lang w:val="en-US"/>
        </w:rPr>
        <w:t>lovlari</w:t>
      </w:r>
      <w:proofErr w:type="spellEnd"/>
      <w:r w:rsidRPr="003271CC">
        <w:rPr>
          <w:lang w:val="en-US"/>
        </w:rPr>
        <w:t xml:space="preserve"> </w:t>
      </w:r>
      <w:proofErr w:type="spellStart"/>
      <w:r w:rsidRPr="003271CC">
        <w:rPr>
          <w:lang w:val="en-US"/>
        </w:rPr>
        <w:t>masalasi</w:t>
      </w:r>
      <w:proofErr w:type="spellEnd"/>
      <w:r w:rsidRPr="003271CC">
        <w:rPr>
          <w:lang w:val="en-US"/>
        </w:rPr>
        <w:t>.</w:t>
      </w:r>
    </w:p>
    <w:p w14:paraId="73481AD2" w14:textId="5431F3C2" w:rsidR="006D2A7B" w:rsidRDefault="006D2A7B" w:rsidP="006D2A7B">
      <w:pPr>
        <w:spacing w:after="0"/>
        <w:ind w:firstLine="709"/>
        <w:jc w:val="both"/>
        <w:rPr>
          <w:lang w:val="en-US"/>
        </w:rPr>
      </w:pPr>
      <w:proofErr w:type="spellStart"/>
      <w:r w:rsidRPr="003271CC">
        <w:rPr>
          <w:lang w:val="en-US"/>
        </w:rPr>
        <w:t>Axborotchi</w:t>
      </w:r>
      <w:r>
        <w:rPr>
          <w:lang w:val="en-US"/>
        </w:rPr>
        <w:t>lar</w:t>
      </w:r>
      <w:proofErr w:type="spellEnd"/>
      <w:r w:rsidRPr="003271CC">
        <w:rPr>
          <w:lang w:val="en-US"/>
        </w:rPr>
        <w:t xml:space="preserve">: </w:t>
      </w:r>
      <w:proofErr w:type="spellStart"/>
      <w:proofErr w:type="gramStart"/>
      <w:r w:rsidRPr="003271CC">
        <w:rPr>
          <w:lang w:val="en-US"/>
        </w:rPr>
        <w:t>B.Tolipov</w:t>
      </w:r>
      <w:proofErr w:type="spellEnd"/>
      <w:proofErr w:type="gramEnd"/>
      <w:r w:rsidRPr="003271CC">
        <w:rPr>
          <w:lang w:val="en-US"/>
        </w:rPr>
        <w:t xml:space="preserve">, </w:t>
      </w:r>
      <w:proofErr w:type="spellStart"/>
      <w:r w:rsidRPr="003271CC">
        <w:rPr>
          <w:lang w:val="en-US"/>
        </w:rPr>
        <w:t>fakultet</w:t>
      </w:r>
      <w:proofErr w:type="spellEnd"/>
      <w:r w:rsidRPr="003271CC">
        <w:rPr>
          <w:lang w:val="en-US"/>
        </w:rPr>
        <w:t xml:space="preserve"> </w:t>
      </w:r>
      <w:proofErr w:type="spellStart"/>
      <w:r w:rsidRPr="003271CC">
        <w:rPr>
          <w:lang w:val="en-US"/>
        </w:rPr>
        <w:t>dekanlari</w:t>
      </w:r>
      <w:proofErr w:type="spellEnd"/>
      <w:r w:rsidRPr="003271CC">
        <w:rPr>
          <w:lang w:val="en-US"/>
        </w:rPr>
        <w:t xml:space="preserve">, </w:t>
      </w:r>
      <w:proofErr w:type="spellStart"/>
      <w:r w:rsidRPr="003271CC">
        <w:rPr>
          <w:lang w:val="en-US"/>
        </w:rPr>
        <w:t>M.Norinov</w:t>
      </w:r>
      <w:proofErr w:type="spellEnd"/>
      <w:r w:rsidRPr="003271CC">
        <w:rPr>
          <w:lang w:val="en-US"/>
        </w:rPr>
        <w:t>.</w:t>
      </w:r>
    </w:p>
    <w:p w14:paraId="4FDBC72E" w14:textId="77777777" w:rsidR="00A45B3F" w:rsidRDefault="00A45B3F" w:rsidP="00A45B3F">
      <w:pPr>
        <w:spacing w:after="0"/>
        <w:jc w:val="both"/>
        <w:rPr>
          <w:lang w:val="en-US"/>
        </w:rPr>
      </w:pPr>
    </w:p>
    <w:p w14:paraId="4DEAF8AC" w14:textId="188684D6" w:rsidR="00A45B3F" w:rsidRDefault="00A45B3F" w:rsidP="00A45B3F">
      <w:pPr>
        <w:spacing w:after="0"/>
        <w:jc w:val="both"/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Boshqaruv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yi</w:t>
      </w:r>
      <w:r w:rsidR="00C04563">
        <w:rPr>
          <w:lang w:val="en-US"/>
        </w:rPr>
        <w:t>g‘</w:t>
      </w:r>
      <w:proofErr w:type="gramEnd"/>
      <w:r>
        <w:rPr>
          <w:lang w:val="en-US"/>
        </w:rPr>
        <w:t>ilishi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a’zolari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tarkibiga</w:t>
      </w:r>
      <w:proofErr w:type="spellEnd"/>
      <w:r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>
        <w:rPr>
          <w:lang w:val="en-US"/>
        </w:rPr>
        <w:t>zgartirish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kiritish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C04563">
        <w:rPr>
          <w:lang w:val="en-US"/>
        </w:rPr>
        <w:t>o‘g‘</w:t>
      </w:r>
      <w:r>
        <w:rPr>
          <w:lang w:val="en-US"/>
        </w:rPr>
        <w:t>risida</w:t>
      </w:r>
      <w:proofErr w:type="spellEnd"/>
      <w:r>
        <w:rPr>
          <w:lang w:val="en-US"/>
        </w:rPr>
        <w:t>.</w:t>
      </w:r>
    </w:p>
    <w:p w14:paraId="38B0462F" w14:textId="1DCB2F59" w:rsidR="00A45B3F" w:rsidRDefault="00A45B3F" w:rsidP="00A45B3F">
      <w:pPr>
        <w:spacing w:after="0"/>
        <w:ind w:firstLine="993"/>
        <w:rPr>
          <w:rFonts w:cs="Times New Roman"/>
          <w:szCs w:val="28"/>
          <w:lang w:val="en-US"/>
        </w:rPr>
      </w:pPr>
      <w:r w:rsidRPr="00670290">
        <w:rPr>
          <w:rFonts w:cs="Times New Roman"/>
          <w:szCs w:val="28"/>
          <w:lang w:val="uz-Cyrl-UZ"/>
        </w:rPr>
        <w:t xml:space="preserve">Axborotchi: </w:t>
      </w:r>
      <w:r>
        <w:rPr>
          <w:rFonts w:cs="Times New Roman"/>
          <w:szCs w:val="28"/>
          <w:lang w:val="en-US"/>
        </w:rPr>
        <w:t>F. Muxtarov.</w:t>
      </w:r>
    </w:p>
    <w:p w14:paraId="41EDD43D" w14:textId="77777777" w:rsidR="00A45B3F" w:rsidRPr="003271CC" w:rsidRDefault="00A45B3F" w:rsidP="00A45B3F">
      <w:pPr>
        <w:spacing w:after="0"/>
        <w:jc w:val="both"/>
        <w:rPr>
          <w:lang w:val="en-US"/>
        </w:rPr>
      </w:pPr>
    </w:p>
    <w:p w14:paraId="0BC1572D" w14:textId="3039EDB7" w:rsidR="006D2A7B" w:rsidRDefault="006D2A7B" w:rsidP="006D2A7B">
      <w:pPr>
        <w:spacing w:after="0"/>
        <w:rPr>
          <w:rFonts w:cs="Times New Roman"/>
          <w:szCs w:val="28"/>
          <w:lang w:val="en-US"/>
        </w:rPr>
      </w:pPr>
    </w:p>
    <w:p w14:paraId="52278283" w14:textId="77777777" w:rsidR="00084171" w:rsidRPr="00824B07" w:rsidRDefault="00084171" w:rsidP="00084171">
      <w:pPr>
        <w:spacing w:after="0"/>
        <w:rPr>
          <w:rFonts w:cs="Times New Roman"/>
          <w:szCs w:val="28"/>
          <w:lang w:val="uz-Cyrl-UZ"/>
        </w:rPr>
      </w:pPr>
    </w:p>
    <w:p w14:paraId="00611065" w14:textId="646A0BC2" w:rsidR="00A45472" w:rsidRPr="00824B07" w:rsidRDefault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824B07">
        <w:rPr>
          <w:rFonts w:cs="Times New Roman"/>
          <w:b/>
          <w:bCs/>
          <w:szCs w:val="28"/>
          <w:lang w:val="uz-Cyrl-UZ"/>
        </w:rPr>
        <w:t xml:space="preserve">Kun tartibining birinchi masalasida </w:t>
      </w:r>
      <w:r w:rsidRPr="00824B07">
        <w:rPr>
          <w:rFonts w:cs="Times New Roman"/>
          <w:szCs w:val="28"/>
          <w:lang w:val="uz-Cyrl-UZ"/>
        </w:rPr>
        <w:t xml:space="preserve">filial direktori </w:t>
      </w:r>
      <w:proofErr w:type="spellStart"/>
      <w:r>
        <w:rPr>
          <w:rFonts w:cs="Times New Roman"/>
          <w:szCs w:val="28"/>
          <w:lang w:val="en-US"/>
        </w:rPr>
        <w:t>F.Muxtarov</w:t>
      </w:r>
      <w:proofErr w:type="spellEnd"/>
      <w:r w:rsidRPr="00824B07">
        <w:rPr>
          <w:rFonts w:cs="Times New Roman"/>
          <w:szCs w:val="28"/>
          <w:lang w:val="uz-Cyrl-UZ"/>
        </w:rPr>
        <w:t>ning ma’ruzasi eshitildi.</w:t>
      </w:r>
    </w:p>
    <w:p w14:paraId="26BEA39F" w14:textId="3E2A66ED" w:rsidR="00A45472" w:rsidRPr="00824B07" w:rsidRDefault="002E6E78" w:rsidP="002E6E78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  <w:r w:rsidRPr="00824B07">
        <w:rPr>
          <w:rFonts w:cs="Times New Roman"/>
          <w:b/>
          <w:bCs/>
          <w:szCs w:val="28"/>
          <w:lang w:val="uz-Cyrl-UZ"/>
        </w:rPr>
        <w:t>Assalomu alaykum, hurmatli Kengash a’zolari, aziz ustozlar, professor-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 w:rsidRPr="00824B07">
        <w:rPr>
          <w:rFonts w:cs="Times New Roman"/>
          <w:b/>
          <w:bCs/>
          <w:szCs w:val="28"/>
          <w:lang w:val="uz-Cyrl-UZ"/>
        </w:rPr>
        <w:t xml:space="preserve">qituvchilar. </w:t>
      </w:r>
    </w:p>
    <w:p w14:paraId="49B61C5B" w14:textId="2BC2755D" w:rsidR="002E6E78" w:rsidRPr="00472C3D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zimning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avvalida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barchangizni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kirib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kelayotgan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yangi</w:t>
      </w:r>
      <w:r w:rsidR="002E6E78" w:rsidRPr="00472C3D">
        <w:rPr>
          <w:rFonts w:cs="Times New Roman"/>
          <w:szCs w:val="28"/>
          <w:lang w:val="uz-Cyrl-UZ"/>
        </w:rPr>
        <w:t xml:space="preserve"> 2024 </w:t>
      </w:r>
      <w:r>
        <w:rPr>
          <w:rFonts w:cs="Times New Roman"/>
          <w:szCs w:val="28"/>
          <w:lang w:val="uz-Cyrl-UZ"/>
        </w:rPr>
        <w:t>yil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samimiy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muborakbod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etaman</w:t>
      </w:r>
      <w:r w:rsidR="002E6E78" w:rsidRPr="00472C3D">
        <w:rPr>
          <w:rFonts w:cs="Times New Roman"/>
          <w:szCs w:val="28"/>
          <w:lang w:val="uz-Cyrl-UZ"/>
        </w:rPr>
        <w:t xml:space="preserve">! </w:t>
      </w:r>
      <w:r>
        <w:rPr>
          <w:rFonts w:cs="Times New Roman"/>
          <w:szCs w:val="28"/>
          <w:lang w:val="uz-Cyrl-UZ"/>
        </w:rPr>
        <w:t>Sizlarga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mustahkam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lik</w:t>
      </w:r>
      <w:r w:rsidR="002E6E78" w:rsidRPr="00472C3D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oilaviy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baxt</w:t>
      </w:r>
      <w:r w:rsidR="002E6E78" w:rsidRPr="00472C3D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xotirjamlik</w:t>
      </w:r>
      <w:r w:rsidR="002E6E78" w:rsidRPr="00472C3D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ishlaringizda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ulkan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muvaffaqiyatlar</w:t>
      </w:r>
      <w:r w:rsidR="002E6E78" w:rsidRPr="00472C3D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tilayman</w:t>
      </w:r>
      <w:r w:rsidR="002E6E78" w:rsidRPr="00472C3D">
        <w:rPr>
          <w:rFonts w:cs="Times New Roman"/>
          <w:szCs w:val="28"/>
          <w:lang w:val="uz-Cyrl-UZ"/>
        </w:rPr>
        <w:t xml:space="preserve">. </w:t>
      </w:r>
    </w:p>
    <w:p w14:paraId="0C27F85E" w14:textId="636378D5" w:rsidR="00396720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Ma’ruzamni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boshlashdan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avval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Prezidentimiz</w:t>
      </w:r>
      <w:r w:rsidR="0061194F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raisligida</w:t>
      </w:r>
      <w:r w:rsidR="002E6E78" w:rsidRPr="0061194F">
        <w:rPr>
          <w:rFonts w:cs="Times New Roman"/>
          <w:bCs/>
          <w:szCs w:val="28"/>
          <w:lang w:val="uz-Cyrl-UZ"/>
        </w:rPr>
        <w:t xml:space="preserve"> 20-</w:t>
      </w:r>
      <w:r>
        <w:rPr>
          <w:rFonts w:cs="Times New Roman"/>
          <w:bCs/>
          <w:szCs w:val="28"/>
          <w:lang w:val="uz-Cyrl-UZ"/>
        </w:rPr>
        <w:t>dekabr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kuni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tarmoq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hududlarda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axborot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texnologiyalarini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rivojlantirish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davlat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boshqaruvini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raqamlashtirish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ustuvor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vazifalar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yuzasidan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videoselektor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ilishi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>22-</w:t>
      </w:r>
      <w:r>
        <w:rPr>
          <w:rFonts w:cs="Times New Roman"/>
          <w:bCs/>
          <w:szCs w:val="28"/>
          <w:lang w:val="uz-Cyrl-UZ"/>
        </w:rPr>
        <w:t>dekabr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kuni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Respublika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Ma’naviyat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ma’rifat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kengashining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kengaytirilgan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ilishi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lib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tdi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Mazkur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ilishlarning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mazmun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mohiyati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undagi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belgilangan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birinchi</w:t>
      </w:r>
      <w:r w:rsidR="002E6E78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rinbosarni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ma’ruzasini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diqqat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tinglashingizni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rayman</w:t>
      </w:r>
      <w:r w:rsidR="00396720">
        <w:rPr>
          <w:rFonts w:cs="Times New Roman"/>
          <w:szCs w:val="28"/>
          <w:lang w:val="uz-Cyrl-UZ"/>
        </w:rPr>
        <w:t xml:space="preserve"> (</w:t>
      </w:r>
      <w:r>
        <w:rPr>
          <w:rFonts w:cs="Times New Roman"/>
          <w:szCs w:val="28"/>
          <w:lang w:val="uz-Cyrl-UZ"/>
        </w:rPr>
        <w:t>direktor</w:t>
      </w:r>
      <w:r w:rsidR="00396720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rinbosari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396720">
        <w:rPr>
          <w:rFonts w:cs="Times New Roman"/>
          <w:szCs w:val="28"/>
          <w:lang w:val="uz-Cyrl-UZ"/>
        </w:rPr>
        <w:t>.</w:t>
      </w:r>
      <w:r>
        <w:rPr>
          <w:rFonts w:cs="Times New Roman"/>
          <w:szCs w:val="28"/>
          <w:lang w:val="uz-Cyrl-UZ"/>
        </w:rPr>
        <w:t>Tolipov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Respublika</w:t>
      </w:r>
      <w:r w:rsidR="00396720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Ma’naviyat</w:t>
      </w:r>
      <w:r w:rsidR="00396720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396720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ma’rifat</w:t>
      </w:r>
      <w:r w:rsidR="00396720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kengashining</w:t>
      </w:r>
      <w:r w:rsidR="00396720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kengaytirilgan</w:t>
      </w:r>
      <w:r w:rsidR="00396720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ilishi</w:t>
      </w:r>
      <w:r w:rsidR="00396720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yuzasidan</w:t>
      </w:r>
      <w:r w:rsidR="00396720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prezentatsiya</w:t>
      </w:r>
      <w:r w:rsidR="00396720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asosida</w:t>
      </w:r>
      <w:r w:rsidR="00396720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axborot</w:t>
      </w:r>
      <w:r w:rsidR="00396720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berdi</w:t>
      </w:r>
      <w:r w:rsidR="00396720">
        <w:rPr>
          <w:rFonts w:cs="Times New Roman"/>
          <w:szCs w:val="28"/>
          <w:lang w:val="uz-Cyrl-UZ"/>
        </w:rPr>
        <w:t>)</w:t>
      </w:r>
      <w:r w:rsidR="002E6E78">
        <w:rPr>
          <w:rFonts w:cs="Times New Roman"/>
          <w:szCs w:val="28"/>
          <w:lang w:val="uz-Cyrl-UZ"/>
        </w:rPr>
        <w:t>.</w:t>
      </w:r>
      <w:r w:rsidR="00396720">
        <w:rPr>
          <w:rFonts w:cs="Times New Roman"/>
          <w:szCs w:val="28"/>
          <w:lang w:val="uz-Cyrl-UZ"/>
        </w:rPr>
        <w:t xml:space="preserve"> </w:t>
      </w:r>
    </w:p>
    <w:p w14:paraId="7C5926DC" w14:textId="6C1E58E5" w:rsidR="00396720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Shundan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ng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direktori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</w:t>
      </w:r>
      <w:r w:rsidR="00396720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Muxtarov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jamoasining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faol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xodimlarini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taqdirlash</w:t>
      </w:r>
      <w:r w:rsidR="00396720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marosimini</w:t>
      </w:r>
      <w:r w:rsidR="00396720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tkazdi</w:t>
      </w:r>
      <w:r w:rsidR="00396720">
        <w:rPr>
          <w:rFonts w:cs="Times New Roman"/>
          <w:szCs w:val="28"/>
          <w:lang w:val="uz-Cyrl-UZ"/>
        </w:rPr>
        <w:t>.</w:t>
      </w:r>
    </w:p>
    <w:p w14:paraId="557BE256" w14:textId="15724E5C" w:rsidR="002E6E78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Birinchi</w:t>
      </w:r>
      <w:r w:rsidR="002E6E78" w:rsidRPr="00056594">
        <w:rPr>
          <w:rFonts w:cs="Times New Roman"/>
          <w:b/>
          <w:bCs/>
          <w:szCs w:val="28"/>
          <w:lang w:val="uz-Cyrl-UZ"/>
        </w:rPr>
        <w:t xml:space="preserve"> 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>
        <w:rPr>
          <w:rFonts w:cs="Times New Roman"/>
          <w:b/>
          <w:bCs/>
          <w:szCs w:val="28"/>
          <w:lang w:val="uz-Cyrl-UZ"/>
        </w:rPr>
        <w:t>rinbosar</w:t>
      </w:r>
      <w:r w:rsidR="002E6E78" w:rsidRPr="00056594">
        <w:rPr>
          <w:rFonts w:cs="Times New Roman"/>
          <w:b/>
          <w:bCs/>
          <w:szCs w:val="28"/>
          <w:lang w:val="uz-Cyrl-UZ"/>
        </w:rPr>
        <w:t xml:space="preserve">, </w:t>
      </w:r>
      <w:r>
        <w:rPr>
          <w:rFonts w:cs="Times New Roman"/>
          <w:b/>
          <w:bCs/>
          <w:szCs w:val="28"/>
          <w:lang w:val="uz-Cyrl-UZ"/>
        </w:rPr>
        <w:t>bosh</w:t>
      </w:r>
      <w:r w:rsidR="002E6E78" w:rsidRPr="00056594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hisobchi</w:t>
      </w:r>
      <w:r w:rsidR="002E6E78" w:rsidRPr="00056594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va</w:t>
      </w:r>
      <w:r w:rsidR="002E6E78" w:rsidRPr="00056594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reja</w:t>
      </w:r>
      <w:r w:rsidR="002E6E78">
        <w:rPr>
          <w:rFonts w:cs="Times New Roman"/>
          <w:b/>
          <w:bCs/>
          <w:szCs w:val="28"/>
          <w:lang w:val="uz-Cyrl-UZ"/>
        </w:rPr>
        <w:t>-</w:t>
      </w:r>
      <w:r>
        <w:rPr>
          <w:rFonts w:cs="Times New Roman"/>
          <w:b/>
          <w:bCs/>
          <w:szCs w:val="28"/>
          <w:lang w:val="uz-Cyrl-UZ"/>
        </w:rPr>
        <w:t>moliya</w:t>
      </w:r>
      <w:r w:rsidR="002E6E78" w:rsidRPr="00056594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>
        <w:rPr>
          <w:rFonts w:cs="Times New Roman"/>
          <w:b/>
          <w:bCs/>
          <w:szCs w:val="28"/>
          <w:lang w:val="uz-Cyrl-UZ"/>
        </w:rPr>
        <w:t>limi</w:t>
      </w:r>
      <w:r w:rsidR="002E6E78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boshli</w:t>
      </w:r>
      <w:r w:rsidR="00C04563">
        <w:rPr>
          <w:rFonts w:cs="Times New Roman"/>
          <w:b/>
          <w:bCs/>
          <w:szCs w:val="28"/>
          <w:lang w:val="uz-Cyrl-UZ"/>
        </w:rPr>
        <w:t>g‘</w:t>
      </w:r>
      <w:r>
        <w:rPr>
          <w:rFonts w:cs="Times New Roman"/>
          <w:b/>
          <w:bCs/>
          <w:szCs w:val="28"/>
          <w:lang w:val="uz-Cyrl-UZ"/>
        </w:rPr>
        <w:t>i</w:t>
      </w:r>
      <w:r w:rsidR="002E6E78" w:rsidRPr="00056594">
        <w:rPr>
          <w:rFonts w:cs="Times New Roman"/>
          <w:b/>
          <w:bCs/>
          <w:szCs w:val="28"/>
          <w:lang w:val="uz-Cyrl-UZ"/>
        </w:rPr>
        <w:t xml:space="preserve">! </w:t>
      </w:r>
      <w:r>
        <w:rPr>
          <w:rFonts w:cs="Times New Roman"/>
          <w:szCs w:val="28"/>
          <w:lang w:val="uz-Cyrl-UZ"/>
        </w:rPr>
        <w:t>Ushbu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berilayotgan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tashakkurnoma</w:t>
      </w:r>
      <w:r w:rsidR="002E6E78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sertifikat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diplomlarni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hujjatlashtirish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ularni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shifrlash</w:t>
      </w:r>
      <w:r w:rsidR="002E6E78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r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yxatga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olish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>
        <w:rPr>
          <w:rFonts w:cs="Times New Roman"/>
          <w:szCs w:val="28"/>
          <w:lang w:val="uz-Cyrl-UZ"/>
        </w:rPr>
        <w:t xml:space="preserve"> </w:t>
      </w:r>
      <w:r w:rsidR="002E6E78" w:rsidRPr="0040567C">
        <w:rPr>
          <w:rFonts w:cs="Times New Roman"/>
          <w:szCs w:val="28"/>
          <w:lang w:val="uz-Cyrl-UZ"/>
        </w:rPr>
        <w:t xml:space="preserve">QR code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yilishini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mazkur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turdagi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hujjat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egalarini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batlantirish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mexanizmlarini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ishlab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chiqishlaringizni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rayman</w:t>
      </w:r>
      <w:r w:rsidR="002E6E78">
        <w:rPr>
          <w:rFonts w:cs="Times New Roman"/>
          <w:szCs w:val="28"/>
          <w:lang w:val="uz-Cyrl-UZ"/>
        </w:rPr>
        <w:t>.</w:t>
      </w:r>
    </w:p>
    <w:p w14:paraId="0CA6E46C" w14:textId="50B37A65" w:rsidR="002E6E78" w:rsidRPr="00606F77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Bugungi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ilishimizda</w:t>
      </w:r>
      <w:r w:rsidR="002E6E78" w:rsidRPr="00606F77">
        <w:rPr>
          <w:rFonts w:cs="Times New Roman"/>
          <w:szCs w:val="28"/>
          <w:lang w:val="uz-Cyrl-UZ"/>
        </w:rPr>
        <w:t xml:space="preserve"> 2023</w:t>
      </w:r>
      <w:r w:rsidR="004A4167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yilda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filialimiz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rahbariyati</w:t>
      </w:r>
      <w:r w:rsidR="002E6E78" w:rsidRPr="00606F77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xodimlari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2E6E78" w:rsidRPr="00606F77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strategik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rejada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belgilangan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muhim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asosida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oshirilgan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kiritilgan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yutuqlarni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sarhisob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qilib</w:t>
      </w:r>
      <w:r w:rsidR="002E6E78" w:rsidRPr="00606F77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istiqboldagi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rejalarimizni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e’tiboringizga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havola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qilmoqchiman</w:t>
      </w:r>
      <w:r w:rsidR="002E6E78" w:rsidRPr="00606F77">
        <w:rPr>
          <w:rFonts w:cs="Times New Roman"/>
          <w:szCs w:val="28"/>
          <w:lang w:val="uz-Cyrl-UZ"/>
        </w:rPr>
        <w:t>.</w:t>
      </w:r>
    </w:p>
    <w:p w14:paraId="7995BB47" w14:textId="648E9DCE" w:rsidR="002E6E78" w:rsidRDefault="002E6E78" w:rsidP="002E6E78">
      <w:pPr>
        <w:pStyle w:val="31"/>
        <w:spacing w:after="0"/>
        <w:ind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2023</w:t>
      </w:r>
      <w:r w:rsidR="004A4167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yil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TATU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Far</w:t>
      </w:r>
      <w:r w:rsidR="00C04563">
        <w:rPr>
          <w:rFonts w:ascii="Times New Roman" w:hAnsi="Times New Roman" w:cs="Times New Roman"/>
          <w:b w:val="0"/>
          <w:bCs/>
          <w:sz w:val="28"/>
          <w:szCs w:val="28"/>
        </w:rPr>
        <w:t>g‘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ona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filiali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uchun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Renessans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davri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bCs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ldi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Ushbu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yildan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e’tiboran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filialimizda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yangicha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k</w:t>
      </w:r>
      <w:r w:rsidR="00C04563">
        <w:rPr>
          <w:rFonts w:ascii="Times New Roman" w:hAnsi="Times New Roman" w:cs="Times New Roman"/>
          <w:b w:val="0"/>
          <w:bCs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rk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yangicha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qarash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yangicha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fikr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yangicha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04563">
        <w:rPr>
          <w:rFonts w:ascii="Times New Roman" w:hAnsi="Times New Roman" w:cs="Times New Roman"/>
          <w:b w:val="0"/>
          <w:bCs/>
          <w:sz w:val="28"/>
          <w:szCs w:val="28"/>
        </w:rPr>
        <w:t>g‘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oyalar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bilan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y</w:t>
      </w:r>
      <w:r w:rsidR="00C04563">
        <w:rPr>
          <w:rFonts w:ascii="Times New Roman" w:hAnsi="Times New Roman" w:cs="Times New Roman"/>
          <w:b w:val="0"/>
          <w:bCs/>
          <w:sz w:val="28"/>
          <w:szCs w:val="28"/>
        </w:rPr>
        <w:t>o‘g‘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rilgan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davr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boshlandi</w:t>
      </w:r>
      <w:r w:rsidRPr="00606F7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7AD69B2D" w14:textId="46F54D5C" w:rsidR="002E6E78" w:rsidRPr="0061194F" w:rsidRDefault="004B7D34" w:rsidP="002E6E78">
      <w:pPr>
        <w:spacing w:after="0"/>
        <w:ind w:firstLine="567"/>
        <w:jc w:val="both"/>
        <w:rPr>
          <w:rFonts w:eastAsia="Times New Roman" w:cs="Times New Roman"/>
          <w:bCs/>
          <w:szCs w:val="28"/>
          <w:lang w:val="uz-Cyrl-UZ"/>
        </w:rPr>
      </w:pPr>
      <w:r>
        <w:rPr>
          <w:rFonts w:eastAsia="Times New Roman" w:cs="Times New Roman"/>
          <w:b/>
          <w:szCs w:val="28"/>
          <w:lang w:val="uz-Cyrl-UZ"/>
        </w:rPr>
        <w:t>Moddiy</w:t>
      </w:r>
      <w:r w:rsidR="002E6E78" w:rsidRPr="00606F77">
        <w:rPr>
          <w:rFonts w:eastAsia="Times New Roman" w:cs="Times New Roman"/>
          <w:b/>
          <w:szCs w:val="28"/>
          <w:lang w:val="uz-Cyrl-UZ"/>
        </w:rPr>
        <w:t>-</w:t>
      </w:r>
      <w:r>
        <w:rPr>
          <w:rFonts w:eastAsia="Times New Roman" w:cs="Times New Roman"/>
          <w:b/>
          <w:szCs w:val="28"/>
          <w:lang w:val="uz-Cyrl-UZ"/>
        </w:rPr>
        <w:t>texnik</w:t>
      </w:r>
      <w:r w:rsidR="002E6E78" w:rsidRPr="00606F77">
        <w:rPr>
          <w:rFonts w:eastAsia="Times New Roman" w:cs="Times New Roman"/>
          <w:b/>
          <w:szCs w:val="28"/>
          <w:lang w:val="uz-Cyrl-UZ"/>
        </w:rPr>
        <w:t xml:space="preserve"> </w:t>
      </w:r>
      <w:r>
        <w:rPr>
          <w:rFonts w:eastAsia="Times New Roman" w:cs="Times New Roman"/>
          <w:b/>
          <w:szCs w:val="28"/>
          <w:lang w:val="uz-Cyrl-UZ"/>
        </w:rPr>
        <w:t>baza</w:t>
      </w:r>
      <w:r w:rsidR="002E6E78" w:rsidRPr="00606F77">
        <w:rPr>
          <w:rFonts w:eastAsia="Times New Roman" w:cs="Times New Roman"/>
          <w:b/>
          <w:szCs w:val="28"/>
          <w:lang w:val="uz-Cyrl-UZ"/>
        </w:rPr>
        <w:t xml:space="preserve"> </w:t>
      </w:r>
      <w:r>
        <w:rPr>
          <w:rFonts w:eastAsia="Times New Roman" w:cs="Times New Roman"/>
          <w:b/>
          <w:szCs w:val="28"/>
          <w:lang w:val="uz-Cyrl-UZ"/>
        </w:rPr>
        <w:t>b</w:t>
      </w:r>
      <w:r w:rsidR="00C04563">
        <w:rPr>
          <w:rFonts w:eastAsia="Times New Roman" w:cs="Times New Roman"/>
          <w:b/>
          <w:szCs w:val="28"/>
          <w:lang w:val="uz-Cyrl-UZ"/>
        </w:rPr>
        <w:t>o‘</w:t>
      </w:r>
      <w:r>
        <w:rPr>
          <w:rFonts w:eastAsia="Times New Roman" w:cs="Times New Roman"/>
          <w:b/>
          <w:szCs w:val="28"/>
          <w:lang w:val="uz-Cyrl-UZ"/>
        </w:rPr>
        <w:t>yicha</w:t>
      </w:r>
      <w:r w:rsidR="002E6E78">
        <w:rPr>
          <w:rFonts w:eastAsia="Times New Roman" w:cs="Times New Roman"/>
          <w:b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Barchangizga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sir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emaski</w:t>
      </w:r>
      <w:r w:rsidR="002E6E78" w:rsidRPr="00606F77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filial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faoliyatida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ilk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marotaba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moddiy</w:t>
      </w:r>
      <w:r w:rsidR="002E6E78" w:rsidRPr="0061194F">
        <w:rPr>
          <w:rFonts w:eastAsia="Times New Roman" w:cs="Times New Roman"/>
          <w:szCs w:val="28"/>
          <w:lang w:val="uz-Cyrl-UZ"/>
        </w:rPr>
        <w:t>-</w:t>
      </w:r>
      <w:r>
        <w:rPr>
          <w:rFonts w:eastAsia="Times New Roman" w:cs="Times New Roman"/>
          <w:szCs w:val="28"/>
          <w:lang w:val="uz-Cyrl-UZ"/>
        </w:rPr>
        <w:t>texnik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baza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bilan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ta’minlash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b</w:t>
      </w:r>
      <w:r w:rsidR="00C04563">
        <w:rPr>
          <w:rFonts w:eastAsia="Times New Roman" w:cs="Times New Roman"/>
          <w:bCs/>
          <w:szCs w:val="28"/>
          <w:lang w:val="uz-Cyrl-UZ"/>
        </w:rPr>
        <w:t>o‘</w:t>
      </w:r>
      <w:r>
        <w:rPr>
          <w:rFonts w:eastAsia="Times New Roman" w:cs="Times New Roman"/>
          <w:bCs/>
          <w:szCs w:val="28"/>
          <w:lang w:val="uz-Cyrl-UZ"/>
        </w:rPr>
        <w:t>yicha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katta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bunyodkorlik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ishlari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olib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borildi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. </w:t>
      </w:r>
      <w:r>
        <w:rPr>
          <w:rFonts w:eastAsia="Times New Roman" w:cs="Times New Roman"/>
          <w:bCs/>
          <w:szCs w:val="28"/>
          <w:lang w:val="uz-Cyrl-UZ"/>
        </w:rPr>
        <w:t>Jumladan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>:</w:t>
      </w:r>
    </w:p>
    <w:p w14:paraId="160BF966" w14:textId="17D1B04E" w:rsidR="002E6E78" w:rsidRPr="0061194F" w:rsidRDefault="002E6E78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1194F">
        <w:rPr>
          <w:rFonts w:cs="Times New Roman"/>
          <w:szCs w:val="28"/>
          <w:lang w:val="uz-Cyrl-UZ"/>
        </w:rPr>
        <w:t xml:space="preserve">1. </w:t>
      </w:r>
      <w:r w:rsidR="004B7D34">
        <w:rPr>
          <w:rFonts w:cs="Times New Roman"/>
          <w:szCs w:val="28"/>
          <w:lang w:val="uz-Cyrl-UZ"/>
        </w:rPr>
        <w:t>Loyiha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qiymati</w:t>
      </w:r>
      <w:r w:rsidRPr="0061194F">
        <w:rPr>
          <w:rFonts w:cs="Times New Roman"/>
          <w:szCs w:val="28"/>
          <w:lang w:val="uz-Cyrl-UZ"/>
        </w:rPr>
        <w:t xml:space="preserve"> </w:t>
      </w:r>
      <w:r w:rsidRPr="0061194F">
        <w:rPr>
          <w:rFonts w:cs="Times New Roman"/>
          <w:bCs/>
          <w:szCs w:val="28"/>
          <w:lang w:val="uz-Cyrl-UZ"/>
        </w:rPr>
        <w:t xml:space="preserve">387,5 </w:t>
      </w:r>
      <w:r w:rsidR="004B7D34">
        <w:rPr>
          <w:rFonts w:cs="Times New Roman"/>
          <w:bCs/>
          <w:szCs w:val="28"/>
          <w:lang w:val="uz-Cyrl-UZ"/>
        </w:rPr>
        <w:t>mln</w:t>
      </w:r>
      <w:r w:rsidRPr="0061194F">
        <w:rPr>
          <w:rFonts w:cs="Times New Roman"/>
          <w:bCs/>
          <w:szCs w:val="28"/>
          <w:lang w:val="uz-Cyrl-UZ"/>
        </w:rPr>
        <w:t>.</w:t>
      </w:r>
      <w:r w:rsidR="004A416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m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lgan</w:t>
      </w:r>
      <w:r w:rsidRPr="0061194F">
        <w:rPr>
          <w:rFonts w:cs="Times New Roman"/>
          <w:szCs w:val="28"/>
          <w:lang w:val="uz-Cyrl-UZ"/>
        </w:rPr>
        <w:t xml:space="preserve"> “</w:t>
      </w:r>
      <w:r w:rsidR="004B7D34">
        <w:rPr>
          <w:rFonts w:cs="Times New Roman"/>
          <w:bCs/>
          <w:szCs w:val="28"/>
          <w:lang w:val="uz-Cyrl-UZ"/>
        </w:rPr>
        <w:t>Student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ofis</w:t>
      </w:r>
      <w:r w:rsidRPr="0061194F">
        <w:rPr>
          <w:rFonts w:cs="Times New Roman"/>
          <w:szCs w:val="28"/>
          <w:lang w:val="uz-Cyrl-UZ"/>
        </w:rPr>
        <w:t xml:space="preserve">” </w:t>
      </w:r>
      <w:r w:rsidR="004B7D34">
        <w:rPr>
          <w:rFonts w:cs="Times New Roman"/>
          <w:szCs w:val="28"/>
          <w:lang w:val="uz-Cyrl-UZ"/>
        </w:rPr>
        <w:t>tashkil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etildi</w:t>
      </w:r>
      <w:r w:rsidRPr="0061194F">
        <w:rPr>
          <w:rFonts w:cs="Times New Roman"/>
          <w:szCs w:val="28"/>
          <w:lang w:val="uz-Cyrl-UZ"/>
        </w:rPr>
        <w:t xml:space="preserve">. </w:t>
      </w:r>
    </w:p>
    <w:p w14:paraId="646B7D11" w14:textId="63C60A50" w:rsidR="002E6E78" w:rsidRPr="0061194F" w:rsidRDefault="002E6E78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1194F">
        <w:rPr>
          <w:rFonts w:cs="Times New Roman"/>
          <w:szCs w:val="28"/>
          <w:lang w:val="uz-Cyrl-UZ"/>
        </w:rPr>
        <w:t xml:space="preserve">2. </w:t>
      </w:r>
      <w:r w:rsidR="004B7D34">
        <w:rPr>
          <w:rFonts w:cs="Times New Roman"/>
          <w:szCs w:val="28"/>
          <w:lang w:val="uz-Cyrl-UZ"/>
        </w:rPr>
        <w:t>Smeta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qiymati</w:t>
      </w:r>
      <w:r w:rsidRPr="0061194F">
        <w:rPr>
          <w:rFonts w:cs="Times New Roman"/>
          <w:szCs w:val="28"/>
          <w:lang w:val="uz-Cyrl-UZ"/>
        </w:rPr>
        <w:t xml:space="preserve"> </w:t>
      </w:r>
      <w:r w:rsidRPr="0061194F">
        <w:rPr>
          <w:rFonts w:cs="Times New Roman"/>
          <w:bCs/>
          <w:szCs w:val="28"/>
          <w:lang w:val="uz-Cyrl-UZ"/>
        </w:rPr>
        <w:t xml:space="preserve">578,6 </w:t>
      </w:r>
      <w:r w:rsidR="004B7D34">
        <w:rPr>
          <w:rFonts w:cs="Times New Roman"/>
          <w:bCs/>
          <w:szCs w:val="28"/>
          <w:lang w:val="uz-Cyrl-UZ"/>
        </w:rPr>
        <w:t>mln</w:t>
      </w:r>
      <w:r w:rsidRPr="0061194F">
        <w:rPr>
          <w:rFonts w:cs="Times New Roman"/>
          <w:bCs/>
          <w:szCs w:val="28"/>
          <w:lang w:val="uz-Cyrl-UZ"/>
        </w:rPr>
        <w:t>.</w:t>
      </w:r>
      <w:r w:rsidR="004A416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m</w:t>
      </w:r>
      <w:r w:rsidR="004B7D34">
        <w:rPr>
          <w:rFonts w:cs="Times New Roman"/>
          <w:szCs w:val="28"/>
          <w:lang w:val="uz-Cyrl-UZ"/>
        </w:rPr>
        <w:t>lik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filial</w:t>
      </w:r>
      <w:r w:rsidRPr="0061194F">
        <w:rPr>
          <w:rFonts w:cs="Times New Roman"/>
          <w:szCs w:val="28"/>
          <w:lang w:val="uz-Cyrl-UZ"/>
        </w:rPr>
        <w:t xml:space="preserve"> “</w:t>
      </w:r>
      <w:r w:rsidR="004B7D34">
        <w:rPr>
          <w:rFonts w:cs="Times New Roman"/>
          <w:bCs/>
          <w:szCs w:val="28"/>
          <w:lang w:val="uz-Cyrl-UZ"/>
        </w:rPr>
        <w:t>Madaniyat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saroyi</w:t>
      </w:r>
      <w:r w:rsidRPr="0061194F">
        <w:rPr>
          <w:rFonts w:cs="Times New Roman"/>
          <w:szCs w:val="28"/>
          <w:lang w:val="uz-Cyrl-UZ"/>
        </w:rPr>
        <w:t xml:space="preserve">” </w:t>
      </w:r>
      <w:r w:rsidR="004B7D34">
        <w:rPr>
          <w:rFonts w:cs="Times New Roman"/>
          <w:szCs w:val="28"/>
          <w:lang w:val="uz-Cyrl-UZ"/>
        </w:rPr>
        <w:t>zamonaviy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uslubda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joriy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ta’mirlandi</w:t>
      </w:r>
      <w:r w:rsidRPr="0061194F">
        <w:rPr>
          <w:rFonts w:cs="Times New Roman"/>
          <w:szCs w:val="28"/>
          <w:lang w:val="uz-Cyrl-UZ"/>
        </w:rPr>
        <w:t>.</w:t>
      </w:r>
    </w:p>
    <w:p w14:paraId="0AA9EC2A" w14:textId="5B5103F7" w:rsidR="002E6E78" w:rsidRPr="0061194F" w:rsidRDefault="002E6E78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1194F">
        <w:rPr>
          <w:rFonts w:cs="Times New Roman"/>
          <w:bCs/>
          <w:szCs w:val="28"/>
          <w:lang w:val="uz-Cyrl-UZ"/>
        </w:rPr>
        <w:t xml:space="preserve">3. </w:t>
      </w:r>
      <w:r w:rsidR="004B7D34">
        <w:rPr>
          <w:rFonts w:cs="Times New Roman"/>
          <w:bCs/>
          <w:szCs w:val="28"/>
          <w:lang w:val="uz-Cyrl-UZ"/>
        </w:rPr>
        <w:t>Davlat</w:t>
      </w:r>
      <w:r w:rsidRPr="0061194F">
        <w:rPr>
          <w:rFonts w:cs="Times New Roman"/>
          <w:bCs/>
          <w:szCs w:val="28"/>
          <w:lang w:val="uz-Cyrl-UZ"/>
        </w:rPr>
        <w:t>-</w:t>
      </w:r>
      <w:r w:rsidR="004B7D34">
        <w:rPr>
          <w:rFonts w:cs="Times New Roman"/>
          <w:bCs/>
          <w:szCs w:val="28"/>
          <w:lang w:val="uz-Cyrl-UZ"/>
        </w:rPr>
        <w:t>xususiy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sheriklik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asosida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loyiha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umumiy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qiymati</w:t>
      </w:r>
      <w:r w:rsidR="004A4167">
        <w:rPr>
          <w:rFonts w:cs="Times New Roman"/>
          <w:bCs/>
          <w:szCs w:val="28"/>
          <w:lang w:val="uz-Cyrl-UZ"/>
        </w:rPr>
        <w:t xml:space="preserve"> </w:t>
      </w:r>
      <w:r w:rsidRPr="0061194F">
        <w:rPr>
          <w:rFonts w:cs="Times New Roman"/>
          <w:szCs w:val="28"/>
          <w:lang w:val="uz-Cyrl-UZ"/>
        </w:rPr>
        <w:t xml:space="preserve">23.734 </w:t>
      </w:r>
      <w:r w:rsidR="004B7D34">
        <w:rPr>
          <w:rFonts w:cs="Times New Roman"/>
          <w:szCs w:val="28"/>
          <w:lang w:val="uz-Cyrl-UZ"/>
        </w:rPr>
        <w:t>mlrd</w:t>
      </w:r>
      <w:r w:rsidRPr="0061194F">
        <w:rPr>
          <w:rFonts w:cs="Times New Roman"/>
          <w:szCs w:val="28"/>
          <w:lang w:val="uz-Cyrl-UZ"/>
        </w:rPr>
        <w:t>.</w:t>
      </w:r>
      <w:r w:rsidR="004A416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mlik</w:t>
      </w:r>
      <w:r w:rsidRPr="0061194F">
        <w:rPr>
          <w:rFonts w:cs="Times New Roman"/>
          <w:szCs w:val="28"/>
          <w:lang w:val="uz-Cyrl-UZ"/>
        </w:rPr>
        <w:t xml:space="preserve"> 400 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rinli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talabalar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turar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joyi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barpo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etildi</w:t>
      </w:r>
      <w:r w:rsidRPr="0061194F">
        <w:rPr>
          <w:rFonts w:cs="Times New Roman"/>
          <w:bCs/>
          <w:szCs w:val="28"/>
          <w:lang w:val="uz-Cyrl-UZ"/>
        </w:rPr>
        <w:t>.</w:t>
      </w:r>
    </w:p>
    <w:p w14:paraId="33D5CBD1" w14:textId="59E16882" w:rsidR="002E6E78" w:rsidRPr="0061194F" w:rsidRDefault="002E6E78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1194F">
        <w:rPr>
          <w:rFonts w:cs="Times New Roman"/>
          <w:szCs w:val="28"/>
          <w:lang w:val="uz-Cyrl-UZ"/>
        </w:rPr>
        <w:t xml:space="preserve">4. </w:t>
      </w:r>
      <w:r w:rsidR="004B7D34">
        <w:rPr>
          <w:rFonts w:cs="Times New Roman"/>
          <w:szCs w:val="28"/>
          <w:lang w:val="uz-Cyrl-UZ"/>
        </w:rPr>
        <w:t>Sharqona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uslub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zamonaviy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arxitektura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uy</w:t>
      </w:r>
      <w:r w:rsidR="00C04563">
        <w:rPr>
          <w:rFonts w:cs="Times New Roman"/>
          <w:szCs w:val="28"/>
          <w:lang w:val="uz-Cyrl-UZ"/>
        </w:rPr>
        <w:t>g‘</w:t>
      </w:r>
      <w:r w:rsidR="004B7D34">
        <w:rPr>
          <w:rFonts w:cs="Times New Roman"/>
          <w:szCs w:val="28"/>
          <w:lang w:val="uz-Cyrl-UZ"/>
        </w:rPr>
        <w:t>unligi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asosida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rekonstruksiya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qilinib</w:t>
      </w:r>
      <w:r w:rsidRPr="0061194F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smeta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qiymati</w:t>
      </w:r>
      <w:r w:rsidRPr="0061194F">
        <w:rPr>
          <w:rFonts w:cs="Times New Roman"/>
          <w:szCs w:val="28"/>
          <w:lang w:val="uz-Cyrl-UZ"/>
        </w:rPr>
        <w:t xml:space="preserve"> </w:t>
      </w:r>
      <w:r w:rsidRPr="0061194F">
        <w:rPr>
          <w:rFonts w:cs="Times New Roman"/>
          <w:bCs/>
          <w:szCs w:val="28"/>
          <w:lang w:val="uz-Cyrl-UZ"/>
        </w:rPr>
        <w:t xml:space="preserve">489,6 </w:t>
      </w:r>
      <w:r w:rsidR="004B7D34">
        <w:rPr>
          <w:rFonts w:cs="Times New Roman"/>
          <w:bCs/>
          <w:szCs w:val="28"/>
          <w:lang w:val="uz-Cyrl-UZ"/>
        </w:rPr>
        <w:t>mln</w:t>
      </w:r>
      <w:r w:rsidRPr="0061194F">
        <w:rPr>
          <w:rFonts w:cs="Times New Roman"/>
          <w:bCs/>
          <w:szCs w:val="28"/>
          <w:lang w:val="uz-Cyrl-UZ"/>
        </w:rPr>
        <w:t xml:space="preserve">. </w:t>
      </w:r>
      <w:r w:rsidR="004B7D34"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m</w:t>
      </w:r>
      <w:r w:rsidR="004B7D34">
        <w:rPr>
          <w:rFonts w:cs="Times New Roman"/>
          <w:szCs w:val="28"/>
          <w:lang w:val="uz-Cyrl-UZ"/>
        </w:rPr>
        <w:t>ni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tashkil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etgan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yangi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Axborot</w:t>
      </w:r>
      <w:r w:rsidRPr="0061194F">
        <w:rPr>
          <w:rFonts w:cs="Times New Roman"/>
          <w:bCs/>
          <w:szCs w:val="28"/>
          <w:lang w:val="uz-Cyrl-UZ"/>
        </w:rPr>
        <w:t>-</w:t>
      </w:r>
      <w:r w:rsidR="004B7D34">
        <w:rPr>
          <w:rFonts w:cs="Times New Roman"/>
          <w:bCs/>
          <w:szCs w:val="28"/>
          <w:lang w:val="uz-Cyrl-UZ"/>
        </w:rPr>
        <w:t>resurs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markazi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bunyod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etildi</w:t>
      </w:r>
      <w:r w:rsidRPr="0061194F">
        <w:rPr>
          <w:rFonts w:cs="Times New Roman"/>
          <w:szCs w:val="28"/>
          <w:lang w:val="uz-Cyrl-UZ"/>
        </w:rPr>
        <w:t>.</w:t>
      </w:r>
    </w:p>
    <w:p w14:paraId="2BF8F27C" w14:textId="020DB281" w:rsidR="002E6E78" w:rsidRPr="0061194F" w:rsidRDefault="002E6E78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1194F">
        <w:rPr>
          <w:rFonts w:cs="Times New Roman"/>
          <w:szCs w:val="28"/>
          <w:lang w:val="uz-Cyrl-UZ"/>
        </w:rPr>
        <w:t xml:space="preserve">5. </w:t>
      </w:r>
      <w:r w:rsidR="004B7D34">
        <w:rPr>
          <w:rFonts w:cs="Times New Roman"/>
          <w:szCs w:val="28"/>
          <w:lang w:val="uz-Cyrl-UZ"/>
        </w:rPr>
        <w:t>Loyiha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qiymati</w:t>
      </w:r>
      <w:r w:rsidRPr="0061194F">
        <w:rPr>
          <w:rFonts w:cs="Times New Roman"/>
          <w:szCs w:val="28"/>
          <w:lang w:val="uz-Cyrl-UZ"/>
        </w:rPr>
        <w:t xml:space="preserve"> </w:t>
      </w:r>
      <w:r w:rsidRPr="0061194F">
        <w:rPr>
          <w:rFonts w:cs="Times New Roman"/>
          <w:bCs/>
          <w:szCs w:val="28"/>
          <w:lang w:val="uz-Cyrl-UZ"/>
        </w:rPr>
        <w:t xml:space="preserve">120,0 </w:t>
      </w:r>
      <w:r w:rsidR="004B7D34">
        <w:rPr>
          <w:rFonts w:cs="Times New Roman"/>
          <w:bCs/>
          <w:szCs w:val="28"/>
          <w:lang w:val="uz-Cyrl-UZ"/>
        </w:rPr>
        <w:t>mln</w:t>
      </w:r>
      <w:r w:rsidRPr="0061194F">
        <w:rPr>
          <w:rFonts w:cs="Times New Roman"/>
          <w:bCs/>
          <w:szCs w:val="28"/>
          <w:lang w:val="uz-Cyrl-UZ"/>
        </w:rPr>
        <w:t>.</w:t>
      </w:r>
      <w:r w:rsidR="004B7D34"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m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lgan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Kiberxavfsizlik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markazi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tashkil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etildi</w:t>
      </w:r>
      <w:r w:rsidRPr="0061194F">
        <w:rPr>
          <w:rFonts w:cs="Times New Roman"/>
          <w:szCs w:val="28"/>
          <w:lang w:val="uz-Cyrl-UZ"/>
        </w:rPr>
        <w:t>.</w:t>
      </w:r>
    </w:p>
    <w:p w14:paraId="087B458F" w14:textId="16CADA1C" w:rsidR="002E6E78" w:rsidRPr="0061194F" w:rsidRDefault="002E6E78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61194F">
        <w:rPr>
          <w:rFonts w:cs="Times New Roman"/>
          <w:szCs w:val="28"/>
          <w:lang w:val="uz-Cyrl-UZ"/>
        </w:rPr>
        <w:t xml:space="preserve">6. </w:t>
      </w:r>
      <w:r w:rsidRPr="0061194F">
        <w:rPr>
          <w:rFonts w:cs="Times New Roman"/>
          <w:bCs/>
          <w:szCs w:val="28"/>
          <w:lang w:val="uz-Cyrl-UZ"/>
        </w:rPr>
        <w:t>“</w:t>
      </w:r>
      <w:r w:rsidR="004B7D34">
        <w:rPr>
          <w:rFonts w:cs="Times New Roman"/>
          <w:bCs/>
          <w:szCs w:val="28"/>
          <w:lang w:val="uz-Cyrl-UZ"/>
        </w:rPr>
        <w:t>Strategik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tahlil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va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istiqbolni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belgilash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</w:t>
      </w:r>
      <w:r w:rsidR="004B7D34">
        <w:rPr>
          <w:rFonts w:cs="Times New Roman"/>
          <w:bCs/>
          <w:szCs w:val="28"/>
          <w:lang w:val="uz-Cyrl-UZ"/>
        </w:rPr>
        <w:t>arkazi</w:t>
      </w:r>
      <w:r w:rsidRPr="0061194F">
        <w:rPr>
          <w:rFonts w:cs="Times New Roman"/>
          <w:szCs w:val="28"/>
          <w:lang w:val="uz-Cyrl-UZ"/>
        </w:rPr>
        <w:t>”, “</w:t>
      </w:r>
      <w:r w:rsidR="004B7D34">
        <w:rPr>
          <w:rFonts w:cs="Times New Roman"/>
          <w:bCs/>
          <w:szCs w:val="28"/>
          <w:lang w:val="uz-Cyrl-UZ"/>
        </w:rPr>
        <w:t>Murakkab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jarayonlarni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modellashtirish</w:t>
      </w:r>
      <w:r w:rsidRPr="0061194F">
        <w:rPr>
          <w:rFonts w:cs="Times New Roman"/>
          <w:szCs w:val="28"/>
          <w:lang w:val="uz-Cyrl-UZ"/>
        </w:rPr>
        <w:t xml:space="preserve">” </w:t>
      </w:r>
      <w:r w:rsidR="004B7D34">
        <w:rPr>
          <w:rFonts w:cs="Times New Roman"/>
          <w:szCs w:val="28"/>
          <w:lang w:val="uz-Cyrl-UZ"/>
        </w:rPr>
        <w:t>nomli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1194F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tadqiqot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laboratoriyasi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hamda</w:t>
      </w:r>
      <w:r w:rsidRPr="0061194F">
        <w:rPr>
          <w:rFonts w:cs="Times New Roman"/>
          <w:szCs w:val="28"/>
          <w:lang w:val="uz-Cyrl-UZ"/>
        </w:rPr>
        <w:t xml:space="preserve"> </w:t>
      </w:r>
      <w:r w:rsidRPr="0061194F">
        <w:rPr>
          <w:rFonts w:cs="Times New Roman"/>
          <w:bCs/>
          <w:szCs w:val="28"/>
          <w:lang w:val="uz-Cyrl-UZ"/>
        </w:rPr>
        <w:t>“</w:t>
      </w:r>
      <w:r w:rsidR="004B7D34">
        <w:rPr>
          <w:rFonts w:cs="Times New Roman"/>
          <w:bCs/>
          <w:szCs w:val="28"/>
          <w:lang w:val="uz-Cyrl-UZ"/>
        </w:rPr>
        <w:t>Yoshlar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akademiyasi</w:t>
      </w:r>
      <w:r w:rsidRPr="0061194F">
        <w:rPr>
          <w:rFonts w:cs="Times New Roman"/>
          <w:bCs/>
          <w:szCs w:val="28"/>
          <w:lang w:val="uz-Cyrl-UZ"/>
        </w:rPr>
        <w:t>”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tashkil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etildi</w:t>
      </w:r>
      <w:r w:rsidRPr="0061194F">
        <w:rPr>
          <w:rFonts w:cs="Times New Roman"/>
          <w:szCs w:val="28"/>
          <w:lang w:val="uz-Cyrl-UZ"/>
        </w:rPr>
        <w:t>.</w:t>
      </w:r>
    </w:p>
    <w:p w14:paraId="7C282F80" w14:textId="4064CAC5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Bundan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tashqari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joriy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yilda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222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zamonaviy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kompyuterlar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xarid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qilinib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2E6E78" w:rsidRPr="0061194F">
        <w:rPr>
          <w:rFonts w:cs="Times New Roman"/>
          <w:szCs w:val="28"/>
          <w:lang w:val="uz-Cyrl-UZ"/>
        </w:rPr>
        <w:t xml:space="preserve">12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kompyuter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sinflari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dasturlash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nalishida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faoliyat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borayotgan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yanada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qulaylik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yaratish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maqsadida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“Modern Programming Centre” (MPC) </w:t>
      </w:r>
      <w:r>
        <w:rPr>
          <w:rFonts w:cs="Times New Roman"/>
          <w:bCs/>
          <w:szCs w:val="28"/>
          <w:lang w:val="uz-Cyrl-UZ"/>
        </w:rPr>
        <w:t>markazi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2E6E78" w:rsidRPr="0061194F">
        <w:rPr>
          <w:rFonts w:cs="Times New Roman"/>
          <w:szCs w:val="28"/>
          <w:lang w:val="uz-Cyrl-UZ"/>
        </w:rPr>
        <w:t>.</w:t>
      </w:r>
    </w:p>
    <w:p w14:paraId="2CB33651" w14:textId="1343D929" w:rsidR="002E6E78" w:rsidRPr="0061194F" w:rsidRDefault="004B7D34" w:rsidP="002E6E78">
      <w:pPr>
        <w:spacing w:after="0"/>
        <w:ind w:firstLine="709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Axborot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resurs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markazi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faoliyatini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avtomatlashtirish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IRBIS</w:t>
      </w:r>
      <w:r w:rsidR="002E6E78" w:rsidRPr="0061194F">
        <w:rPr>
          <w:rFonts w:cs="Times New Roman"/>
          <w:szCs w:val="28"/>
          <w:lang w:val="uz-Cyrl-UZ"/>
        </w:rPr>
        <w:t xml:space="preserve"> 64 </w:t>
      </w:r>
      <w:r>
        <w:rPr>
          <w:rFonts w:cs="Times New Roman"/>
          <w:szCs w:val="28"/>
          <w:lang w:val="uz-Cyrl-UZ"/>
        </w:rPr>
        <w:t>tizimini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rnatish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yangi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axborot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tizimlarini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etish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ulardan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samarali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foydalanishni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etish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mavjud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axborot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tizimlarining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barqaror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ishlashini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ta’minlash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60 </w:t>
      </w:r>
      <w:r>
        <w:rPr>
          <w:rFonts w:cs="Times New Roman"/>
          <w:bCs/>
          <w:szCs w:val="28"/>
          <w:lang w:val="uz-Cyrl-UZ"/>
        </w:rPr>
        <w:t>mln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mga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xarid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qilingan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server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qurilmasi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masofaviy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shaklida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tahsil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oluvchi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ljallangan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EVEREST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axborot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tizimi</w:t>
      </w:r>
      <w:r w:rsidR="002E6E78" w:rsidRPr="0061194F">
        <w:rPr>
          <w:rFonts w:cs="Times New Roman"/>
          <w:bCs/>
          <w:szCs w:val="28"/>
          <w:lang w:val="uz-Cyrl-UZ"/>
        </w:rPr>
        <w:t xml:space="preserve"> 6 </w:t>
      </w:r>
      <w:r>
        <w:rPr>
          <w:rFonts w:cs="Times New Roman"/>
          <w:bCs/>
          <w:szCs w:val="28"/>
          <w:lang w:val="uz-Cyrl-UZ"/>
        </w:rPr>
        <w:t>mln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m</w:t>
      </w:r>
      <w:r>
        <w:rPr>
          <w:rFonts w:cs="Times New Roman"/>
          <w:szCs w:val="28"/>
          <w:lang w:val="uz-Cyrl-UZ"/>
        </w:rPr>
        <w:t>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xarid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qilindi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tushurildi</w:t>
      </w:r>
      <w:r w:rsidR="002E6E78" w:rsidRPr="0061194F">
        <w:rPr>
          <w:rFonts w:cs="Times New Roman"/>
          <w:szCs w:val="28"/>
          <w:lang w:val="uz-Cyrl-UZ"/>
        </w:rPr>
        <w:t>.</w:t>
      </w:r>
    </w:p>
    <w:p w14:paraId="72377BCB" w14:textId="40BC610E" w:rsidR="002E6E78" w:rsidRPr="0061194F" w:rsidRDefault="004B7D34" w:rsidP="002E6E78">
      <w:pPr>
        <w:spacing w:after="0"/>
        <w:ind w:firstLine="709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Filial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jarayonlarini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nazorat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masofadan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kuzatib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borishni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yanada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yaxshilash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72 </w:t>
      </w:r>
      <w:r>
        <w:rPr>
          <w:rFonts w:cs="Times New Roman"/>
          <w:bCs/>
          <w:szCs w:val="28"/>
          <w:lang w:val="uz-Cyrl-UZ"/>
        </w:rPr>
        <w:t>dona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D63554" w:rsidRPr="00D63554">
        <w:rPr>
          <w:rFonts w:cs="Times New Roman"/>
          <w:szCs w:val="28"/>
          <w:lang w:val="uz-Cyrl-UZ"/>
        </w:rPr>
        <w:t>IP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kameralar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rnatildi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zamonaviy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nazorat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qilish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punkti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barpo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Buning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natijasida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esa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hududidagi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binolar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liq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nazoratga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olindi</w:t>
      </w:r>
      <w:r w:rsidR="002E6E78" w:rsidRPr="0061194F">
        <w:rPr>
          <w:rFonts w:cs="Times New Roman"/>
          <w:szCs w:val="28"/>
          <w:lang w:val="uz-Cyrl-UZ"/>
        </w:rPr>
        <w:t>.</w:t>
      </w:r>
    </w:p>
    <w:p w14:paraId="559507B1" w14:textId="575139C9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Shuningdek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quv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auditoriyalari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uchun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18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86 </w:t>
      </w:r>
      <w:r>
        <w:rPr>
          <w:rFonts w:cs="Times New Roman"/>
          <w:szCs w:val="28"/>
          <w:lang w:val="uz-Cyrl-UZ"/>
        </w:rPr>
        <w:t>dyumli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interaktiv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panellar</w:t>
      </w:r>
      <w:r w:rsidR="002E6E78" w:rsidRPr="0061194F">
        <w:rPr>
          <w:rFonts w:cs="Times New Roman"/>
          <w:bCs/>
          <w:szCs w:val="28"/>
          <w:lang w:val="uz-Cyrl-UZ"/>
        </w:rPr>
        <w:t xml:space="preserve">  </w:t>
      </w:r>
      <w:r>
        <w:rPr>
          <w:rFonts w:cs="Times New Roman"/>
          <w:bCs/>
          <w:szCs w:val="28"/>
          <w:lang w:val="uz-Cyrl-UZ"/>
        </w:rPr>
        <w:t>xarid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qilindi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Buning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natijasida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esa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barcha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professor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qituvchilari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an’anaviy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doskalardan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voz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kechib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zamonaviy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interaktiv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panellarda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dars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mash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ulotlarini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borishmoqda</w:t>
      </w:r>
      <w:r w:rsidR="002E6E78" w:rsidRPr="0061194F">
        <w:rPr>
          <w:rFonts w:cs="Times New Roman"/>
          <w:bCs/>
          <w:szCs w:val="28"/>
          <w:lang w:val="uz-Cyrl-UZ"/>
        </w:rPr>
        <w:t>.</w:t>
      </w:r>
    </w:p>
    <w:p w14:paraId="5154EF56" w14:textId="6840B969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Filial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simsiz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internet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tarmo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qamrab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41 </w:t>
      </w:r>
      <w:r>
        <w:rPr>
          <w:rFonts w:cs="Times New Roman"/>
          <w:bCs/>
          <w:szCs w:val="28"/>
          <w:lang w:val="uz-Cyrl-UZ"/>
        </w:rPr>
        <w:t>dona</w:t>
      </w:r>
      <w:r w:rsidR="002E6E78" w:rsidRPr="0061194F">
        <w:rPr>
          <w:rFonts w:cs="Times New Roman"/>
          <w:bCs/>
          <w:szCs w:val="28"/>
          <w:lang w:val="uz-Cyrl-UZ"/>
        </w:rPr>
        <w:t xml:space="preserve"> Unifi wi-fi </w:t>
      </w:r>
      <w:r>
        <w:rPr>
          <w:rFonts w:cs="Times New Roman"/>
          <w:bCs/>
          <w:szCs w:val="28"/>
          <w:lang w:val="uz-Cyrl-UZ"/>
        </w:rPr>
        <w:t>router</w:t>
      </w:r>
      <w:r>
        <w:rPr>
          <w:rFonts w:cs="Times New Roman"/>
          <w:szCs w:val="28"/>
          <w:lang w:val="uz-Cyrl-UZ"/>
        </w:rPr>
        <w:t>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rnatildi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</w:p>
    <w:p w14:paraId="426E8E82" w14:textId="04B4B939" w:rsidR="002E6E78" w:rsidRPr="00BD0A06" w:rsidRDefault="002E6E78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D0A06">
        <w:rPr>
          <w:rFonts w:cs="Times New Roman"/>
          <w:bCs/>
          <w:szCs w:val="28"/>
          <w:lang w:val="uz-Cyrl-UZ"/>
        </w:rPr>
        <w:t>2023</w:t>
      </w:r>
      <w:r w:rsidR="00BD0A06" w:rsidRPr="00BD0A06">
        <w:rPr>
          <w:rFonts w:cs="Times New Roman"/>
          <w:bCs/>
          <w:szCs w:val="28"/>
          <w:lang w:val="uz-Cyrl-UZ"/>
        </w:rPr>
        <w:t>-</w:t>
      </w:r>
      <w:r w:rsidR="004B7D34">
        <w:rPr>
          <w:rFonts w:cs="Times New Roman"/>
          <w:bCs/>
          <w:szCs w:val="28"/>
          <w:lang w:val="uz-Cyrl-UZ"/>
        </w:rPr>
        <w:t>yilda</w:t>
      </w:r>
      <w:r w:rsidRPr="00BD0A06">
        <w:rPr>
          <w:rFonts w:cs="Times New Roman"/>
          <w:bCs/>
          <w:szCs w:val="28"/>
          <w:lang w:val="uz-Cyrl-UZ"/>
        </w:rPr>
        <w:t xml:space="preserve"> </w:t>
      </w:r>
      <w:r w:rsidRPr="00BD0A06">
        <w:rPr>
          <w:rFonts w:cs="Times New Roman"/>
          <w:szCs w:val="28"/>
          <w:lang w:val="uz-Cyrl-UZ"/>
        </w:rPr>
        <w:t xml:space="preserve">WWW.UZ </w:t>
      </w:r>
      <w:r w:rsidR="004B7D34">
        <w:rPr>
          <w:rFonts w:cs="Times New Roman"/>
          <w:szCs w:val="28"/>
          <w:lang w:val="uz-Cyrl-UZ"/>
        </w:rPr>
        <w:t>tizimidagi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Respublika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OTMlari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rasmiy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veb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saytlarining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reytingida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filialning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rasmiy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veb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sayti</w:t>
      </w:r>
      <w:r w:rsidRPr="00BD0A06">
        <w:rPr>
          <w:rFonts w:cs="Times New Roman"/>
          <w:szCs w:val="28"/>
          <w:lang w:val="uz-Cyrl-UZ"/>
        </w:rPr>
        <w:t xml:space="preserve"> </w:t>
      </w:r>
      <w:r w:rsidRPr="00BD0A06">
        <w:rPr>
          <w:rFonts w:cs="Times New Roman"/>
          <w:bCs/>
          <w:szCs w:val="28"/>
          <w:lang w:val="uz-Cyrl-UZ"/>
        </w:rPr>
        <w:t>tatuff.uz</w:t>
      </w:r>
      <w:r w:rsidRPr="00BD0A06">
        <w:rPr>
          <w:rFonts w:cs="Times New Roman"/>
          <w:szCs w:val="28"/>
          <w:lang w:val="uz-Cyrl-UZ"/>
        </w:rPr>
        <w:t xml:space="preserve"> </w:t>
      </w:r>
      <w:r w:rsidRPr="00BD0A06">
        <w:rPr>
          <w:rFonts w:cs="Times New Roman"/>
          <w:bCs/>
          <w:szCs w:val="28"/>
          <w:lang w:val="uz-Cyrl-UZ"/>
        </w:rPr>
        <w:t>73-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rindan</w:t>
      </w:r>
      <w:r w:rsidRPr="00BD0A06">
        <w:rPr>
          <w:rFonts w:cs="Times New Roman"/>
          <w:bCs/>
          <w:szCs w:val="28"/>
          <w:lang w:val="uz-Cyrl-UZ"/>
        </w:rPr>
        <w:t xml:space="preserve"> 1-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ringacha</w:t>
      </w:r>
      <w:r w:rsidRPr="00BD0A06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tarildi</w:t>
      </w:r>
      <w:r w:rsidRPr="00BD0A06">
        <w:rPr>
          <w:rFonts w:cs="Times New Roman"/>
          <w:szCs w:val="28"/>
          <w:lang w:val="uz-Cyrl-UZ"/>
        </w:rPr>
        <w:t>.</w:t>
      </w:r>
    </w:p>
    <w:p w14:paraId="265DEA05" w14:textId="5F2CBF4B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Qolaversa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barpo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ulkan</w:t>
      </w:r>
      <w:r w:rsidR="002E6E78" w:rsidRPr="0061194F">
        <w:rPr>
          <w:rFonts w:cs="Times New Roman"/>
          <w:bCs/>
          <w:szCs w:val="28"/>
          <w:lang w:val="uz-Cyrl-UZ"/>
        </w:rPr>
        <w:t xml:space="preserve"> QR </w:t>
      </w:r>
      <w:r>
        <w:rPr>
          <w:rFonts w:cs="Times New Roman"/>
          <w:bCs/>
          <w:szCs w:val="28"/>
          <w:lang w:val="uz-Cyrl-UZ"/>
        </w:rPr>
        <w:t>kod</w:t>
      </w:r>
      <w:r w:rsidR="002E6E78" w:rsidRPr="0061194F">
        <w:rPr>
          <w:rFonts w:cs="Times New Roman"/>
          <w:szCs w:val="28"/>
          <w:lang w:val="uz-Cyrl-UZ"/>
        </w:rPr>
        <w:t>,</w:t>
      </w:r>
      <w:r w:rsidR="002E6E78" w:rsidRPr="0061194F">
        <w:rPr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xududini</w:t>
      </w:r>
      <w:r w:rsidR="002E6E78" w:rsidRPr="0061194F">
        <w:rPr>
          <w:rFonts w:cs="Times New Roman"/>
          <w:szCs w:val="28"/>
          <w:lang w:val="uz-Cyrl-UZ"/>
        </w:rPr>
        <w:t xml:space="preserve"> 3D </w:t>
      </w:r>
      <w:r>
        <w:rPr>
          <w:rFonts w:cs="Times New Roman"/>
          <w:szCs w:val="28"/>
          <w:lang w:val="uz-Cyrl-UZ"/>
        </w:rPr>
        <w:t>tasviri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tushirilgan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Ilm</w:t>
      </w:r>
      <w:r w:rsidR="000F6DDA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arkasi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rahbariyatning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ochiq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muloqotlarni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rkam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maskani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yangicha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rinish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kasb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bayroqlari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oliygohimiz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rkiga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ishlamoqda</w:t>
      </w:r>
      <w:r w:rsidR="002E6E78" w:rsidRPr="0061194F">
        <w:rPr>
          <w:rFonts w:cs="Times New Roman"/>
          <w:szCs w:val="28"/>
          <w:lang w:val="uz-Cyrl-UZ"/>
        </w:rPr>
        <w:t>.</w:t>
      </w:r>
    </w:p>
    <w:p w14:paraId="7BE77EA8" w14:textId="0EBB854A" w:rsidR="002E6E78" w:rsidRPr="00606F77" w:rsidRDefault="004B7D34" w:rsidP="002E6E78">
      <w:pPr>
        <w:spacing w:after="0"/>
        <w:ind w:firstLine="567"/>
        <w:jc w:val="both"/>
        <w:rPr>
          <w:rFonts w:cs="Times New Roman"/>
          <w:b/>
          <w:szCs w:val="28"/>
          <w:lang w:val="uz-Cyrl-UZ"/>
        </w:rPr>
      </w:pPr>
      <w:r>
        <w:rPr>
          <w:rFonts w:cs="Times New Roman"/>
          <w:szCs w:val="28"/>
          <w:lang w:val="uz-Cyrl-UZ"/>
        </w:rPr>
        <w:t>Davlatimiz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rahbarining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tegishli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qarori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ijrosini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ta’minlash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hududida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joylashgan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>3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ta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binoning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qismlariga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jami</w:t>
      </w:r>
      <w:r w:rsidR="002E6E78" w:rsidRPr="0061194F">
        <w:rPr>
          <w:rFonts w:cs="Times New Roman"/>
          <w:szCs w:val="28"/>
          <w:lang w:val="uz-Cyrl-UZ"/>
        </w:rPr>
        <w:t xml:space="preserve"> 204 </w:t>
      </w:r>
      <w:r>
        <w:rPr>
          <w:rFonts w:eastAsia="Arial" w:cs="Times New Roman"/>
          <w:szCs w:val="28"/>
          <w:lang w:val="uz-Cyrl-UZ"/>
        </w:rPr>
        <w:t>kVt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quvvatli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quyosh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lastRenderedPageBreak/>
        <w:t>panellari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ranatildi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mazkur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vazifa</w:t>
      </w:r>
      <w:r w:rsidR="002E6E78" w:rsidRPr="0061194F">
        <w:rPr>
          <w:rFonts w:cs="Times New Roman"/>
          <w:szCs w:val="28"/>
          <w:lang w:val="uz-Cyrl-UZ"/>
        </w:rPr>
        <w:t xml:space="preserve"> 100</w:t>
      </w:r>
      <w:r w:rsidR="002E6E78" w:rsidRPr="0061194F">
        <w:rPr>
          <w:rFonts w:eastAsia="Arial" w:cs="Times New Roman"/>
          <w:szCs w:val="28"/>
          <w:lang w:val="uz-Cyrl-UZ"/>
        </w:rPr>
        <w:t>%</w:t>
      </w:r>
      <w:r>
        <w:rPr>
          <w:rFonts w:eastAsia="Arial" w:cs="Times New Roman"/>
          <w:szCs w:val="28"/>
          <w:lang w:val="uz-Cyrl-UZ"/>
        </w:rPr>
        <w:t>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bajarildi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 w:rsidR="00872E57">
        <w:rPr>
          <w:rFonts w:cs="Times New Roman"/>
          <w:szCs w:val="28"/>
          <w:lang w:val="uz-Cyrl-UZ"/>
        </w:rPr>
        <w:t>2023-yil</w:t>
      </w:r>
      <w:r>
        <w:rPr>
          <w:rFonts w:cs="Times New Roman"/>
          <w:szCs w:val="28"/>
          <w:lang w:val="uz-Cyrl-UZ"/>
        </w:rPr>
        <w:t>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ehtiyoji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sarf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qilinishi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tutilgan</w:t>
      </w:r>
      <w:r w:rsidR="002E6E78" w:rsidRPr="0061194F">
        <w:rPr>
          <w:rFonts w:cs="Times New Roman"/>
          <w:szCs w:val="28"/>
          <w:lang w:val="uz-Cyrl-UZ"/>
        </w:rPr>
        <w:t xml:space="preserve"> 510 </w:t>
      </w:r>
      <w:r>
        <w:rPr>
          <w:rFonts w:cs="Times New Roman"/>
          <w:bCs/>
          <w:szCs w:val="28"/>
          <w:lang w:val="uz-Cyrl-UZ"/>
        </w:rPr>
        <w:t>mln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m</w:t>
      </w:r>
      <w:r>
        <w:rPr>
          <w:rFonts w:cs="Times New Roman"/>
          <w:szCs w:val="28"/>
          <w:lang w:val="uz-Cyrl-UZ"/>
        </w:rPr>
        <w:t>lik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elektr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energiyasi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quyosh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panellari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rnatilganligi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hisobiga</w:t>
      </w:r>
      <w:r w:rsidR="002E6E78" w:rsidRPr="0061194F">
        <w:rPr>
          <w:rFonts w:cs="Times New Roman"/>
          <w:szCs w:val="28"/>
          <w:lang w:val="uz-Cyrl-UZ"/>
        </w:rPr>
        <w:t xml:space="preserve"> 163 </w:t>
      </w:r>
      <w:r>
        <w:rPr>
          <w:rFonts w:cs="Times New Roman"/>
          <w:bCs/>
          <w:szCs w:val="28"/>
          <w:lang w:val="uz-Cyrl-UZ"/>
        </w:rPr>
        <w:t>mln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m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iqtisod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qilinishi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tutilgan</w:t>
      </w:r>
      <w:r w:rsidR="002E6E78" w:rsidRPr="00606F77">
        <w:rPr>
          <w:rFonts w:cs="Times New Roman"/>
          <w:szCs w:val="28"/>
          <w:lang w:val="uz-Cyrl-UZ"/>
        </w:rPr>
        <w:t>.</w:t>
      </w:r>
    </w:p>
    <w:p w14:paraId="7AF2DFC0" w14:textId="5DA516B3" w:rsidR="002E6E78" w:rsidRPr="00606F77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Yuqoridagi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ta’mirlash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ishlari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uchun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zarur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lgan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qurilish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jihozlari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hamda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moddiy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tovar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boyliklarining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sotib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olinishi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laligicha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elektron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birja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platformasi</w:t>
      </w:r>
      <w:r w:rsidR="002E6E78" w:rsidRPr="00606F77">
        <w:rPr>
          <w:rFonts w:cs="Times New Roman"/>
          <w:bCs/>
          <w:szCs w:val="28"/>
          <w:lang w:val="uz-Cyrl-UZ"/>
        </w:rPr>
        <w:t xml:space="preserve"> https://xarid.uzex.uz/ </w:t>
      </w:r>
      <w:r>
        <w:rPr>
          <w:rFonts w:cs="Times New Roman"/>
          <w:bCs/>
          <w:szCs w:val="28"/>
          <w:lang w:val="uz-Cyrl-UZ"/>
        </w:rPr>
        <w:t>orqali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inson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omili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ishtirokisiz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amalga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oshirildi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shartnomalar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rasmiylashtirildi</w:t>
      </w:r>
      <w:r w:rsidR="002E6E78" w:rsidRPr="00606F77">
        <w:rPr>
          <w:rFonts w:cs="Times New Roman"/>
          <w:bCs/>
          <w:szCs w:val="28"/>
          <w:lang w:val="uz-Cyrl-UZ"/>
        </w:rPr>
        <w:t>.</w:t>
      </w:r>
    </w:p>
    <w:p w14:paraId="626C275B" w14:textId="4B090809" w:rsidR="002E6E78" w:rsidRPr="0061194F" w:rsidRDefault="00C04563" w:rsidP="0061194F">
      <w:pPr>
        <w:pStyle w:val="31"/>
        <w:spacing w:after="0"/>
        <w:ind w:firstLine="567"/>
        <w:rPr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Cs/>
          <w:color w:val="auto"/>
          <w:sz w:val="28"/>
          <w:szCs w:val="28"/>
        </w:rPr>
        <w:t>quv</w:t>
      </w:r>
      <w:r w:rsidR="0061194F" w:rsidRPr="00606F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Cs/>
          <w:color w:val="auto"/>
          <w:sz w:val="28"/>
          <w:szCs w:val="28"/>
        </w:rPr>
        <w:t>ishlari</w:t>
      </w:r>
      <w:r w:rsidR="0061194F" w:rsidRPr="00606F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Cs/>
          <w:color w:val="auto"/>
          <w:sz w:val="28"/>
          <w:szCs w:val="28"/>
        </w:rPr>
        <w:t>b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Cs/>
          <w:color w:val="auto"/>
          <w:sz w:val="28"/>
          <w:szCs w:val="28"/>
        </w:rPr>
        <w:t>yicha</w:t>
      </w:r>
      <w:r w:rsidR="006119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Hozirgi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kunda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TATU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Far</w:t>
      </w:r>
      <w:r>
        <w:rPr>
          <w:rFonts w:ascii="Times New Roman" w:hAnsi="Times New Roman" w:cs="Times New Roman"/>
          <w:b w:val="0"/>
          <w:sz w:val="28"/>
          <w:szCs w:val="28"/>
        </w:rPr>
        <w:t>g‘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ona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filialida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mavjud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3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ta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fakultet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dagi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9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ta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kafedra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da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jami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124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nafar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professor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qituvchilar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faoliyat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olib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bormoqda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Mazkur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quv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yili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uchun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yillik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yuklama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139 455 </w:t>
      </w:r>
      <w:r w:rsidR="004B7D34">
        <w:rPr>
          <w:rFonts w:ascii="Times New Roman" w:hAnsi="Times New Roman" w:cs="Times New Roman"/>
          <w:b w:val="0"/>
          <w:bCs/>
          <w:sz w:val="28"/>
          <w:szCs w:val="28"/>
        </w:rPr>
        <w:t>soat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ni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tashkil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sz w:val="28"/>
          <w:szCs w:val="28"/>
        </w:rPr>
        <w:t>qilmoqda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A2EB0D0" w14:textId="33FF91C0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szCs w:val="28"/>
          <w:lang w:val="uz-Cyrl-UZ"/>
        </w:rPr>
        <w:t>Barchangizga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ma’lum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 w:rsidR="00872E57">
        <w:rPr>
          <w:rFonts w:cs="Times New Roman"/>
          <w:szCs w:val="28"/>
          <w:lang w:val="uz-Cyrl-UZ"/>
        </w:rPr>
        <w:t>2023-yil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avgust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oyiga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qadar</w:t>
      </w:r>
      <w:r w:rsidR="002E6E78" w:rsidRPr="0061194F">
        <w:rPr>
          <w:rFonts w:cs="Times New Roman"/>
          <w:szCs w:val="28"/>
          <w:lang w:val="uz-Cyrl-UZ"/>
        </w:rPr>
        <w:t xml:space="preserve">  </w:t>
      </w:r>
      <w:r>
        <w:rPr>
          <w:rFonts w:cs="Times New Roman"/>
          <w:szCs w:val="28"/>
          <w:lang w:val="uz-Cyrl-UZ"/>
        </w:rPr>
        <w:t>filialda</w:t>
      </w:r>
      <w:r w:rsidR="002E6E78" w:rsidRPr="0061194F">
        <w:rPr>
          <w:rFonts w:cs="Times New Roman"/>
          <w:szCs w:val="28"/>
          <w:lang w:val="uz-Cyrl-UZ"/>
        </w:rPr>
        <w:t xml:space="preserve"> 8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bakalavriat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nalishlari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4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magistratura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mutaxassisliklari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mavjud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shimcha</w:t>
      </w:r>
      <w:r w:rsidR="002E6E78" w:rsidRPr="0061194F">
        <w:rPr>
          <w:rFonts w:cs="Times New Roman"/>
          <w:szCs w:val="28"/>
          <w:lang w:val="uz-Cyrl-UZ"/>
        </w:rPr>
        <w:t xml:space="preserve"> 4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bakalavriat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nalishlari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yana</w:t>
      </w:r>
      <w:r w:rsidR="002E6E78" w:rsidRPr="0061194F">
        <w:rPr>
          <w:rFonts w:cs="Times New Roman"/>
          <w:szCs w:val="28"/>
          <w:lang w:val="uz-Cyrl-UZ"/>
        </w:rPr>
        <w:t xml:space="preserve"> 1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magistratura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mutaxassisligi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ochishga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erishildi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2E6E78" w:rsidRPr="0061194F">
        <w:rPr>
          <w:rFonts w:cs="Times New Roman"/>
          <w:szCs w:val="28"/>
          <w:lang w:val="uz-Cyrl-UZ"/>
        </w:rPr>
        <w:t xml:space="preserve"> 3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laboratoriya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xonasi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etildi</w:t>
      </w:r>
      <w:r w:rsidR="002E6E78" w:rsidRPr="0061194F">
        <w:rPr>
          <w:rFonts w:cs="Times New Roman"/>
          <w:bCs/>
          <w:szCs w:val="28"/>
          <w:lang w:val="uz-Cyrl-UZ"/>
        </w:rPr>
        <w:t>.</w:t>
      </w:r>
    </w:p>
    <w:p w14:paraId="1C4204D7" w14:textId="6E2A1106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Ushbu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yildan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e’tiboran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Axborot</w:t>
      </w:r>
      <w:r w:rsidR="002E6E78" w:rsidRPr="00606F77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resurs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markazida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filialimiz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2E6E78" w:rsidRPr="00606F77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yaratilgan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quv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adabiyotlarining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taqdimotlari</w:t>
      </w:r>
      <w:r>
        <w:rPr>
          <w:rFonts w:cs="Times New Roman"/>
          <w:szCs w:val="28"/>
          <w:lang w:val="uz-Cyrl-UZ"/>
        </w:rPr>
        <w:t>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yildi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</w:p>
    <w:p w14:paraId="2A7D0862" w14:textId="3C0227B0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szCs w:val="28"/>
          <w:lang w:val="uz-Cyrl-UZ"/>
        </w:rPr>
        <w:t>Talabalar</w:t>
      </w:r>
      <w:r w:rsidR="0061194F" w:rsidRPr="00C43962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kontingenti</w:t>
      </w:r>
      <w:r w:rsidR="0061194F">
        <w:rPr>
          <w:rFonts w:cs="Times New Roman"/>
          <w:b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Bugungi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oliygohimizdagi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kontingenti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4 232 </w:t>
      </w:r>
      <w:r>
        <w:rPr>
          <w:rFonts w:cs="Times New Roman"/>
          <w:bCs/>
          <w:szCs w:val="28"/>
          <w:lang w:val="uz-Cyrl-UZ"/>
        </w:rPr>
        <w:t>nafar</w:t>
      </w:r>
      <w:r>
        <w:rPr>
          <w:rFonts w:cs="Times New Roman"/>
          <w:szCs w:val="28"/>
          <w:lang w:val="uz-Cyrl-UZ"/>
        </w:rPr>
        <w:t>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qilmoqda</w:t>
      </w:r>
      <w:r w:rsidR="002E6E78" w:rsidRPr="0061194F">
        <w:rPr>
          <w:rFonts w:cs="Times New Roman"/>
          <w:szCs w:val="28"/>
          <w:lang w:val="uz-Cyrl-UZ"/>
        </w:rPr>
        <w:t>.</w:t>
      </w:r>
      <w:r w:rsidR="002E6E78" w:rsidRPr="00D2712A">
        <w:rPr>
          <w:rFonts w:cs="Times New Roman"/>
          <w:szCs w:val="28"/>
          <w:lang w:val="en-US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esa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bu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rsatkich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D2712A">
        <w:rPr>
          <w:rFonts w:cs="Times New Roman"/>
          <w:bCs/>
          <w:szCs w:val="28"/>
          <w:lang w:val="en-US"/>
        </w:rPr>
        <w:t>3459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</w:p>
    <w:p w14:paraId="19B766CE" w14:textId="20480703" w:rsidR="002E6E78" w:rsidRPr="0061194F" w:rsidRDefault="004B7D34" w:rsidP="002E6E78">
      <w:pPr>
        <w:spacing w:after="0"/>
        <w:ind w:firstLine="491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Ushbu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orasida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alohida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e’tiborga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muhtoj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tahsil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oladi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Jumladan</w:t>
      </w:r>
      <w:r w:rsidR="002E6E78" w:rsidRPr="0061194F">
        <w:rPr>
          <w:rFonts w:cs="Times New Roman"/>
          <w:bCs/>
          <w:szCs w:val="28"/>
          <w:lang w:val="uz-Cyrl-UZ"/>
        </w:rPr>
        <w:t>:</w:t>
      </w:r>
    </w:p>
    <w:p w14:paraId="2BEFA017" w14:textId="60535B5F" w:rsidR="002E6E78" w:rsidRPr="0061194F" w:rsidRDefault="004B7D34" w:rsidP="002E6E78">
      <w:pPr>
        <w:pStyle w:val="a9"/>
        <w:numPr>
          <w:ilvl w:val="0"/>
          <w:numId w:val="8"/>
        </w:numPr>
        <w:spacing w:after="0"/>
        <w:ind w:left="851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color w:val="000000" w:themeColor="text1"/>
          <w:szCs w:val="28"/>
          <w:lang w:val="uz-Cyrl-UZ"/>
        </w:rPr>
        <w:t>Yoshlar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daftarida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2E6E78" w:rsidRPr="0061194F">
        <w:rPr>
          <w:rFonts w:cs="Times New Roman"/>
          <w:color w:val="000000" w:themeColor="text1"/>
          <w:szCs w:val="28"/>
          <w:lang w:val="uz-Cyrl-UZ"/>
        </w:rPr>
        <w:t xml:space="preserve">8 </w:t>
      </w:r>
      <w:r>
        <w:rPr>
          <w:rFonts w:cs="Times New Roman"/>
          <w:color w:val="000000" w:themeColor="text1"/>
          <w:szCs w:val="28"/>
          <w:lang w:val="uz-Cyrl-UZ"/>
        </w:rPr>
        <w:t>nafar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>;</w:t>
      </w:r>
    </w:p>
    <w:p w14:paraId="22DD4F20" w14:textId="4848B96D" w:rsidR="002E6E78" w:rsidRPr="0061194F" w:rsidRDefault="004B7D34" w:rsidP="002E6E78">
      <w:pPr>
        <w:pStyle w:val="a9"/>
        <w:numPr>
          <w:ilvl w:val="0"/>
          <w:numId w:val="8"/>
        </w:numPr>
        <w:spacing w:after="0"/>
        <w:ind w:left="851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color w:val="000000" w:themeColor="text1"/>
          <w:szCs w:val="28"/>
          <w:lang w:val="uz-Cyrl-UZ"/>
        </w:rPr>
        <w:t>Temir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daftarda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2E6E78" w:rsidRPr="0061194F">
        <w:rPr>
          <w:rFonts w:cs="Times New Roman"/>
          <w:color w:val="000000" w:themeColor="text1"/>
          <w:szCs w:val="28"/>
          <w:lang w:val="uz-Cyrl-UZ"/>
        </w:rPr>
        <w:t xml:space="preserve">3 </w:t>
      </w:r>
      <w:r>
        <w:rPr>
          <w:rFonts w:cs="Times New Roman"/>
          <w:color w:val="000000" w:themeColor="text1"/>
          <w:szCs w:val="28"/>
          <w:lang w:val="uz-Cyrl-UZ"/>
        </w:rPr>
        <w:t>nafar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>;</w:t>
      </w:r>
    </w:p>
    <w:p w14:paraId="1F313E04" w14:textId="43150636" w:rsidR="002E6E78" w:rsidRPr="0061194F" w:rsidRDefault="004B7D34" w:rsidP="002E6E78">
      <w:pPr>
        <w:pStyle w:val="a9"/>
        <w:numPr>
          <w:ilvl w:val="0"/>
          <w:numId w:val="8"/>
        </w:numPr>
        <w:spacing w:after="0"/>
        <w:ind w:left="851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nogiron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46 </w:t>
      </w:r>
      <w:r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>;</w:t>
      </w:r>
    </w:p>
    <w:p w14:paraId="3F24EC8E" w14:textId="0EBCF01D" w:rsidR="002E6E78" w:rsidRPr="0061194F" w:rsidRDefault="004B7D34" w:rsidP="002E6E78">
      <w:pPr>
        <w:pStyle w:val="a9"/>
        <w:numPr>
          <w:ilvl w:val="0"/>
          <w:numId w:val="8"/>
        </w:numPr>
        <w:spacing w:after="0"/>
        <w:ind w:left="851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chin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yetimlar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3 </w:t>
      </w:r>
      <w:r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>;</w:t>
      </w:r>
    </w:p>
    <w:p w14:paraId="0693D9E8" w14:textId="3072C600" w:rsidR="002E6E78" w:rsidRPr="0061194F" w:rsidRDefault="004B7D34" w:rsidP="002E6E78">
      <w:pPr>
        <w:pStyle w:val="a9"/>
        <w:numPr>
          <w:ilvl w:val="0"/>
          <w:numId w:val="8"/>
        </w:numPr>
        <w:spacing w:after="0"/>
        <w:ind w:left="851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ijtimoiy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himoyaga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muhtoj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50 </w:t>
      </w:r>
      <w:r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>.</w:t>
      </w:r>
    </w:p>
    <w:p w14:paraId="711B5658" w14:textId="1556BAC2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Filial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rahbariyati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tomonidan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ushbu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toifalardagi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hukumatimizning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tegishli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qarorlari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asosida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ijtimoiy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himoya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tadbirlari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borilib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moddiy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ma’naviy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yordam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rsatib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kelinmoqda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</w:p>
    <w:p w14:paraId="40CC6F98" w14:textId="7C51D5F4" w:rsidR="002E6E78" w:rsidRPr="0061194F" w:rsidRDefault="00C04563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tgan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quv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yilida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425 </w:t>
      </w:r>
      <w:r w:rsidR="004B7D34"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talaba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turar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joyida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istiqomat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qilgan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</w:t>
      </w:r>
      <w:r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lsa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4B7D34">
        <w:rPr>
          <w:rFonts w:cs="Times New Roman"/>
          <w:bCs/>
          <w:szCs w:val="28"/>
          <w:lang w:val="uz-Cyrl-UZ"/>
        </w:rPr>
        <w:t>joriy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quv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yilidan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883 </w:t>
      </w:r>
      <w:r w:rsidR="004B7D34"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TTJ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bilan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qamrab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olindi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</w:p>
    <w:p w14:paraId="7DE1FD58" w14:textId="7296BC40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Filialimizda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olib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borilayotgan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amaliy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islohotlarimiz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natijasida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iqtidorli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talabalarmizning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safi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yanada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kengaymoqda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Jumladan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tgan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yilda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stipendiatlarimiz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3 </w:t>
      </w:r>
      <w:r>
        <w:rPr>
          <w:rFonts w:cs="Times New Roman"/>
          <w:szCs w:val="28"/>
          <w:lang w:val="uz-Cyrl-UZ"/>
        </w:rPr>
        <w:t>nafar</w:t>
      </w:r>
      <w:r>
        <w:rPr>
          <w:rFonts w:cs="Times New Roman"/>
          <w:bCs/>
          <w:szCs w:val="28"/>
          <w:lang w:val="uz-Cyrl-UZ"/>
        </w:rPr>
        <w:t>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lsa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mazkur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6 </w:t>
      </w:r>
      <w:r>
        <w:rPr>
          <w:rFonts w:cs="Times New Roman"/>
          <w:bCs/>
          <w:szCs w:val="28"/>
          <w:lang w:val="uz-Cyrl-UZ"/>
        </w:rPr>
        <w:t>nafar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iqtidorli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talabamiz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davlat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va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nomdor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stipendiyalar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hamda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vazirlik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stipendiyasi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sovrindori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>ldilar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. </w:t>
      </w:r>
      <w:r>
        <w:rPr>
          <w:rFonts w:cs="Times New Roman"/>
          <w:bCs/>
          <w:color w:val="000000" w:themeColor="text1"/>
          <w:szCs w:val="28"/>
          <w:lang w:val="uz-Cyrl-UZ"/>
        </w:rPr>
        <w:t>Jumladan</w:t>
      </w:r>
      <w:r w:rsidR="002E6E78"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: </w:t>
      </w:r>
    </w:p>
    <w:p w14:paraId="61C12515" w14:textId="4E8FD12B" w:rsidR="002E6E78" w:rsidRPr="0061194F" w:rsidRDefault="002E6E78" w:rsidP="002E6E78">
      <w:pPr>
        <w:pStyle w:val="a9"/>
        <w:numPr>
          <w:ilvl w:val="0"/>
          <w:numId w:val="7"/>
        </w:numPr>
        <w:spacing w:after="0"/>
        <w:ind w:left="851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 w:rsidRPr="00D2712A">
        <w:rPr>
          <w:rFonts w:cs="Times New Roman"/>
          <w:color w:val="000000" w:themeColor="text1"/>
          <w:szCs w:val="28"/>
          <w:lang w:val="en-US"/>
        </w:rPr>
        <w:t xml:space="preserve">1 </w:t>
      </w:r>
      <w:r w:rsidR="004B7D34">
        <w:rPr>
          <w:rFonts w:cs="Times New Roman"/>
          <w:color w:val="000000" w:themeColor="text1"/>
          <w:szCs w:val="28"/>
          <w:lang w:val="uz-Cyrl-UZ"/>
        </w:rPr>
        <w:t>nafari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proofErr w:type="gramStart"/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proofErr w:type="gramEnd"/>
      <w:r w:rsidR="004B7D34">
        <w:rPr>
          <w:rFonts w:cs="Times New Roman"/>
          <w:bCs/>
          <w:color w:val="000000" w:themeColor="text1"/>
          <w:szCs w:val="28"/>
          <w:lang w:val="uz-Cyrl-UZ"/>
        </w:rPr>
        <w:t>zbekiston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Respublikasi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Prezidenti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davlat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stipendiati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>;</w:t>
      </w:r>
    </w:p>
    <w:p w14:paraId="49B88A3E" w14:textId="20EAFD56" w:rsidR="002E6E78" w:rsidRPr="0061194F" w:rsidRDefault="002E6E78" w:rsidP="002E6E78">
      <w:pPr>
        <w:pStyle w:val="a9"/>
        <w:numPr>
          <w:ilvl w:val="0"/>
          <w:numId w:val="7"/>
        </w:numPr>
        <w:spacing w:after="0"/>
        <w:ind w:left="851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 w:rsidRPr="00D2712A">
        <w:rPr>
          <w:rFonts w:cs="Times New Roman"/>
          <w:color w:val="000000" w:themeColor="text1"/>
          <w:szCs w:val="28"/>
          <w:lang w:val="en-US"/>
        </w:rPr>
        <w:t xml:space="preserve">1 </w:t>
      </w:r>
      <w:r w:rsidR="004B7D34">
        <w:rPr>
          <w:rFonts w:cs="Times New Roman"/>
          <w:color w:val="000000" w:themeColor="text1"/>
          <w:szCs w:val="28"/>
          <w:lang w:val="uz-Cyrl-UZ"/>
        </w:rPr>
        <w:t>nafari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Beruniy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nomli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davlat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stipendiati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>;</w:t>
      </w:r>
    </w:p>
    <w:p w14:paraId="479C50C7" w14:textId="588B814F" w:rsidR="002E6E78" w:rsidRPr="0061194F" w:rsidRDefault="002E6E78" w:rsidP="002E6E78">
      <w:pPr>
        <w:pStyle w:val="a9"/>
        <w:numPr>
          <w:ilvl w:val="0"/>
          <w:numId w:val="7"/>
        </w:numPr>
        <w:spacing w:after="0"/>
        <w:ind w:left="851"/>
        <w:jc w:val="both"/>
        <w:rPr>
          <w:rFonts w:cs="Times New Roman"/>
          <w:bCs/>
          <w:szCs w:val="28"/>
          <w:lang w:val="uz-Cyrl-UZ"/>
        </w:rPr>
      </w:pPr>
      <w:r w:rsidRPr="00D2712A">
        <w:rPr>
          <w:rFonts w:cs="Times New Roman"/>
          <w:color w:val="000000" w:themeColor="text1"/>
          <w:szCs w:val="28"/>
          <w:lang w:val="en-US"/>
        </w:rPr>
        <w:t xml:space="preserve">1 </w:t>
      </w:r>
      <w:r w:rsidR="004B7D34">
        <w:rPr>
          <w:rFonts w:cs="Times New Roman"/>
          <w:color w:val="000000" w:themeColor="text1"/>
          <w:szCs w:val="28"/>
          <w:lang w:val="uz-Cyrl-UZ"/>
        </w:rPr>
        <w:t>nafari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Islom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Karimov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nomli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davlat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stipendiati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>;</w:t>
      </w:r>
    </w:p>
    <w:p w14:paraId="52D3BD7B" w14:textId="3AD07134" w:rsidR="002E6E78" w:rsidRPr="0061194F" w:rsidRDefault="002E6E78" w:rsidP="002E6E78">
      <w:pPr>
        <w:pStyle w:val="a9"/>
        <w:numPr>
          <w:ilvl w:val="0"/>
          <w:numId w:val="7"/>
        </w:numPr>
        <w:spacing w:after="0"/>
        <w:ind w:left="851"/>
        <w:jc w:val="both"/>
        <w:rPr>
          <w:rFonts w:cs="Times New Roman"/>
          <w:bCs/>
          <w:szCs w:val="28"/>
          <w:lang w:val="uz-Cyrl-UZ"/>
        </w:rPr>
      </w:pPr>
      <w:r w:rsidRPr="0061194F">
        <w:rPr>
          <w:rFonts w:cs="Times New Roman"/>
          <w:color w:val="000000" w:themeColor="text1"/>
          <w:szCs w:val="28"/>
          <w:lang w:val="uz-Cyrl-UZ"/>
        </w:rPr>
        <w:t>3</w:t>
      </w:r>
      <w:r w:rsidRPr="00D2712A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4B7D34">
        <w:rPr>
          <w:rFonts w:cs="Times New Roman"/>
          <w:color w:val="000000" w:themeColor="text1"/>
          <w:szCs w:val="28"/>
          <w:lang w:val="uz-Cyrl-UZ"/>
        </w:rPr>
        <w:t>nafari</w:t>
      </w:r>
      <w:r w:rsidRPr="0061194F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Raqamli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texnologiyalar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vazirligi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4B7D34">
        <w:rPr>
          <w:rFonts w:cs="Times New Roman"/>
          <w:bCs/>
          <w:color w:val="000000" w:themeColor="text1"/>
          <w:szCs w:val="28"/>
          <w:lang w:val="uz-Cyrl-UZ"/>
        </w:rPr>
        <w:t>stipendiati</w:t>
      </w:r>
      <w:r w:rsidRPr="0061194F">
        <w:rPr>
          <w:rFonts w:cs="Times New Roman"/>
          <w:bCs/>
          <w:color w:val="000000" w:themeColor="text1"/>
          <w:szCs w:val="28"/>
          <w:lang w:val="uz-Cyrl-UZ"/>
        </w:rPr>
        <w:t>.</w:t>
      </w:r>
    </w:p>
    <w:p w14:paraId="2018F3B3" w14:textId="15C849FF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Shu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bilan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birga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35 </w:t>
      </w:r>
      <w:r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sportchi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talabalarimiz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turli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sport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musobaqalarida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oliblikni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kiritdilar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</w:p>
    <w:p w14:paraId="7849CF99" w14:textId="7BB18ED9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bandligini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ta’minlash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izchil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amaliy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borildi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Bu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joriy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yilda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plab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hamkor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tashkilotlar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ishtirokida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mehnat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yarmarkalari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shuningdek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Raqamli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texnologiyalar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vazirligi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tashabbusi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bilan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>“</w:t>
      </w:r>
      <w:r>
        <w:rPr>
          <w:rFonts w:cs="Times New Roman"/>
          <w:szCs w:val="28"/>
          <w:lang w:val="uz-Cyrl-UZ"/>
        </w:rPr>
        <w:t>Karera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kuni</w:t>
      </w:r>
      <w:r w:rsidR="002E6E78" w:rsidRPr="0061194F">
        <w:rPr>
          <w:rFonts w:cs="Times New Roman"/>
          <w:szCs w:val="28"/>
          <w:lang w:val="uz-Cyrl-UZ"/>
        </w:rPr>
        <w:t>”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tadbirlari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etilib</w:t>
      </w:r>
      <w:r w:rsidR="002E6E78" w:rsidRPr="0061194F">
        <w:rPr>
          <w:rFonts w:cs="Times New Roman"/>
          <w:bCs/>
          <w:szCs w:val="28"/>
          <w:lang w:val="uz-Cyrl-UZ"/>
        </w:rPr>
        <w:t>, “</w:t>
      </w:r>
      <w:r>
        <w:rPr>
          <w:rFonts w:cs="Times New Roman"/>
          <w:bCs/>
          <w:szCs w:val="28"/>
          <w:lang w:val="uz-Cyrl-UZ"/>
        </w:rPr>
        <w:t>Raqamli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texnologiyalar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sohasida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yoshlarga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yaratilgan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lastRenderedPageBreak/>
        <w:t>imkoniyatlar</w:t>
      </w:r>
      <w:r w:rsidR="002E6E78" w:rsidRPr="0061194F">
        <w:rPr>
          <w:rFonts w:cs="Times New Roman"/>
          <w:bCs/>
          <w:szCs w:val="28"/>
          <w:lang w:val="uz-Cyrl-UZ"/>
        </w:rPr>
        <w:t xml:space="preserve">” </w:t>
      </w:r>
      <w:r>
        <w:rPr>
          <w:rFonts w:cs="Times New Roman"/>
          <w:bCs/>
          <w:szCs w:val="28"/>
          <w:lang w:val="uz-Cyrl-UZ"/>
        </w:rPr>
        <w:t>mavzusida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seminar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treninglar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tkazildi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Tadbir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doirasida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2E6E78" w:rsidRPr="0061194F">
        <w:rPr>
          <w:rFonts w:cs="Times New Roman"/>
          <w:szCs w:val="28"/>
          <w:lang w:val="uz-Cyrl-UZ"/>
        </w:rPr>
        <w:t xml:space="preserve"> “</w:t>
      </w:r>
      <w:r>
        <w:rPr>
          <w:rFonts w:cs="Times New Roman"/>
          <w:szCs w:val="28"/>
          <w:lang w:val="uz-Cyrl-UZ"/>
        </w:rPr>
        <w:t>Karera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markazi</w:t>
      </w:r>
      <w:r w:rsidR="002E6E78" w:rsidRPr="0061194F">
        <w:rPr>
          <w:rFonts w:cs="Times New Roman"/>
          <w:szCs w:val="28"/>
          <w:lang w:val="uz-Cyrl-UZ"/>
        </w:rPr>
        <w:t>”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2E6E78" w:rsidRPr="0061194F">
        <w:rPr>
          <w:rFonts w:cs="Times New Roman"/>
          <w:szCs w:val="28"/>
          <w:lang w:val="uz-Cyrl-UZ"/>
        </w:rPr>
        <w:t xml:space="preserve">IT-Park </w:t>
      </w:r>
      <w:r>
        <w:rPr>
          <w:rFonts w:cs="Times New Roman"/>
          <w:szCs w:val="28"/>
          <w:lang w:val="uz-Cyrl-UZ"/>
        </w:rPr>
        <w:t>Far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M</w:t>
      </w:r>
      <w:r w:rsidR="002E6E78" w:rsidRPr="0061194F">
        <w:rPr>
          <w:rFonts w:cs="Times New Roman"/>
          <w:szCs w:val="28"/>
          <w:lang w:val="uz-Cyrl-UZ"/>
        </w:rPr>
        <w:t xml:space="preserve">icrosoft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Open</w:t>
      </w:r>
      <w:r>
        <w:rPr>
          <w:rFonts w:cs="Times New Roman"/>
          <w:szCs w:val="28"/>
          <w:lang w:val="uz-Cyrl-UZ"/>
        </w:rPr>
        <w:t>A</w:t>
      </w:r>
      <w:r w:rsidR="002E6E78" w:rsidRPr="0061194F">
        <w:rPr>
          <w:rFonts w:cs="Times New Roman"/>
          <w:szCs w:val="28"/>
          <w:lang w:val="uz-Cyrl-UZ"/>
        </w:rPr>
        <w:t xml:space="preserve">I </w:t>
      </w:r>
      <w:r>
        <w:rPr>
          <w:rFonts w:cs="Times New Roman"/>
          <w:szCs w:val="28"/>
          <w:lang w:val="uz-Cyrl-UZ"/>
        </w:rPr>
        <w:t>xalqaro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kompaniyasi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mutaxassislari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korxonalari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tomonidan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rinlari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rgazmalari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etildi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</w:p>
    <w:p w14:paraId="42AE1BEA" w14:textId="450078A6" w:rsidR="002E6E78" w:rsidRPr="0061194F" w:rsidRDefault="002E6E78" w:rsidP="002E6E78">
      <w:pPr>
        <w:spacing w:after="0"/>
        <w:ind w:firstLine="567"/>
        <w:contextualSpacing/>
        <w:jc w:val="both"/>
        <w:rPr>
          <w:rFonts w:cs="Times New Roman"/>
          <w:bCs/>
          <w:szCs w:val="28"/>
          <w:lang w:val="uz-Cyrl-UZ"/>
        </w:rPr>
      </w:pPr>
      <w:r w:rsidRPr="0061194F">
        <w:rPr>
          <w:rFonts w:cs="Times New Roman"/>
          <w:bCs/>
          <w:szCs w:val="28"/>
          <w:lang w:val="uz-Cyrl-UZ"/>
        </w:rPr>
        <w:t xml:space="preserve">2022 </w:t>
      </w:r>
      <w:r w:rsidR="004B7D34">
        <w:rPr>
          <w:rFonts w:cs="Times New Roman"/>
          <w:bCs/>
          <w:szCs w:val="28"/>
          <w:lang w:val="uz-Cyrl-UZ"/>
        </w:rPr>
        <w:t>yilda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frilanserlik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faoliyatida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talabalar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ishtiroki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Pr="0061194F">
        <w:rPr>
          <w:rFonts w:cs="Times New Roman"/>
          <w:szCs w:val="28"/>
          <w:lang w:val="uz-Cyrl-UZ"/>
        </w:rPr>
        <w:t xml:space="preserve">2 </w:t>
      </w:r>
      <w:r w:rsidR="004B7D34">
        <w:rPr>
          <w:rFonts w:cs="Times New Roman"/>
          <w:szCs w:val="28"/>
          <w:lang w:val="uz-Cyrl-UZ"/>
        </w:rPr>
        <w:t>nafar</w:t>
      </w:r>
      <w:r w:rsidR="004B7D34">
        <w:rPr>
          <w:rFonts w:cs="Times New Roman"/>
          <w:bCs/>
          <w:szCs w:val="28"/>
          <w:lang w:val="uz-Cyrl-UZ"/>
        </w:rPr>
        <w:t>ni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tashkil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qilgan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lsa</w:t>
      </w:r>
      <w:r w:rsidRPr="0061194F">
        <w:rPr>
          <w:rFonts w:cs="Times New Roman"/>
          <w:bCs/>
          <w:szCs w:val="28"/>
          <w:lang w:val="uz-Cyrl-UZ"/>
        </w:rPr>
        <w:t xml:space="preserve">, </w:t>
      </w:r>
      <w:r w:rsidR="00872E57">
        <w:rPr>
          <w:rFonts w:cs="Times New Roman"/>
          <w:bCs/>
          <w:szCs w:val="28"/>
          <w:lang w:val="uz-Cyrl-UZ"/>
        </w:rPr>
        <w:t>2023-yil</w:t>
      </w:r>
      <w:r w:rsidR="004B7D34">
        <w:rPr>
          <w:rFonts w:cs="Times New Roman"/>
          <w:bCs/>
          <w:szCs w:val="28"/>
          <w:lang w:val="uz-Cyrl-UZ"/>
        </w:rPr>
        <w:t>da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Pr="0061194F">
        <w:rPr>
          <w:rFonts w:cs="Times New Roman"/>
          <w:szCs w:val="28"/>
          <w:lang w:val="uz-Cyrl-UZ"/>
        </w:rPr>
        <w:t xml:space="preserve">40 </w:t>
      </w:r>
      <w:r w:rsidR="004B7D34">
        <w:rPr>
          <w:rFonts w:cs="Times New Roman"/>
          <w:szCs w:val="28"/>
          <w:lang w:val="uz-Cyrl-UZ"/>
        </w:rPr>
        <w:t>nafardan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ortiq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talabalar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nufuzli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mahalliy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va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xorijiy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kompaniyalar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bilan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faoliyat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olib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bormoqda</w:t>
      </w:r>
      <w:r w:rsidRPr="0061194F">
        <w:rPr>
          <w:rFonts w:cs="Times New Roman"/>
          <w:bCs/>
          <w:szCs w:val="28"/>
          <w:lang w:val="uz-Cyrl-UZ"/>
        </w:rPr>
        <w:t>.</w:t>
      </w:r>
    </w:p>
    <w:p w14:paraId="2C71B940" w14:textId="52F87399" w:rsidR="002E6E78" w:rsidRPr="0061194F" w:rsidRDefault="004B7D34" w:rsidP="002E6E78">
      <w:pPr>
        <w:spacing w:after="0"/>
        <w:ind w:firstLine="567"/>
        <w:contextualSpacing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Talabalar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davomati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zlashtirish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rsatkichlarini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oshirish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maqsadida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ta’lim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sifatiga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alohida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ahamiyat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qaratilmoqda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Talabalarning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zlashtirish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rsatgichlari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davomati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quyidagilarni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qilmoqda</w:t>
      </w:r>
      <w:r w:rsidR="002E6E78" w:rsidRPr="0061194F">
        <w:rPr>
          <w:rFonts w:cs="Times New Roman"/>
          <w:bCs/>
          <w:szCs w:val="28"/>
          <w:lang w:val="uz-Cyrl-UZ"/>
        </w:rPr>
        <w:t>.</w:t>
      </w:r>
    </w:p>
    <w:p w14:paraId="21DC8C8A" w14:textId="62F2D5AC" w:rsidR="002E6E78" w:rsidRPr="001E4012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Filialimizga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1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akademik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litsey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2E6E78" w:rsidRPr="0061194F">
        <w:rPr>
          <w:rFonts w:cs="Times New Roman"/>
          <w:szCs w:val="28"/>
          <w:lang w:val="uz-Cyrl-UZ"/>
        </w:rPr>
        <w:t xml:space="preserve">3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texnikum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34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maktab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shuningdek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2E6E78" w:rsidRPr="0061194F">
        <w:rPr>
          <w:rFonts w:cs="Times New Roman"/>
          <w:szCs w:val="28"/>
          <w:lang w:val="uz-Cyrl-UZ"/>
        </w:rPr>
        <w:t xml:space="preserve">114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MFY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108 </w:t>
      </w:r>
      <w:r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ijtimoiy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himoyaga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muhtoj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yoshlar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biriktirilgan</w:t>
      </w:r>
      <w:r w:rsidR="002E6E78" w:rsidRPr="001E4012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Ushbu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nalishda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tizimli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ishlar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amalga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oshirilmoqda</w:t>
      </w:r>
      <w:r w:rsidR="002E6E78" w:rsidRPr="001E4012">
        <w:rPr>
          <w:rFonts w:cs="Times New Roman"/>
          <w:bCs/>
          <w:szCs w:val="28"/>
          <w:lang w:val="uz-Cyrl-UZ"/>
        </w:rPr>
        <w:t xml:space="preserve">. </w:t>
      </w:r>
      <w:r w:rsidR="002E6E78">
        <w:rPr>
          <w:rFonts w:cs="Times New Roman"/>
          <w:bCs/>
          <w:szCs w:val="28"/>
          <w:lang w:val="uz-Cyrl-UZ"/>
        </w:rPr>
        <w:br/>
      </w:r>
      <w:r w:rsidR="002E6E78" w:rsidRPr="001E4012">
        <w:rPr>
          <w:rFonts w:cs="Times New Roman"/>
          <w:bCs/>
          <w:szCs w:val="28"/>
          <w:lang w:val="uz-Cyrl-UZ"/>
        </w:rPr>
        <w:t xml:space="preserve">108 </w:t>
      </w:r>
      <w:r>
        <w:rPr>
          <w:rFonts w:cs="Times New Roman"/>
          <w:bCs/>
          <w:szCs w:val="28"/>
          <w:lang w:val="uz-Cyrl-UZ"/>
        </w:rPr>
        <w:t>nafar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yoshlar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bilan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ochiq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muloqot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uchrashuvlari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etildi</w:t>
      </w:r>
      <w:r w:rsidR="002E6E78" w:rsidRPr="001E4012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Muloqot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jarayonida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yoshlarning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bandligini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ta’minlash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kasbga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naltirish</w:t>
      </w:r>
      <w:r w:rsidR="002E6E78" w:rsidRPr="001E4012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ulardagi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ma’naviy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muhitni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yanada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lomlashtirish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borasida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qator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ishlar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olib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borilib</w:t>
      </w:r>
      <w:r w:rsidR="002E6E78" w:rsidRPr="001E4012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moddiy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ma’naviy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mak</w:t>
      </w:r>
      <w:r w:rsidR="002E6E78" w:rsidRPr="001E4012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berildi</w:t>
      </w:r>
      <w:r w:rsidR="002E6E78" w:rsidRPr="001E4012">
        <w:rPr>
          <w:rFonts w:cs="Times New Roman"/>
          <w:bCs/>
          <w:szCs w:val="28"/>
          <w:lang w:val="uz-Cyrl-UZ"/>
        </w:rPr>
        <w:t>.</w:t>
      </w:r>
    </w:p>
    <w:p w14:paraId="4D0FE337" w14:textId="5564A09B" w:rsidR="002E6E78" w:rsidRPr="0061194F" w:rsidRDefault="004B7D34" w:rsidP="0061194F">
      <w:pPr>
        <w:spacing w:after="0"/>
        <w:ind w:firstLine="567"/>
        <w:jc w:val="both"/>
        <w:rPr>
          <w:rFonts w:eastAsia="Arial" w:cs="Times New Roman"/>
          <w:szCs w:val="28"/>
          <w:lang w:val="uz-Cyrl-UZ"/>
        </w:rPr>
      </w:pPr>
      <w:r>
        <w:rPr>
          <w:rFonts w:cs="Times New Roman"/>
          <w:b/>
          <w:szCs w:val="28"/>
          <w:lang w:val="uz-Cyrl-UZ"/>
        </w:rPr>
        <w:t>Ilmiy</w:t>
      </w:r>
      <w:r w:rsidR="0061194F" w:rsidRPr="00606F77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faoliyat</w:t>
      </w:r>
      <w:r w:rsidR="0061194F" w:rsidRPr="00606F77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b</w:t>
      </w:r>
      <w:r w:rsidR="00C04563">
        <w:rPr>
          <w:rFonts w:cs="Times New Roman"/>
          <w:b/>
          <w:szCs w:val="28"/>
          <w:lang w:val="uz-Cyrl-UZ"/>
        </w:rPr>
        <w:t>o‘</w:t>
      </w:r>
      <w:r>
        <w:rPr>
          <w:rFonts w:cs="Times New Roman"/>
          <w:b/>
          <w:szCs w:val="28"/>
          <w:lang w:val="uz-Cyrl-UZ"/>
        </w:rPr>
        <w:t>yicha</w:t>
      </w:r>
      <w:r w:rsidR="0061194F">
        <w:rPr>
          <w:rFonts w:cs="Times New Roman"/>
          <w:b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Hozirgi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filialimizda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salohiyatga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2E6E78" w:rsidRPr="0061194F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2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DSc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48  ta Ph</w:t>
      </w:r>
      <w:r w:rsidR="00A06BF1" w:rsidRPr="00A06BF1">
        <w:rPr>
          <w:rFonts w:cs="Times New Roman"/>
          <w:bCs/>
          <w:szCs w:val="28"/>
          <w:lang w:val="uz-Cyrl-UZ"/>
        </w:rPr>
        <w:t>D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lib</w:t>
      </w:r>
      <w:r w:rsidR="002E6E78" w:rsidRPr="0061194F">
        <w:rPr>
          <w:rFonts w:cs="Times New Roman"/>
          <w:bCs/>
          <w:szCs w:val="28"/>
          <w:lang w:val="uz-Cyrl-UZ"/>
        </w:rPr>
        <w:t xml:space="preserve">, 40,2 </w:t>
      </w:r>
      <w:r>
        <w:rPr>
          <w:rFonts w:cs="Times New Roman"/>
          <w:bCs/>
          <w:szCs w:val="28"/>
          <w:lang w:val="uz-Cyrl-UZ"/>
        </w:rPr>
        <w:t>foiz</w:t>
      </w:r>
      <w:r>
        <w:rPr>
          <w:rFonts w:cs="Times New Roman"/>
          <w:szCs w:val="28"/>
          <w:lang w:val="uz-Cyrl-UZ"/>
        </w:rPr>
        <w:t>ni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tashkil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qilmoqda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va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 w:rsidR="00C04563">
        <w:rPr>
          <w:rFonts w:eastAsia="Arial" w:cs="Times New Roman"/>
          <w:szCs w:val="28"/>
          <w:lang w:val="uz-Cyrl-UZ"/>
        </w:rPr>
        <w:t>o‘</w:t>
      </w:r>
      <w:r>
        <w:rPr>
          <w:rFonts w:eastAsia="Arial" w:cs="Times New Roman"/>
          <w:szCs w:val="28"/>
          <w:lang w:val="uz-Cyrl-UZ"/>
        </w:rPr>
        <w:t>tgan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yilning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shu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davriga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nisbatan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 w:rsidR="002E6E78" w:rsidRPr="0061194F">
        <w:rPr>
          <w:rFonts w:eastAsia="Arial" w:cs="Times New Roman"/>
          <w:bCs/>
          <w:szCs w:val="28"/>
          <w:lang w:val="uz-Cyrl-UZ"/>
        </w:rPr>
        <w:t>4</w:t>
      </w:r>
      <w:r w:rsidR="002E6E78" w:rsidRPr="0061194F">
        <w:rPr>
          <w:rFonts w:cs="Times New Roman"/>
          <w:bCs/>
          <w:szCs w:val="28"/>
          <w:lang w:val="uz-Cyrl-UZ"/>
        </w:rPr>
        <w:t>,2</w:t>
      </w:r>
      <w:r w:rsidR="002E6E78" w:rsidRPr="0061194F">
        <w:rPr>
          <w:rFonts w:eastAsia="Arial"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foiz</w:t>
      </w:r>
      <w:r>
        <w:rPr>
          <w:rFonts w:cs="Times New Roman"/>
          <w:szCs w:val="28"/>
          <w:lang w:val="uz-Cyrl-UZ"/>
        </w:rPr>
        <w:t>ga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oshganligini</w:t>
      </w:r>
      <w:r w:rsidR="002E6E78" w:rsidRPr="0061194F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k</w:t>
      </w:r>
      <w:r w:rsidR="00C04563">
        <w:rPr>
          <w:rFonts w:eastAsia="Arial" w:cs="Times New Roman"/>
          <w:szCs w:val="28"/>
          <w:lang w:val="uz-Cyrl-UZ"/>
        </w:rPr>
        <w:t>o‘</w:t>
      </w:r>
      <w:r>
        <w:rPr>
          <w:rFonts w:eastAsia="Arial" w:cs="Times New Roman"/>
          <w:szCs w:val="28"/>
          <w:lang w:val="uz-Cyrl-UZ"/>
        </w:rPr>
        <w:t>rsatadi</w:t>
      </w:r>
      <w:r w:rsidR="002E6E78" w:rsidRPr="0061194F">
        <w:rPr>
          <w:rFonts w:eastAsia="Arial" w:cs="Times New Roman"/>
          <w:szCs w:val="28"/>
          <w:lang w:val="uz-Cyrl-UZ"/>
        </w:rPr>
        <w:t xml:space="preserve">. </w:t>
      </w:r>
    </w:p>
    <w:p w14:paraId="758C9CE7" w14:textId="55655D29" w:rsidR="002E6E78" w:rsidRPr="0061194F" w:rsidRDefault="004B7D34" w:rsidP="002E6E78">
      <w:pPr>
        <w:spacing w:after="0"/>
        <w:ind w:firstLine="567"/>
        <w:jc w:val="both"/>
        <w:rPr>
          <w:rFonts w:eastAsia="Times New Roman" w:cs="Times New Roman"/>
          <w:szCs w:val="28"/>
          <w:lang w:val="uz-Cyrl-UZ"/>
        </w:rPr>
      </w:pPr>
      <w:r>
        <w:rPr>
          <w:rFonts w:eastAsia="Times New Roman" w:cs="Times New Roman"/>
          <w:szCs w:val="28"/>
          <w:lang w:val="uz-Cyrl-UZ"/>
        </w:rPr>
        <w:t>Joriy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yilda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150 </w:t>
      </w:r>
      <w:r>
        <w:rPr>
          <w:rFonts w:eastAsia="Times New Roman" w:cs="Times New Roman"/>
          <w:bCs/>
          <w:szCs w:val="28"/>
          <w:lang w:val="uz-Cyrl-UZ"/>
        </w:rPr>
        <w:t>dan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ortiq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dasturiy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mahsulotlarga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mualliflik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guvohnomalari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olindi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. </w:t>
      </w:r>
    </w:p>
    <w:p w14:paraId="2E6C47A6" w14:textId="19582178" w:rsidR="002E6E78" w:rsidRPr="0061194F" w:rsidRDefault="004B7D34" w:rsidP="002E6E78">
      <w:pPr>
        <w:pStyle w:val="31"/>
        <w:spacing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Hozirda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TATU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Far</w:t>
      </w:r>
      <w:r w:rsidR="00C04563">
        <w:rPr>
          <w:rFonts w:ascii="Times New Roman" w:hAnsi="Times New Roman" w:cs="Times New Roman"/>
          <w:b w:val="0"/>
          <w:sz w:val="28"/>
          <w:szCs w:val="28"/>
        </w:rPr>
        <w:t>g‘</w:t>
      </w:r>
      <w:r>
        <w:rPr>
          <w:rFonts w:ascii="Times New Roman" w:hAnsi="Times New Roman" w:cs="Times New Roman"/>
          <w:b w:val="0"/>
          <w:sz w:val="28"/>
          <w:szCs w:val="28"/>
        </w:rPr>
        <w:t>ona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filialida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umumiy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qiymati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1,110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mlrd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s</w:t>
      </w:r>
      <w:r w:rsidR="00C04563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dan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ortiq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sz w:val="28"/>
          <w:szCs w:val="28"/>
        </w:rPr>
        <w:t>lgan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4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ta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ilmiy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tadqiqot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ishlari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amalga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oshirilmokda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>
        <w:rPr>
          <w:rFonts w:ascii="Times New Roman" w:hAnsi="Times New Roman" w:cs="Times New Roman"/>
          <w:b w:val="0"/>
          <w:sz w:val="28"/>
          <w:szCs w:val="28"/>
        </w:rPr>
        <w:t>Xususan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br/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ta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ilmiy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tadqiqot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ishlarining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mazkur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yil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uchun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moliyalashtirish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hajmi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br/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785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mln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s</w:t>
      </w:r>
      <w:r w:rsidR="00C04563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ni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shundan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davlat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dasturlari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doirasida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bajarilayotgan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ta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loyiha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585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mln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s</w:t>
      </w:r>
      <w:r w:rsidR="00C04563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x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jalik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shartnoma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asosida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esa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22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ta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loyiha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95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mln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s</w:t>
      </w:r>
      <w:r w:rsidR="00C04563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ni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tashkil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etadi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0B057D5B" w14:textId="54B996BB" w:rsidR="002E6E78" w:rsidRPr="0061194F" w:rsidRDefault="004B7D34" w:rsidP="002E6E78">
      <w:pPr>
        <w:pStyle w:val="31"/>
        <w:spacing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Shu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bilan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birga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umumiy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qiymati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1.5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mlrd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s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mdan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ortiq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sz w:val="28"/>
          <w:szCs w:val="28"/>
        </w:rPr>
        <w:t>lgan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50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dan</w:t>
      </w:r>
      <w:r w:rsidR="002E6E78" w:rsidRPr="006119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ortiq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="002E6E78" w:rsidRPr="0061194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Start Up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loyihalari</w:t>
      </w:r>
      <w:r w:rsidR="002E6E78" w:rsidRPr="0061194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tayyorlanib</w:t>
      </w:r>
      <w:r w:rsidR="002E6E78" w:rsidRPr="0061194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tanlovlarga</w:t>
      </w:r>
      <w:r w:rsidR="002E6E78" w:rsidRPr="0061194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taqdim</w:t>
      </w:r>
      <w:r w:rsidR="002E6E78" w:rsidRPr="0061194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etildi</w:t>
      </w:r>
      <w:r w:rsidR="002E6E78" w:rsidRPr="0061194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hamda</w:t>
      </w:r>
      <w:r w:rsidR="002E6E78" w:rsidRPr="0061194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umumiy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qiymati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50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mln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s</w:t>
      </w:r>
      <w:r w:rsidR="00C04563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sz w:val="28"/>
          <w:szCs w:val="28"/>
        </w:rPr>
        <w:t>lgan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4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ta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dasturiy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mahsulotlar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tijoratlashtirildi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CA6BB90" w14:textId="443462DE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2E6E78" w:rsidRPr="0061194F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OAK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jurnallarida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nashr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maqolalar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377 </w:t>
      </w:r>
      <w:r>
        <w:rPr>
          <w:rFonts w:cs="Times New Roman"/>
          <w:bCs/>
          <w:szCs w:val="28"/>
          <w:lang w:val="uz-Cyrl-UZ"/>
        </w:rPr>
        <w:t>ta</w:t>
      </w:r>
      <w:r>
        <w:rPr>
          <w:rFonts w:cs="Times New Roman"/>
          <w:szCs w:val="28"/>
          <w:lang w:val="uz-Cyrl-UZ"/>
        </w:rPr>
        <w:t>ni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jumladan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mahalliy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jurnallarda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130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xorijiy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jurnallarda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247 </w:t>
      </w:r>
      <w:r>
        <w:rPr>
          <w:rFonts w:cs="Times New Roman"/>
          <w:bCs/>
          <w:szCs w:val="28"/>
          <w:lang w:val="uz-Cyrl-UZ"/>
        </w:rPr>
        <w:t>ta</w:t>
      </w:r>
      <w:r>
        <w:rPr>
          <w:rFonts w:cs="Times New Roman"/>
          <w:szCs w:val="28"/>
          <w:lang w:val="uz-Cyrl-UZ"/>
        </w:rPr>
        <w:t>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qilmoqda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Shuningdek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professor</w:t>
      </w:r>
      <w:r w:rsidR="002E6E78" w:rsidRPr="0061194F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faolligi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natijasida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hirsh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indeksning</w:t>
      </w:r>
      <w:r w:rsidR="002E6E78" w:rsidRPr="0061194F">
        <w:rPr>
          <w:rFonts w:cs="Times New Roman"/>
          <w:szCs w:val="28"/>
          <w:lang w:val="uz-Cyrl-UZ"/>
        </w:rPr>
        <w:t xml:space="preserve"> “3+”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rsatkichdan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katta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xodimlar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halqaro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e’tirof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etiladigan</w:t>
      </w:r>
      <w:r w:rsidR="002E6E78" w:rsidRPr="0061194F">
        <w:rPr>
          <w:rFonts w:cs="Times New Roman"/>
          <w:szCs w:val="28"/>
          <w:lang w:val="uz-Cyrl-UZ"/>
        </w:rPr>
        <w:t xml:space="preserve"> SCOPUS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bazasidagi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rsatkichi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3 </w:t>
      </w:r>
      <w:r>
        <w:rPr>
          <w:rFonts w:cs="Times New Roman"/>
          <w:bCs/>
          <w:szCs w:val="28"/>
          <w:lang w:val="uz-Cyrl-UZ"/>
        </w:rPr>
        <w:t>barobar</w:t>
      </w:r>
      <w:r>
        <w:rPr>
          <w:rFonts w:cs="Times New Roman"/>
          <w:szCs w:val="28"/>
          <w:lang w:val="uz-Cyrl-UZ"/>
        </w:rPr>
        <w:t>ga</w:t>
      </w:r>
      <w:r w:rsidR="002E6E78" w:rsidRPr="0061194F">
        <w:rPr>
          <w:rFonts w:cs="Times New Roman"/>
          <w:szCs w:val="28"/>
          <w:lang w:val="uz-Cyrl-UZ"/>
        </w:rPr>
        <w:t xml:space="preserve">, Google Scholar, </w:t>
      </w:r>
      <w:r>
        <w:rPr>
          <w:rFonts w:cs="Times New Roman"/>
          <w:szCs w:val="28"/>
          <w:lang w:val="uz-Cyrl-UZ"/>
        </w:rPr>
        <w:t>hirsh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indeksi</w:t>
      </w:r>
      <w:r w:rsidR="002E6E78" w:rsidRPr="0061194F">
        <w:rPr>
          <w:rFonts w:cs="Times New Roman"/>
          <w:szCs w:val="28"/>
          <w:lang w:val="uz-Cyrl-UZ"/>
        </w:rPr>
        <w:t xml:space="preserve"> (H-indeks) “5+”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yuqori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rsatkichdagi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2E6E78" w:rsidRPr="0061194F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qituvichlar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60 </w:t>
      </w:r>
      <w:r>
        <w:rPr>
          <w:rFonts w:cs="Times New Roman"/>
          <w:bCs/>
          <w:szCs w:val="28"/>
          <w:lang w:val="uz-Cyrl-UZ"/>
        </w:rPr>
        <w:t>nafar</w:t>
      </w:r>
      <w:r>
        <w:rPr>
          <w:rFonts w:cs="Times New Roman"/>
          <w:szCs w:val="28"/>
          <w:lang w:val="uz-Cyrl-UZ"/>
        </w:rPr>
        <w:t>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ortdi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29 </w:t>
      </w:r>
      <w:r>
        <w:rPr>
          <w:rFonts w:eastAsia="Times New Roman" w:cs="Times New Roman"/>
          <w:bCs/>
          <w:szCs w:val="28"/>
          <w:lang w:val="uz-Cyrl-UZ"/>
        </w:rPr>
        <w:t>ta</w:t>
      </w:r>
      <w:r w:rsidR="002E6E78" w:rsidRPr="0061194F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monografiya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xalqaro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va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respublika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miqyosida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 </w:t>
      </w:r>
      <w:r>
        <w:rPr>
          <w:rFonts w:eastAsia="Times New Roman" w:cs="Times New Roman"/>
          <w:szCs w:val="28"/>
          <w:lang w:val="uz-Cyrl-UZ"/>
        </w:rPr>
        <w:t>nashr</w:t>
      </w:r>
      <w:r w:rsidR="002E6E78" w:rsidRPr="0061194F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ettirildi</w:t>
      </w:r>
      <w:r w:rsidR="002E6E78" w:rsidRPr="0061194F">
        <w:rPr>
          <w:rFonts w:eastAsia="Times New Roman" w:cs="Times New Roman"/>
          <w:szCs w:val="28"/>
          <w:lang w:val="uz-Cyrl-UZ"/>
        </w:rPr>
        <w:t>.</w:t>
      </w:r>
    </w:p>
    <w:p w14:paraId="5376634B" w14:textId="1C363840" w:rsidR="002E6E78" w:rsidRPr="0061194F" w:rsidRDefault="002E6E78" w:rsidP="002E6E78">
      <w:pPr>
        <w:pStyle w:val="31"/>
        <w:spacing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2022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yilda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filialda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professor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qituvchilar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ilmiy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unvon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olmagan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Professor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va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dotsent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ilmiy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unvonlari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salmo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g‘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ini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oshirish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yicha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E57">
        <w:rPr>
          <w:rFonts w:ascii="Times New Roman" w:hAnsi="Times New Roman" w:cs="Times New Roman"/>
          <w:b w:val="0"/>
          <w:color w:val="auto"/>
          <w:sz w:val="28"/>
          <w:szCs w:val="28"/>
        </w:rPr>
        <w:t>2023-yil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professor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qituvchilarni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z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OAKga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ilmiy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unvonlarga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tavsiya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etish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mexanizmi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joriy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etildi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Jumladan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72E57">
        <w:rPr>
          <w:rFonts w:ascii="Times New Roman" w:hAnsi="Times New Roman" w:cs="Times New Roman"/>
          <w:b w:val="0"/>
          <w:color w:val="auto"/>
          <w:sz w:val="28"/>
          <w:szCs w:val="28"/>
        </w:rPr>
        <w:t>2023-yil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fevral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oyida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Oliy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attestatsiya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komissiyasidan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filial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kengashi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kotibiga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interaktiv.oak.uz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portali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dan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foydalanish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uchun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login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parol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olindi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hamda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ilmiy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darajaga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ega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lgan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nafar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professor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qituvchilarning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attestatsiya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ishlari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onlayn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tarzda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Oliy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attestatsiya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komissiyasiga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taqdim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etildi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872E57">
        <w:rPr>
          <w:rFonts w:ascii="Times New Roman" w:hAnsi="Times New Roman" w:cs="Times New Roman"/>
          <w:b w:val="0"/>
          <w:color w:val="auto"/>
          <w:sz w:val="28"/>
          <w:szCs w:val="28"/>
        </w:rPr>
        <w:t>2023-yil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filial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Kengashining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tavsiyasiga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k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ra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nafar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professor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qituvchilarga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OAK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tomonidan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dotsent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ilmiy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unvoni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attestati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berildi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va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8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nafar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xodim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falsafa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doktori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dissertatsiyasi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ni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himoya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qildi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Shu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bilan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birga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dekabr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oyida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 </w:t>
      </w:r>
      <w:r w:rsidR="004B7D34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nafar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professor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qituvchilarimiz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ilmiy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unvon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olish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uchun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Oliy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attestatsiya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komissiyasiga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hujjat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7D34">
        <w:rPr>
          <w:rFonts w:ascii="Times New Roman" w:hAnsi="Times New Roman" w:cs="Times New Roman"/>
          <w:b w:val="0"/>
          <w:color w:val="auto"/>
          <w:sz w:val="28"/>
          <w:szCs w:val="28"/>
        </w:rPr>
        <w:t>topshirdi</w:t>
      </w:r>
      <w:r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FCC284E" w14:textId="0412E7C8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Professor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qituvchilarning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ilmiy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salohiyatlarini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yanada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oshirish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maqsadida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quv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yili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uchun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ta’lim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fan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innovatsiyalar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vazirligiga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4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mutaxassislik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nalishlari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takliflar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14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FarDU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ga</w:t>
      </w:r>
      <w:r w:rsidR="002E6E78" w:rsidRPr="0061194F">
        <w:rPr>
          <w:rFonts w:cs="Times New Roman"/>
          <w:szCs w:val="28"/>
          <w:lang w:val="uz-Cyrl-UZ"/>
        </w:rPr>
        <w:t xml:space="preserve"> 4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NamDU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ga</w:t>
      </w:r>
      <w:r w:rsidR="002E6E78" w:rsidRPr="0061194F">
        <w:rPr>
          <w:rFonts w:cs="Times New Roman"/>
          <w:szCs w:val="28"/>
          <w:lang w:val="uz-Cyrl-UZ"/>
        </w:rPr>
        <w:t xml:space="preserve"> 2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ringa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maqsadli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tayanch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doktoranturaga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kvota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ajratish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hujjatlar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tayyorlanib</w:t>
      </w:r>
      <w:r w:rsidR="002E6E78" w:rsidRPr="0061194F">
        <w:rPr>
          <w:rFonts w:cs="Times New Roman"/>
          <w:bCs/>
          <w:szCs w:val="28"/>
          <w:lang w:val="uz-Cyrl-UZ"/>
        </w:rPr>
        <w:t xml:space="preserve">, phd.innovation.uz </w:t>
      </w:r>
      <w:r>
        <w:rPr>
          <w:rFonts w:cs="Times New Roman"/>
          <w:bCs/>
          <w:szCs w:val="28"/>
          <w:lang w:val="uz-Cyrl-UZ"/>
        </w:rPr>
        <w:t>saytiga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joylandi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</w:p>
    <w:p w14:paraId="56334666" w14:textId="5210961D" w:rsidR="002E6E78" w:rsidRPr="0061194F" w:rsidRDefault="004B7D34" w:rsidP="002E6E78">
      <w:pPr>
        <w:pStyle w:val="31"/>
        <w:spacing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Hozirda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filialda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xorijiy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OTMlarda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Ph.D.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ilmiy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darajasini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olgan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nafar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professor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qituvchilar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ham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faoliyat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yuritib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kelmoqda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hamda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professor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qituvchilarimizdan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nafari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Rossiya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Federatsiyasida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nafari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Janubiy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Koreya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OTMlarida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shuningdek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15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nafar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yosh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qituvchilar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nufuzli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xorijiy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va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respublikadagi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OTMlarda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doktorantura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ixtisosligi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yicha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ilmiy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izlanishlar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olib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bormoqdalar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08209FE2" w14:textId="22CD1AE3" w:rsidR="002E6E78" w:rsidRPr="0061194F" w:rsidRDefault="004B7D34" w:rsidP="002E6E78">
      <w:pPr>
        <w:pStyle w:val="31"/>
        <w:spacing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Bu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yicha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yana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bir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quvonchli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xabar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!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Filialning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Dasturiy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injiniring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kafedrasi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katta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04563">
        <w:rPr>
          <w:rFonts w:ascii="Times New Roman" w:hAnsi="Times New Roman" w:cs="Times New Roman"/>
          <w:b w:val="0"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qituvchisi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Muxammadillo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Asraev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falsafa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doktori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dissertatsiyasining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muammoli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himoyasida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100 %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lik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ovoz</w:t>
      </w:r>
      <w:r w:rsidR="002E6E78" w:rsidRPr="0061194F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t</w:t>
      </w:r>
      <w:r w:rsidR="00C04563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pladi</w:t>
      </w:r>
      <w:r w:rsidR="002E6E78" w:rsidRPr="0061194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66A258FF" w14:textId="233EB262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Soha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korxonalari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jalik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shartnomalari</w:t>
      </w:r>
      <w:r w:rsidR="002E6E78" w:rsidRPr="0061194F">
        <w:rPr>
          <w:rFonts w:cs="Times New Roman"/>
          <w:szCs w:val="28"/>
          <w:lang w:val="uz-Cyrl-UZ"/>
        </w:rPr>
        <w:t xml:space="preserve"> 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45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shartnoma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tuzishga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erishildi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Bu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borada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erishilgan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natijalar</w:t>
      </w:r>
      <w:r w:rsidR="002E6E78" w:rsidRPr="0061194F">
        <w:rPr>
          <w:rFonts w:cs="Times New Roman"/>
          <w:szCs w:val="28"/>
          <w:lang w:val="uz-Cyrl-UZ"/>
        </w:rPr>
        <w:t xml:space="preserve">  </w:t>
      </w:r>
      <w:r>
        <w:rPr>
          <w:rFonts w:cs="Times New Roman"/>
          <w:szCs w:val="28"/>
          <w:lang w:val="uz-Cyrl-UZ"/>
        </w:rPr>
        <w:t>samaradorligi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3 </w:t>
      </w:r>
      <w:r>
        <w:rPr>
          <w:rFonts w:cs="Times New Roman"/>
          <w:bCs/>
          <w:szCs w:val="28"/>
          <w:lang w:val="uz-Cyrl-UZ"/>
        </w:rPr>
        <w:t>barobar</w:t>
      </w:r>
      <w:r>
        <w:rPr>
          <w:rFonts w:cs="Times New Roman"/>
          <w:szCs w:val="28"/>
          <w:lang w:val="uz-Cyrl-UZ"/>
        </w:rPr>
        <w:t>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sdi</w:t>
      </w:r>
      <w:r w:rsidR="002E6E78" w:rsidRPr="0061194F">
        <w:rPr>
          <w:rFonts w:cs="Times New Roman"/>
          <w:szCs w:val="28"/>
          <w:lang w:val="uz-Cyrl-UZ"/>
        </w:rPr>
        <w:t>.</w:t>
      </w:r>
    </w:p>
    <w:p w14:paraId="7D3D1BCE" w14:textId="436DED5A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maktab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seminarlarni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etilishi</w:t>
      </w:r>
      <w:r w:rsidR="002E6E78" w:rsidRPr="0061194F">
        <w:rPr>
          <w:rFonts w:cs="Times New Roman"/>
          <w:szCs w:val="28"/>
          <w:lang w:val="uz-Cyrl-UZ"/>
        </w:rPr>
        <w:t xml:space="preserve"> 2022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2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 w:rsidR="00872E57">
        <w:rPr>
          <w:rFonts w:cs="Times New Roman"/>
          <w:szCs w:val="28"/>
          <w:lang w:val="uz-Cyrl-UZ"/>
        </w:rPr>
        <w:t>2023-yil</w:t>
      </w:r>
      <w:r>
        <w:rPr>
          <w:rFonts w:cs="Times New Roman"/>
          <w:szCs w:val="28"/>
          <w:lang w:val="uz-Cyrl-UZ"/>
        </w:rPr>
        <w:t>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esa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9 </w:t>
      </w:r>
      <w:r>
        <w:rPr>
          <w:rFonts w:cs="Times New Roman"/>
          <w:bCs/>
          <w:szCs w:val="28"/>
          <w:lang w:val="uz-Cyrl-UZ"/>
        </w:rPr>
        <w:t>tani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etdi</w:t>
      </w:r>
      <w:r w:rsidR="002E6E78" w:rsidRPr="0061194F">
        <w:rPr>
          <w:rFonts w:cs="Times New Roman"/>
          <w:szCs w:val="28"/>
          <w:lang w:val="uz-Cyrl-UZ"/>
        </w:rPr>
        <w:t>.</w:t>
      </w:r>
    </w:p>
    <w:p w14:paraId="2C60A0A1" w14:textId="55AB921F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Filialda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yaratilgan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darsligi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llanma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monografiya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boshqa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uslubiy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ishlanmalar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salmo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oshirishga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oid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tegishli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lyozma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ishlanmalarga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guvohnoma</w:t>
      </w:r>
      <w:r w:rsidR="002E6E78" w:rsidRPr="0061194F">
        <w:rPr>
          <w:rFonts w:cs="Times New Roman"/>
          <w:szCs w:val="28"/>
          <w:lang w:val="uz-Cyrl-UZ"/>
        </w:rPr>
        <w:t xml:space="preserve"> (</w:t>
      </w:r>
      <w:r>
        <w:rPr>
          <w:rFonts w:cs="Times New Roman"/>
          <w:szCs w:val="28"/>
          <w:lang w:val="uz-Cyrl-UZ"/>
        </w:rPr>
        <w:t>grif</w:t>
      </w:r>
      <w:r w:rsidR="002E6E78" w:rsidRPr="0061194F">
        <w:rPr>
          <w:rFonts w:cs="Times New Roman"/>
          <w:szCs w:val="28"/>
          <w:lang w:val="uz-Cyrl-UZ"/>
        </w:rPr>
        <w:t>)</w:t>
      </w:r>
      <w:r>
        <w:rPr>
          <w:rFonts w:cs="Times New Roman"/>
          <w:szCs w:val="28"/>
          <w:lang w:val="uz-Cyrl-UZ"/>
        </w:rPr>
        <w:t>larini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olishda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Vazirlikning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muvofiqlashtiruvchi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Kengashiga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</w:t>
      </w:r>
      <w:r w:rsidR="00C04563">
        <w:rPr>
          <w:rFonts w:cs="Times New Roman"/>
          <w:szCs w:val="28"/>
          <w:lang w:val="uz-Cyrl-UZ"/>
        </w:rPr>
        <w:t>o‘g‘</w:t>
      </w:r>
      <w:r>
        <w:rPr>
          <w:rFonts w:cs="Times New Roman"/>
          <w:szCs w:val="28"/>
          <w:lang w:val="uz-Cyrl-UZ"/>
        </w:rPr>
        <w:t>ridan</w:t>
      </w:r>
      <w:r w:rsidR="002E6E78" w:rsidRPr="0061194F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t</w:t>
      </w:r>
      <w:r w:rsidR="00C04563">
        <w:rPr>
          <w:rFonts w:cs="Times New Roman"/>
          <w:szCs w:val="28"/>
          <w:lang w:val="uz-Cyrl-UZ"/>
        </w:rPr>
        <w:t>o‘g‘</w:t>
      </w:r>
      <w:r>
        <w:rPr>
          <w:rFonts w:cs="Times New Roman"/>
          <w:szCs w:val="28"/>
          <w:lang w:val="uz-Cyrl-UZ"/>
        </w:rPr>
        <w:t>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murojaat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mexanizmi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</w:p>
    <w:p w14:paraId="11FEFE75" w14:textId="1BB44EFE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TATU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muassisligida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>“</w:t>
      </w:r>
      <w:r>
        <w:rPr>
          <w:rFonts w:cs="Times New Roman"/>
          <w:bCs/>
          <w:szCs w:val="28"/>
          <w:lang w:val="uz-Cyrl-UZ"/>
        </w:rPr>
        <w:t>Al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Far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oniy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avlodlari</w:t>
      </w:r>
      <w:r w:rsidR="002E6E78" w:rsidRPr="0061194F">
        <w:rPr>
          <w:rFonts w:cs="Times New Roman"/>
          <w:bCs/>
          <w:szCs w:val="28"/>
          <w:lang w:val="uz-Cyrl-UZ"/>
        </w:rPr>
        <w:t>”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elektron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jurnali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OAK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yxatiga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kiritildi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Rossiyaning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yirik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elektron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bazalaridan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biri</w:t>
      </w:r>
      <w:r w:rsidR="002E6E78" w:rsidRPr="0061194F">
        <w:rPr>
          <w:rFonts w:cs="Times New Roman"/>
          <w:szCs w:val="28"/>
          <w:lang w:val="uz-Cyrl-UZ"/>
        </w:rPr>
        <w:t xml:space="preserve"> Cyberleninka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>(</w:t>
      </w:r>
      <w:r>
        <w:rPr>
          <w:rFonts w:cs="Times New Roman"/>
          <w:bCs/>
          <w:szCs w:val="28"/>
          <w:lang w:val="uz-Cyrl-UZ"/>
        </w:rPr>
        <w:t>Kiberleninka</w:t>
      </w:r>
      <w:r w:rsidR="002E6E78" w:rsidRPr="0061194F">
        <w:rPr>
          <w:rFonts w:cs="Times New Roman"/>
          <w:szCs w:val="28"/>
          <w:lang w:val="uz-Cyrl-UZ"/>
        </w:rPr>
        <w:t xml:space="preserve">)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shartnoma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imzoladi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</w:p>
    <w:p w14:paraId="7E748A4B" w14:textId="66E2C4A3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Ilmiy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tadqiqot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rivojlantirish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sohada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erishilgan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ilmiy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innovatsion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natijalarini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amaliyotga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tadbiq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ularni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tijoratlashtirishni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llab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quvvatlash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maqsadida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soliq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imtiyozlariga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2 </w:t>
      </w:r>
      <w:r>
        <w:rPr>
          <w:rFonts w:cs="Times New Roman"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 S</w:t>
      </w:r>
      <w:r w:rsidR="00657D42" w:rsidRPr="0061194F">
        <w:rPr>
          <w:rFonts w:cs="Times New Roman"/>
          <w:szCs w:val="28"/>
          <w:lang w:val="uz-Cyrl-UZ"/>
        </w:rPr>
        <w:t>pin-off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korxonasi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etildi</w:t>
      </w:r>
      <w:r w:rsidR="002E6E78" w:rsidRPr="0061194F">
        <w:rPr>
          <w:rFonts w:cs="Times New Roman"/>
          <w:bCs/>
          <w:szCs w:val="28"/>
          <w:lang w:val="uz-Cyrl-UZ"/>
        </w:rPr>
        <w:t>.</w:t>
      </w:r>
    </w:p>
    <w:p w14:paraId="57EA5D80" w14:textId="15888E5D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Strategik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hamkorlik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istiqboldagi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rejalar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zbekistondagi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nechta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yirik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chiqarish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kompaniyalari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bilan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t xml:space="preserve">500 </w:t>
      </w:r>
      <w:r>
        <w:rPr>
          <w:rFonts w:cs="Times New Roman"/>
          <w:szCs w:val="28"/>
          <w:lang w:val="uz-Cyrl-UZ"/>
        </w:rPr>
        <w:t>million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mlik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x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jalik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shartnomasi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tuzilib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zbekiston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Respublikasi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Prezidentining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B01BEA">
        <w:rPr>
          <w:rFonts w:cs="Times New Roman"/>
          <w:szCs w:val="28"/>
          <w:lang w:val="uz-Cyrl-UZ"/>
        </w:rPr>
        <w:t>“</w:t>
      </w:r>
      <w:r>
        <w:rPr>
          <w:rFonts w:cs="Times New Roman"/>
          <w:szCs w:val="28"/>
          <w:lang w:val="uz-Cyrl-UZ"/>
        </w:rPr>
        <w:t>Raqamli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zbekiston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B01BEA">
        <w:rPr>
          <w:rFonts w:cs="Times New Roman"/>
          <w:szCs w:val="28"/>
          <w:lang w:val="uz-Cyrl-UZ"/>
        </w:rPr>
        <w:t>–</w:t>
      </w:r>
      <w:r w:rsidR="002E6E78" w:rsidRPr="0061194F">
        <w:rPr>
          <w:rFonts w:cs="Times New Roman"/>
          <w:szCs w:val="28"/>
          <w:lang w:val="uz-Cyrl-UZ"/>
        </w:rPr>
        <w:t xml:space="preserve"> 2030</w:t>
      </w:r>
      <w:r w:rsidR="00B01BEA">
        <w:rPr>
          <w:rFonts w:cs="Times New Roman"/>
          <w:szCs w:val="28"/>
          <w:lang w:val="uz-Cyrl-UZ"/>
        </w:rPr>
        <w:t>”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strategiyasini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tasdiqlash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samarali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amalga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oshirish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chora</w:t>
      </w:r>
      <w:r w:rsidR="002E6E78" w:rsidRPr="0061194F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tadbirlari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</w:t>
      </w:r>
      <w:r w:rsidR="00C04563">
        <w:rPr>
          <w:rFonts w:cs="Times New Roman"/>
          <w:bCs/>
          <w:szCs w:val="28"/>
          <w:lang w:val="uz-Cyrl-UZ"/>
        </w:rPr>
        <w:t>o‘g‘</w:t>
      </w:r>
      <w:r>
        <w:rPr>
          <w:rFonts w:cs="Times New Roman"/>
          <w:bCs/>
          <w:szCs w:val="28"/>
          <w:lang w:val="uz-Cyrl-UZ"/>
        </w:rPr>
        <w:t>risidagi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farmoni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ijrosi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yuzasidan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xizmat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rsatish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kelishuvga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erishildi</w:t>
      </w:r>
      <w:r w:rsidR="002E6E78" w:rsidRPr="0061194F">
        <w:rPr>
          <w:rFonts w:cs="Times New Roman"/>
          <w:bCs/>
          <w:szCs w:val="28"/>
          <w:lang w:val="uz-Cyrl-UZ"/>
        </w:rPr>
        <w:t>.</w:t>
      </w:r>
    </w:p>
    <w:p w14:paraId="5511D3E3" w14:textId="7206AF70" w:rsidR="002E6E78" w:rsidRPr="0061194F" w:rsidRDefault="004B7D34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Filialda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nalishlarni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ochish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axborot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texnologiyalari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sohasida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virtual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reallik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nalishida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ta’lim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dasturlarini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yaratish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strategik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maqsadimizdan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hisoblanadi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Ushbu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nalishda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hamkorlikni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maqsadida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Toshkent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shahridagi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Virtual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reallik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texnologiyalarini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llash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kompaniyasi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asoschisi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2E6E78" w:rsidRPr="0061194F">
        <w:rPr>
          <w:rFonts w:cs="Times New Roman"/>
          <w:szCs w:val="28"/>
          <w:lang w:val="uz-Cyrl-UZ"/>
        </w:rPr>
        <w:t xml:space="preserve">“VRonica” </w:t>
      </w:r>
      <w:r>
        <w:rPr>
          <w:rFonts w:cs="Times New Roman"/>
          <w:szCs w:val="28"/>
          <w:lang w:val="uz-Cyrl-UZ"/>
        </w:rPr>
        <w:t>firmasi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raxbari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taklif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etildi</w:t>
      </w:r>
      <w:r w:rsidR="002E6E78" w:rsidRPr="0061194F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Hamkorlik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doirasida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virtual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laboratoriya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tibbiyot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sohasida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dasturlash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loyihalari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dasturlash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loyihalar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quv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kurslari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tashkil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etish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dasturlashni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rgatish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bir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yilga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ljallab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 w:rsidR="002E6E78" w:rsidRPr="0061194F">
        <w:rPr>
          <w:rFonts w:cs="Times New Roman"/>
          <w:szCs w:val="28"/>
          <w:lang w:val="uz-Cyrl-UZ"/>
        </w:rPr>
        <w:lastRenderedPageBreak/>
        <w:t xml:space="preserve">50-60 </w:t>
      </w:r>
      <w:r>
        <w:rPr>
          <w:rFonts w:cs="Times New Roman"/>
          <w:szCs w:val="28"/>
          <w:lang w:val="uz-Cyrl-UZ"/>
        </w:rPr>
        <w:t>nafar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talabalarni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jalb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etgan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holda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dasturlar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chiqish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istiqboldagi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rejalar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haqida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kelishib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olindi</w:t>
      </w:r>
      <w:r w:rsidR="002E6E78" w:rsidRPr="0061194F">
        <w:rPr>
          <w:rFonts w:cs="Times New Roman"/>
          <w:bCs/>
          <w:szCs w:val="28"/>
          <w:lang w:val="uz-Cyrl-UZ"/>
        </w:rPr>
        <w:t>.</w:t>
      </w:r>
    </w:p>
    <w:p w14:paraId="50A23577" w14:textId="1678E92F" w:rsidR="002E6E78" w:rsidRPr="0061194F" w:rsidRDefault="002E6E78" w:rsidP="002E6E78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 w:rsidRPr="0061194F">
        <w:rPr>
          <w:rFonts w:cs="Times New Roman"/>
          <w:bCs/>
          <w:szCs w:val="28"/>
          <w:lang w:val="uz-Cyrl-UZ"/>
        </w:rPr>
        <w:t>“</w:t>
      </w:r>
      <w:r w:rsidR="00F57CD2" w:rsidRPr="00F57CD2">
        <w:rPr>
          <w:rFonts w:cs="Times New Roman"/>
          <w:bCs/>
          <w:szCs w:val="28"/>
          <w:lang w:val="uz-Cyrl-UZ"/>
        </w:rPr>
        <w:t>President Tech Award</w:t>
      </w:r>
      <w:r w:rsidRPr="0061194F">
        <w:rPr>
          <w:rFonts w:cs="Times New Roman"/>
          <w:bCs/>
          <w:szCs w:val="28"/>
          <w:lang w:val="uz-Cyrl-UZ"/>
        </w:rPr>
        <w:t>”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tanlovida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TATU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uning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hududiy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filiallari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talabalari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ishtirokidagi</w:t>
      </w:r>
      <w:r w:rsidRPr="0061194F">
        <w:rPr>
          <w:rFonts w:cs="Times New Roman"/>
          <w:szCs w:val="28"/>
          <w:lang w:val="uz-Cyrl-UZ"/>
        </w:rPr>
        <w:t xml:space="preserve"> 5 </w:t>
      </w:r>
      <w:r w:rsidR="004B7D34">
        <w:rPr>
          <w:rFonts w:cs="Times New Roman"/>
          <w:szCs w:val="28"/>
          <w:lang w:val="uz-Cyrl-UZ"/>
        </w:rPr>
        <w:t>ta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jamoaning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barchasi</w:t>
      </w:r>
      <w:r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g‘</w:t>
      </w:r>
      <w:r w:rsidR="004B7D34">
        <w:rPr>
          <w:rFonts w:cs="Times New Roman"/>
          <w:szCs w:val="28"/>
          <w:lang w:val="uz-Cyrl-UZ"/>
        </w:rPr>
        <w:t>olib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lib</w:t>
      </w:r>
      <w:r w:rsidRPr="0061194F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umumiy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hisobda</w:t>
      </w:r>
      <w:r w:rsidRPr="0061194F">
        <w:rPr>
          <w:rFonts w:cs="Times New Roman"/>
          <w:szCs w:val="28"/>
          <w:lang w:val="uz-Cyrl-UZ"/>
        </w:rPr>
        <w:t xml:space="preserve"> 400 000 </w:t>
      </w:r>
      <w:r w:rsidR="004B7D34">
        <w:rPr>
          <w:rFonts w:cs="Times New Roman"/>
          <w:szCs w:val="28"/>
          <w:lang w:val="uz-Cyrl-UZ"/>
        </w:rPr>
        <w:t>AQSh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dollarini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lga</w:t>
      </w:r>
      <w:r w:rsidRPr="0061194F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kiritdilar</w:t>
      </w:r>
      <w:r w:rsidRPr="0061194F">
        <w:rPr>
          <w:rFonts w:cs="Times New Roman"/>
          <w:szCs w:val="28"/>
          <w:lang w:val="uz-Cyrl-UZ"/>
        </w:rPr>
        <w:t xml:space="preserve">. </w:t>
      </w:r>
      <w:r w:rsidR="004B7D34">
        <w:rPr>
          <w:rFonts w:cs="Times New Roman"/>
          <w:szCs w:val="28"/>
          <w:lang w:val="uz-Cyrl-UZ"/>
        </w:rPr>
        <w:t>Shuningdek</w:t>
      </w:r>
      <w:r w:rsidRPr="0061194F">
        <w:rPr>
          <w:rFonts w:cs="Times New Roman"/>
          <w:szCs w:val="28"/>
          <w:lang w:val="uz-Cyrl-UZ"/>
        </w:rPr>
        <w:t xml:space="preserve">, </w:t>
      </w:r>
      <w:r w:rsidRPr="0061194F">
        <w:rPr>
          <w:rFonts w:cs="Times New Roman"/>
          <w:bCs/>
          <w:szCs w:val="28"/>
          <w:lang w:val="uz-Cyrl-UZ"/>
        </w:rPr>
        <w:t>“</w:t>
      </w:r>
      <w:r w:rsidR="004B7D34">
        <w:rPr>
          <w:rFonts w:cs="Times New Roman"/>
          <w:bCs/>
          <w:szCs w:val="28"/>
          <w:lang w:val="uz-Cyrl-UZ"/>
        </w:rPr>
        <w:t>Ijtimoiy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sohada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raqamli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texnologiyalar</w:t>
      </w:r>
      <w:r w:rsidRPr="0061194F">
        <w:rPr>
          <w:rFonts w:cs="Times New Roman"/>
          <w:bCs/>
          <w:szCs w:val="28"/>
          <w:lang w:val="uz-Cyrl-UZ"/>
        </w:rPr>
        <w:t xml:space="preserve">”  </w:t>
      </w:r>
      <w:r w:rsidR="004B7D34">
        <w:rPr>
          <w:rFonts w:cs="Times New Roman"/>
          <w:bCs/>
          <w:szCs w:val="28"/>
          <w:lang w:val="uz-Cyrl-UZ"/>
        </w:rPr>
        <w:t>toifasi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yicha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filialimiz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talabasi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Ismoilov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Sirojiddin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ishtirokidagi</w:t>
      </w:r>
      <w:r w:rsidRPr="0061194F">
        <w:rPr>
          <w:rFonts w:cs="Times New Roman"/>
          <w:bCs/>
          <w:szCs w:val="28"/>
          <w:lang w:val="uz-Cyrl-UZ"/>
        </w:rPr>
        <w:t xml:space="preserve"> Mentalaba.uz </w:t>
      </w:r>
      <w:r w:rsidR="004B7D34">
        <w:rPr>
          <w:rFonts w:cs="Times New Roman"/>
          <w:bCs/>
          <w:szCs w:val="28"/>
          <w:lang w:val="uz-Cyrl-UZ"/>
        </w:rPr>
        <w:t>jamoasi</w:t>
      </w:r>
      <w:r w:rsidRPr="0061194F">
        <w:rPr>
          <w:rFonts w:cs="Times New Roman"/>
          <w:bCs/>
          <w:szCs w:val="28"/>
          <w:lang w:val="uz-Cyrl-UZ"/>
        </w:rPr>
        <w:t xml:space="preserve"> 1-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rinni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q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lga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kiritib</w:t>
      </w:r>
      <w:r w:rsidRPr="0061194F">
        <w:rPr>
          <w:rFonts w:cs="Times New Roman"/>
          <w:bCs/>
          <w:szCs w:val="28"/>
          <w:lang w:val="uz-Cyrl-UZ"/>
        </w:rPr>
        <w:t xml:space="preserve">, 100 000 </w:t>
      </w:r>
      <w:r w:rsidR="004B7D34">
        <w:rPr>
          <w:rFonts w:cs="Times New Roman"/>
          <w:bCs/>
          <w:szCs w:val="28"/>
          <w:lang w:val="uz-Cyrl-UZ"/>
        </w:rPr>
        <w:t>AQSh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dollariga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ega</w:t>
      </w:r>
      <w:r w:rsidRPr="0061194F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 w:rsidR="004B7D34">
        <w:rPr>
          <w:rFonts w:cs="Times New Roman"/>
          <w:bCs/>
          <w:szCs w:val="28"/>
          <w:lang w:val="uz-Cyrl-UZ"/>
        </w:rPr>
        <w:t>ldilar</w:t>
      </w:r>
      <w:r w:rsidRPr="0061194F">
        <w:rPr>
          <w:rFonts w:cs="Times New Roman"/>
          <w:bCs/>
          <w:szCs w:val="28"/>
          <w:lang w:val="uz-Cyrl-UZ"/>
        </w:rPr>
        <w:t xml:space="preserve">. </w:t>
      </w:r>
    </w:p>
    <w:p w14:paraId="79E9F131" w14:textId="6E32AB37" w:rsidR="002E6E78" w:rsidRPr="0061194F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Talabalarimizni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yurtboshimiz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qilingan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respublikamizdagi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yirik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startap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tanlovida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oliblikni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kiritganliklari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tabriklaymiz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erishgan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muvaffaqiyatdan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ururlanamiz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Chempionlarimizga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keyingi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ishlarida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zafarlar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tilab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qolamiz</w:t>
      </w:r>
      <w:r w:rsidR="002E6E78" w:rsidRPr="0061194F">
        <w:rPr>
          <w:rFonts w:cs="Times New Roman"/>
          <w:szCs w:val="28"/>
          <w:lang w:val="uz-Cyrl-UZ"/>
        </w:rPr>
        <w:t>!</w:t>
      </w:r>
    </w:p>
    <w:p w14:paraId="1ED6D246" w14:textId="17945909" w:rsidR="002E6E78" w:rsidRPr="00240BCE" w:rsidRDefault="004B7D34" w:rsidP="002E6E78">
      <w:pPr>
        <w:pStyle w:val="31"/>
        <w:spacing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Qolaversa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Prezidentimiz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e’tirof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etgan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filialimizning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assistent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563">
        <w:rPr>
          <w:rFonts w:ascii="Times New Roman" w:hAnsi="Times New Roman" w:cs="Times New Roman"/>
          <w:b w:val="0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sz w:val="28"/>
          <w:szCs w:val="28"/>
        </w:rPr>
        <w:t>qituvchisi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Qadamova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Zulayhoni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ukasi</w:t>
      </w:r>
      <w:r w:rsidR="002E6E78" w:rsidRPr="0061194F">
        <w:rPr>
          <w:rFonts w:ascii="Times New Roman" w:hAnsi="Times New Roman" w:cs="Times New Roman"/>
          <w:b w:val="0"/>
          <w:sz w:val="28"/>
          <w:szCs w:val="28"/>
        </w:rPr>
        <w:t xml:space="preserve"> Braille Recognition </w:t>
      </w:r>
      <w:r>
        <w:rPr>
          <w:rFonts w:ascii="Times New Roman" w:hAnsi="Times New Roman" w:cs="Times New Roman"/>
          <w:b w:val="0"/>
          <w:sz w:val="28"/>
          <w:szCs w:val="28"/>
        </w:rPr>
        <w:t>dasturi</w:t>
      </w:r>
      <w:r w:rsidR="002E6E78" w:rsidRPr="00240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b</w:t>
      </w:r>
      <w:r w:rsidR="00C04563">
        <w:rPr>
          <w:rFonts w:ascii="Times New Roman" w:hAnsi="Times New Roman" w:cs="Times New Roman"/>
          <w:b w:val="0"/>
          <w:sz w:val="28"/>
          <w:szCs w:val="28"/>
        </w:rPr>
        <w:t>o‘</w:t>
      </w:r>
      <w:r>
        <w:rPr>
          <w:rFonts w:ascii="Times New Roman" w:hAnsi="Times New Roman" w:cs="Times New Roman"/>
          <w:b w:val="0"/>
          <w:sz w:val="28"/>
          <w:szCs w:val="28"/>
        </w:rPr>
        <w:t>yicha</w:t>
      </w:r>
      <w:r w:rsidR="002E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erishgan</w:t>
      </w:r>
      <w:r w:rsidR="002E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yutu</w:t>
      </w:r>
      <w:r w:rsidR="00C04563">
        <w:rPr>
          <w:rFonts w:ascii="Times New Roman" w:hAnsi="Times New Roman" w:cs="Times New Roman"/>
          <w:b w:val="0"/>
          <w:sz w:val="28"/>
          <w:szCs w:val="28"/>
        </w:rPr>
        <w:t>g‘</w:t>
      </w:r>
      <w:r>
        <w:rPr>
          <w:rFonts w:ascii="Times New Roman" w:hAnsi="Times New Roman" w:cs="Times New Roman"/>
          <w:b w:val="0"/>
          <w:sz w:val="28"/>
          <w:szCs w:val="28"/>
        </w:rPr>
        <w:t>idan</w:t>
      </w:r>
      <w:r w:rsidR="002E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biz</w:t>
      </w:r>
      <w:r w:rsidR="002E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ham</w:t>
      </w:r>
      <w:r w:rsidR="002E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behad</w:t>
      </w:r>
      <w:r w:rsidR="002E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quvondik</w:t>
      </w:r>
      <w:r w:rsidR="002E6E7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39E8EDD" w14:textId="09F715F0" w:rsidR="002E6E78" w:rsidRPr="00606F77" w:rsidRDefault="004B7D34" w:rsidP="007E7CB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Xalqaro</w:t>
      </w:r>
      <w:r w:rsidR="0061194F" w:rsidRPr="00606F77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hamkorlik</w:t>
      </w:r>
      <w:r w:rsidR="0061194F" w:rsidRPr="00606F77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b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>
        <w:rPr>
          <w:rFonts w:cs="Times New Roman"/>
          <w:b/>
          <w:bCs/>
          <w:szCs w:val="28"/>
          <w:lang w:val="uz-Cyrl-UZ"/>
        </w:rPr>
        <w:t>yicha</w:t>
      </w:r>
      <w:r w:rsidR="0061194F">
        <w:rPr>
          <w:rFonts w:cs="Times New Roman"/>
          <w:b/>
          <w:bCs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aloqalarni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rivojlantirish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Qir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iziston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Qozo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iston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Bangladesh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Belorussiya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Turkiya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Ozarbayjon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Gruziya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davlatlari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11 </w:t>
      </w:r>
      <w:r>
        <w:rPr>
          <w:rFonts w:cs="Times New Roman"/>
          <w:bCs/>
          <w:szCs w:val="28"/>
          <w:lang w:val="uz-Cyrl-UZ"/>
        </w:rPr>
        <w:t>ta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zaro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hamkorlik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shartnoma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memorandum</w:t>
      </w:r>
      <w:r>
        <w:rPr>
          <w:rFonts w:cs="Times New Roman"/>
          <w:szCs w:val="28"/>
          <w:lang w:val="uz-Cyrl-UZ"/>
        </w:rPr>
        <w:t>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imzolandi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Shu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mobaynida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mahalliy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OTMlar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14 </w:t>
      </w:r>
      <w:r>
        <w:rPr>
          <w:rFonts w:cs="Times New Roman"/>
          <w:bCs/>
          <w:szCs w:val="28"/>
          <w:lang w:val="uz-Cyrl-UZ"/>
        </w:rPr>
        <w:t>ta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memorandumlari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imzolanib</w:t>
      </w:r>
      <w:r w:rsidR="002E6E78" w:rsidRPr="00606F77">
        <w:rPr>
          <w:rFonts w:cs="Times New Roman"/>
          <w:szCs w:val="28"/>
          <w:lang w:val="uz-Cyrl-UZ"/>
        </w:rPr>
        <w:t xml:space="preserve">,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quv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jarayonlarida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zaro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ta’limni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rivojlantirish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kelishib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olindi</w:t>
      </w:r>
      <w:r w:rsidR="002E6E78" w:rsidRPr="00606F77">
        <w:rPr>
          <w:rFonts w:cs="Times New Roman"/>
          <w:szCs w:val="28"/>
          <w:lang w:val="uz-Cyrl-UZ"/>
        </w:rPr>
        <w:t>.</w:t>
      </w:r>
    </w:p>
    <w:p w14:paraId="54DB93D1" w14:textId="36C612D4" w:rsidR="002E6E78" w:rsidRPr="0061194F" w:rsidRDefault="004B7D34" w:rsidP="007E7CB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Filialning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aloqalar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limi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tashabbusi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Koreya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Respublikasining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zbekistondagi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elchixonasi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qoshidagi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Koreys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tili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markazi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koreys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tili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bilim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darajasini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aniqlash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imtihonlarini</w:t>
      </w:r>
      <w:r w:rsidR="002E6E78" w:rsidRPr="00606F77">
        <w:rPr>
          <w:rFonts w:cs="Times New Roman"/>
          <w:szCs w:val="28"/>
          <w:lang w:val="uz-Cyrl-UZ"/>
        </w:rPr>
        <w:t xml:space="preserve"> (</w:t>
      </w:r>
      <w:r>
        <w:rPr>
          <w:rFonts w:cs="Times New Roman"/>
          <w:szCs w:val="28"/>
          <w:lang w:val="uz-Cyrl-UZ"/>
        </w:rPr>
        <w:t>TOPIK</w:t>
      </w:r>
      <w:r w:rsidR="002E6E78" w:rsidRPr="00606F77">
        <w:rPr>
          <w:rFonts w:cs="Times New Roman"/>
          <w:szCs w:val="28"/>
          <w:lang w:val="uz-Cyrl-UZ"/>
        </w:rPr>
        <w:t xml:space="preserve">) </w:t>
      </w:r>
      <w:r>
        <w:rPr>
          <w:rFonts w:cs="Times New Roman"/>
          <w:szCs w:val="28"/>
          <w:lang w:val="uz-Cyrl-UZ"/>
        </w:rPr>
        <w:t>filialda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zaro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ijara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shartnoma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imzolandi</w:t>
      </w:r>
      <w:r w:rsidR="002E6E78" w:rsidRPr="00606F77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Hozirgi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kunga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qadar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filialning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moliya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limiga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29 000 000 </w:t>
      </w:r>
      <w:r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m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tushum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qilindi</w:t>
      </w:r>
      <w:r w:rsidR="002E6E78" w:rsidRPr="0061194F">
        <w:rPr>
          <w:rFonts w:cs="Times New Roman"/>
          <w:szCs w:val="28"/>
          <w:lang w:val="uz-Cyrl-UZ"/>
        </w:rPr>
        <w:t xml:space="preserve">. 2024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ijara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shartnomasini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100 </w:t>
      </w:r>
      <w:r>
        <w:rPr>
          <w:rFonts w:cs="Times New Roman"/>
          <w:bCs/>
          <w:szCs w:val="28"/>
          <w:lang w:val="uz-Cyrl-UZ"/>
        </w:rPr>
        <w:t>mln</w:t>
      </w:r>
      <w:r w:rsidR="002E6E78" w:rsidRPr="0061194F">
        <w:rPr>
          <w:rFonts w:cs="Times New Roman"/>
          <w:bCs/>
          <w:szCs w:val="28"/>
          <w:lang w:val="uz-Cyrl-UZ"/>
        </w:rPr>
        <w:t>.</w:t>
      </w:r>
      <w:r>
        <w:rPr>
          <w:rFonts w:cs="Times New Roman"/>
          <w:bCs/>
          <w:szCs w:val="28"/>
          <w:lang w:val="uz-Cyrl-UZ"/>
        </w:rPr>
        <w:t>s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m</w:t>
      </w:r>
      <w:r>
        <w:rPr>
          <w:rFonts w:cs="Times New Roman"/>
          <w:szCs w:val="28"/>
          <w:lang w:val="uz-Cyrl-UZ"/>
        </w:rPr>
        <w:t>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yetkazish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rejalashtirilmoqda</w:t>
      </w:r>
      <w:r w:rsidR="002E6E78" w:rsidRPr="0061194F">
        <w:rPr>
          <w:rFonts w:cs="Times New Roman"/>
          <w:szCs w:val="28"/>
          <w:lang w:val="uz-Cyrl-UZ"/>
        </w:rPr>
        <w:t>.</w:t>
      </w:r>
    </w:p>
    <w:p w14:paraId="06C2A979" w14:textId="1F5995DF" w:rsidR="002E6E78" w:rsidRDefault="004B7D34" w:rsidP="007E7CB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Filialning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2E6E78" w:rsidRPr="0061194F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tadqiqotchi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xodimlarini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rivojlangan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xorijiy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OTMlarda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malaka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oshirish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stajirovkalarga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yuborish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plab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</w:t>
      </w:r>
      <w:r w:rsidR="002E6E78" w:rsidRPr="0061194F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qituvchilarimiz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Hindiston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Ozarbayjon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Turkiya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Rossiya</w:t>
      </w:r>
      <w:r w:rsidR="002E6E78" w:rsidRPr="0061194F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Qir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iziston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boshqa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davlatlarga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amaliy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ekskursiyalar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etildi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stajirovkalar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tab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kelindi</w:t>
      </w:r>
      <w:r w:rsidR="002E6E78" w:rsidRPr="00606F77">
        <w:rPr>
          <w:rFonts w:cs="Times New Roman"/>
          <w:szCs w:val="28"/>
          <w:lang w:val="uz-Cyrl-UZ"/>
        </w:rPr>
        <w:t xml:space="preserve">. </w:t>
      </w:r>
    </w:p>
    <w:p w14:paraId="74EC33B0" w14:textId="0039F524" w:rsidR="002E6E78" w:rsidRPr="00606F77" w:rsidRDefault="004B7D34" w:rsidP="007E7CB2">
      <w:pPr>
        <w:spacing w:after="0"/>
        <w:ind w:firstLine="567"/>
        <w:jc w:val="both"/>
        <w:rPr>
          <w:rFonts w:eastAsia="Times New Roman" w:cs="Times New Roman"/>
          <w:szCs w:val="28"/>
          <w:lang w:val="uz-Cyrl-UZ"/>
        </w:rPr>
      </w:pPr>
      <w:r>
        <w:rPr>
          <w:rFonts w:eastAsia="Times New Roman" w:cs="Times New Roman"/>
          <w:szCs w:val="28"/>
          <w:lang w:val="uz-Cyrl-UZ"/>
        </w:rPr>
        <w:t>Bundan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tashqari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, </w:t>
      </w:r>
      <w:r>
        <w:rPr>
          <w:rFonts w:eastAsia="Times New Roman" w:cs="Times New Roman"/>
          <w:szCs w:val="28"/>
          <w:lang w:val="uz-Cyrl-UZ"/>
        </w:rPr>
        <w:t>filialda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ilk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bor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xorijiy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davlatlardagi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yetakchi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OTM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bilan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hamkorlikda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xalqaro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miqyosda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ilmiy</w:t>
      </w:r>
      <w:r w:rsidR="002E6E78" w:rsidRPr="00606F77">
        <w:rPr>
          <w:rFonts w:eastAsia="Times New Roman" w:cs="Times New Roman"/>
          <w:szCs w:val="28"/>
          <w:lang w:val="uz-Cyrl-UZ"/>
        </w:rPr>
        <w:t>-</w:t>
      </w:r>
      <w:r>
        <w:rPr>
          <w:rFonts w:eastAsia="Times New Roman" w:cs="Times New Roman"/>
          <w:szCs w:val="28"/>
          <w:lang w:val="uz-Cyrl-UZ"/>
        </w:rPr>
        <w:t>amaliy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konferensiya</w:t>
      </w:r>
      <w:r w:rsidR="002E6E78" w:rsidRPr="00606F77">
        <w:rPr>
          <w:rFonts w:eastAsia="Times New Roman" w:cs="Times New Roman"/>
          <w:szCs w:val="28"/>
          <w:lang w:val="uz-Cyrl-UZ"/>
        </w:rPr>
        <w:t xml:space="preserve"> </w:t>
      </w:r>
      <w:r w:rsidR="00C04563">
        <w:rPr>
          <w:rFonts w:eastAsia="Times New Roman" w:cs="Times New Roman"/>
          <w:szCs w:val="28"/>
          <w:lang w:val="uz-Cyrl-UZ"/>
        </w:rPr>
        <w:t>o‘</w:t>
      </w:r>
      <w:r>
        <w:rPr>
          <w:rFonts w:eastAsia="Times New Roman" w:cs="Times New Roman"/>
          <w:szCs w:val="28"/>
          <w:lang w:val="uz-Cyrl-UZ"/>
        </w:rPr>
        <w:t>tkazildi</w:t>
      </w:r>
      <w:r w:rsidR="002E6E78" w:rsidRPr="00606F77">
        <w:rPr>
          <w:rFonts w:eastAsia="Times New Roman" w:cs="Times New Roman"/>
          <w:szCs w:val="28"/>
          <w:lang w:val="uz-Cyrl-UZ"/>
        </w:rPr>
        <w:t>.</w:t>
      </w:r>
    </w:p>
    <w:p w14:paraId="2487D1A3" w14:textId="3E245629" w:rsidR="002E6E78" w:rsidRPr="00606F77" w:rsidRDefault="004B7D34" w:rsidP="007E7CB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Shuningdek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filialning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2E6E78" w:rsidRPr="0061194F">
        <w:rPr>
          <w:rFonts w:cs="Times New Roman"/>
          <w:bCs/>
          <w:szCs w:val="28"/>
          <w:lang w:val="uz-Cyrl-UZ"/>
        </w:rPr>
        <w:t xml:space="preserve">1 </w:t>
      </w:r>
      <w:r>
        <w:rPr>
          <w:rFonts w:cs="Times New Roman"/>
          <w:bCs/>
          <w:szCs w:val="28"/>
          <w:lang w:val="uz-Cyrl-UZ"/>
        </w:rPr>
        <w:t>nafar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talabasi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joriy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Slovakiya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texnologiya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universiteti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shartnomasi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asosida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talabalar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mobil</w:t>
      </w:r>
      <w:r w:rsidR="002E6E78" w:rsidRPr="0061194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almashinuvi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grant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sohibi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ldi</w:t>
      </w:r>
      <w:r w:rsidR="002E6E78" w:rsidRPr="0061194F">
        <w:rPr>
          <w:rFonts w:cs="Times New Roman"/>
          <w:szCs w:val="28"/>
          <w:lang w:val="uz-Cyrl-UZ"/>
        </w:rPr>
        <w:t xml:space="preserve">. </w:t>
      </w:r>
      <w:r w:rsidR="002E6E78" w:rsidRPr="0061194F">
        <w:rPr>
          <w:rFonts w:cs="Times New Roman"/>
          <w:szCs w:val="28"/>
          <w:lang w:val="uz-Cyrl-UZ"/>
        </w:rPr>
        <w:br/>
      </w:r>
      <w:r w:rsidR="002E6E78" w:rsidRPr="0061194F">
        <w:rPr>
          <w:rFonts w:cs="Times New Roman"/>
          <w:bCs/>
          <w:szCs w:val="28"/>
          <w:lang w:val="uz-Cyrl-UZ"/>
        </w:rPr>
        <w:t xml:space="preserve">1 </w:t>
      </w:r>
      <w:r>
        <w:rPr>
          <w:rFonts w:cs="Times New Roman"/>
          <w:bCs/>
          <w:szCs w:val="28"/>
          <w:lang w:val="uz-Cyrl-UZ"/>
        </w:rPr>
        <w:t>nafar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Slovakiya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Respublikasining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Milliy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stipendiya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dasturi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tomonidan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tkazilgan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tanlovda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ishtirok</w:t>
      </w:r>
      <w:r w:rsidR="002E6E78" w:rsidRPr="0061194F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etib</w:t>
      </w:r>
      <w:r w:rsidR="002E6E78" w:rsidRPr="0061194F">
        <w:rPr>
          <w:rFonts w:cs="Times New Roman"/>
          <w:szCs w:val="28"/>
          <w:lang w:val="uz-Cyrl-UZ"/>
        </w:rPr>
        <w:t xml:space="preserve">, </w:t>
      </w:r>
      <w:r w:rsidR="002E6E78" w:rsidRPr="0061194F">
        <w:rPr>
          <w:rFonts w:cs="Times New Roman"/>
          <w:bCs/>
          <w:szCs w:val="28"/>
          <w:lang w:val="uz-Cyrl-UZ"/>
        </w:rPr>
        <w:t xml:space="preserve">ERASMUS+ </w:t>
      </w:r>
      <w:r w:rsidR="0061194F" w:rsidRPr="0061194F">
        <w:rPr>
          <w:rFonts w:cs="Times New Roman"/>
          <w:bCs/>
          <w:szCs w:val="28"/>
          <w:lang w:val="uz-Cyrl-UZ"/>
        </w:rPr>
        <w:t>Study Stay</w:t>
      </w:r>
      <w:r w:rsidR="0061194F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grant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sovrindori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ldi</w:t>
      </w:r>
      <w:r w:rsidR="002E6E78" w:rsidRPr="00606F77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Shu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munosabat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ikkala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talabamiz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Slovakiya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texnologiyalar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tahsil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olib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keldilar</w:t>
      </w:r>
      <w:r w:rsidR="002E6E78" w:rsidRPr="00606F77">
        <w:rPr>
          <w:rFonts w:cs="Times New Roman"/>
          <w:szCs w:val="28"/>
          <w:lang w:val="uz-Cyrl-UZ"/>
        </w:rPr>
        <w:t xml:space="preserve">. </w:t>
      </w:r>
    </w:p>
    <w:p w14:paraId="098226DF" w14:textId="53F1721E" w:rsidR="002E6E78" w:rsidRPr="00606F77" w:rsidRDefault="004B7D34" w:rsidP="007E7CB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Joriy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filialimizga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quyidagi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chet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el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oliy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ta’lim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muassasalari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xalqaro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tashkilotlar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vakillari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tashrif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buyurdi</w:t>
      </w:r>
      <w:r w:rsidR="002E6E78" w:rsidRPr="00F00BEB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ular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ilmiy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hamkorlik</w:t>
      </w:r>
      <w:r w:rsidR="002E6E78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rnatildi</w:t>
      </w:r>
      <w:r w:rsidR="002E6E78" w:rsidRPr="00606F77">
        <w:rPr>
          <w:rFonts w:cs="Times New Roman"/>
          <w:szCs w:val="28"/>
          <w:lang w:val="uz-Cyrl-UZ"/>
        </w:rPr>
        <w:t>:</w:t>
      </w:r>
    </w:p>
    <w:p w14:paraId="6119E584" w14:textId="5258F28B" w:rsidR="002E6E78" w:rsidRPr="00606F77" w:rsidRDefault="002E6E78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 xml:space="preserve">Sarkaritel.com </w:t>
      </w:r>
      <w:r w:rsidR="004B7D34">
        <w:rPr>
          <w:rFonts w:cs="Times New Roman"/>
          <w:szCs w:val="28"/>
          <w:lang w:val="uz-Cyrl-UZ"/>
        </w:rPr>
        <w:t>va</w:t>
      </w:r>
      <w:r w:rsidRPr="00606F77">
        <w:rPr>
          <w:rFonts w:cs="Times New Roman"/>
          <w:szCs w:val="28"/>
          <w:lang w:val="uz-Cyrl-UZ"/>
        </w:rPr>
        <w:t xml:space="preserve"> Diplomacyindia.com (http://uzbekistan.diplomacyindia.com/) </w:t>
      </w:r>
      <w:r w:rsidR="004B7D34">
        <w:rPr>
          <w:rFonts w:cs="Times New Roman"/>
          <w:szCs w:val="28"/>
          <w:lang w:val="uz-Cyrl-UZ"/>
        </w:rPr>
        <w:t>axborot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portali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bosh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muharriri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Ameya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Sathae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tashrifi</w:t>
      </w:r>
      <w:r w:rsidRPr="00606F77">
        <w:rPr>
          <w:rFonts w:cs="Times New Roman"/>
          <w:szCs w:val="28"/>
          <w:lang w:val="uz-Cyrl-UZ"/>
        </w:rPr>
        <w:t>;</w:t>
      </w:r>
    </w:p>
    <w:p w14:paraId="3986F51C" w14:textId="3A9EC5B4" w:rsidR="002E6E78" w:rsidRPr="00606F77" w:rsidRDefault="00C04563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davlat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universiteti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delegatsiyasi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tashrifi</w:t>
      </w:r>
      <w:r w:rsidR="002E6E78" w:rsidRPr="00606F77">
        <w:rPr>
          <w:rFonts w:cs="Times New Roman"/>
          <w:szCs w:val="28"/>
          <w:lang w:val="uz-Cyrl-UZ"/>
        </w:rPr>
        <w:t>;</w:t>
      </w:r>
    </w:p>
    <w:p w14:paraId="09760C31" w14:textId="74C77483" w:rsidR="002E6E78" w:rsidRPr="00606F77" w:rsidRDefault="004B7D34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lastRenderedPageBreak/>
        <w:t>Belorusiya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davlat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texnologiya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universiteti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rektori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Voytov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Igor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Vitalevich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quv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ishlari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prorektor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Sakovich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Andrey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Andreevichlar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tashrifi</w:t>
      </w:r>
      <w:r w:rsidR="002E6E78" w:rsidRPr="00606F77">
        <w:rPr>
          <w:rFonts w:cs="Times New Roman"/>
          <w:bCs/>
          <w:szCs w:val="28"/>
          <w:lang w:val="uz-Cyrl-UZ"/>
        </w:rPr>
        <w:t>;</w:t>
      </w:r>
    </w:p>
    <w:p w14:paraId="10BE5F30" w14:textId="29EFBC0C" w:rsidR="002E6E78" w:rsidRDefault="004B7D34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Bangladeshdagi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Amerika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Xalqaro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universitetining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vasiylik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kengashi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asoschisi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raisi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doktor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Hasanul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</w:t>
      </w:r>
      <w:r w:rsidR="002E6E78" w:rsidRPr="00606F77">
        <w:rPr>
          <w:rFonts w:cs="Times New Roman"/>
          <w:bCs/>
          <w:szCs w:val="28"/>
          <w:lang w:val="uz-Cyrl-UZ"/>
        </w:rPr>
        <w:t>.</w:t>
      </w:r>
      <w:r>
        <w:rPr>
          <w:rFonts w:cs="Times New Roman"/>
          <w:bCs/>
          <w:szCs w:val="28"/>
          <w:lang w:val="uz-Cyrl-UZ"/>
        </w:rPr>
        <w:t>Hasan</w:t>
      </w:r>
      <w:r w:rsidR="002E6E78" w:rsidRPr="00606F77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AIUB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prorektori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doktor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Karmen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Z</w:t>
      </w:r>
      <w:r w:rsidR="002E6E78" w:rsidRPr="00606F77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Lamanyalar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tashrifi</w:t>
      </w:r>
      <w:r w:rsidR="002E6E78" w:rsidRPr="00606F77">
        <w:rPr>
          <w:rFonts w:cs="Times New Roman"/>
          <w:bCs/>
          <w:szCs w:val="28"/>
          <w:lang w:val="uz-Cyrl-UZ"/>
        </w:rPr>
        <w:t xml:space="preserve">; </w:t>
      </w:r>
    </w:p>
    <w:p w14:paraId="72566E6E" w14:textId="15DFEC80" w:rsidR="002E6E78" w:rsidRPr="00EA783F" w:rsidRDefault="004B7D34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Sharda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universiteti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vakillari</w:t>
      </w:r>
      <w:r w:rsidR="002E6E78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tashrifi</w:t>
      </w:r>
      <w:r w:rsidR="002E6E78">
        <w:rPr>
          <w:rFonts w:cs="Times New Roman"/>
          <w:bCs/>
          <w:szCs w:val="28"/>
          <w:lang w:val="uz-Cyrl-UZ"/>
        </w:rPr>
        <w:t>;</w:t>
      </w:r>
    </w:p>
    <w:p w14:paraId="78D7626D" w14:textId="6E4B0D8B" w:rsidR="002E6E78" w:rsidRPr="00EA783F" w:rsidRDefault="004B7D34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Qozoq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milliy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agrar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tadqiqot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universiteti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professorlari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Amanbaeva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Elmira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Jaslikova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Nuriya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Ermuxamet</w:t>
      </w:r>
      <w:r w:rsidR="002E6E78" w:rsidRPr="00EA783F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qizi</w:t>
      </w:r>
      <w:r w:rsidR="002E6E78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tashrifi</w:t>
      </w:r>
      <w:r w:rsidR="002E6E78">
        <w:rPr>
          <w:rFonts w:cs="Times New Roman"/>
          <w:bCs/>
          <w:szCs w:val="28"/>
          <w:lang w:val="uz-Cyrl-UZ"/>
        </w:rPr>
        <w:t>;</w:t>
      </w:r>
    </w:p>
    <w:p w14:paraId="79E7E229" w14:textId="47303C46" w:rsidR="002E6E78" w:rsidRPr="00982CD5" w:rsidRDefault="004B7D34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Fransiya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davlatidan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Erasmus</w:t>
      </w:r>
      <w:r w:rsidR="002E6E78" w:rsidRPr="00606F77">
        <w:rPr>
          <w:rFonts w:cs="Times New Roman"/>
          <w:szCs w:val="28"/>
          <w:lang w:val="uz-Cyrl-UZ"/>
        </w:rPr>
        <w:t xml:space="preserve">+ </w:t>
      </w:r>
      <w:r>
        <w:rPr>
          <w:rFonts w:cs="Times New Roman"/>
          <w:szCs w:val="28"/>
          <w:lang w:val="uz-Cyrl-UZ"/>
        </w:rPr>
        <w:t>SPA</w:t>
      </w:r>
      <w:r w:rsidR="002E6E78" w:rsidRPr="00606F77">
        <w:rPr>
          <w:rFonts w:cs="Times New Roman"/>
          <w:szCs w:val="28"/>
          <w:lang w:val="uz-Cyrl-UZ"/>
        </w:rPr>
        <w:t>C</w:t>
      </w:r>
      <w:r>
        <w:rPr>
          <w:rFonts w:cs="Times New Roman"/>
          <w:szCs w:val="28"/>
          <w:lang w:val="uz-Cyrl-UZ"/>
        </w:rPr>
        <w:t>E</w:t>
      </w:r>
      <w:r w:rsidR="002E6E78" w:rsidRPr="00606F77">
        <w:rPr>
          <w:rFonts w:cs="Times New Roman"/>
          <w:szCs w:val="28"/>
          <w:lang w:val="uz-Cyrl-UZ"/>
        </w:rPr>
        <w:t>C</w:t>
      </w:r>
      <w:r>
        <w:rPr>
          <w:rFonts w:cs="Times New Roman"/>
          <w:szCs w:val="28"/>
          <w:lang w:val="uz-Cyrl-UZ"/>
        </w:rPr>
        <w:t>OM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loyihasi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yicha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hamkor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tashkilot</w:t>
      </w:r>
      <w:r w:rsidR="002E6E78" w:rsidRPr="00606F77">
        <w:rPr>
          <w:rFonts w:cs="Times New Roman"/>
          <w:szCs w:val="28"/>
          <w:lang w:val="uz-Cyrl-UZ"/>
        </w:rPr>
        <w:t xml:space="preserve"> - </w:t>
      </w:r>
      <w:r>
        <w:rPr>
          <w:rFonts w:cs="Times New Roman"/>
          <w:szCs w:val="28"/>
          <w:lang w:val="uz-Cyrl-UZ"/>
        </w:rPr>
        <w:t>Sarbonna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universiteti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professori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Dimitri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Galayko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tashrifi</w:t>
      </w:r>
      <w:r w:rsidR="002E6E78" w:rsidRPr="00606F77">
        <w:rPr>
          <w:rFonts w:cs="Times New Roman"/>
          <w:bCs/>
          <w:szCs w:val="28"/>
          <w:lang w:val="uz-Cyrl-UZ"/>
        </w:rPr>
        <w:t xml:space="preserve">; </w:t>
      </w:r>
    </w:p>
    <w:p w14:paraId="4FDC34C2" w14:textId="3CAC0151" w:rsidR="002E6E78" w:rsidRPr="00982CD5" w:rsidRDefault="004B7D34" w:rsidP="002E6E78">
      <w:pPr>
        <w:pStyle w:val="a9"/>
        <w:numPr>
          <w:ilvl w:val="0"/>
          <w:numId w:val="9"/>
        </w:numPr>
        <w:spacing w:after="0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Gruziyaning</w:t>
      </w:r>
      <w:r w:rsidR="002E6E78" w:rsidRPr="00982CD5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Matematika</w:t>
      </w:r>
      <w:r w:rsidR="002E6E78" w:rsidRPr="00982CD5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instituti</w:t>
      </w:r>
      <w:r w:rsidR="002E6E78" w:rsidRPr="00982CD5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direktori</w:t>
      </w:r>
      <w:r w:rsidR="002E6E78" w:rsidRPr="00982CD5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professor</w:t>
      </w:r>
      <w:r w:rsidR="002E6E78" w:rsidRPr="00982CD5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Duduchav</w:t>
      </w:r>
      <w:r w:rsidR="002E6E78" w:rsidRPr="00982CD5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Roland</w:t>
      </w:r>
      <w:r w:rsidR="002E6E78" w:rsidRPr="00982CD5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Valerianovich</w:t>
      </w:r>
      <w:r w:rsidR="002E6E78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tashrifi</w:t>
      </w:r>
      <w:r w:rsidR="002E6E78">
        <w:rPr>
          <w:rFonts w:cs="Times New Roman"/>
          <w:bCs/>
          <w:szCs w:val="28"/>
          <w:lang w:val="uz-Cyrl-UZ"/>
        </w:rPr>
        <w:t>.</w:t>
      </w:r>
    </w:p>
    <w:p w14:paraId="430C5776" w14:textId="174F786E" w:rsidR="002E6E78" w:rsidRPr="00C351E2" w:rsidRDefault="004B7D34" w:rsidP="002E6E78">
      <w:pPr>
        <w:spacing w:after="0"/>
        <w:ind w:firstLine="567"/>
        <w:contextualSpacing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/>
          <w:szCs w:val="28"/>
          <w:lang w:val="uz-Cyrl-UZ"/>
        </w:rPr>
        <w:t>Ma’naviy</w:t>
      </w:r>
      <w:r w:rsidR="00B233C7" w:rsidRPr="00606F77">
        <w:rPr>
          <w:rFonts w:cs="Times New Roman"/>
          <w:b/>
          <w:szCs w:val="28"/>
          <w:lang w:val="uz-Cyrl-UZ"/>
        </w:rPr>
        <w:t>-</w:t>
      </w:r>
      <w:r>
        <w:rPr>
          <w:rFonts w:cs="Times New Roman"/>
          <w:b/>
          <w:szCs w:val="28"/>
          <w:lang w:val="uz-Cyrl-UZ"/>
        </w:rPr>
        <w:t>ma’rifiy</w:t>
      </w:r>
      <w:r w:rsidR="00B233C7" w:rsidRPr="00606F77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ishlar</w:t>
      </w:r>
      <w:r w:rsidR="00B233C7" w:rsidRPr="00606F77">
        <w:rPr>
          <w:rFonts w:cs="Times New Roman"/>
          <w:b/>
          <w:szCs w:val="28"/>
          <w:lang w:val="uz-Cyrl-UZ"/>
        </w:rPr>
        <w:t xml:space="preserve"> </w:t>
      </w:r>
      <w:r>
        <w:rPr>
          <w:rFonts w:cs="Times New Roman"/>
          <w:b/>
          <w:szCs w:val="28"/>
          <w:lang w:val="uz-Cyrl-UZ"/>
        </w:rPr>
        <w:t>b</w:t>
      </w:r>
      <w:r w:rsidR="00C04563">
        <w:rPr>
          <w:rFonts w:cs="Times New Roman"/>
          <w:b/>
          <w:szCs w:val="28"/>
          <w:lang w:val="uz-Cyrl-UZ"/>
        </w:rPr>
        <w:t>o‘</w:t>
      </w:r>
      <w:r>
        <w:rPr>
          <w:rFonts w:cs="Times New Roman"/>
          <w:b/>
          <w:szCs w:val="28"/>
          <w:lang w:val="uz-Cyrl-UZ"/>
        </w:rPr>
        <w:t>yicha</w:t>
      </w:r>
      <w:r w:rsidR="00B233C7">
        <w:rPr>
          <w:rFonts w:cs="Times New Roman"/>
          <w:b/>
          <w:szCs w:val="28"/>
          <w:lang w:val="uz-Cyrl-UZ"/>
        </w:rPr>
        <w:t xml:space="preserve">. </w:t>
      </w:r>
      <w:r>
        <w:rPr>
          <w:rFonts w:eastAsia="Times New Roman" w:cs="Times New Roman"/>
          <w:bCs/>
          <w:szCs w:val="28"/>
          <w:lang w:val="uz-Cyrl-UZ"/>
        </w:rPr>
        <w:t>Filialimizda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ma’naviy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>-</w:t>
      </w:r>
      <w:r>
        <w:rPr>
          <w:rFonts w:eastAsia="Times New Roman" w:cs="Times New Roman"/>
          <w:bCs/>
          <w:szCs w:val="28"/>
          <w:lang w:val="uz-Cyrl-UZ"/>
        </w:rPr>
        <w:t>ma’rifiy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sohada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ham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izchil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ishlar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olib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borildi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. </w:t>
      </w:r>
      <w:r>
        <w:rPr>
          <w:rFonts w:eastAsia="Times New Roman" w:cs="Times New Roman"/>
          <w:bCs/>
          <w:szCs w:val="28"/>
          <w:lang w:val="uz-Cyrl-UZ"/>
        </w:rPr>
        <w:t>Filialda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tasdiqlangan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ma’naviy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>-</w:t>
      </w:r>
      <w:r>
        <w:rPr>
          <w:rFonts w:eastAsia="Times New Roman" w:cs="Times New Roman"/>
          <w:bCs/>
          <w:szCs w:val="28"/>
          <w:lang w:val="uz-Cyrl-UZ"/>
        </w:rPr>
        <w:t>ma’rifiy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ishlar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rejasi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hamda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yuqori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tashkilotlar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tomonidan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belgilangan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vazifalar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asosida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tadbirlar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va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sport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musobaqalari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doimiy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ravishda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 w:rsidR="00C04563">
        <w:rPr>
          <w:rFonts w:eastAsia="Times New Roman" w:cs="Times New Roman"/>
          <w:bCs/>
          <w:szCs w:val="28"/>
          <w:lang w:val="uz-Cyrl-UZ"/>
        </w:rPr>
        <w:t>o‘</w:t>
      </w:r>
      <w:r>
        <w:rPr>
          <w:rFonts w:eastAsia="Times New Roman" w:cs="Times New Roman"/>
          <w:bCs/>
          <w:szCs w:val="28"/>
          <w:lang w:val="uz-Cyrl-UZ"/>
        </w:rPr>
        <w:t>tkazib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kelindi</w:t>
      </w:r>
      <w:r w:rsidR="002E6E78" w:rsidRPr="00C351E2">
        <w:rPr>
          <w:rFonts w:eastAsia="Times New Roman" w:cs="Times New Roman"/>
          <w:bCs/>
          <w:szCs w:val="28"/>
          <w:lang w:val="uz-Cyrl-UZ"/>
        </w:rPr>
        <w:t>.</w:t>
      </w:r>
    </w:p>
    <w:p w14:paraId="4B842CFF" w14:textId="0AFF6784" w:rsidR="002E6E78" w:rsidRPr="00B233C7" w:rsidRDefault="004B7D34" w:rsidP="002E6E78">
      <w:pPr>
        <w:pStyle w:val="a9"/>
        <w:tabs>
          <w:tab w:val="left" w:pos="0"/>
          <w:tab w:val="left" w:pos="2025"/>
        </w:tabs>
        <w:spacing w:after="0"/>
        <w:ind w:left="0"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Ommaviy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axborot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vositalarida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TATU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Far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ona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filialining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imidji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qiyofaga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ega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ldi</w:t>
      </w:r>
      <w:r w:rsidR="002E6E78" w:rsidRPr="00606F77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Televideniyada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 w:rsidR="002E6E78" w:rsidRPr="00B233C7">
        <w:rPr>
          <w:rFonts w:cs="Times New Roman"/>
          <w:szCs w:val="28"/>
          <w:lang w:val="uz-Cyrl-UZ"/>
        </w:rPr>
        <w:t xml:space="preserve">10 </w:t>
      </w:r>
      <w:r>
        <w:rPr>
          <w:rFonts w:cs="Times New Roman"/>
          <w:szCs w:val="28"/>
          <w:lang w:val="uz-Cyrl-UZ"/>
        </w:rPr>
        <w:t>dan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ortiq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mahsus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reportaj</w:t>
      </w:r>
      <w:r w:rsidR="002E6E78" w:rsidRPr="00B233C7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filialning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ijtimoiy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tarmoqdagi</w:t>
      </w:r>
      <w:r w:rsidR="002E6E78" w:rsidRPr="00B233C7">
        <w:rPr>
          <w:rFonts w:cs="Times New Roman"/>
          <w:bCs/>
          <w:szCs w:val="28"/>
          <w:lang w:val="uz-Cyrl-UZ"/>
        </w:rPr>
        <w:t xml:space="preserve"> (</w:t>
      </w:r>
      <w:r w:rsidR="00CA116B" w:rsidRPr="00B233C7">
        <w:rPr>
          <w:rFonts w:cs="Times New Roman"/>
          <w:bCs/>
          <w:szCs w:val="28"/>
          <w:lang w:val="uz-Cyrl-UZ"/>
        </w:rPr>
        <w:t>Facebook, Telegram, Instagram, Youtube</w:t>
      </w:r>
      <w:r w:rsidR="002E6E78" w:rsidRPr="00B233C7">
        <w:rPr>
          <w:rFonts w:cs="Times New Roman"/>
          <w:bCs/>
          <w:szCs w:val="28"/>
          <w:lang w:val="uz-Cyrl-UZ"/>
        </w:rPr>
        <w:t xml:space="preserve">) </w:t>
      </w:r>
      <w:r>
        <w:rPr>
          <w:rFonts w:cs="Times New Roman"/>
          <w:bCs/>
          <w:szCs w:val="28"/>
          <w:lang w:val="uz-Cyrl-UZ"/>
        </w:rPr>
        <w:t>rasmiy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kanallarida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 w:rsidR="002E6E78" w:rsidRPr="00B233C7">
        <w:rPr>
          <w:rFonts w:cs="Times New Roman"/>
          <w:szCs w:val="28"/>
          <w:lang w:val="uz-Cyrl-UZ"/>
        </w:rPr>
        <w:t xml:space="preserve">400 </w:t>
      </w:r>
      <w:r>
        <w:rPr>
          <w:rFonts w:cs="Times New Roman"/>
          <w:szCs w:val="28"/>
          <w:lang w:val="uz-Cyrl-UZ"/>
        </w:rPr>
        <w:t>dan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ortiq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turli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mazmundagi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habar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yangiliklar</w:t>
      </w:r>
      <w:r w:rsidR="002E6E78" w:rsidRPr="00B233C7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e’lonlar</w:t>
      </w:r>
      <w:r w:rsidR="002E6E78" w:rsidRPr="00B233C7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ma’naviy</w:t>
      </w:r>
      <w:r w:rsidR="002E6E78" w:rsidRPr="00B233C7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ma’rifiy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tadbirlar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haqidagi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matnli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ma’lumotlar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videoroliklar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yoritildi</w:t>
      </w:r>
      <w:r w:rsidR="002E6E78" w:rsidRPr="00B233C7">
        <w:rPr>
          <w:rFonts w:cs="Times New Roman"/>
          <w:bCs/>
          <w:szCs w:val="28"/>
          <w:lang w:val="uz-Cyrl-UZ"/>
        </w:rPr>
        <w:t xml:space="preserve">. </w:t>
      </w:r>
    </w:p>
    <w:p w14:paraId="28BF1864" w14:textId="65CF4D46" w:rsidR="002E6E78" w:rsidRPr="00B233C7" w:rsidRDefault="004B7D34" w:rsidP="002E6E78">
      <w:pPr>
        <w:pStyle w:val="a9"/>
        <w:tabs>
          <w:tab w:val="left" w:pos="0"/>
          <w:tab w:val="left" w:pos="2025"/>
        </w:tabs>
        <w:spacing w:after="0"/>
        <w:ind w:left="0" w:firstLine="567"/>
        <w:jc w:val="both"/>
        <w:rPr>
          <w:rFonts w:eastAsia="Times New Roman" w:cs="Times New Roman"/>
          <w:bCs/>
          <w:szCs w:val="28"/>
          <w:lang w:val="uz-Cyrl-UZ"/>
        </w:rPr>
      </w:pPr>
      <w:r>
        <w:rPr>
          <w:rFonts w:eastAsia="Times New Roman" w:cs="Times New Roman"/>
          <w:bCs/>
          <w:szCs w:val="28"/>
          <w:lang w:val="uz-Cyrl-UZ"/>
        </w:rPr>
        <w:t>Shuningdek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, </w:t>
      </w:r>
      <w:r>
        <w:rPr>
          <w:rFonts w:eastAsia="Times New Roman" w:cs="Times New Roman"/>
          <w:bCs/>
          <w:szCs w:val="28"/>
          <w:lang w:val="uz-Cyrl-UZ"/>
        </w:rPr>
        <w:t>TATU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Far</w:t>
      </w:r>
      <w:r w:rsidR="00C04563">
        <w:rPr>
          <w:rFonts w:eastAsia="Times New Roman" w:cs="Times New Roman"/>
          <w:bCs/>
          <w:szCs w:val="28"/>
          <w:lang w:val="uz-Cyrl-UZ"/>
        </w:rPr>
        <w:t>g‘</w:t>
      </w:r>
      <w:r>
        <w:rPr>
          <w:rFonts w:eastAsia="Times New Roman" w:cs="Times New Roman"/>
          <w:bCs/>
          <w:szCs w:val="28"/>
          <w:lang w:val="uz-Cyrl-UZ"/>
        </w:rPr>
        <w:t>ona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filiali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tarixida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ilk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marotaba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 w:rsidR="002E6E78" w:rsidRPr="00B233C7">
        <w:rPr>
          <w:rFonts w:eastAsia="Times New Roman" w:cs="Times New Roman"/>
          <w:szCs w:val="28"/>
          <w:lang w:val="uz-Cyrl-UZ"/>
        </w:rPr>
        <w:t>“</w:t>
      </w:r>
      <w:r>
        <w:rPr>
          <w:rFonts w:eastAsia="Times New Roman" w:cs="Times New Roman"/>
          <w:szCs w:val="28"/>
          <w:lang w:val="uz-Cyrl-UZ"/>
        </w:rPr>
        <w:t>Sifatli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ta’lim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– </w:t>
      </w:r>
      <w:r>
        <w:rPr>
          <w:rFonts w:eastAsia="Times New Roman" w:cs="Times New Roman"/>
          <w:szCs w:val="28"/>
          <w:lang w:val="uz-Cyrl-UZ"/>
        </w:rPr>
        <w:t>kelajak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poydevori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” </w:t>
      </w:r>
      <w:r>
        <w:rPr>
          <w:rFonts w:eastAsia="Times New Roman" w:cs="Times New Roman"/>
          <w:szCs w:val="28"/>
          <w:lang w:val="uz-Cyrl-UZ"/>
        </w:rPr>
        <w:t>shiori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ostida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Far</w:t>
      </w:r>
      <w:r w:rsidR="00C04563">
        <w:rPr>
          <w:rFonts w:eastAsia="Times New Roman" w:cs="Times New Roman"/>
          <w:szCs w:val="28"/>
          <w:lang w:val="uz-Cyrl-UZ"/>
        </w:rPr>
        <w:t>g‘</w:t>
      </w:r>
      <w:r>
        <w:rPr>
          <w:rFonts w:eastAsia="Times New Roman" w:cs="Times New Roman"/>
          <w:szCs w:val="28"/>
          <w:lang w:val="uz-Cyrl-UZ"/>
        </w:rPr>
        <w:t>ona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viloyatidagi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OTMlar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rektorlari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ishtirokida</w:t>
      </w:r>
      <w:r w:rsidR="002E6E78" w:rsidRPr="00B233C7">
        <w:rPr>
          <w:rFonts w:eastAsia="Times New Roman" w:cs="Times New Roman"/>
          <w:szCs w:val="28"/>
          <w:lang w:val="uz-Cyrl-UZ"/>
        </w:rPr>
        <w:t xml:space="preserve"> </w:t>
      </w:r>
      <w:r>
        <w:rPr>
          <w:rFonts w:eastAsia="Times New Roman" w:cs="Times New Roman"/>
          <w:szCs w:val="28"/>
          <w:lang w:val="uz-Cyrl-UZ"/>
        </w:rPr>
        <w:t>forum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tashkil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/>
        </w:rPr>
        <w:t>etildi</w:t>
      </w:r>
      <w:r w:rsidR="002E6E78" w:rsidRPr="00B233C7">
        <w:rPr>
          <w:rFonts w:eastAsia="Times New Roman" w:cs="Times New Roman"/>
          <w:bCs/>
          <w:szCs w:val="28"/>
          <w:lang w:val="uz-Cyrl-UZ"/>
        </w:rPr>
        <w:t xml:space="preserve">. </w:t>
      </w:r>
    </w:p>
    <w:p w14:paraId="4617816E" w14:textId="5D1FFECC" w:rsidR="002E6E78" w:rsidRPr="00B233C7" w:rsidRDefault="004B7D34" w:rsidP="00582720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Insonga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e’tibor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sifatli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ta’lim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yilida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inson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qadri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unga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e’tibor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sifatida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filialda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faoliyat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yuritayotgan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faxriylarimizga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alohida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xona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ajratilib</w:t>
      </w:r>
      <w:r w:rsidR="002E6E78" w:rsidRPr="00606F77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bCs/>
          <w:szCs w:val="28"/>
          <w:lang w:val="uz-Cyrl-UZ"/>
        </w:rPr>
        <w:t>ularga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ustoz</w:t>
      </w:r>
      <w:r w:rsidR="002E6E78" w:rsidRPr="00606F77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shogird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an’analarini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rivojlantirish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yicha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sharoit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yaratib</w:t>
      </w:r>
      <w:r w:rsidR="002E6E78" w:rsidRPr="00606F7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berildi</w:t>
      </w:r>
      <w:r w:rsidR="002E6E78" w:rsidRPr="00606F77">
        <w:rPr>
          <w:rFonts w:cs="Times New Roman"/>
          <w:bCs/>
          <w:szCs w:val="28"/>
          <w:lang w:val="uz-Cyrl-UZ"/>
        </w:rPr>
        <w:t>.</w:t>
      </w:r>
      <w:r w:rsidR="002E6E78" w:rsidRPr="00CC721E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Shuningdek</w:t>
      </w:r>
      <w:r w:rsidR="002E6E78">
        <w:rPr>
          <w:rFonts w:cs="Times New Roman"/>
          <w:bCs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ijtimoiy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holatni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yaxshilash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xodimlarni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mehnatini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moddiy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ra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batlantirish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maqsadida</w:t>
      </w:r>
      <w:r w:rsidR="002E6E78">
        <w:rPr>
          <w:rFonts w:cs="Times New Roman"/>
          <w:szCs w:val="28"/>
          <w:lang w:val="uz-Cyrl-UZ"/>
        </w:rPr>
        <w:t xml:space="preserve"> </w:t>
      </w:r>
      <w:r w:rsidR="00872E57">
        <w:rPr>
          <w:rFonts w:cs="Times New Roman"/>
          <w:szCs w:val="28"/>
          <w:lang w:val="uz-Cyrl-UZ"/>
        </w:rPr>
        <w:t>2023-yil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yanvar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oyidan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boshlab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har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chorakda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oylik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ustama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haqi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mexanizmi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yildi</w:t>
      </w:r>
      <w:r w:rsidR="002E6E78" w:rsidRPr="00606F77">
        <w:rPr>
          <w:rFonts w:cs="Times New Roman"/>
          <w:szCs w:val="28"/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Joriy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davomida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 w:rsidR="002E6E78" w:rsidRPr="00B233C7">
        <w:rPr>
          <w:rFonts w:cs="Times New Roman"/>
          <w:bCs/>
          <w:szCs w:val="28"/>
          <w:lang w:val="uz-Cyrl-UZ"/>
        </w:rPr>
        <w:t xml:space="preserve">150 </w:t>
      </w:r>
      <w:r>
        <w:rPr>
          <w:rFonts w:cs="Times New Roman"/>
          <w:bCs/>
          <w:szCs w:val="28"/>
          <w:lang w:val="uz-Cyrl-UZ"/>
        </w:rPr>
        <w:t>nafardan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ziyod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ishchi</w:t>
      </w:r>
      <w:r w:rsidR="002E6E78" w:rsidRPr="00B233C7">
        <w:rPr>
          <w:rFonts w:cs="Times New Roman"/>
          <w:bCs/>
          <w:szCs w:val="28"/>
          <w:lang w:val="uz-Cyrl-UZ"/>
        </w:rPr>
        <w:t>-</w:t>
      </w:r>
      <w:r>
        <w:rPr>
          <w:rFonts w:cs="Times New Roman"/>
          <w:bCs/>
          <w:szCs w:val="28"/>
          <w:lang w:val="uz-Cyrl-UZ"/>
        </w:rPr>
        <w:t>xodimlarga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oylik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ustama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shimcha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ish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haqlari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berildi</w:t>
      </w:r>
      <w:r w:rsidR="002E6E78" w:rsidRPr="00B233C7">
        <w:rPr>
          <w:rFonts w:cs="Times New Roman"/>
          <w:szCs w:val="28"/>
          <w:lang w:val="uz-Cyrl-UZ"/>
        </w:rPr>
        <w:t xml:space="preserve">. </w:t>
      </w:r>
    </w:p>
    <w:p w14:paraId="0ECD2F48" w14:textId="070EABB2" w:rsidR="002E6E78" w:rsidRPr="00B233C7" w:rsidRDefault="002E6E78" w:rsidP="00582720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233C7">
        <w:rPr>
          <w:rFonts w:cs="Times New Roman"/>
          <w:bCs/>
          <w:szCs w:val="28"/>
          <w:lang w:val="uz-Cyrl-UZ"/>
        </w:rPr>
        <w:t>2023</w:t>
      </w:r>
      <w:r w:rsidR="00582720" w:rsidRPr="009213D4">
        <w:rPr>
          <w:rFonts w:cs="Times New Roman"/>
          <w:bCs/>
          <w:szCs w:val="28"/>
          <w:lang w:val="uz-Cyrl-UZ"/>
        </w:rPr>
        <w:t>-</w:t>
      </w:r>
      <w:r w:rsidR="004B7D34">
        <w:rPr>
          <w:rFonts w:cs="Times New Roman"/>
          <w:bCs/>
          <w:szCs w:val="28"/>
          <w:lang w:val="uz-Cyrl-UZ"/>
        </w:rPr>
        <w:t>yilda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talabalarga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budjet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mabla</w:t>
      </w:r>
      <w:r w:rsidR="00C04563">
        <w:rPr>
          <w:rFonts w:cs="Times New Roman"/>
          <w:bCs/>
          <w:szCs w:val="28"/>
          <w:lang w:val="uz-Cyrl-UZ"/>
        </w:rPr>
        <w:t>g‘</w:t>
      </w:r>
      <w:r w:rsidR="004B7D34">
        <w:rPr>
          <w:rFonts w:cs="Times New Roman"/>
          <w:bCs/>
          <w:szCs w:val="28"/>
          <w:lang w:val="uz-Cyrl-UZ"/>
        </w:rPr>
        <w:t>lari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hisobidan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Pr="00B233C7">
        <w:rPr>
          <w:rFonts w:cs="Times New Roman"/>
          <w:szCs w:val="28"/>
          <w:lang w:val="uz-Cyrl-UZ"/>
        </w:rPr>
        <w:t xml:space="preserve">3305,7 </w:t>
      </w:r>
      <w:r w:rsidR="004B7D34">
        <w:rPr>
          <w:rFonts w:cs="Times New Roman"/>
          <w:szCs w:val="28"/>
          <w:lang w:val="uz-Cyrl-UZ"/>
        </w:rPr>
        <w:t>mln</w:t>
      </w:r>
      <w:r w:rsidRPr="00B233C7">
        <w:rPr>
          <w:rFonts w:cs="Times New Roman"/>
          <w:szCs w:val="28"/>
          <w:lang w:val="uz-Cyrl-UZ"/>
        </w:rPr>
        <w:t xml:space="preserve">. </w:t>
      </w:r>
      <w:r w:rsidR="004B7D34"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m</w:t>
      </w:r>
      <w:r w:rsidRPr="00B233C7">
        <w:rPr>
          <w:rFonts w:cs="Times New Roman"/>
          <w:bCs/>
          <w:szCs w:val="28"/>
          <w:lang w:val="uz-Cyrl-UZ"/>
        </w:rPr>
        <w:t xml:space="preserve">, </w:t>
      </w:r>
      <w:r w:rsidR="004B7D34">
        <w:rPr>
          <w:rFonts w:cs="Times New Roman"/>
          <w:bCs/>
          <w:szCs w:val="28"/>
          <w:lang w:val="uz-Cyrl-UZ"/>
        </w:rPr>
        <w:t>kontrakt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mabla</w:t>
      </w:r>
      <w:r w:rsidR="00C04563">
        <w:rPr>
          <w:rFonts w:cs="Times New Roman"/>
          <w:bCs/>
          <w:szCs w:val="28"/>
          <w:lang w:val="uz-Cyrl-UZ"/>
        </w:rPr>
        <w:t>g‘</w:t>
      </w:r>
      <w:r w:rsidR="004B7D34">
        <w:rPr>
          <w:rFonts w:cs="Times New Roman"/>
          <w:bCs/>
          <w:szCs w:val="28"/>
          <w:lang w:val="uz-Cyrl-UZ"/>
        </w:rPr>
        <w:t>lari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hisobidan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Pr="00B233C7">
        <w:rPr>
          <w:rFonts w:cs="Times New Roman"/>
          <w:szCs w:val="28"/>
          <w:lang w:val="uz-Cyrl-UZ"/>
        </w:rPr>
        <w:t xml:space="preserve">403,1 </w:t>
      </w:r>
      <w:r w:rsidR="004B7D34">
        <w:rPr>
          <w:rFonts w:cs="Times New Roman"/>
          <w:szCs w:val="28"/>
          <w:lang w:val="uz-Cyrl-UZ"/>
        </w:rPr>
        <w:t>mln</w:t>
      </w:r>
      <w:r w:rsidRPr="00B233C7">
        <w:rPr>
          <w:rFonts w:cs="Times New Roman"/>
          <w:szCs w:val="28"/>
          <w:lang w:val="uz-Cyrl-UZ"/>
        </w:rPr>
        <w:t xml:space="preserve">. </w:t>
      </w:r>
      <w:r w:rsidR="004B7D34">
        <w:rPr>
          <w:rFonts w:cs="Times New Roman"/>
          <w:szCs w:val="28"/>
          <w:lang w:val="uz-Cyrl-UZ"/>
        </w:rPr>
        <w:t>s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m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mabla</w:t>
      </w:r>
      <w:r w:rsidR="00C04563">
        <w:rPr>
          <w:rFonts w:cs="Times New Roman"/>
          <w:bCs/>
          <w:szCs w:val="28"/>
          <w:lang w:val="uz-Cyrl-UZ"/>
        </w:rPr>
        <w:t>g‘</w:t>
      </w:r>
      <w:r w:rsidRPr="00B233C7">
        <w:rPr>
          <w:rFonts w:cs="Times New Roman"/>
          <w:bCs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sarflandi</w:t>
      </w:r>
      <w:r w:rsidRPr="00B233C7">
        <w:rPr>
          <w:rFonts w:cs="Times New Roman"/>
          <w:bCs/>
          <w:szCs w:val="28"/>
          <w:lang w:val="uz-Cyrl-UZ"/>
        </w:rPr>
        <w:t>.</w:t>
      </w:r>
    </w:p>
    <w:p w14:paraId="709B9A38" w14:textId="4415BD3E" w:rsidR="002E6E78" w:rsidRPr="00606F77" w:rsidRDefault="004B7D34" w:rsidP="00582720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Cyrl-UZ"/>
        </w:rPr>
        <w:t>Mazkur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yilda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jamoasi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2E6E78" w:rsidRPr="00B233C7">
        <w:rPr>
          <w:rFonts w:eastAsia="Arial" w:cs="Times New Roman"/>
          <w:szCs w:val="28"/>
          <w:lang w:val="uz-Cyrl-UZ"/>
        </w:rPr>
        <w:t>“</w:t>
      </w:r>
      <w:r>
        <w:rPr>
          <w:rFonts w:eastAsia="Arial" w:cs="Times New Roman"/>
          <w:szCs w:val="28"/>
          <w:lang w:val="uz-Cyrl-UZ"/>
        </w:rPr>
        <w:t>Yashil</w:t>
      </w:r>
      <w:r w:rsidR="002E6E78" w:rsidRPr="00B233C7">
        <w:rPr>
          <w:rFonts w:eastAsia="Arial" w:cs="Times New Roman"/>
          <w:szCs w:val="28"/>
          <w:lang w:val="uz-Cyrl-UZ"/>
        </w:rPr>
        <w:t xml:space="preserve"> </w:t>
      </w:r>
      <w:r>
        <w:rPr>
          <w:rFonts w:eastAsia="Arial" w:cs="Times New Roman"/>
          <w:szCs w:val="28"/>
          <w:lang w:val="uz-Cyrl-UZ"/>
        </w:rPr>
        <w:t>makon</w:t>
      </w:r>
      <w:r w:rsidR="002E6E78" w:rsidRPr="00B233C7">
        <w:rPr>
          <w:rFonts w:eastAsia="Arial" w:cs="Times New Roman"/>
          <w:szCs w:val="28"/>
          <w:lang w:val="uz-Cyrl-UZ"/>
        </w:rPr>
        <w:t xml:space="preserve">” </w:t>
      </w:r>
      <w:r>
        <w:rPr>
          <w:rFonts w:eastAsia="Arial" w:cs="Times New Roman"/>
          <w:bCs/>
          <w:szCs w:val="28"/>
          <w:lang w:val="uz-Cyrl-UZ"/>
        </w:rPr>
        <w:t>umummilliy</w:t>
      </w:r>
      <w:r w:rsidR="002E6E78" w:rsidRPr="00B233C7">
        <w:rPr>
          <w:rFonts w:eastAsia="Arial" w:cs="Times New Roman"/>
          <w:bCs/>
          <w:szCs w:val="28"/>
          <w:lang w:val="uz-Cyrl-UZ"/>
        </w:rPr>
        <w:t xml:space="preserve"> </w:t>
      </w:r>
      <w:r>
        <w:rPr>
          <w:rFonts w:eastAsia="Arial" w:cs="Times New Roman"/>
          <w:bCs/>
          <w:szCs w:val="28"/>
          <w:lang w:val="uz-Cyrl-UZ"/>
        </w:rPr>
        <w:t>dasturining</w:t>
      </w:r>
      <w:r w:rsidR="002E6E78" w:rsidRPr="00B233C7">
        <w:rPr>
          <w:rFonts w:eastAsia="Arial" w:cs="Times New Roman"/>
          <w:bCs/>
          <w:szCs w:val="28"/>
          <w:lang w:val="uz-Cyrl-UZ"/>
        </w:rPr>
        <w:t xml:space="preserve"> </w:t>
      </w:r>
      <w:r>
        <w:rPr>
          <w:rFonts w:eastAsia="Arial" w:cs="Times New Roman"/>
          <w:bCs/>
          <w:szCs w:val="28"/>
          <w:lang w:val="uz-Cyrl-UZ"/>
        </w:rPr>
        <w:t>bahorgi</w:t>
      </w:r>
      <w:r w:rsidR="002E6E78" w:rsidRPr="00B233C7">
        <w:rPr>
          <w:rFonts w:eastAsia="Arial" w:cs="Times New Roman"/>
          <w:bCs/>
          <w:szCs w:val="28"/>
          <w:lang w:val="uz-Cyrl-UZ"/>
        </w:rPr>
        <w:t xml:space="preserve"> </w:t>
      </w:r>
      <w:r>
        <w:rPr>
          <w:rFonts w:eastAsia="Arial" w:cs="Times New Roman"/>
          <w:bCs/>
          <w:szCs w:val="28"/>
          <w:lang w:val="uz-Cyrl-UZ"/>
        </w:rPr>
        <w:t>mavsumida</w:t>
      </w:r>
      <w:r w:rsidR="002E6E78" w:rsidRPr="00B233C7">
        <w:rPr>
          <w:rFonts w:cs="Times New Roman"/>
          <w:szCs w:val="28"/>
          <w:lang w:val="uz-Cyrl-UZ"/>
        </w:rPr>
        <w:t xml:space="preserve"> 7 503 </w:t>
      </w:r>
      <w:r>
        <w:rPr>
          <w:rFonts w:eastAsia="Arial" w:cs="Times New Roman"/>
          <w:szCs w:val="28"/>
          <w:lang w:val="uz-Cyrl-UZ"/>
        </w:rPr>
        <w:t>tup</w:t>
      </w:r>
      <w:r w:rsidR="002E6E78" w:rsidRPr="00B233C7">
        <w:rPr>
          <w:rFonts w:eastAsia="Arial" w:cs="Times New Roman"/>
          <w:szCs w:val="28"/>
          <w:lang w:val="uz-Cyrl-UZ"/>
        </w:rPr>
        <w:t xml:space="preserve">, </w:t>
      </w:r>
      <w:r>
        <w:rPr>
          <w:rFonts w:eastAsia="Arial" w:cs="Times New Roman"/>
          <w:bCs/>
          <w:szCs w:val="28"/>
          <w:lang w:val="uz-Cyrl-UZ"/>
        </w:rPr>
        <w:t>kuzgi</w:t>
      </w:r>
      <w:r w:rsidR="002E6E78" w:rsidRPr="00B233C7">
        <w:rPr>
          <w:rFonts w:eastAsia="Arial" w:cs="Times New Roman"/>
          <w:bCs/>
          <w:szCs w:val="28"/>
          <w:lang w:val="uz-Cyrl-UZ"/>
        </w:rPr>
        <w:t xml:space="preserve"> </w:t>
      </w:r>
      <w:r>
        <w:rPr>
          <w:rFonts w:eastAsia="Arial" w:cs="Times New Roman"/>
          <w:bCs/>
          <w:szCs w:val="28"/>
          <w:lang w:val="uz-Cyrl-UZ"/>
        </w:rPr>
        <w:t>mavsumida</w:t>
      </w:r>
      <w:r w:rsidR="002E6E78" w:rsidRPr="00B233C7">
        <w:rPr>
          <w:rFonts w:eastAsia="Arial" w:cs="Times New Roman"/>
          <w:bCs/>
          <w:szCs w:val="28"/>
          <w:lang w:val="uz-Cyrl-UZ"/>
        </w:rPr>
        <w:t xml:space="preserve"> </w:t>
      </w:r>
      <w:r>
        <w:rPr>
          <w:rFonts w:eastAsia="Arial" w:cs="Times New Roman"/>
          <w:bCs/>
          <w:szCs w:val="28"/>
          <w:lang w:val="uz-Cyrl-UZ"/>
        </w:rPr>
        <w:t>esa</w:t>
      </w:r>
      <w:r w:rsidR="002E6E78" w:rsidRPr="00B233C7">
        <w:rPr>
          <w:rFonts w:eastAsia="Arial" w:cs="Times New Roman"/>
          <w:szCs w:val="28"/>
          <w:lang w:val="uz-Cyrl-UZ"/>
        </w:rPr>
        <w:t xml:space="preserve"> </w:t>
      </w:r>
      <w:r w:rsidR="002E6E78" w:rsidRPr="00B233C7">
        <w:rPr>
          <w:rFonts w:cs="Times New Roman"/>
          <w:szCs w:val="28"/>
          <w:lang w:val="uz-Cyrl-UZ"/>
        </w:rPr>
        <w:t xml:space="preserve">3 500 </w:t>
      </w:r>
      <w:r>
        <w:rPr>
          <w:rFonts w:eastAsia="Arial" w:cs="Times New Roman"/>
          <w:szCs w:val="28"/>
          <w:lang w:val="uz-Cyrl-UZ"/>
        </w:rPr>
        <w:t>tup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mevali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va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manzarali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daraxt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chatlari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ekilib</w:t>
      </w:r>
      <w:r w:rsidR="002E6E78" w:rsidRPr="00606F77">
        <w:rPr>
          <w:rFonts w:cs="Times New Roman"/>
          <w:szCs w:val="28"/>
          <w:lang w:val="uz-Cyrl-UZ"/>
        </w:rPr>
        <w:t xml:space="preserve">,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chat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ekish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mavsumi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uchun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belgilangan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reja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orti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</w:t>
      </w:r>
      <w:r w:rsidR="002E6E78" w:rsidRPr="00606F7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bilan</w:t>
      </w:r>
      <w:r w:rsidR="002E6E78" w:rsidRPr="00606F77">
        <w:rPr>
          <w:rFonts w:eastAsia="Arial" w:cs="Times New Roman"/>
          <w:b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bajarildi</w:t>
      </w:r>
      <w:r w:rsidR="002E6E78" w:rsidRPr="00606F77">
        <w:rPr>
          <w:rFonts w:cs="Times New Roman"/>
          <w:szCs w:val="28"/>
          <w:lang w:val="uz-Cyrl-UZ"/>
        </w:rPr>
        <w:t>.</w:t>
      </w:r>
    </w:p>
    <w:p w14:paraId="4FD3A839" w14:textId="2457ECAA" w:rsidR="002E6E78" w:rsidRPr="00B233C7" w:rsidRDefault="004B7D34" w:rsidP="00582720">
      <w:pPr>
        <w:spacing w:after="0"/>
        <w:ind w:firstLine="567"/>
        <w:jc w:val="both"/>
        <w:rPr>
          <w:rFonts w:cs="Times New Roman"/>
          <w:bCs/>
          <w:szCs w:val="28"/>
          <w:lang w:val="uz-Cyrl-UZ" w:bidi="en-US"/>
        </w:rPr>
      </w:pPr>
      <w:r>
        <w:rPr>
          <w:rFonts w:cs="Times New Roman"/>
          <w:b/>
          <w:szCs w:val="28"/>
          <w:lang w:val="uz-Cyrl-UZ" w:bidi="en-US"/>
        </w:rPr>
        <w:t>Taqqoslash</w:t>
      </w:r>
      <w:r w:rsidR="00B233C7">
        <w:rPr>
          <w:rFonts w:cs="Times New Roman"/>
          <w:b/>
          <w:szCs w:val="28"/>
          <w:lang w:val="uz-Cyrl-UZ" w:bidi="en-US"/>
        </w:rPr>
        <w:t xml:space="preserve">. </w:t>
      </w:r>
      <w:r>
        <w:rPr>
          <w:rFonts w:cs="Times New Roman"/>
          <w:bCs/>
          <w:szCs w:val="28"/>
          <w:lang w:val="uz-Cyrl-UZ" w:bidi="en-US"/>
        </w:rPr>
        <w:t>Filialimizda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ilmiy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salohiyatli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hodimlar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rsatkichi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2022</w:t>
      </w:r>
      <w:r w:rsidR="009213D4" w:rsidRPr="008119F3">
        <w:rPr>
          <w:rFonts w:cs="Times New Roman"/>
          <w:bCs/>
          <w:szCs w:val="28"/>
          <w:lang w:val="uz-Cyrl-UZ" w:bidi="en-US"/>
        </w:rPr>
        <w:t>-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>36%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tashkil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qilgan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lsa</w:t>
      </w:r>
      <w:r w:rsidR="002E6E78" w:rsidRPr="00B233C7">
        <w:rPr>
          <w:rFonts w:cs="Times New Roman"/>
          <w:bCs/>
          <w:szCs w:val="28"/>
          <w:lang w:val="uz-Cyrl-UZ" w:bidi="en-US"/>
        </w:rPr>
        <w:t>, 2023</w:t>
      </w:r>
      <w:r w:rsidR="009213D4" w:rsidRPr="009213D4">
        <w:rPr>
          <w:rFonts w:cs="Times New Roman"/>
          <w:bCs/>
          <w:szCs w:val="28"/>
          <w:lang w:val="uz-Cyrl-UZ" w:bidi="en-US"/>
        </w:rPr>
        <w:t>-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bu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rsatkich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>40,2 %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rsatmoqda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</w:p>
    <w:p w14:paraId="05E97877" w14:textId="43B8D745" w:rsidR="002E6E78" w:rsidRPr="00B233C7" w:rsidRDefault="004B7D34" w:rsidP="00582720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 w:bidi="en-US"/>
        </w:rPr>
      </w:pPr>
      <w:r>
        <w:rPr>
          <w:rFonts w:cs="Times New Roman"/>
          <w:bCs/>
          <w:szCs w:val="28"/>
          <w:lang w:val="uz-Cyrl-UZ" w:bidi="en-US"/>
        </w:rPr>
        <w:t>Shuningdek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</w:t>
      </w:r>
      <w:r>
        <w:rPr>
          <w:rFonts w:cs="Times New Roman"/>
          <w:bCs/>
          <w:szCs w:val="28"/>
          <w:lang w:val="uz-Cyrl-UZ" w:bidi="en-US"/>
        </w:rPr>
        <w:t>joriy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axborot</w:t>
      </w:r>
      <w:r w:rsidR="002E6E78" w:rsidRPr="00B233C7">
        <w:rPr>
          <w:rFonts w:cs="Times New Roman"/>
          <w:bCs/>
          <w:szCs w:val="28"/>
          <w:lang w:val="uz-Cyrl-UZ" w:bidi="en-US"/>
        </w:rPr>
        <w:t>-</w:t>
      </w:r>
      <w:r>
        <w:rPr>
          <w:rFonts w:cs="Times New Roman"/>
          <w:bCs/>
          <w:szCs w:val="28"/>
          <w:lang w:val="uz-Cyrl-UZ" w:bidi="en-US"/>
        </w:rPr>
        <w:t>kommunikatsiya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texnologiyalari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sohasidagi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xalqaro</w:t>
      </w:r>
      <w:r w:rsidR="002E6E78" w:rsidRPr="00B233C7">
        <w:rPr>
          <w:rFonts w:cs="Times New Roman"/>
          <w:szCs w:val="28"/>
          <w:lang w:val="uz-Cyrl-UZ" w:bidi="en-US"/>
        </w:rPr>
        <w:t xml:space="preserve"> IT </w:t>
      </w:r>
      <w:r>
        <w:rPr>
          <w:rFonts w:cs="Times New Roman"/>
          <w:szCs w:val="28"/>
          <w:lang w:val="uz-Cyrl-UZ" w:bidi="en-US"/>
        </w:rPr>
        <w:t>sertifikatga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ega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professor</w:t>
      </w:r>
      <w:r w:rsidR="002E6E78" w:rsidRPr="00B233C7">
        <w:rPr>
          <w:rFonts w:cs="Times New Roman"/>
          <w:szCs w:val="28"/>
          <w:lang w:val="uz-Cyrl-UZ" w:bidi="en-US"/>
        </w:rPr>
        <w:t>-</w:t>
      </w:r>
      <w:r w:rsidR="00C04563">
        <w:rPr>
          <w:rFonts w:cs="Times New Roman"/>
          <w:szCs w:val="28"/>
          <w:lang w:val="uz-Cyrl-UZ" w:bidi="en-US"/>
        </w:rPr>
        <w:t>o‘</w:t>
      </w:r>
      <w:r>
        <w:rPr>
          <w:rFonts w:cs="Times New Roman"/>
          <w:szCs w:val="28"/>
          <w:lang w:val="uz-Cyrl-UZ" w:bidi="en-US"/>
        </w:rPr>
        <w:t>qituvchilar</w:t>
      </w:r>
      <w:r w:rsidR="008119F3" w:rsidRPr="008119F3">
        <w:rPr>
          <w:rFonts w:cs="Times New Roman"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120 </w:t>
      </w:r>
      <w:r>
        <w:rPr>
          <w:rFonts w:cs="Times New Roman"/>
          <w:szCs w:val="28"/>
          <w:lang w:val="uz-Cyrl-UZ" w:bidi="en-US"/>
        </w:rPr>
        <w:t>nafar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lib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</w:t>
      </w:r>
      <w:r w:rsidR="002E6E78" w:rsidRPr="00B233C7">
        <w:rPr>
          <w:rFonts w:cs="Times New Roman"/>
          <w:szCs w:val="28"/>
          <w:lang w:val="uz-Cyrl-UZ" w:bidi="en-US"/>
        </w:rPr>
        <w:t>96,7 %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>,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shunday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talabalar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1307 </w:t>
      </w:r>
      <w:r>
        <w:rPr>
          <w:rFonts w:cs="Times New Roman"/>
          <w:szCs w:val="28"/>
          <w:lang w:val="uz-Cyrl-UZ" w:bidi="en-US"/>
        </w:rPr>
        <w:t>nafar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lib</w:t>
      </w:r>
      <w:r w:rsidR="002E6E78" w:rsidRPr="00B233C7">
        <w:rPr>
          <w:rFonts w:cs="Times New Roman"/>
          <w:bCs/>
          <w:szCs w:val="28"/>
          <w:lang w:val="uz-Cyrl-UZ" w:bidi="en-US"/>
        </w:rPr>
        <w:t>,</w:t>
      </w:r>
      <w:r w:rsidR="002E6E78" w:rsidRPr="00B233C7">
        <w:rPr>
          <w:rFonts w:cs="Times New Roman"/>
          <w:szCs w:val="28"/>
          <w:lang w:val="uz-Cyrl-UZ" w:bidi="en-US"/>
        </w:rPr>
        <w:t xml:space="preserve"> 31,4 %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tashkil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qilmoqda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  <w:r>
        <w:rPr>
          <w:rFonts w:cs="Times New Roman"/>
          <w:bCs/>
          <w:szCs w:val="28"/>
          <w:lang w:val="uz-Cyrl-UZ" w:bidi="en-US"/>
        </w:rPr>
        <w:t>Shundan</w:t>
      </w:r>
      <w:r w:rsidR="002E6E78" w:rsidRPr="00B233C7">
        <w:rPr>
          <w:rFonts w:cs="Times New Roman"/>
          <w:bCs/>
          <w:szCs w:val="28"/>
          <w:lang w:val="uz-Cyrl-UZ" w:bidi="en-US"/>
        </w:rPr>
        <w:t>,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professional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darajadagi</w:t>
      </w:r>
      <w:r w:rsidR="002E6E78" w:rsidRPr="00B233C7">
        <w:rPr>
          <w:rFonts w:cs="Times New Roman"/>
          <w:szCs w:val="28"/>
          <w:lang w:val="uz-Cyrl-UZ" w:bidi="en-US"/>
        </w:rPr>
        <w:t xml:space="preserve"> IT </w:t>
      </w:r>
      <w:r>
        <w:rPr>
          <w:rFonts w:cs="Times New Roman"/>
          <w:szCs w:val="28"/>
          <w:lang w:val="uz-Cyrl-UZ" w:bidi="en-US"/>
        </w:rPr>
        <w:t>sertifikat</w:t>
      </w:r>
      <w:r>
        <w:rPr>
          <w:rFonts w:cs="Times New Roman"/>
          <w:bCs/>
          <w:szCs w:val="28"/>
          <w:lang w:val="uz-Cyrl-UZ" w:bidi="en-US"/>
        </w:rPr>
        <w:t>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professor</w:t>
      </w:r>
      <w:r w:rsidR="002E6E78" w:rsidRPr="00B233C7">
        <w:rPr>
          <w:rFonts w:cs="Times New Roman"/>
          <w:bCs/>
          <w:szCs w:val="28"/>
          <w:lang w:val="uz-Cyrl-UZ" w:bidi="en-US"/>
        </w:rPr>
        <w:t>-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qituvchilar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20 </w:t>
      </w:r>
      <w:r>
        <w:rPr>
          <w:rFonts w:cs="Times New Roman"/>
          <w:szCs w:val="28"/>
          <w:lang w:val="uz-Cyrl-UZ" w:bidi="en-US"/>
        </w:rPr>
        <w:t>nafar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</w:t>
      </w:r>
      <w:r>
        <w:rPr>
          <w:rFonts w:cs="Times New Roman"/>
          <w:bCs/>
          <w:szCs w:val="28"/>
          <w:lang w:val="uz-Cyrl-UZ" w:bidi="en-US"/>
        </w:rPr>
        <w:t>talabalar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esa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100 </w:t>
      </w:r>
      <w:r>
        <w:rPr>
          <w:rFonts w:cs="Times New Roman"/>
          <w:szCs w:val="28"/>
          <w:lang w:val="uz-Cyrl-UZ" w:bidi="en-US"/>
        </w:rPr>
        <w:t>nafar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tashkil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qilmoqda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tgan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xalqaro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IT </w:t>
      </w:r>
      <w:r>
        <w:rPr>
          <w:rFonts w:cs="Times New Roman"/>
          <w:bCs/>
          <w:szCs w:val="28"/>
          <w:lang w:val="uz-Cyrl-UZ" w:bidi="en-US"/>
        </w:rPr>
        <w:t>sertifikat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ulushi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talabalarda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>0,4%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qituvchilarda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esa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>1,8 %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tashkil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qilgan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  <w:r>
        <w:rPr>
          <w:rFonts w:cs="Times New Roman"/>
          <w:bCs/>
          <w:szCs w:val="28"/>
          <w:lang w:val="uz-Cyrl-UZ" w:bidi="en-US"/>
        </w:rPr>
        <w:t>Professional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darajadagi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IT </w:t>
      </w:r>
      <w:r>
        <w:rPr>
          <w:rFonts w:cs="Times New Roman"/>
          <w:bCs/>
          <w:szCs w:val="28"/>
          <w:lang w:val="uz-Cyrl-UZ" w:bidi="en-US"/>
        </w:rPr>
        <w:t>sertifikat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umuman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lmagan</w:t>
      </w:r>
      <w:r w:rsidR="002E6E78" w:rsidRPr="00B233C7">
        <w:rPr>
          <w:rFonts w:cs="Times New Roman"/>
          <w:bCs/>
          <w:szCs w:val="28"/>
          <w:lang w:val="uz-Cyrl-UZ" w:bidi="en-US"/>
        </w:rPr>
        <w:t>.</w:t>
      </w:r>
    </w:p>
    <w:p w14:paraId="68BF13F7" w14:textId="6FB93421" w:rsidR="002E6E78" w:rsidRPr="00B233C7" w:rsidRDefault="004B7D34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 w:bidi="en-US"/>
        </w:rPr>
      </w:pPr>
      <w:r>
        <w:rPr>
          <w:rFonts w:cs="Times New Roman"/>
          <w:szCs w:val="28"/>
          <w:lang w:val="uz-Cyrl-UZ" w:bidi="en-US"/>
        </w:rPr>
        <w:lastRenderedPageBreak/>
        <w:t>Chet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tilini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bilish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darajasi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b</w:t>
      </w:r>
      <w:r w:rsidR="00C04563">
        <w:rPr>
          <w:rFonts w:cs="Times New Roman"/>
          <w:szCs w:val="28"/>
          <w:lang w:val="uz-Cyrl-UZ" w:bidi="en-US"/>
        </w:rPr>
        <w:t>o‘</w:t>
      </w:r>
      <w:r>
        <w:rPr>
          <w:rFonts w:cs="Times New Roman"/>
          <w:szCs w:val="28"/>
          <w:lang w:val="uz-Cyrl-UZ" w:bidi="en-US"/>
        </w:rPr>
        <w:t>yicha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avvalgi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yillardagi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rsatkichimiz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qoniqarsiz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edi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  <w:r>
        <w:rPr>
          <w:rFonts w:cs="Times New Roman"/>
          <w:bCs/>
          <w:szCs w:val="28"/>
          <w:lang w:val="uz-Cyrl-UZ" w:bidi="en-US"/>
        </w:rPr>
        <w:t>Joriy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chet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tilini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bilish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szCs w:val="28"/>
          <w:lang w:val="uz-Cyrl-UZ" w:bidi="en-US"/>
        </w:rPr>
        <w:t>darajasiga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ega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professor</w:t>
      </w:r>
      <w:r w:rsidR="002E6E78" w:rsidRPr="00B233C7">
        <w:rPr>
          <w:rFonts w:cs="Times New Roman"/>
          <w:bCs/>
          <w:szCs w:val="28"/>
          <w:lang w:val="uz-Cyrl-UZ" w:bidi="en-US"/>
        </w:rPr>
        <w:t>-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qituvchilar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32 </w:t>
      </w:r>
      <w:r>
        <w:rPr>
          <w:rFonts w:cs="Times New Roman"/>
          <w:szCs w:val="28"/>
          <w:lang w:val="uz-Cyrl-UZ" w:bidi="en-US"/>
        </w:rPr>
        <w:t>nafar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lib</w:t>
      </w:r>
      <w:r w:rsidR="002E6E78" w:rsidRPr="00B233C7">
        <w:rPr>
          <w:rFonts w:cs="Times New Roman"/>
          <w:szCs w:val="28"/>
          <w:lang w:val="uz-Cyrl-UZ" w:bidi="en-US"/>
        </w:rPr>
        <w:t xml:space="preserve">, 31 %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</w:t>
      </w:r>
      <w:r>
        <w:rPr>
          <w:rFonts w:cs="Times New Roman"/>
          <w:bCs/>
          <w:szCs w:val="28"/>
          <w:lang w:val="uz-Cyrl-UZ" w:bidi="en-US"/>
        </w:rPr>
        <w:t>shunday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talabalar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50 </w:t>
      </w:r>
      <w:r>
        <w:rPr>
          <w:rFonts w:cs="Times New Roman"/>
          <w:szCs w:val="28"/>
          <w:lang w:val="uz-Cyrl-UZ" w:bidi="en-US"/>
        </w:rPr>
        <w:t>nafar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lib</w:t>
      </w:r>
      <w:r w:rsidR="002E6E78" w:rsidRPr="00B233C7">
        <w:rPr>
          <w:rFonts w:cs="Times New Roman"/>
          <w:bCs/>
          <w:szCs w:val="28"/>
          <w:lang w:val="uz-Cyrl-UZ" w:bidi="en-US"/>
        </w:rPr>
        <w:t>,</w:t>
      </w:r>
      <w:r w:rsidR="009457EB" w:rsidRPr="009457EB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2,2%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tashkil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etib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</w:t>
      </w:r>
      <w:r w:rsidR="002E6E78" w:rsidRPr="00B233C7">
        <w:rPr>
          <w:rFonts w:cs="Times New Roman"/>
          <w:szCs w:val="28"/>
          <w:lang w:val="uz-Cyrl-UZ" w:bidi="en-US"/>
        </w:rPr>
        <w:t xml:space="preserve">3 </w:t>
      </w:r>
      <w:r>
        <w:rPr>
          <w:rFonts w:cs="Times New Roman"/>
          <w:szCs w:val="28"/>
          <w:lang w:val="uz-Cyrl-UZ" w:bidi="en-US"/>
        </w:rPr>
        <w:t>baravar</w:t>
      </w:r>
      <w:r>
        <w:rPr>
          <w:rFonts w:cs="Times New Roman"/>
          <w:bCs/>
          <w:szCs w:val="28"/>
          <w:lang w:val="uz-Cyrl-UZ" w:bidi="en-US"/>
        </w:rPr>
        <w:t>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sishga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erishildi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tgan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bu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rsatkich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professor</w:t>
      </w:r>
      <w:r w:rsidR="002E6E78" w:rsidRPr="00B233C7">
        <w:rPr>
          <w:rFonts w:cs="Times New Roman"/>
          <w:bCs/>
          <w:szCs w:val="28"/>
          <w:lang w:val="uz-Cyrl-UZ" w:bidi="en-US"/>
        </w:rPr>
        <w:t>-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qituvchilarda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12 %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>,</w:t>
      </w:r>
      <w:r w:rsidR="002E6E78" w:rsidRPr="00B233C7">
        <w:rPr>
          <w:rFonts w:cs="Times New Roman"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talabalarda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esa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>0,7 %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tashkil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etgan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</w:p>
    <w:p w14:paraId="056DE76A" w14:textId="65DB3A1D" w:rsidR="002E6E78" w:rsidRPr="00B233C7" w:rsidRDefault="002E6E78" w:rsidP="00ED7EC8">
      <w:pPr>
        <w:pStyle w:val="a9"/>
        <w:spacing w:after="0"/>
        <w:ind w:left="0" w:firstLine="567"/>
        <w:jc w:val="both"/>
        <w:rPr>
          <w:rFonts w:cs="Times New Roman"/>
          <w:bCs/>
          <w:color w:val="FF0000"/>
          <w:szCs w:val="28"/>
          <w:lang w:val="uz-Cyrl-UZ" w:bidi="en-US"/>
        </w:rPr>
      </w:pPr>
      <w:r w:rsidRPr="00B233C7">
        <w:rPr>
          <w:rFonts w:cs="Times New Roman"/>
          <w:szCs w:val="28"/>
          <w:lang w:val="uz-Cyrl-UZ" w:bidi="en-US"/>
        </w:rPr>
        <w:t xml:space="preserve">Scopus </w:t>
      </w:r>
      <w:r w:rsidR="004B7D34">
        <w:rPr>
          <w:rFonts w:cs="Times New Roman"/>
          <w:szCs w:val="28"/>
          <w:lang w:val="uz-Cyrl-UZ" w:bidi="en-US"/>
        </w:rPr>
        <w:t>va</w:t>
      </w:r>
      <w:r w:rsidRPr="00B233C7">
        <w:rPr>
          <w:rFonts w:cs="Times New Roman"/>
          <w:szCs w:val="28"/>
          <w:lang w:val="uz-Cyrl-UZ" w:bidi="en-US"/>
        </w:rPr>
        <w:t xml:space="preserve"> Web of Science </w:t>
      </w:r>
      <w:r w:rsidR="004B7D34">
        <w:rPr>
          <w:rFonts w:cs="Times New Roman"/>
          <w:szCs w:val="28"/>
          <w:lang w:val="uz-Cyrl-UZ" w:bidi="en-US"/>
        </w:rPr>
        <w:t>bazalaridagi</w:t>
      </w:r>
      <w:r w:rsidRPr="00B233C7">
        <w:rPr>
          <w:rFonts w:cs="Times New Roman"/>
          <w:szCs w:val="28"/>
          <w:lang w:val="uz-Cyrl-UZ" w:bidi="en-US"/>
        </w:rPr>
        <w:t xml:space="preserve"> </w:t>
      </w:r>
      <w:r w:rsidR="004B7D34">
        <w:rPr>
          <w:rFonts w:cs="Times New Roman"/>
          <w:szCs w:val="28"/>
          <w:lang w:val="uz-Cyrl-UZ" w:bidi="en-US"/>
        </w:rPr>
        <w:t>maqolalar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soni</w:t>
      </w:r>
      <w:r w:rsidRPr="00B233C7">
        <w:rPr>
          <w:rFonts w:cs="Times New Roman"/>
          <w:bCs/>
          <w:szCs w:val="28"/>
          <w:lang w:val="uz-Cyrl-UZ" w:bidi="en-US"/>
        </w:rPr>
        <w:t xml:space="preserve"> 2014-2018 </w:t>
      </w:r>
      <w:r w:rsidR="004B7D34">
        <w:rPr>
          <w:rFonts w:cs="Times New Roman"/>
          <w:bCs/>
          <w:szCs w:val="28"/>
          <w:lang w:val="uz-Cyrl-UZ" w:bidi="en-US"/>
        </w:rPr>
        <w:t>yillarda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35 </w:t>
      </w:r>
      <w:r w:rsidR="004B7D34">
        <w:rPr>
          <w:rFonts w:cs="Times New Roman"/>
          <w:szCs w:val="28"/>
          <w:lang w:val="uz-Cyrl-UZ" w:bidi="en-US"/>
        </w:rPr>
        <w:t>ta</w:t>
      </w:r>
      <w:r w:rsidR="004B7D34">
        <w:rPr>
          <w:rFonts w:cs="Times New Roman"/>
          <w:bCs/>
          <w:szCs w:val="28"/>
          <w:lang w:val="uz-Cyrl-UZ" w:bidi="en-US"/>
        </w:rPr>
        <w:t>ni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tashkil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qilgan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lsa</w:t>
      </w:r>
      <w:r w:rsidRPr="00B233C7">
        <w:rPr>
          <w:rFonts w:cs="Times New Roman"/>
          <w:bCs/>
          <w:szCs w:val="28"/>
          <w:lang w:val="uz-Cyrl-UZ" w:bidi="en-US"/>
        </w:rPr>
        <w:t>,</w:t>
      </w:r>
      <w:r w:rsidRPr="00B233C7">
        <w:rPr>
          <w:rFonts w:cs="Times New Roman"/>
          <w:bCs/>
          <w:color w:val="FF0000"/>
          <w:szCs w:val="28"/>
          <w:lang w:val="uz-Cyrl-UZ" w:bidi="en-US"/>
        </w:rPr>
        <w:t xml:space="preserve"> </w:t>
      </w:r>
      <w:r w:rsidRPr="00B233C7">
        <w:rPr>
          <w:rFonts w:cs="Times New Roman"/>
          <w:bCs/>
          <w:szCs w:val="28"/>
          <w:lang w:val="uz-Cyrl-UZ" w:bidi="en-US"/>
        </w:rPr>
        <w:t>2019-2023</w:t>
      </w:r>
      <w:r w:rsidR="00ED7EC8" w:rsidRPr="00ED7EC8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yillarda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bu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rsatkich</w:t>
      </w:r>
      <w:r w:rsidR="00ED7EC8" w:rsidRPr="00ED7EC8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64 </w:t>
      </w:r>
      <w:r w:rsidR="004B7D34">
        <w:rPr>
          <w:rFonts w:cs="Times New Roman"/>
          <w:szCs w:val="28"/>
          <w:lang w:val="uz-Cyrl-UZ" w:bidi="en-US"/>
        </w:rPr>
        <w:t>ta</w:t>
      </w:r>
      <w:r w:rsidR="004B7D34">
        <w:rPr>
          <w:rFonts w:cs="Times New Roman"/>
          <w:bCs/>
          <w:szCs w:val="28"/>
          <w:lang w:val="uz-Cyrl-UZ" w:bidi="en-US"/>
        </w:rPr>
        <w:t>ni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tashkil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qildi</w:t>
      </w:r>
      <w:r w:rsidRPr="00B233C7">
        <w:rPr>
          <w:rFonts w:cs="Times New Roman"/>
          <w:bCs/>
          <w:szCs w:val="28"/>
          <w:lang w:val="uz-Cyrl-UZ" w:bidi="en-US"/>
        </w:rPr>
        <w:t>.</w:t>
      </w:r>
      <w:r w:rsidRPr="00B233C7">
        <w:rPr>
          <w:rFonts w:cs="Times New Roman"/>
          <w:bCs/>
          <w:color w:val="FF0000"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Hirsh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indeks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yicha</w:t>
      </w:r>
      <w:r w:rsidRPr="00B233C7">
        <w:rPr>
          <w:rFonts w:cs="Times New Roman"/>
          <w:bCs/>
          <w:szCs w:val="28"/>
          <w:lang w:val="uz-Cyrl-UZ" w:bidi="en-US"/>
        </w:rPr>
        <w:t xml:space="preserve"> 2022</w:t>
      </w:r>
      <w:r w:rsidR="00ED7EC8" w:rsidRPr="00ED7EC8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yildagi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rsatkichimiz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>0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edi</w:t>
      </w:r>
      <w:r w:rsidRPr="00B233C7">
        <w:rPr>
          <w:rFonts w:cs="Times New Roman"/>
          <w:bCs/>
          <w:szCs w:val="28"/>
          <w:lang w:val="uz-Cyrl-UZ" w:bidi="en-US"/>
        </w:rPr>
        <w:t>, 2023</w:t>
      </w:r>
      <w:r w:rsidR="00ED7EC8" w:rsidRPr="00ED7EC8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esa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3 </w:t>
      </w:r>
      <w:r w:rsidR="004B7D34">
        <w:rPr>
          <w:rFonts w:cs="Times New Roman"/>
          <w:szCs w:val="28"/>
          <w:lang w:val="uz-Cyrl-UZ" w:bidi="en-US"/>
        </w:rPr>
        <w:t>ta</w:t>
      </w:r>
      <w:r w:rsidR="004B7D34">
        <w:rPr>
          <w:rFonts w:cs="Times New Roman"/>
          <w:bCs/>
          <w:szCs w:val="28"/>
          <w:lang w:val="uz-Cyrl-UZ" w:bidi="en-US"/>
        </w:rPr>
        <w:t>ni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tashkil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qilmoqda</w:t>
      </w:r>
      <w:r w:rsidRPr="00B233C7">
        <w:rPr>
          <w:rFonts w:cs="Times New Roman"/>
          <w:bCs/>
          <w:szCs w:val="28"/>
          <w:lang w:val="uz-Cyrl-UZ" w:bidi="en-US"/>
        </w:rPr>
        <w:t>.</w:t>
      </w:r>
    </w:p>
    <w:p w14:paraId="64538A93" w14:textId="4B04B15D" w:rsidR="002E6E78" w:rsidRPr="00B233C7" w:rsidRDefault="002E6E78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 w:bidi="en-US"/>
        </w:rPr>
      </w:pPr>
      <w:r w:rsidRPr="00B233C7">
        <w:rPr>
          <w:rFonts w:cs="Times New Roman"/>
          <w:bCs/>
          <w:szCs w:val="28"/>
          <w:lang w:val="uz-Cyrl-UZ" w:bidi="en-US"/>
        </w:rPr>
        <w:t>2022</w:t>
      </w:r>
      <w:r w:rsidR="00855A85" w:rsidRPr="00855A85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filialda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18 </w:t>
      </w:r>
      <w:r w:rsidR="004B7D34">
        <w:rPr>
          <w:rFonts w:cs="Times New Roman"/>
          <w:szCs w:val="28"/>
          <w:lang w:val="uz-Cyrl-UZ" w:bidi="en-US"/>
        </w:rPr>
        <w:t>ta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szCs w:val="28"/>
          <w:lang w:val="uz-Cyrl-UZ" w:bidi="en-US"/>
        </w:rPr>
        <w:t>darslik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va</w:t>
      </w:r>
      <w:r w:rsidRPr="00B233C7">
        <w:rPr>
          <w:rFonts w:cs="Times New Roman"/>
          <w:szCs w:val="28"/>
          <w:lang w:val="uz-Cyrl-UZ" w:bidi="en-US"/>
        </w:rPr>
        <w:t xml:space="preserve"> </w:t>
      </w:r>
      <w:r w:rsidR="00C04563">
        <w:rPr>
          <w:rFonts w:cs="Times New Roman"/>
          <w:szCs w:val="28"/>
          <w:lang w:val="uz-Cyrl-UZ" w:bidi="en-US"/>
        </w:rPr>
        <w:t>o‘</w:t>
      </w:r>
      <w:r w:rsidR="004B7D34">
        <w:rPr>
          <w:rFonts w:cs="Times New Roman"/>
          <w:szCs w:val="28"/>
          <w:lang w:val="uz-Cyrl-UZ" w:bidi="en-US"/>
        </w:rPr>
        <w:t>quv</w:t>
      </w:r>
      <w:r w:rsidRPr="00B233C7">
        <w:rPr>
          <w:rFonts w:cs="Times New Roman"/>
          <w:szCs w:val="28"/>
          <w:lang w:val="uz-Cyrl-UZ" w:bidi="en-US"/>
        </w:rPr>
        <w:t xml:space="preserve"> </w:t>
      </w:r>
      <w:r w:rsidR="004B7D34">
        <w:rPr>
          <w:rFonts w:cs="Times New Roman"/>
          <w:szCs w:val="28"/>
          <w:lang w:val="uz-Cyrl-UZ" w:bidi="en-US"/>
        </w:rPr>
        <w:t>q</w:t>
      </w:r>
      <w:r w:rsidR="00C04563">
        <w:rPr>
          <w:rFonts w:cs="Times New Roman"/>
          <w:szCs w:val="28"/>
          <w:lang w:val="uz-Cyrl-UZ" w:bidi="en-US"/>
        </w:rPr>
        <w:t>o‘</w:t>
      </w:r>
      <w:r w:rsidR="004B7D34">
        <w:rPr>
          <w:rFonts w:cs="Times New Roman"/>
          <w:szCs w:val="28"/>
          <w:lang w:val="uz-Cyrl-UZ" w:bidi="en-US"/>
        </w:rPr>
        <w:t>llanmalar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tayyorlangan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lsa</w:t>
      </w:r>
      <w:r w:rsidRPr="00B233C7">
        <w:rPr>
          <w:rFonts w:cs="Times New Roman"/>
          <w:bCs/>
          <w:szCs w:val="28"/>
          <w:lang w:val="uz-Cyrl-UZ" w:bidi="en-US"/>
        </w:rPr>
        <w:t>, 2023</w:t>
      </w:r>
      <w:r w:rsidR="00855A85" w:rsidRPr="00855A85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bu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rsatkich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40 </w:t>
      </w:r>
      <w:r w:rsidR="004B7D34">
        <w:rPr>
          <w:rFonts w:cs="Times New Roman"/>
          <w:szCs w:val="28"/>
          <w:lang w:val="uz-Cyrl-UZ" w:bidi="en-US"/>
        </w:rPr>
        <w:t>ta</w:t>
      </w:r>
      <w:r w:rsidR="004B7D34">
        <w:rPr>
          <w:rFonts w:cs="Times New Roman"/>
          <w:bCs/>
          <w:szCs w:val="28"/>
          <w:lang w:val="uz-Cyrl-UZ" w:bidi="en-US"/>
        </w:rPr>
        <w:t>ni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tashkil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etib</w:t>
      </w:r>
      <w:r w:rsidRPr="00B233C7">
        <w:rPr>
          <w:rFonts w:cs="Times New Roman"/>
          <w:bCs/>
          <w:szCs w:val="28"/>
          <w:lang w:val="uz-Cyrl-UZ" w:bidi="en-US"/>
        </w:rPr>
        <w:t xml:space="preserve">,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tgan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yildagiga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ra</w:t>
      </w:r>
      <w:r w:rsidR="003D660C" w:rsidRPr="003D660C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>100%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sishga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erishildi</w:t>
      </w:r>
      <w:r w:rsidRPr="00B233C7">
        <w:rPr>
          <w:rFonts w:cs="Times New Roman"/>
          <w:bCs/>
          <w:szCs w:val="28"/>
          <w:lang w:val="uz-Cyrl-UZ" w:bidi="en-US"/>
        </w:rPr>
        <w:t xml:space="preserve">. </w:t>
      </w:r>
    </w:p>
    <w:p w14:paraId="73F804AA" w14:textId="53E9E186" w:rsidR="002E6E78" w:rsidRPr="00B233C7" w:rsidRDefault="002E6E78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 w:bidi="en-US"/>
        </w:rPr>
      </w:pPr>
      <w:r w:rsidRPr="00B233C7">
        <w:rPr>
          <w:rFonts w:cs="Times New Roman"/>
          <w:bCs/>
          <w:szCs w:val="28"/>
          <w:lang w:val="uz-Cyrl-UZ" w:bidi="en-US"/>
        </w:rPr>
        <w:t>2022</w:t>
      </w:r>
      <w:r w:rsidR="00855A85" w:rsidRPr="00855A85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2 </w:t>
      </w:r>
      <w:r w:rsidR="004B7D34">
        <w:rPr>
          <w:rFonts w:cs="Times New Roman"/>
          <w:szCs w:val="28"/>
          <w:lang w:val="uz-Cyrl-UZ" w:bidi="en-US"/>
        </w:rPr>
        <w:t>ta</w:t>
      </w:r>
      <w:r w:rsidRPr="00B233C7">
        <w:rPr>
          <w:rFonts w:cs="Times New Roman"/>
          <w:szCs w:val="28"/>
          <w:lang w:val="uz-Cyrl-UZ" w:bidi="en-US"/>
        </w:rPr>
        <w:t xml:space="preserve"> </w:t>
      </w:r>
      <w:r w:rsidR="004B7D34">
        <w:rPr>
          <w:rFonts w:cs="Times New Roman"/>
          <w:szCs w:val="28"/>
          <w:lang w:val="uz-Cyrl-UZ" w:bidi="en-US"/>
        </w:rPr>
        <w:t>monografiya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chiqarilgan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lsa</w:t>
      </w:r>
      <w:r w:rsidRPr="00B233C7">
        <w:rPr>
          <w:rFonts w:cs="Times New Roman"/>
          <w:bCs/>
          <w:szCs w:val="28"/>
          <w:lang w:val="uz-Cyrl-UZ" w:bidi="en-US"/>
        </w:rPr>
        <w:t xml:space="preserve">, </w:t>
      </w:r>
      <w:r w:rsidR="004B7D34">
        <w:rPr>
          <w:rFonts w:cs="Times New Roman"/>
          <w:bCs/>
          <w:szCs w:val="28"/>
          <w:lang w:val="uz-Cyrl-UZ" w:bidi="en-US"/>
        </w:rPr>
        <w:t>joriy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bu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rsatkich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29 </w:t>
      </w:r>
      <w:r w:rsidR="004B7D34">
        <w:rPr>
          <w:rFonts w:cs="Times New Roman"/>
          <w:szCs w:val="28"/>
          <w:lang w:val="uz-Cyrl-UZ" w:bidi="en-US"/>
        </w:rPr>
        <w:t>ta</w:t>
      </w:r>
      <w:r w:rsidR="004B7D34">
        <w:rPr>
          <w:rFonts w:cs="Times New Roman"/>
          <w:bCs/>
          <w:szCs w:val="28"/>
          <w:lang w:val="uz-Cyrl-UZ" w:bidi="en-US"/>
        </w:rPr>
        <w:t>ni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tashkil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etdi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va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avvalgi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yilga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nisbatan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21,5% </w:t>
      </w:r>
      <w:r w:rsidR="004B7D34">
        <w:rPr>
          <w:rFonts w:cs="Times New Roman"/>
          <w:szCs w:val="28"/>
          <w:lang w:val="uz-Cyrl-UZ" w:bidi="en-US"/>
        </w:rPr>
        <w:t>ga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sdi</w:t>
      </w:r>
      <w:r w:rsidRPr="00B233C7">
        <w:rPr>
          <w:rFonts w:cs="Times New Roman"/>
          <w:bCs/>
          <w:szCs w:val="28"/>
          <w:lang w:val="uz-Cyrl-UZ" w:bidi="en-US"/>
        </w:rPr>
        <w:t>.</w:t>
      </w:r>
    </w:p>
    <w:p w14:paraId="0CD7D0BE" w14:textId="65C51082" w:rsidR="002E6E78" w:rsidRPr="00B233C7" w:rsidRDefault="002E6E78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 w:bidi="en-US"/>
        </w:rPr>
      </w:pPr>
      <w:r w:rsidRPr="00B233C7">
        <w:rPr>
          <w:rFonts w:cs="Times New Roman"/>
          <w:bCs/>
          <w:szCs w:val="28"/>
          <w:lang w:val="uz-Cyrl-UZ" w:bidi="en-US"/>
        </w:rPr>
        <w:t>2022</w:t>
      </w:r>
      <w:r w:rsidR="00855A85" w:rsidRPr="00855A85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5 </w:t>
      </w:r>
      <w:r w:rsidR="004B7D34">
        <w:rPr>
          <w:rFonts w:cs="Times New Roman"/>
          <w:szCs w:val="28"/>
          <w:lang w:val="uz-Cyrl-UZ" w:bidi="en-US"/>
        </w:rPr>
        <w:t>nafar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xodim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falsafa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doktori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dissertatsiyasini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himoya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qilgan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lsa</w:t>
      </w:r>
      <w:r w:rsidRPr="00B233C7">
        <w:rPr>
          <w:rFonts w:cs="Times New Roman"/>
          <w:bCs/>
          <w:szCs w:val="28"/>
          <w:lang w:val="uz-Cyrl-UZ" w:bidi="en-US"/>
        </w:rPr>
        <w:t>, 2023</w:t>
      </w:r>
      <w:r w:rsidR="00855A85" w:rsidRPr="00855A85">
        <w:rPr>
          <w:rFonts w:cs="Times New Roman"/>
          <w:bCs/>
          <w:szCs w:val="28"/>
          <w:lang w:val="uz-Cyrl-UZ" w:bidi="en-US"/>
        </w:rPr>
        <w:t>-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bu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rsatkich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 xml:space="preserve">8 </w:t>
      </w:r>
      <w:r w:rsidR="004B7D34">
        <w:rPr>
          <w:rFonts w:cs="Times New Roman"/>
          <w:szCs w:val="28"/>
          <w:lang w:val="uz-Cyrl-UZ" w:bidi="en-US"/>
        </w:rPr>
        <w:t>nafar</w:t>
      </w:r>
      <w:r w:rsidR="004B7D34">
        <w:rPr>
          <w:rFonts w:cs="Times New Roman"/>
          <w:bCs/>
          <w:szCs w:val="28"/>
          <w:lang w:val="uz-Cyrl-UZ" w:bidi="en-US"/>
        </w:rPr>
        <w:t>ni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tashkil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qildi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va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Pr="00B233C7">
        <w:rPr>
          <w:rFonts w:cs="Times New Roman"/>
          <w:szCs w:val="28"/>
          <w:lang w:val="uz-Cyrl-UZ" w:bidi="en-US"/>
        </w:rPr>
        <w:t>2,4%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ga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sishga</w:t>
      </w:r>
      <w:r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erishildi</w:t>
      </w:r>
      <w:r w:rsidRPr="00B233C7">
        <w:rPr>
          <w:rFonts w:cs="Times New Roman"/>
          <w:bCs/>
          <w:szCs w:val="28"/>
          <w:lang w:val="uz-Cyrl-UZ" w:bidi="en-US"/>
        </w:rPr>
        <w:t>.</w:t>
      </w:r>
    </w:p>
    <w:p w14:paraId="4E6FBA8D" w14:textId="2BD62BB8" w:rsidR="002E6E78" w:rsidRPr="00B233C7" w:rsidRDefault="00C04563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 w:bidi="en-US"/>
        </w:rPr>
      </w:pP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tgan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Top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-1000 </w:t>
      </w:r>
      <w:r w:rsidR="004B7D34">
        <w:rPr>
          <w:rFonts w:cs="Times New Roman"/>
          <w:bCs/>
          <w:szCs w:val="28"/>
          <w:lang w:val="uz-Cyrl-UZ" w:bidi="en-US"/>
        </w:rPr>
        <w:t>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kiruvchi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va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nufuzli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xorijiy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OTM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laridan</w:t>
      </w:r>
      <w:r w:rsidR="008974C6" w:rsidRPr="008974C6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9 </w:t>
      </w:r>
      <w:r w:rsidR="004B7D34">
        <w:rPr>
          <w:rFonts w:cs="Times New Roman"/>
          <w:szCs w:val="28"/>
          <w:lang w:val="uz-Cyrl-UZ" w:bidi="en-US"/>
        </w:rPr>
        <w:t>nafar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xorijiy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professor</w:t>
      </w:r>
      <w:r w:rsidR="002E6E78" w:rsidRPr="00B233C7">
        <w:rPr>
          <w:rFonts w:cs="Times New Roman"/>
          <w:bCs/>
          <w:szCs w:val="28"/>
          <w:lang w:val="uz-Cyrl-UZ" w:bidi="en-US"/>
        </w:rPr>
        <w:t>-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qituvchilar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quv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jarayoniga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taklif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etilgan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 </w:t>
      </w:r>
      <w:r w:rsidR="004B7D34">
        <w:rPr>
          <w:rFonts w:cs="Times New Roman"/>
          <w:bCs/>
          <w:szCs w:val="28"/>
          <w:lang w:val="uz-Cyrl-UZ" w:bidi="en-US"/>
        </w:rPr>
        <w:t>b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lsa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 </w:t>
      </w:r>
      <w:r w:rsidR="004B7D34">
        <w:rPr>
          <w:rFonts w:cs="Times New Roman"/>
          <w:bCs/>
          <w:szCs w:val="28"/>
          <w:lang w:val="uz-Cyrl-UZ" w:bidi="en-US"/>
        </w:rPr>
        <w:t>joriy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8 </w:t>
      </w:r>
      <w:r w:rsidR="004B7D34">
        <w:rPr>
          <w:rFonts w:cs="Times New Roman"/>
          <w:szCs w:val="28"/>
          <w:lang w:val="uz-Cyrl-UZ" w:bidi="en-US"/>
        </w:rPr>
        <w:t>nafar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xorijiy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professor</w:t>
      </w:r>
      <w:r w:rsidR="002E6E78" w:rsidRPr="00B233C7">
        <w:rPr>
          <w:rFonts w:cs="Times New Roman"/>
          <w:bCs/>
          <w:szCs w:val="28"/>
          <w:lang w:val="uz-Cyrl-UZ" w:bidi="en-US"/>
        </w:rPr>
        <w:t>-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qituvchilar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quv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jarayoniga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taklif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etildi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. </w:t>
      </w:r>
      <w:r w:rsidR="004B7D34">
        <w:rPr>
          <w:rFonts w:cs="Times New Roman"/>
          <w:bCs/>
          <w:szCs w:val="28"/>
          <w:lang w:val="uz-Cyrl-UZ" w:bidi="en-US"/>
        </w:rPr>
        <w:t>Joriy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quv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yilining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s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ngiga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qadar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yana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7 </w:t>
      </w:r>
      <w:r w:rsidR="004B7D34">
        <w:rPr>
          <w:rFonts w:cs="Times New Roman"/>
          <w:szCs w:val="28"/>
          <w:lang w:val="uz-Cyrl-UZ" w:bidi="en-US"/>
        </w:rPr>
        <w:t>nafar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xorijiy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professor</w:t>
      </w:r>
      <w:r w:rsidR="002E6E78" w:rsidRPr="00B233C7">
        <w:rPr>
          <w:rFonts w:cs="Times New Roman"/>
          <w:bCs/>
          <w:szCs w:val="28"/>
          <w:lang w:val="uz-Cyrl-UZ" w:bidi="en-US"/>
        </w:rPr>
        <w:t>-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qituvchilar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o‘</w:t>
      </w:r>
      <w:r w:rsidR="004B7D34">
        <w:rPr>
          <w:rFonts w:cs="Times New Roman"/>
          <w:bCs/>
          <w:szCs w:val="28"/>
          <w:lang w:val="uz-Cyrl-UZ" w:bidi="en-US"/>
        </w:rPr>
        <w:t>quv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jarayoniga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taklif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etilishi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4B7D34">
        <w:rPr>
          <w:rFonts w:cs="Times New Roman"/>
          <w:bCs/>
          <w:szCs w:val="28"/>
          <w:lang w:val="uz-Cyrl-UZ" w:bidi="en-US"/>
        </w:rPr>
        <w:t>rejalashtirilgan</w:t>
      </w:r>
      <w:r w:rsidR="002E6E78" w:rsidRPr="00B233C7">
        <w:rPr>
          <w:rFonts w:cs="Times New Roman"/>
          <w:bCs/>
          <w:szCs w:val="28"/>
          <w:lang w:val="uz-Cyrl-UZ" w:bidi="en-US"/>
        </w:rPr>
        <w:t>.</w:t>
      </w:r>
    </w:p>
    <w:p w14:paraId="2F548F89" w14:textId="4E53E9EA" w:rsidR="002E6E78" w:rsidRPr="00B233C7" w:rsidRDefault="004B7D34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 w:bidi="en-US"/>
        </w:rPr>
      </w:pPr>
      <w:r>
        <w:rPr>
          <w:rFonts w:cs="Times New Roman"/>
          <w:bCs/>
          <w:szCs w:val="28"/>
          <w:lang w:val="uz-Cyrl-UZ" w:bidi="en-US"/>
        </w:rPr>
        <w:t>Umumiy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rsatkichlarimiz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yicha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2022-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 xml:space="preserve">22% </w:t>
      </w:r>
      <w:r>
        <w:rPr>
          <w:rFonts w:cs="Times New Roman"/>
          <w:bCs/>
          <w:szCs w:val="28"/>
          <w:lang w:val="uz-Cyrl-UZ" w:bidi="en-US"/>
        </w:rPr>
        <w:t>lik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natija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lgan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edi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, </w:t>
      </w:r>
      <w:r>
        <w:rPr>
          <w:rFonts w:cs="Times New Roman"/>
          <w:bCs/>
          <w:szCs w:val="28"/>
          <w:lang w:val="uz-Cyrl-UZ" w:bidi="en-US"/>
        </w:rPr>
        <w:t>joriy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esa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bu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>34 %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tashkil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etdi</w:t>
      </w:r>
      <w:r w:rsidR="002E6E78" w:rsidRPr="00B233C7">
        <w:rPr>
          <w:rFonts w:cs="Times New Roman"/>
          <w:bCs/>
          <w:szCs w:val="28"/>
          <w:lang w:val="uz-Cyrl-UZ" w:bidi="en-US"/>
        </w:rPr>
        <w:t>, 2024</w:t>
      </w:r>
      <w:r w:rsidR="00A41AB7" w:rsidRPr="0048052F">
        <w:rPr>
          <w:rFonts w:cs="Times New Roman"/>
          <w:bCs/>
          <w:szCs w:val="28"/>
          <w:lang w:val="uz-Cyrl-UZ" w:bidi="en-US"/>
        </w:rPr>
        <w:t>-</w:t>
      </w:r>
      <w:r>
        <w:rPr>
          <w:rFonts w:cs="Times New Roman"/>
          <w:bCs/>
          <w:szCs w:val="28"/>
          <w:lang w:val="uz-Cyrl-UZ" w:bidi="en-US"/>
        </w:rPr>
        <w:t>yilda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esa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ushbu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k</w:t>
      </w:r>
      <w:r w:rsidR="00C04563">
        <w:rPr>
          <w:rFonts w:cs="Times New Roman"/>
          <w:bCs/>
          <w:szCs w:val="28"/>
          <w:lang w:val="uz-Cyrl-UZ" w:bidi="en-US"/>
        </w:rPr>
        <w:t>o‘</w:t>
      </w:r>
      <w:r>
        <w:rPr>
          <w:rFonts w:cs="Times New Roman"/>
          <w:bCs/>
          <w:szCs w:val="28"/>
          <w:lang w:val="uz-Cyrl-UZ" w:bidi="en-US"/>
        </w:rPr>
        <w:t>rsatkichni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 w:rsidR="002E6E78" w:rsidRPr="00B233C7">
        <w:rPr>
          <w:rFonts w:cs="Times New Roman"/>
          <w:szCs w:val="28"/>
          <w:lang w:val="uz-Cyrl-UZ" w:bidi="en-US"/>
        </w:rPr>
        <w:t>60 %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ga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olib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chiqishni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maqsad</w:t>
      </w:r>
      <w:r w:rsidR="002E6E78" w:rsidRPr="00B233C7">
        <w:rPr>
          <w:rFonts w:cs="Times New Roman"/>
          <w:bCs/>
          <w:szCs w:val="28"/>
          <w:lang w:val="uz-Cyrl-UZ" w:bidi="en-US"/>
        </w:rPr>
        <w:t xml:space="preserve"> </w:t>
      </w:r>
      <w:r>
        <w:rPr>
          <w:rFonts w:cs="Times New Roman"/>
          <w:bCs/>
          <w:szCs w:val="28"/>
          <w:lang w:val="uz-Cyrl-UZ" w:bidi="en-US"/>
        </w:rPr>
        <w:t>qildik</w:t>
      </w:r>
      <w:r w:rsidR="002E6E78" w:rsidRPr="00B233C7">
        <w:rPr>
          <w:rFonts w:cs="Times New Roman"/>
          <w:bCs/>
          <w:szCs w:val="28"/>
          <w:lang w:val="uz-Cyrl-UZ" w:bidi="en-US"/>
        </w:rPr>
        <w:t>.</w:t>
      </w:r>
    </w:p>
    <w:p w14:paraId="5A134C37" w14:textId="3F7461D4" w:rsidR="002E6E78" w:rsidRPr="00B233C7" w:rsidRDefault="004B7D34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szCs w:val="28"/>
          <w:lang w:val="uz-Cyrl-UZ"/>
        </w:rPr>
        <w:t>TATU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Far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ona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filiali</w:t>
      </w:r>
      <w:r w:rsidR="002E6E78" w:rsidRPr="00B233C7">
        <w:rPr>
          <w:rFonts w:cs="Times New Roman"/>
          <w:szCs w:val="28"/>
          <w:lang w:val="uz-Cyrl-UZ"/>
        </w:rPr>
        <w:t xml:space="preserve"> 2023</w:t>
      </w:r>
      <w:r w:rsidR="00A41AB7" w:rsidRPr="00A41AB7">
        <w:rPr>
          <w:rFonts w:cs="Times New Roman"/>
          <w:szCs w:val="28"/>
          <w:lang w:val="uz-Cyrl-UZ"/>
        </w:rPr>
        <w:t>-</w:t>
      </w:r>
      <w:r>
        <w:rPr>
          <w:rFonts w:cs="Times New Roman"/>
          <w:szCs w:val="28"/>
          <w:lang w:val="uz-Cyrl-UZ"/>
        </w:rPr>
        <w:t>yilda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Respublika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oliy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ta’lim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muassasalari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filiallari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rtasidagi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milliy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reytingida</w:t>
      </w:r>
      <w:r w:rsidR="002E6E78" w:rsidRPr="00B233C7">
        <w:rPr>
          <w:rFonts w:cs="Times New Roman"/>
          <w:color w:val="000000" w:themeColor="text1"/>
          <w:szCs w:val="28"/>
          <w:lang w:val="uz-Cyrl-UZ"/>
        </w:rPr>
        <w:t xml:space="preserve"> 5</w:t>
      </w:r>
      <w:r w:rsidR="002E6E78" w:rsidRPr="00B233C7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rin</w:t>
      </w:r>
      <w:r>
        <w:rPr>
          <w:rFonts w:cs="Times New Roman"/>
          <w:bCs/>
          <w:szCs w:val="28"/>
          <w:lang w:val="uz-Cyrl-UZ"/>
        </w:rPr>
        <w:t>ni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egallagani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filialimizda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olib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borilayotgan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islohotlar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va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ulkan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yangilanishlarning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natijasini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rsatmoqda</w:t>
      </w:r>
      <w:r w:rsidR="002E6E78" w:rsidRPr="00B233C7">
        <w:rPr>
          <w:rFonts w:cs="Times New Roman"/>
          <w:szCs w:val="28"/>
          <w:lang w:val="uz-Cyrl-UZ"/>
        </w:rPr>
        <w:t>.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</w:p>
    <w:p w14:paraId="315FC4D4" w14:textId="2D1388A5" w:rsidR="002E6E78" w:rsidRPr="00B233C7" w:rsidRDefault="00C04563" w:rsidP="002E6E78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tgan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quv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yilida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filialning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milliy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reytingdagi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bali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2E6E78" w:rsidRPr="00B233C7">
        <w:rPr>
          <w:rFonts w:cs="Times New Roman"/>
          <w:bCs/>
          <w:szCs w:val="28"/>
          <w:lang w:val="uz-Cyrl-UZ"/>
        </w:rPr>
        <w:t xml:space="preserve">17 </w:t>
      </w:r>
      <w:r w:rsidR="004B7D34">
        <w:rPr>
          <w:rFonts w:cs="Times New Roman"/>
          <w:szCs w:val="28"/>
          <w:lang w:val="uz-Cyrl-UZ"/>
        </w:rPr>
        <w:t>b</w:t>
      </w:r>
      <w:r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lgan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</w:t>
      </w:r>
      <w:r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lsa</w:t>
      </w:r>
      <w:r w:rsidR="002E6E78" w:rsidRPr="00B233C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hozirda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bu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k</w:t>
      </w:r>
      <w:r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rsatkich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2E6E78" w:rsidRPr="00B233C7">
        <w:rPr>
          <w:rFonts w:cs="Times New Roman"/>
          <w:bCs/>
          <w:szCs w:val="28"/>
          <w:lang w:val="uz-Cyrl-UZ"/>
        </w:rPr>
        <w:t>32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bCs/>
          <w:szCs w:val="28"/>
          <w:lang w:val="uz-Cyrl-UZ"/>
        </w:rPr>
        <w:t>ball</w:t>
      </w:r>
      <w:r w:rsidR="004B7D34">
        <w:rPr>
          <w:rFonts w:cs="Times New Roman"/>
          <w:szCs w:val="28"/>
          <w:lang w:val="uz-Cyrl-UZ"/>
        </w:rPr>
        <w:t>dan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oshiqroqni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tashkil</w:t>
      </w:r>
      <w:r w:rsidR="002E6E78" w:rsidRPr="00B233C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qilmoqda</w:t>
      </w:r>
      <w:r w:rsidR="002E6E78" w:rsidRPr="00B233C7">
        <w:rPr>
          <w:rFonts w:cs="Times New Roman"/>
          <w:szCs w:val="28"/>
          <w:lang w:val="uz-Cyrl-UZ"/>
        </w:rPr>
        <w:t>.</w:t>
      </w:r>
    </w:p>
    <w:p w14:paraId="0C48ECBC" w14:textId="538EF742" w:rsidR="002E6E78" w:rsidRPr="00B233C7" w:rsidRDefault="004B7D34" w:rsidP="00B233C7">
      <w:pPr>
        <w:pStyle w:val="a9"/>
        <w:spacing w:after="0"/>
        <w:ind w:left="0"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Istiqboldagi</w:t>
      </w:r>
      <w:r w:rsidR="00B233C7" w:rsidRPr="00606F77">
        <w:rPr>
          <w:rFonts w:cs="Times New Roman"/>
          <w:b/>
          <w:bCs/>
          <w:szCs w:val="28"/>
          <w:lang w:val="uz-Cyrl-UZ"/>
        </w:rPr>
        <w:t xml:space="preserve"> </w:t>
      </w:r>
      <w:r>
        <w:rPr>
          <w:rFonts w:cs="Times New Roman"/>
          <w:b/>
          <w:bCs/>
          <w:szCs w:val="28"/>
          <w:lang w:val="uz-Cyrl-UZ"/>
        </w:rPr>
        <w:t>rejalar</w:t>
      </w:r>
      <w:r w:rsidR="00B233C7">
        <w:rPr>
          <w:rFonts w:cs="Times New Roman"/>
          <w:b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Kelayotgan</w:t>
      </w:r>
      <w:r w:rsidR="002E6E78" w:rsidRPr="00B233C7">
        <w:rPr>
          <w:rFonts w:cs="Times New Roman"/>
          <w:bCs/>
          <w:szCs w:val="28"/>
          <w:lang w:val="uz-Cyrl-UZ"/>
        </w:rPr>
        <w:t xml:space="preserve"> 2024-</w:t>
      </w:r>
      <w:r>
        <w:rPr>
          <w:rFonts w:cs="Times New Roman"/>
          <w:bCs/>
          <w:szCs w:val="28"/>
          <w:lang w:val="uz-Cyrl-UZ"/>
        </w:rPr>
        <w:t>yilda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bir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qator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istiqbolli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rejalarni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tanishtirib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 w:rsidR="00C04563">
        <w:rPr>
          <w:rFonts w:cs="Times New Roman"/>
          <w:bCs/>
          <w:szCs w:val="28"/>
          <w:lang w:val="uz-Cyrl-UZ"/>
        </w:rPr>
        <w:t>o‘</w:t>
      </w:r>
      <w:r>
        <w:rPr>
          <w:rFonts w:cs="Times New Roman"/>
          <w:bCs/>
          <w:szCs w:val="28"/>
          <w:lang w:val="uz-Cyrl-UZ"/>
        </w:rPr>
        <w:t>tmoqchiman</w:t>
      </w:r>
      <w:r w:rsidR="002E6E78" w:rsidRPr="00B233C7">
        <w:rPr>
          <w:rFonts w:cs="Times New Roman"/>
          <w:bCs/>
          <w:szCs w:val="28"/>
          <w:lang w:val="uz-Cyrl-UZ"/>
        </w:rPr>
        <w:t>:</w:t>
      </w:r>
    </w:p>
    <w:p w14:paraId="64AE93E7" w14:textId="2AA86BBC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>1. 1-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hudud</w:t>
      </w:r>
      <w:r w:rsidRPr="00606F77">
        <w:rPr>
          <w:rFonts w:cs="Times New Roman"/>
          <w:szCs w:val="28"/>
          <w:lang w:val="uz-Cyrl-UZ"/>
        </w:rPr>
        <w:t xml:space="preserve">– </w:t>
      </w:r>
      <w:r w:rsidR="004B7D34">
        <w:rPr>
          <w:rFonts w:cs="Times New Roman"/>
          <w:szCs w:val="28"/>
          <w:lang w:val="uz-Cyrl-UZ"/>
        </w:rPr>
        <w:t>ishlab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chiqarish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korxonalari</w:t>
      </w:r>
      <w:r w:rsidRPr="00606F77">
        <w:rPr>
          <w:rFonts w:cs="Times New Roman"/>
          <w:szCs w:val="28"/>
          <w:lang w:val="uz-Cyrl-UZ"/>
        </w:rPr>
        <w:t xml:space="preserve"> – </w:t>
      </w:r>
      <w:r w:rsidR="004B7D34">
        <w:rPr>
          <w:rFonts w:cs="Times New Roman"/>
          <w:szCs w:val="28"/>
          <w:lang w:val="uz-Cyrl-UZ"/>
        </w:rPr>
        <w:t>ta’lim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zanjirining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yaxlit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tizimini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ishlab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chiqish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tadqiqot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ishlari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natijalarini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tijoratlashtirish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markazini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tashkil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etish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innovatsion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akseleratsiya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faoliyatini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rivojlantirish</w:t>
      </w:r>
      <w:r w:rsidRPr="00606F77">
        <w:rPr>
          <w:rFonts w:cs="Times New Roman"/>
          <w:szCs w:val="28"/>
          <w:lang w:val="uz-Cyrl-UZ"/>
        </w:rPr>
        <w:t>;</w:t>
      </w:r>
    </w:p>
    <w:p w14:paraId="186CFA2F" w14:textId="45691BAA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>2. 2-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TOP</w:t>
      </w:r>
      <w:r w:rsidRPr="00606F77">
        <w:rPr>
          <w:rFonts w:cs="Times New Roman"/>
          <w:szCs w:val="28"/>
          <w:lang w:val="uz-Cyrl-UZ"/>
        </w:rPr>
        <w:t xml:space="preserve">-1000 </w:t>
      </w:r>
      <w:r w:rsidR="004B7D34">
        <w:rPr>
          <w:rFonts w:cs="Times New Roman"/>
          <w:szCs w:val="28"/>
          <w:lang w:val="uz-Cyrl-UZ"/>
        </w:rPr>
        <w:t>talikka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kiruvchi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xorijiy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OTMlar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bilan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hamkorlikni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lga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yish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tadqiqot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faoliyat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natijadorligini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oshirish</w:t>
      </w:r>
      <w:r w:rsidRPr="00606F77">
        <w:rPr>
          <w:rFonts w:cs="Times New Roman"/>
          <w:szCs w:val="28"/>
          <w:lang w:val="uz-Cyrl-UZ"/>
        </w:rPr>
        <w:t>;</w:t>
      </w:r>
    </w:p>
    <w:p w14:paraId="27C69AD1" w14:textId="37780ADC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>3. 3-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Pr="00606F77">
        <w:rPr>
          <w:rFonts w:cs="Times New Roman"/>
          <w:szCs w:val="28"/>
          <w:lang w:val="uz-Latn-UZ"/>
        </w:rPr>
        <w:t>SCOPUS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</w:t>
      </w:r>
      <w:r w:rsidRPr="00606F77">
        <w:rPr>
          <w:rFonts w:cs="Times New Roman"/>
          <w:szCs w:val="28"/>
          <w:lang w:val="uz-Cyrl-UZ"/>
        </w:rPr>
        <w:t>a</w:t>
      </w:r>
      <w:r w:rsidRPr="00606F77">
        <w:rPr>
          <w:rFonts w:cs="Times New Roman"/>
          <w:szCs w:val="28"/>
          <w:lang w:val="uz-Latn-UZ"/>
        </w:rPr>
        <w:t xml:space="preserve"> WoS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bazasidagi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jurnallarda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maqolalar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chop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etish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maqolalarga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iqtiboslik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k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rsatkichlari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salmo</w:t>
      </w:r>
      <w:r w:rsidR="00C04563">
        <w:rPr>
          <w:rFonts w:cs="Times New Roman"/>
          <w:szCs w:val="28"/>
          <w:lang w:val="uz-Cyrl-UZ"/>
        </w:rPr>
        <w:t>g‘</w:t>
      </w:r>
      <w:r w:rsidR="004B7D34">
        <w:rPr>
          <w:rFonts w:cs="Times New Roman"/>
          <w:szCs w:val="28"/>
          <w:lang w:val="uz-Cyrl-UZ"/>
        </w:rPr>
        <w:t>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hamda</w:t>
      </w:r>
      <w:r w:rsidRPr="00606F77">
        <w:rPr>
          <w:rFonts w:cs="Times New Roman"/>
          <w:szCs w:val="28"/>
          <w:lang w:val="uz-Cyrl-UZ"/>
        </w:rPr>
        <w:t xml:space="preserve"> </w:t>
      </w:r>
      <w:r w:rsidRPr="00606F77">
        <w:rPr>
          <w:rFonts w:cs="Times New Roman"/>
          <w:szCs w:val="28"/>
          <w:lang w:val="uz-Latn-UZ"/>
        </w:rPr>
        <w:t>H-</w:t>
      </w:r>
      <w:r w:rsidRPr="00606F77">
        <w:rPr>
          <w:rFonts w:cs="Times New Roman"/>
          <w:szCs w:val="28"/>
          <w:lang w:val="uz-Cyrl-UZ"/>
        </w:rPr>
        <w:t xml:space="preserve">indeks </w:t>
      </w:r>
      <w:r w:rsidR="004B7D34">
        <w:rPr>
          <w:rFonts w:cs="Times New Roman"/>
          <w:szCs w:val="28"/>
          <w:lang w:val="uz-Cyrl-UZ"/>
        </w:rPr>
        <w:t>yuqori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lganlar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ulushini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oshirish</w:t>
      </w:r>
      <w:r w:rsidRPr="00606F77">
        <w:rPr>
          <w:rFonts w:cs="Times New Roman"/>
          <w:szCs w:val="28"/>
          <w:lang w:val="uz-Cyrl-UZ"/>
        </w:rPr>
        <w:t>;</w:t>
      </w:r>
    </w:p>
    <w:p w14:paraId="092E112E" w14:textId="04A1CA8F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>4. 4-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kengash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doktorantura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nalishlarini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ochish</w:t>
      </w:r>
      <w:r w:rsidRPr="00606F77">
        <w:rPr>
          <w:rFonts w:cs="Times New Roman"/>
          <w:szCs w:val="28"/>
          <w:lang w:val="uz-Cyrl-UZ"/>
        </w:rPr>
        <w:t>;</w:t>
      </w:r>
    </w:p>
    <w:p w14:paraId="4755CF9A" w14:textId="69B35A4E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>5.</w:t>
      </w:r>
      <w:r>
        <w:rPr>
          <w:rFonts w:cs="Times New Roman"/>
          <w:szCs w:val="28"/>
          <w:lang w:val="uz-Cyrl-UZ"/>
        </w:rPr>
        <w:t xml:space="preserve"> </w:t>
      </w:r>
      <w:r w:rsidRPr="00606F77">
        <w:rPr>
          <w:rFonts w:cs="Times New Roman"/>
          <w:szCs w:val="28"/>
          <w:lang w:val="uz-Cyrl-UZ"/>
        </w:rPr>
        <w:t>5-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shma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texnik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dasturlarni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amalga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oshirish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mexanizmlarini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joriy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etish</w:t>
      </w:r>
      <w:r w:rsidRPr="00606F77">
        <w:rPr>
          <w:rFonts w:cs="Times New Roman"/>
          <w:szCs w:val="28"/>
          <w:lang w:val="uz-Cyrl-UZ"/>
        </w:rPr>
        <w:t xml:space="preserve">. </w:t>
      </w:r>
      <w:r w:rsidRPr="00606F77">
        <w:rPr>
          <w:rFonts w:cs="Times New Roman"/>
          <w:szCs w:val="28"/>
          <w:lang w:val="uz-Latn-UZ"/>
        </w:rPr>
        <w:t xml:space="preserve">PhD </w:t>
      </w:r>
      <w:r w:rsidR="004B7D34">
        <w:rPr>
          <w:rFonts w:cs="Times New Roman"/>
          <w:szCs w:val="28"/>
          <w:lang w:val="uz-Cyrl-UZ"/>
        </w:rPr>
        <w:t>v</w:t>
      </w:r>
      <w:r w:rsidRPr="00606F77">
        <w:rPr>
          <w:rFonts w:cs="Times New Roman"/>
          <w:szCs w:val="28"/>
          <w:lang w:val="uz-Cyrl-UZ"/>
        </w:rPr>
        <w:t xml:space="preserve">a </w:t>
      </w:r>
      <w:r w:rsidRPr="00606F77">
        <w:rPr>
          <w:rFonts w:cs="Times New Roman"/>
          <w:szCs w:val="28"/>
          <w:lang w:val="uz-Latn-UZ"/>
        </w:rPr>
        <w:t xml:space="preserve">DSc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darajali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professor</w:t>
      </w:r>
      <w:r w:rsidRPr="00606F77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qituvchilar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salmo</w:t>
      </w:r>
      <w:r w:rsidR="00C04563">
        <w:rPr>
          <w:rFonts w:cs="Times New Roman"/>
          <w:szCs w:val="28"/>
          <w:lang w:val="uz-Cyrl-UZ"/>
        </w:rPr>
        <w:t>g‘</w:t>
      </w:r>
      <w:r w:rsidR="004B7D34">
        <w:rPr>
          <w:rFonts w:cs="Times New Roman"/>
          <w:szCs w:val="28"/>
          <w:lang w:val="uz-Cyrl-UZ"/>
        </w:rPr>
        <w:t>ini</w:t>
      </w:r>
      <w:r w:rsidRPr="00606F77">
        <w:rPr>
          <w:rFonts w:cs="Times New Roman"/>
          <w:szCs w:val="28"/>
          <w:lang w:val="uz-Cyrl-UZ"/>
        </w:rPr>
        <w:t xml:space="preserve"> 50% </w:t>
      </w:r>
      <w:r w:rsidR="004B7D34">
        <w:rPr>
          <w:rFonts w:cs="Times New Roman"/>
          <w:szCs w:val="28"/>
          <w:lang w:val="uz-Cyrl-UZ"/>
        </w:rPr>
        <w:t>dan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oshirish</w:t>
      </w:r>
      <w:r w:rsidRPr="00606F77">
        <w:rPr>
          <w:rFonts w:cs="Times New Roman"/>
          <w:szCs w:val="28"/>
          <w:lang w:val="uz-Cyrl-UZ"/>
        </w:rPr>
        <w:t>;</w:t>
      </w:r>
    </w:p>
    <w:p w14:paraId="420A2222" w14:textId="266C889F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>6. 6-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tadqiqot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ishlari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natijalarini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patentlashtirish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tijoratlashtirish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ishlari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salmo</w:t>
      </w:r>
      <w:r w:rsidR="00C04563">
        <w:rPr>
          <w:rFonts w:cs="Times New Roman"/>
          <w:szCs w:val="28"/>
          <w:lang w:val="uz-Cyrl-UZ"/>
        </w:rPr>
        <w:t>g‘</w:t>
      </w:r>
      <w:r w:rsidR="004B7D34">
        <w:rPr>
          <w:rFonts w:cs="Times New Roman"/>
          <w:szCs w:val="28"/>
          <w:lang w:val="uz-Cyrl-UZ"/>
        </w:rPr>
        <w:t>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oshirish</w:t>
      </w:r>
      <w:r w:rsidRPr="00606F77">
        <w:rPr>
          <w:rFonts w:cs="Times New Roman"/>
          <w:szCs w:val="28"/>
          <w:lang w:val="uz-Cyrl-UZ"/>
        </w:rPr>
        <w:t>.</w:t>
      </w:r>
    </w:p>
    <w:p w14:paraId="19CC4E5E" w14:textId="58B6993F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lastRenderedPageBreak/>
        <w:t xml:space="preserve">7. </w:t>
      </w:r>
      <w:r>
        <w:rPr>
          <w:rFonts w:cs="Times New Roman"/>
          <w:szCs w:val="28"/>
          <w:lang w:val="uz-Cyrl-UZ"/>
        </w:rPr>
        <w:t>7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filialda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darajali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professor</w:t>
      </w:r>
      <w:r w:rsidRPr="00606F77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qituvchilarning</w:t>
      </w:r>
      <w:r w:rsidRPr="00606F77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rtacha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yoshini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pasaytirish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hamda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darajali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xodimlarning</w:t>
      </w:r>
      <w:r w:rsidRPr="00606F77">
        <w:rPr>
          <w:rFonts w:cs="Times New Roman"/>
          <w:szCs w:val="28"/>
          <w:lang w:val="uz-Cyrl-UZ"/>
        </w:rPr>
        <w:t xml:space="preserve"> (</w:t>
      </w:r>
      <w:r w:rsidR="004B7D34">
        <w:rPr>
          <w:rFonts w:cs="Times New Roman"/>
          <w:szCs w:val="28"/>
          <w:lang w:val="uz-Cyrl-UZ"/>
        </w:rPr>
        <w:t>fan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nomzodi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falsafa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fan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doktorlari</w:t>
      </w:r>
      <w:r w:rsidRPr="00606F77">
        <w:rPr>
          <w:rFonts w:cs="Times New Roman"/>
          <w:szCs w:val="28"/>
          <w:lang w:val="uz-Cyrl-UZ"/>
        </w:rPr>
        <w:t xml:space="preserve">) </w:t>
      </w:r>
      <w:r w:rsidR="004B7D34">
        <w:rPr>
          <w:rFonts w:cs="Times New Roman"/>
          <w:szCs w:val="28"/>
          <w:lang w:val="uz-Cyrl-UZ"/>
        </w:rPr>
        <w:t>ulushini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oshirish</w:t>
      </w:r>
      <w:r w:rsidRPr="00606F77">
        <w:rPr>
          <w:rFonts w:cs="Times New Roman"/>
          <w:szCs w:val="28"/>
          <w:lang w:val="uz-Cyrl-UZ"/>
        </w:rPr>
        <w:t>;</w:t>
      </w:r>
    </w:p>
    <w:p w14:paraId="4DE721B9" w14:textId="09B1EAA2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 xml:space="preserve">8. </w:t>
      </w:r>
      <w:r>
        <w:rPr>
          <w:rFonts w:cs="Times New Roman"/>
          <w:szCs w:val="28"/>
          <w:lang w:val="uz-Cyrl-UZ"/>
        </w:rPr>
        <w:t>8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Raqamli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texnologiyalar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vazirligi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Muhammad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al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Xorazmiy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nomidagi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Toshkent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axborot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texnologiyalari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universiteti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Far</w:t>
      </w:r>
      <w:r w:rsidR="00C04563">
        <w:rPr>
          <w:rFonts w:cs="Times New Roman"/>
          <w:szCs w:val="28"/>
          <w:lang w:val="uz-Cyrl-UZ"/>
        </w:rPr>
        <w:t>g‘</w:t>
      </w:r>
      <w:r w:rsidR="004B7D34">
        <w:rPr>
          <w:rFonts w:cs="Times New Roman"/>
          <w:szCs w:val="28"/>
          <w:lang w:val="uz-Cyrl-UZ"/>
        </w:rPr>
        <w:t>ona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filiali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negizida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Far</w:t>
      </w:r>
      <w:r w:rsidR="00C04563">
        <w:rPr>
          <w:rFonts w:cs="Times New Roman"/>
          <w:szCs w:val="28"/>
          <w:lang w:val="uz-Cyrl-UZ"/>
        </w:rPr>
        <w:t>g‘</w:t>
      </w:r>
      <w:r w:rsidR="004B7D34">
        <w:rPr>
          <w:rFonts w:cs="Times New Roman"/>
          <w:szCs w:val="28"/>
          <w:lang w:val="uz-Cyrl-UZ"/>
        </w:rPr>
        <w:t>ona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axborot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texnologiyalari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institutini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tashkil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etish</w:t>
      </w:r>
      <w:r w:rsidRPr="00606F77">
        <w:rPr>
          <w:rFonts w:cs="Times New Roman"/>
          <w:szCs w:val="28"/>
          <w:lang w:val="uz-Cyrl-UZ"/>
        </w:rPr>
        <w:t xml:space="preserve">; </w:t>
      </w:r>
    </w:p>
    <w:p w14:paraId="37058B2D" w14:textId="5BA6089B" w:rsidR="002E6E78" w:rsidRPr="00606F77" w:rsidRDefault="002E6E78" w:rsidP="002E6E78">
      <w:pPr>
        <w:spacing w:after="0"/>
        <w:ind w:firstLine="567"/>
        <w:contextualSpacing/>
        <w:jc w:val="both"/>
        <w:rPr>
          <w:rFonts w:cs="Times New Roman"/>
          <w:szCs w:val="28"/>
          <w:lang w:val="uz-Cyrl-UZ"/>
        </w:rPr>
      </w:pPr>
      <w:r w:rsidRPr="00606F77">
        <w:rPr>
          <w:rFonts w:cs="Times New Roman"/>
          <w:szCs w:val="28"/>
          <w:lang w:val="uz-Cyrl-UZ"/>
        </w:rPr>
        <w:t xml:space="preserve">9. </w:t>
      </w:r>
      <w:r>
        <w:rPr>
          <w:rFonts w:cs="Times New Roman"/>
          <w:szCs w:val="28"/>
          <w:lang w:val="uz-Cyrl-UZ"/>
        </w:rPr>
        <w:t>9</w:t>
      </w:r>
      <w:r w:rsidRPr="00606F77">
        <w:rPr>
          <w:rFonts w:cs="Times New Roman"/>
          <w:szCs w:val="28"/>
          <w:lang w:val="uz-Cyrl-UZ"/>
        </w:rPr>
        <w:t>-</w:t>
      </w:r>
      <w:r w:rsidR="004B7D34">
        <w:rPr>
          <w:rFonts w:cs="Times New Roman"/>
          <w:szCs w:val="28"/>
          <w:lang w:val="uz-Cyrl-UZ"/>
        </w:rPr>
        <w:t>bosqichda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filial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institut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sifatida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shakllanishi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munosabati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bilan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ilmiy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darajali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professor</w:t>
      </w:r>
      <w:r w:rsidRPr="00606F77">
        <w:rPr>
          <w:rFonts w:cs="Times New Roman"/>
          <w:szCs w:val="28"/>
          <w:lang w:val="uz-Cyrl-UZ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qituvchilar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talabalar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soni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va</w:t>
      </w:r>
      <w:r w:rsidRPr="00606F77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quv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yuklamalarining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hajmi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oshishini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hisobga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olib</w:t>
      </w:r>
      <w:r w:rsidRPr="00606F77">
        <w:rPr>
          <w:rFonts w:cs="Times New Roman"/>
          <w:szCs w:val="28"/>
          <w:lang w:val="uz-Cyrl-UZ"/>
        </w:rPr>
        <w:t>, 2024/2025-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quv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yilidan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boshlab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yangi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fakultet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va</w:t>
      </w:r>
      <w:r w:rsidRPr="00606F77">
        <w:rPr>
          <w:rFonts w:cs="Times New Roman"/>
          <w:szCs w:val="28"/>
          <w:lang w:val="uz-Cyrl-UZ"/>
        </w:rPr>
        <w:t xml:space="preserve">  </w:t>
      </w:r>
      <w:r w:rsidR="004B7D34">
        <w:rPr>
          <w:rFonts w:cs="Times New Roman"/>
          <w:szCs w:val="28"/>
          <w:lang w:val="uz-Cyrl-UZ"/>
        </w:rPr>
        <w:t>kafedralarni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ochish</w:t>
      </w:r>
      <w:r w:rsidRPr="00606F77">
        <w:rPr>
          <w:rFonts w:cs="Times New Roman"/>
          <w:szCs w:val="28"/>
          <w:lang w:val="uz-Cyrl-UZ"/>
        </w:rPr>
        <w:t xml:space="preserve">, </w:t>
      </w:r>
      <w:r w:rsidR="004B7D34">
        <w:rPr>
          <w:rFonts w:cs="Times New Roman"/>
          <w:szCs w:val="28"/>
          <w:lang w:val="uz-Cyrl-UZ"/>
        </w:rPr>
        <w:t>ularning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faoliyatini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y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lga</w:t>
      </w:r>
      <w:r w:rsidRPr="00606F77">
        <w:rPr>
          <w:rFonts w:cs="Times New Roman"/>
          <w:szCs w:val="28"/>
          <w:lang w:val="uz-Cyrl-UZ"/>
        </w:rPr>
        <w:t xml:space="preserve"> </w:t>
      </w:r>
      <w:r w:rsidR="004B7D34"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 w:rsidR="004B7D34">
        <w:rPr>
          <w:rFonts w:cs="Times New Roman"/>
          <w:szCs w:val="28"/>
          <w:lang w:val="uz-Cyrl-UZ"/>
        </w:rPr>
        <w:t>yish</w:t>
      </w:r>
      <w:r w:rsidRPr="00606F77">
        <w:rPr>
          <w:rFonts w:cs="Times New Roman"/>
          <w:szCs w:val="28"/>
          <w:lang w:val="uz-Cyrl-UZ"/>
        </w:rPr>
        <w:t>.</w:t>
      </w:r>
    </w:p>
    <w:p w14:paraId="35560EA8" w14:textId="1D9B3DF6" w:rsidR="002E6E78" w:rsidRPr="00D86804" w:rsidRDefault="004B7D34" w:rsidP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Cs/>
          <w:szCs w:val="28"/>
          <w:lang w:val="uz-Cyrl-UZ"/>
        </w:rPr>
        <w:t>Bugungi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kengaytirilgan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yi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ilishda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jamoaga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yetkaziladigan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masalalar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shundan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iborat</w:t>
      </w:r>
      <w:r w:rsidR="002E6E78" w:rsidRPr="00B233C7">
        <w:rPr>
          <w:rFonts w:cs="Times New Roman"/>
          <w:bCs/>
          <w:szCs w:val="28"/>
          <w:lang w:val="uz-Cyrl-UZ"/>
        </w:rPr>
        <w:t xml:space="preserve">. </w:t>
      </w:r>
      <w:r>
        <w:rPr>
          <w:rFonts w:cs="Times New Roman"/>
          <w:bCs/>
          <w:szCs w:val="28"/>
          <w:lang w:val="uz-Cyrl-UZ"/>
        </w:rPr>
        <w:t>Yi</w:t>
      </w:r>
      <w:r w:rsidR="00C04563">
        <w:rPr>
          <w:rFonts w:cs="Times New Roman"/>
          <w:bCs/>
          <w:szCs w:val="28"/>
          <w:lang w:val="uz-Cyrl-UZ"/>
        </w:rPr>
        <w:t>g‘</w:t>
      </w:r>
      <w:r>
        <w:rPr>
          <w:rFonts w:cs="Times New Roman"/>
          <w:bCs/>
          <w:szCs w:val="28"/>
          <w:lang w:val="uz-Cyrl-UZ"/>
        </w:rPr>
        <w:t>ilish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kun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tartibidagi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masalalarni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kengash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 xml:space="preserve">a’zolari </w:t>
      </w:r>
      <w:proofErr w:type="spellStart"/>
      <w:r>
        <w:rPr>
          <w:rFonts w:cs="Times New Roman"/>
          <w:bCs/>
          <w:szCs w:val="28"/>
          <w:lang w:val="en-US"/>
        </w:rPr>
        <w:t>bilan</w:t>
      </w:r>
      <w:proofErr w:type="spellEnd"/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kichik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majlislar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zalida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davom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ettiramiz</w:t>
      </w:r>
      <w:r w:rsidR="002E6E78" w:rsidRPr="00B233C7">
        <w:rPr>
          <w:rFonts w:cs="Times New Roman"/>
          <w:bCs/>
          <w:szCs w:val="28"/>
          <w:lang w:val="uz-Cyrl-UZ"/>
        </w:rPr>
        <w:t>.</w:t>
      </w:r>
      <w:r w:rsid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E’tiboringiz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uchun</w:t>
      </w:r>
      <w:r w:rsidR="002E6E78" w:rsidRPr="00B233C7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rahmat</w:t>
      </w:r>
      <w:r w:rsidR="002E6E78" w:rsidRPr="00B233C7">
        <w:rPr>
          <w:rFonts w:cs="Times New Roman"/>
          <w:bCs/>
          <w:szCs w:val="28"/>
          <w:lang w:val="uz-Cyrl-UZ"/>
        </w:rPr>
        <w:t xml:space="preserve">.  </w:t>
      </w:r>
    </w:p>
    <w:p w14:paraId="37DC9AF7" w14:textId="77777777" w:rsidR="004B7140" w:rsidRDefault="004B7140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2554A740" w14:textId="39E13272" w:rsidR="00A45472" w:rsidRPr="00824B07" w:rsidRDefault="002E6E78" w:rsidP="00B8511E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824B07">
        <w:rPr>
          <w:rFonts w:cs="Times New Roman"/>
          <w:b/>
          <w:bCs/>
          <w:szCs w:val="28"/>
          <w:lang w:val="uz-Cyrl-UZ"/>
        </w:rPr>
        <w:t xml:space="preserve">Kun tartibining </w:t>
      </w:r>
      <w:r w:rsidRPr="00D86804">
        <w:rPr>
          <w:rFonts w:cs="Times New Roman"/>
          <w:b/>
          <w:bCs/>
          <w:szCs w:val="28"/>
          <w:lang w:val="uz-Cyrl-UZ"/>
        </w:rPr>
        <w:t>ikk</w:t>
      </w:r>
      <w:r w:rsidRPr="00824B07">
        <w:rPr>
          <w:rFonts w:cs="Times New Roman"/>
          <w:b/>
          <w:bCs/>
          <w:szCs w:val="28"/>
          <w:lang w:val="uz-Cyrl-UZ"/>
        </w:rPr>
        <w:t xml:space="preserve">inchi masalasida </w:t>
      </w:r>
      <w:r w:rsidRPr="00824B07">
        <w:rPr>
          <w:rFonts w:cs="Times New Roman"/>
          <w:szCs w:val="28"/>
          <w:lang w:val="uz-Cyrl-UZ"/>
        </w:rPr>
        <w:t>filial</w:t>
      </w:r>
      <w:r w:rsidRPr="00D86804">
        <w:rPr>
          <w:rFonts w:cs="Times New Roman"/>
          <w:szCs w:val="28"/>
          <w:lang w:val="uz-Cyrl-UZ"/>
        </w:rPr>
        <w:t xml:space="preserve"> Monitoring va ichki nazorat b</w:t>
      </w:r>
      <w:r w:rsidR="00C04563">
        <w:rPr>
          <w:rFonts w:cs="Times New Roman"/>
          <w:szCs w:val="28"/>
          <w:lang w:val="uz-Cyrl-UZ"/>
        </w:rPr>
        <w:t>o‘</w:t>
      </w:r>
      <w:r w:rsidRPr="00D86804">
        <w:rPr>
          <w:rFonts w:cs="Times New Roman"/>
          <w:szCs w:val="28"/>
          <w:lang w:val="uz-Cyrl-UZ"/>
        </w:rPr>
        <w:t>limi boshli</w:t>
      </w:r>
      <w:r w:rsidR="00C04563">
        <w:rPr>
          <w:rFonts w:cs="Times New Roman"/>
          <w:szCs w:val="28"/>
          <w:lang w:val="uz-Cyrl-UZ"/>
        </w:rPr>
        <w:t>g‘</w:t>
      </w:r>
      <w:r w:rsidRPr="00D86804">
        <w:rPr>
          <w:rFonts w:cs="Times New Roman"/>
          <w:szCs w:val="28"/>
          <w:lang w:val="uz-Cyrl-UZ"/>
        </w:rPr>
        <w:t>i</w:t>
      </w:r>
      <w:r w:rsidRPr="00824B07">
        <w:rPr>
          <w:rFonts w:cs="Times New Roman"/>
          <w:szCs w:val="28"/>
          <w:lang w:val="uz-Cyrl-UZ"/>
        </w:rPr>
        <w:t xml:space="preserve"> </w:t>
      </w:r>
      <w:r w:rsidRPr="00D86804">
        <w:rPr>
          <w:rFonts w:cs="Times New Roman"/>
          <w:szCs w:val="28"/>
          <w:lang w:val="uz-Cyrl-UZ"/>
        </w:rPr>
        <w:t>A.Abdu</w:t>
      </w:r>
      <w:r w:rsidR="00D86804" w:rsidRPr="00CB59E6">
        <w:rPr>
          <w:rFonts w:cs="Times New Roman"/>
          <w:szCs w:val="28"/>
          <w:lang w:val="uz-Cyrl-UZ"/>
        </w:rPr>
        <w:t>lxamidov</w:t>
      </w:r>
      <w:r w:rsidRPr="00824B07">
        <w:rPr>
          <w:rFonts w:cs="Times New Roman"/>
          <w:szCs w:val="28"/>
          <w:lang w:val="uz-Cyrl-UZ"/>
        </w:rPr>
        <w:t xml:space="preserve"> axborot berdi.</w:t>
      </w:r>
    </w:p>
    <w:p w14:paraId="352AEF1E" w14:textId="06F786B2" w:rsidR="00CD7BA7" w:rsidRPr="00CD7BA7" w:rsidRDefault="00CD7BA7" w:rsidP="00B8511E">
      <w:pPr>
        <w:ind w:firstLine="567"/>
        <w:jc w:val="both"/>
        <w:rPr>
          <w:szCs w:val="28"/>
          <w:lang w:val="uz-Cyrl-UZ"/>
        </w:rPr>
      </w:pPr>
      <w:r w:rsidRPr="00CD7BA7">
        <w:rPr>
          <w:szCs w:val="28"/>
          <w:lang w:val="uz-Cyrl-UZ"/>
        </w:rPr>
        <w:t>Kun tartibidagi 1-masala yuzasidan, yuqorida k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 xml:space="preserve">rsatilgan </w:t>
      </w:r>
      <w:bookmarkStart w:id="0" w:name="_Hlk154520652"/>
      <w:r w:rsidRPr="00CD7BA7">
        <w:rPr>
          <w:szCs w:val="28"/>
          <w:lang w:val="uz-Cyrl-UZ"/>
        </w:rPr>
        <w:t xml:space="preserve">davlat va hukumat hujjatlariga asosan </w:t>
      </w:r>
      <w:bookmarkEnd w:id="0"/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 xml:space="preserve">zbekiston </w:t>
      </w:r>
      <w:bookmarkStart w:id="1" w:name="_Hlk154518181"/>
      <w:r w:rsidRPr="00CD7BA7">
        <w:rPr>
          <w:szCs w:val="28"/>
          <w:lang w:val="uz-Cyrl-UZ"/>
        </w:rPr>
        <w:t>Respublikasi</w:t>
      </w:r>
      <w:bookmarkEnd w:id="1"/>
      <w:r w:rsidRPr="00CD7BA7">
        <w:rPr>
          <w:szCs w:val="28"/>
          <w:lang w:val="uz-Cyrl-UZ"/>
        </w:rPr>
        <w:t xml:space="preserve">  OTF va IV ning buyruqlari ishlab chiqilib </w:t>
      </w:r>
      <w:r w:rsidRPr="00CD7BA7">
        <w:rPr>
          <w:b/>
          <w:szCs w:val="28"/>
          <w:lang w:val="uz-Cyrl-UZ"/>
        </w:rPr>
        <w:t>edu.ijro.uz</w:t>
      </w:r>
      <w:r w:rsidRPr="00CD7BA7">
        <w:rPr>
          <w:szCs w:val="28"/>
          <w:lang w:val="uz-Cyrl-UZ"/>
        </w:rPr>
        <w:t xml:space="preserve"> tizimi orqali devonxonaga kelib tushgan, undan kelib chiqqan holda filialning tegishli buyruqlari, bayonlari tayyorlanib direktor 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rinbosarlariga, fakultet dekanlariga, b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lim boshliqlariga, kafedra mudirlariga va markaz boshliqlariga, professor-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qituvchilariga ijro uchun y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naltirilgan.</w:t>
      </w:r>
    </w:p>
    <w:p w14:paraId="4B242C90" w14:textId="67786C4D" w:rsidR="00CD7BA7" w:rsidRPr="00CD7BA7" w:rsidRDefault="00CD7BA7" w:rsidP="00B8511E">
      <w:pPr>
        <w:ind w:firstLine="567"/>
        <w:jc w:val="both"/>
        <w:rPr>
          <w:szCs w:val="28"/>
          <w:lang w:val="uz-Cyrl-UZ"/>
        </w:rPr>
      </w:pPr>
      <w:r w:rsidRPr="00CD7BA7">
        <w:rPr>
          <w:szCs w:val="28"/>
          <w:lang w:val="uz-Cyrl-UZ"/>
        </w:rPr>
        <w:t>Filial Jismoniy va yuridik shaxslarning murojaatlari bilan ishlash, nazorat va monitoring b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limi boshli</w:t>
      </w:r>
      <w:r w:rsidR="00C04563">
        <w:rPr>
          <w:szCs w:val="28"/>
          <w:lang w:val="uz-Cyrl-UZ"/>
        </w:rPr>
        <w:t>g‘</w:t>
      </w:r>
      <w:r w:rsidRPr="00CD7BA7">
        <w:rPr>
          <w:szCs w:val="28"/>
          <w:lang w:val="uz-Cyrl-UZ"/>
        </w:rPr>
        <w:t>i A.Abdulxamidov, filial Ta’lim sifatini nazorat qilish b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limi boshligi M.Teshaboyev bilan birgalikda 2023</w:t>
      </w:r>
      <w:r w:rsidR="00D2712A" w:rsidRPr="00D2712A">
        <w:rPr>
          <w:szCs w:val="28"/>
          <w:lang w:val="uz-Cyrl-UZ"/>
        </w:rPr>
        <w:t>-</w:t>
      </w:r>
      <w:r w:rsidRPr="00CD7BA7">
        <w:rPr>
          <w:szCs w:val="28"/>
          <w:lang w:val="uz-Cyrl-UZ"/>
        </w:rPr>
        <w:t xml:space="preserve">yil davomida </w:t>
      </w:r>
      <w:bookmarkStart w:id="2" w:name="_Hlk154519222"/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 xml:space="preserve">zbekiston Respublikasi Prezidentining </w:t>
      </w:r>
      <w:r w:rsidR="00D2712A" w:rsidRPr="00D2712A">
        <w:rPr>
          <w:szCs w:val="28"/>
          <w:lang w:val="uz-Cyrl-UZ"/>
        </w:rPr>
        <w:t>q</w:t>
      </w:r>
      <w:r w:rsidRPr="00CD7BA7">
        <w:rPr>
          <w:szCs w:val="28"/>
          <w:lang w:val="uz-Cyrl-UZ"/>
        </w:rPr>
        <w:t xml:space="preserve">arorlari, </w:t>
      </w:r>
      <w:r w:rsidR="00D2712A" w:rsidRPr="00D2712A">
        <w:rPr>
          <w:szCs w:val="28"/>
          <w:lang w:val="uz-Cyrl-UZ"/>
        </w:rPr>
        <w:t>f</w:t>
      </w:r>
      <w:r w:rsidRPr="00CD7BA7">
        <w:rPr>
          <w:szCs w:val="28"/>
          <w:lang w:val="uz-Cyrl-UZ"/>
        </w:rPr>
        <w:t xml:space="preserve">armonlari, Vazirlar Mahkamasining </w:t>
      </w:r>
      <w:r w:rsidR="00D2712A" w:rsidRPr="00D2712A">
        <w:rPr>
          <w:szCs w:val="28"/>
          <w:lang w:val="uz-Cyrl-UZ"/>
        </w:rPr>
        <w:t>q</w:t>
      </w:r>
      <w:r w:rsidRPr="00CD7BA7">
        <w:rPr>
          <w:szCs w:val="28"/>
          <w:lang w:val="uz-Cyrl-UZ"/>
        </w:rPr>
        <w:t>arorlarini</w:t>
      </w:r>
      <w:r w:rsidR="00D2712A" w:rsidRPr="00D2712A">
        <w:rPr>
          <w:szCs w:val="28"/>
          <w:lang w:val="uz-Cyrl-UZ"/>
        </w:rPr>
        <w:t>ng</w:t>
      </w:r>
      <w:r w:rsidRPr="00CD7BA7">
        <w:rPr>
          <w:szCs w:val="28"/>
          <w:lang w:val="uz-Cyrl-UZ"/>
        </w:rPr>
        <w:t xml:space="preserve"> ijrosi kafedralar kesimida 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 xml:space="preserve">rganilib, monitoring 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tkazil</w:t>
      </w:r>
      <w:r w:rsidR="00D2712A" w:rsidRPr="00D2712A">
        <w:rPr>
          <w:szCs w:val="28"/>
          <w:lang w:val="uz-Cyrl-UZ"/>
        </w:rPr>
        <w:t xml:space="preserve">di. </w:t>
      </w:r>
      <w:r w:rsidR="00D2712A" w:rsidRPr="00B8511E">
        <w:rPr>
          <w:szCs w:val="28"/>
          <w:lang w:val="uz-Cyrl-UZ"/>
        </w:rPr>
        <w:t>Monitoring</w:t>
      </w:r>
      <w:r w:rsidRPr="00CD7BA7">
        <w:rPr>
          <w:szCs w:val="28"/>
          <w:lang w:val="uz-Cyrl-UZ"/>
        </w:rPr>
        <w:t xml:space="preserve"> natijasi </w:t>
      </w:r>
      <w:bookmarkEnd w:id="2"/>
      <w:r w:rsidRPr="00CD7BA7">
        <w:rPr>
          <w:szCs w:val="28"/>
          <w:lang w:val="uz-Cyrl-UZ"/>
        </w:rPr>
        <w:t>quyidagilardan iborat b</w:t>
      </w:r>
      <w:r w:rsidR="00C04563">
        <w:rPr>
          <w:szCs w:val="28"/>
          <w:lang w:val="uz-Cyrl-UZ"/>
        </w:rPr>
        <w:t>o‘</w:t>
      </w:r>
      <w:r w:rsidRPr="00CD7BA7">
        <w:rPr>
          <w:szCs w:val="28"/>
          <w:lang w:val="uz-Cyrl-UZ"/>
        </w:rPr>
        <w:t>ldi:</w:t>
      </w:r>
    </w:p>
    <w:p w14:paraId="22F3E378" w14:textId="4EBD154C" w:rsidR="00B8511E" w:rsidRPr="00B8511E" w:rsidRDefault="00B8511E" w:rsidP="00B8511E">
      <w:pPr>
        <w:ind w:firstLine="708"/>
        <w:jc w:val="both"/>
        <w:rPr>
          <w:color w:val="000000" w:themeColor="text1"/>
          <w:szCs w:val="28"/>
          <w:lang w:val="uz-Cyrl-UZ"/>
        </w:rPr>
      </w:pPr>
      <w:r w:rsidRPr="00B8511E">
        <w:rPr>
          <w:color w:val="000000" w:themeColor="text1"/>
          <w:szCs w:val="28"/>
          <w:lang w:val="uz-Cyrl-UZ"/>
        </w:rPr>
        <w:t>1. Filial 9 ta kafedralarida bir xil holat, ya’ni tegishli nomenklatura  (</w:t>
      </w:r>
      <w:r w:rsidR="00C04563">
        <w:rPr>
          <w:color w:val="000000" w:themeColor="text1"/>
          <w:szCs w:val="28"/>
          <w:lang w:val="uz-Cyrl-UZ"/>
        </w:rPr>
        <w:t>O‘</w:t>
      </w:r>
      <w:r w:rsidRPr="00B8511E">
        <w:rPr>
          <w:color w:val="000000" w:themeColor="text1"/>
          <w:szCs w:val="28"/>
          <w:lang w:val="uz-Cyrl-UZ"/>
        </w:rPr>
        <w:t>zbekiston Respublikasi Prezidentining farmonlari, Vazirlar Mahkamasining qarorlari va farmoyishlari nusxasi, OTF va IV, RT  vazirligining hay’at qarorlari, buyruqlari, farmoyishlari va ularni bajarish t</w:t>
      </w:r>
      <w:r w:rsidR="00C04563">
        <w:rPr>
          <w:color w:val="000000" w:themeColor="text1"/>
          <w:szCs w:val="28"/>
          <w:lang w:val="uz-Cyrl-UZ"/>
        </w:rPr>
        <w:t>o‘g‘</w:t>
      </w:r>
      <w:r w:rsidRPr="00B8511E">
        <w:rPr>
          <w:color w:val="000000" w:themeColor="text1"/>
          <w:szCs w:val="28"/>
          <w:lang w:val="uz-Cyrl-UZ"/>
        </w:rPr>
        <w:t>risida yozishmalar) fayl-papkalari mavjud, lekin hujjatlar t</w:t>
      </w:r>
      <w:r w:rsidR="00C04563">
        <w:rPr>
          <w:color w:val="000000" w:themeColor="text1"/>
          <w:szCs w:val="28"/>
          <w:lang w:val="uz-Cyrl-UZ"/>
        </w:rPr>
        <w:t>o‘</w:t>
      </w:r>
      <w:r w:rsidRPr="00B8511E">
        <w:rPr>
          <w:color w:val="000000" w:themeColor="text1"/>
          <w:szCs w:val="28"/>
          <w:lang w:val="uz-Cyrl-UZ"/>
        </w:rPr>
        <w:t>plami yetarli darajada t</w:t>
      </w:r>
      <w:r w:rsidR="00C04563">
        <w:rPr>
          <w:color w:val="000000" w:themeColor="text1"/>
          <w:szCs w:val="28"/>
          <w:lang w:val="uz-Cyrl-UZ"/>
        </w:rPr>
        <w:t>o‘</w:t>
      </w:r>
      <w:r w:rsidRPr="00B8511E">
        <w:rPr>
          <w:color w:val="000000" w:themeColor="text1"/>
          <w:szCs w:val="28"/>
          <w:lang w:val="uz-Cyrl-UZ"/>
        </w:rPr>
        <w:t xml:space="preserve">liq emas, </w:t>
      </w:r>
      <w:r w:rsidR="00C04563">
        <w:rPr>
          <w:color w:val="000000" w:themeColor="text1"/>
          <w:szCs w:val="28"/>
          <w:lang w:val="uz-Cyrl-UZ"/>
        </w:rPr>
        <w:t>o‘</w:t>
      </w:r>
      <w:r w:rsidRPr="00B8511E">
        <w:rPr>
          <w:color w:val="000000" w:themeColor="text1"/>
          <w:szCs w:val="28"/>
          <w:lang w:val="uz-Cyrl-UZ"/>
        </w:rPr>
        <w:t>z muddati bilan, tartib bilan tikilmagan, ba’zilarida boshqa fayl-papkalarga tegishli hujjatlar  tikib q</w:t>
      </w:r>
      <w:r w:rsidR="00C04563">
        <w:rPr>
          <w:color w:val="000000" w:themeColor="text1"/>
          <w:szCs w:val="28"/>
          <w:lang w:val="uz-Cyrl-UZ"/>
        </w:rPr>
        <w:t>o‘</w:t>
      </w:r>
      <w:r w:rsidRPr="00B8511E">
        <w:rPr>
          <w:color w:val="000000" w:themeColor="text1"/>
          <w:szCs w:val="28"/>
          <w:lang w:val="uz-Cyrl-UZ"/>
        </w:rPr>
        <w:t>yilgan. K</w:t>
      </w:r>
      <w:r w:rsidR="00C04563">
        <w:rPr>
          <w:color w:val="000000" w:themeColor="text1"/>
          <w:szCs w:val="28"/>
          <w:lang w:val="uz-Cyrl-UZ"/>
        </w:rPr>
        <w:t>o‘</w:t>
      </w:r>
      <w:r w:rsidRPr="00B8511E">
        <w:rPr>
          <w:color w:val="000000" w:themeColor="text1"/>
          <w:szCs w:val="28"/>
          <w:lang w:val="uz-Cyrl-UZ"/>
        </w:rPr>
        <w:t>rsatilgan kamchiliklar kunlik ish vaqti davomida bartaraf etildi.</w:t>
      </w:r>
    </w:p>
    <w:p w14:paraId="336F07DA" w14:textId="76BE6D81" w:rsidR="00CD7BA7" w:rsidRPr="00DF0155" w:rsidRDefault="00CD7BA7" w:rsidP="006767EA">
      <w:pPr>
        <w:spacing w:after="0"/>
        <w:ind w:firstLine="708"/>
        <w:jc w:val="both"/>
        <w:rPr>
          <w:szCs w:val="28"/>
          <w:lang w:val="uz-Cyrl-UZ"/>
        </w:rPr>
      </w:pPr>
      <w:r w:rsidRPr="00DF0155">
        <w:rPr>
          <w:szCs w:val="28"/>
          <w:lang w:val="uz-Cyrl-UZ"/>
        </w:rPr>
        <w:t xml:space="preserve">Oʻzbekiston Respublikasi Oliy </w:t>
      </w:r>
      <w:r w:rsidR="00EE29DE" w:rsidRPr="00DF0155">
        <w:rPr>
          <w:szCs w:val="28"/>
          <w:lang w:val="uz-Cyrl-UZ"/>
        </w:rPr>
        <w:t>ta’lim, fan</w:t>
      </w:r>
      <w:r w:rsidRPr="00DF0155">
        <w:rPr>
          <w:szCs w:val="28"/>
          <w:lang w:val="uz-Cyrl-UZ"/>
        </w:rPr>
        <w:t xml:space="preserve"> va innovatsiyalar vazirligining </w:t>
      </w:r>
      <w:r w:rsidRPr="00DF0155">
        <w:rPr>
          <w:b/>
          <w:bCs/>
          <w:szCs w:val="28"/>
          <w:lang w:val="uz-Cyrl-UZ"/>
        </w:rPr>
        <w:t>2023-yil 24-noyabr kungi 2/22-24/11-01-</w:t>
      </w:r>
      <w:r w:rsidRPr="00DF0155">
        <w:rPr>
          <w:szCs w:val="28"/>
          <w:lang w:val="uz-Cyrl-UZ"/>
        </w:rPr>
        <w:t>sonli topshiri</w:t>
      </w:r>
      <w:r w:rsidR="00C04563">
        <w:rPr>
          <w:szCs w:val="28"/>
          <w:lang w:val="uz-Cyrl-UZ"/>
        </w:rPr>
        <w:t>g‘</w:t>
      </w:r>
      <w:r w:rsidRPr="00DF0155">
        <w:rPr>
          <w:szCs w:val="28"/>
          <w:lang w:val="uz-Cyrl-UZ"/>
        </w:rPr>
        <w:t xml:space="preserve">ida </w:t>
      </w:r>
      <w:r w:rsidR="00C04563">
        <w:rPr>
          <w:szCs w:val="28"/>
          <w:lang w:val="uz-Cyrl-UZ"/>
        </w:rPr>
        <w:t>O‘</w:t>
      </w:r>
      <w:r w:rsidRPr="00DF0155">
        <w:rPr>
          <w:szCs w:val="28"/>
          <w:lang w:val="uz-Cyrl-UZ"/>
        </w:rPr>
        <w:t>zbekiston Respublikasi Prezidentining 2023-yil 11-sentabrdagi ““</w:t>
      </w:r>
      <w:r w:rsidR="00C04563">
        <w:rPr>
          <w:szCs w:val="28"/>
          <w:lang w:val="uz-Cyrl-UZ"/>
        </w:rPr>
        <w:t>O‘</w:t>
      </w:r>
      <w:r w:rsidRPr="00DF0155">
        <w:rPr>
          <w:szCs w:val="28"/>
          <w:lang w:val="uz-Cyrl-UZ"/>
        </w:rPr>
        <w:t xml:space="preserve">zbekiston – 2030” strategiyasini 2023-yilda sifatli va </w:t>
      </w:r>
      <w:r w:rsidR="00C04563">
        <w:rPr>
          <w:szCs w:val="28"/>
          <w:lang w:val="uz-Cyrl-UZ"/>
        </w:rPr>
        <w:t>o‘</w:t>
      </w:r>
      <w:r w:rsidRPr="00DF0155">
        <w:rPr>
          <w:szCs w:val="28"/>
          <w:lang w:val="uz-Cyrl-UZ"/>
        </w:rPr>
        <w:t>z vaqtida amalga oshirish chora-tadbirlari t</w:t>
      </w:r>
      <w:r w:rsidR="00C04563">
        <w:rPr>
          <w:szCs w:val="28"/>
          <w:lang w:val="uz-Cyrl-UZ"/>
        </w:rPr>
        <w:t>o‘g‘</w:t>
      </w:r>
      <w:r w:rsidRPr="00DF0155">
        <w:rPr>
          <w:szCs w:val="28"/>
          <w:lang w:val="uz-Cyrl-UZ"/>
        </w:rPr>
        <w:t>risida” PQ–300-son qarorining 1-ilovasi 54-bandida “Bir million dasturchi” loyihasini kengaytirish orqali eng iqtidorli yoshlarni tanlab olib, xalqaro nufuzli kompaniyalar talablariga mos dasturlar asosida xalqaro IT bozoriga tayyorlash vazifasi belgilangan.</w:t>
      </w:r>
    </w:p>
    <w:p w14:paraId="458D0745" w14:textId="28768BF8" w:rsidR="00CD7BA7" w:rsidRPr="0003649F" w:rsidRDefault="00CD7BA7" w:rsidP="006767EA">
      <w:pPr>
        <w:spacing w:after="0"/>
        <w:ind w:firstLine="708"/>
        <w:jc w:val="both"/>
        <w:rPr>
          <w:szCs w:val="28"/>
          <w:lang w:val="uz-Cyrl-UZ"/>
        </w:rPr>
      </w:pPr>
      <w:r w:rsidRPr="0003649F">
        <w:rPr>
          <w:szCs w:val="28"/>
          <w:lang w:val="uz-Cyrl-UZ"/>
        </w:rPr>
        <w:t xml:space="preserve">Mazkur topshiriq ijrosini ta’minlash maqsadida Raqamli texnologiyalar vazirligi tomonidan yoshlarga “Bir million dasturchi” loyihasining </w:t>
      </w:r>
      <w:r w:rsidRPr="0003649F">
        <w:rPr>
          <w:b/>
          <w:bCs/>
          <w:szCs w:val="28"/>
          <w:lang w:val="uz-Cyrl-UZ"/>
        </w:rPr>
        <w:lastRenderedPageBreak/>
        <w:t xml:space="preserve">https://uzbekcoders.uzplatformasi </w:t>
      </w:r>
      <w:r w:rsidRPr="0003649F">
        <w:rPr>
          <w:szCs w:val="28"/>
          <w:lang w:val="uz-Cyrl-UZ"/>
        </w:rPr>
        <w:t>orqali AQShning “Coursera” kompaniyasining onlayn ta’lim resurslaridan foydalanish imkoniyati yaratilgan. Ushbu loyiha doirasida PQ-300-son qarorining 1-ilovasi 54-bandini, OTF va IV, RTV vazirliklarning tegishli  hamda TATU Far</w:t>
      </w:r>
      <w:r w:rsidR="00C04563">
        <w:rPr>
          <w:szCs w:val="28"/>
          <w:lang w:val="uz-Cyrl-UZ"/>
        </w:rPr>
        <w:t>g‘</w:t>
      </w:r>
      <w:r w:rsidRPr="0003649F">
        <w:rPr>
          <w:szCs w:val="28"/>
          <w:lang w:val="uz-Cyrl-UZ"/>
        </w:rPr>
        <w:t>ona filiali direktori F.Muxtarovning boshqaruv yi</w:t>
      </w:r>
      <w:r w:rsidR="00C04563">
        <w:rPr>
          <w:szCs w:val="28"/>
          <w:lang w:val="uz-Cyrl-UZ"/>
        </w:rPr>
        <w:t>g‘</w:t>
      </w:r>
      <w:r w:rsidRPr="0003649F">
        <w:rPr>
          <w:szCs w:val="28"/>
          <w:lang w:val="uz-Cyrl-UZ"/>
        </w:rPr>
        <w:t>ilishidagi tegishli topshiriqlarini joylardagi ijrosi yuzasidan Jismoniy va yuridik shaxslarning murojaatlari bilan ishlash, nazorat va monitoring b</w:t>
      </w:r>
      <w:r w:rsidR="00C04563">
        <w:rPr>
          <w:szCs w:val="28"/>
          <w:lang w:val="uz-Cyrl-UZ"/>
        </w:rPr>
        <w:t>o‘</w:t>
      </w:r>
      <w:r w:rsidRPr="0003649F">
        <w:rPr>
          <w:szCs w:val="28"/>
          <w:lang w:val="uz-Cyrl-UZ"/>
        </w:rPr>
        <w:t>limi tomonidan ijro intizomi b</w:t>
      </w:r>
      <w:r w:rsidR="00C04563">
        <w:rPr>
          <w:szCs w:val="28"/>
          <w:lang w:val="uz-Cyrl-UZ"/>
        </w:rPr>
        <w:t>o‘</w:t>
      </w:r>
      <w:r w:rsidRPr="0003649F">
        <w:rPr>
          <w:szCs w:val="28"/>
          <w:lang w:val="uz-Cyrl-UZ"/>
        </w:rPr>
        <w:t xml:space="preserve">yicha monitoring </w:t>
      </w:r>
      <w:r w:rsidR="00C04563">
        <w:rPr>
          <w:szCs w:val="28"/>
          <w:lang w:val="uz-Cyrl-UZ"/>
        </w:rPr>
        <w:t>o‘</w:t>
      </w:r>
      <w:r w:rsidRPr="0003649F">
        <w:rPr>
          <w:szCs w:val="28"/>
          <w:lang w:val="uz-Cyrl-UZ"/>
        </w:rPr>
        <w:t>tkazilib, quyidagilar aniqlandi:</w:t>
      </w:r>
    </w:p>
    <w:p w14:paraId="617B39D9" w14:textId="77777777" w:rsidR="006767EA" w:rsidRPr="0003649F" w:rsidRDefault="006767EA" w:rsidP="006767EA">
      <w:pPr>
        <w:spacing w:after="0"/>
        <w:ind w:firstLine="708"/>
        <w:jc w:val="both"/>
        <w:rPr>
          <w:szCs w:val="28"/>
          <w:lang w:val="uz-Cyrl-U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2"/>
        <w:gridCol w:w="1692"/>
        <w:gridCol w:w="2055"/>
        <w:gridCol w:w="2276"/>
        <w:gridCol w:w="1689"/>
      </w:tblGrid>
      <w:tr w:rsidR="00CD7BA7" w:rsidRPr="0003649F" w14:paraId="3B0653F1" w14:textId="77777777" w:rsidTr="006767EA">
        <w:tc>
          <w:tcPr>
            <w:tcW w:w="1192" w:type="dxa"/>
          </w:tcPr>
          <w:p w14:paraId="53F563BB" w14:textId="4C862E46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03649F">
              <w:rPr>
                <w:szCs w:val="28"/>
                <w:lang w:val="uz-Cyrl-UZ"/>
              </w:rPr>
              <w:tab/>
            </w:r>
            <w:r w:rsidRPr="0003649F">
              <w:rPr>
                <w:szCs w:val="28"/>
                <w:lang w:val="uz-Cyrl-UZ"/>
              </w:rPr>
              <w:tab/>
            </w:r>
            <w:r w:rsidRPr="005F5F08">
              <w:rPr>
                <w:szCs w:val="28"/>
              </w:rPr>
              <w:t>№</w:t>
            </w:r>
          </w:p>
        </w:tc>
        <w:tc>
          <w:tcPr>
            <w:tcW w:w="1746" w:type="dxa"/>
          </w:tcPr>
          <w:p w14:paraId="07FFEC0E" w14:textId="40689A3C" w:rsidR="00CD7BA7" w:rsidRPr="005F5F08" w:rsidRDefault="00CD7BA7" w:rsidP="006767EA">
            <w:pPr>
              <w:spacing w:after="0"/>
              <w:rPr>
                <w:szCs w:val="28"/>
              </w:rPr>
            </w:pPr>
            <w:proofErr w:type="spellStart"/>
            <w:r w:rsidRPr="005F5F08">
              <w:rPr>
                <w:szCs w:val="28"/>
              </w:rPr>
              <w:t>Fakultetla</w:t>
            </w:r>
            <w:proofErr w:type="spellEnd"/>
            <w:r>
              <w:rPr>
                <w:szCs w:val="28"/>
                <w:lang w:val="en-US"/>
              </w:rPr>
              <w:t>r</w:t>
            </w:r>
            <w:r w:rsidRPr="005F5F08">
              <w:rPr>
                <w:szCs w:val="28"/>
              </w:rPr>
              <w:t xml:space="preserve"> </w:t>
            </w:r>
            <w:proofErr w:type="spellStart"/>
            <w:r w:rsidRPr="005F5F08">
              <w:rPr>
                <w:szCs w:val="28"/>
              </w:rPr>
              <w:t>va</w:t>
            </w:r>
            <w:proofErr w:type="spellEnd"/>
            <w:r w:rsidRPr="005F5F08">
              <w:rPr>
                <w:szCs w:val="28"/>
              </w:rPr>
              <w:t xml:space="preserve"> </w:t>
            </w:r>
            <w:proofErr w:type="spellStart"/>
            <w:r w:rsidRPr="005F5F08">
              <w:rPr>
                <w:szCs w:val="28"/>
              </w:rPr>
              <w:t>b</w:t>
            </w:r>
            <w:r w:rsidR="00C04563">
              <w:rPr>
                <w:szCs w:val="28"/>
              </w:rPr>
              <w:t>o‘</w:t>
            </w:r>
            <w:r w:rsidRPr="005F5F08">
              <w:rPr>
                <w:szCs w:val="28"/>
              </w:rPr>
              <w:t>lim</w:t>
            </w:r>
            <w:proofErr w:type="spellEnd"/>
          </w:p>
        </w:tc>
        <w:tc>
          <w:tcPr>
            <w:tcW w:w="2132" w:type="dxa"/>
          </w:tcPr>
          <w:p w14:paraId="000F96E1" w14:textId="77777777" w:rsidR="00CD7BA7" w:rsidRPr="005F5F08" w:rsidRDefault="00CD7BA7" w:rsidP="006767EA">
            <w:pPr>
              <w:spacing w:after="0"/>
              <w:rPr>
                <w:szCs w:val="28"/>
              </w:rPr>
            </w:pPr>
            <w:proofErr w:type="spellStart"/>
            <w:r w:rsidRPr="005F5F08">
              <w:rPr>
                <w:szCs w:val="28"/>
              </w:rPr>
              <w:t>Talabalar</w:t>
            </w:r>
            <w:proofErr w:type="spellEnd"/>
            <w:r w:rsidRPr="005F5F08">
              <w:rPr>
                <w:szCs w:val="28"/>
              </w:rPr>
              <w:t xml:space="preserve"> </w:t>
            </w:r>
            <w:proofErr w:type="spellStart"/>
            <w:r w:rsidRPr="005F5F08">
              <w:rPr>
                <w:szCs w:val="28"/>
              </w:rPr>
              <w:t>soni</w:t>
            </w:r>
            <w:proofErr w:type="spellEnd"/>
          </w:p>
          <w:p w14:paraId="711BD548" w14:textId="77777777" w:rsidR="00CD7BA7" w:rsidRPr="005F5F08" w:rsidRDefault="00CD7BA7" w:rsidP="006767EA">
            <w:pPr>
              <w:spacing w:after="0"/>
              <w:rPr>
                <w:szCs w:val="28"/>
              </w:rPr>
            </w:pPr>
            <w:r w:rsidRPr="005F5F08">
              <w:rPr>
                <w:szCs w:val="28"/>
              </w:rPr>
              <w:t>(</w:t>
            </w:r>
            <w:proofErr w:type="spellStart"/>
            <w:r w:rsidRPr="005F5F08">
              <w:rPr>
                <w:szCs w:val="28"/>
              </w:rPr>
              <w:t>magiztrantlar</w:t>
            </w:r>
            <w:proofErr w:type="spellEnd"/>
            <w:r w:rsidRPr="005F5F08">
              <w:rPr>
                <w:szCs w:val="28"/>
              </w:rPr>
              <w:t xml:space="preserve"> </w:t>
            </w:r>
            <w:proofErr w:type="spellStart"/>
            <w:r w:rsidRPr="005F5F08">
              <w:rPr>
                <w:szCs w:val="28"/>
              </w:rPr>
              <w:t>bilan</w:t>
            </w:r>
            <w:proofErr w:type="spellEnd"/>
            <w:r w:rsidRPr="005F5F08">
              <w:rPr>
                <w:szCs w:val="28"/>
              </w:rPr>
              <w:t>)</w:t>
            </w:r>
          </w:p>
        </w:tc>
        <w:tc>
          <w:tcPr>
            <w:tcW w:w="2519" w:type="dxa"/>
          </w:tcPr>
          <w:p w14:paraId="53D2170E" w14:textId="61E842DA" w:rsidR="00CD7BA7" w:rsidRPr="005F5F08" w:rsidRDefault="00CD7BA7" w:rsidP="006767EA">
            <w:pPr>
              <w:spacing w:after="0"/>
              <w:jc w:val="both"/>
              <w:rPr>
                <w:szCs w:val="28"/>
                <w:lang w:val="en-US"/>
              </w:rPr>
            </w:pPr>
            <w:r w:rsidRPr="005F5F08">
              <w:rPr>
                <w:szCs w:val="28"/>
                <w:lang w:val="en-US"/>
              </w:rPr>
              <w:t xml:space="preserve">IT </w:t>
            </w:r>
            <w:proofErr w:type="spellStart"/>
            <w:r w:rsidRPr="005F5F08">
              <w:rPr>
                <w:szCs w:val="28"/>
                <w:lang w:val="en-US"/>
              </w:rPr>
              <w:t>xalqaro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r w:rsidRPr="005F5F08">
              <w:rPr>
                <w:szCs w:val="28"/>
                <w:lang w:val="en-US"/>
              </w:rPr>
              <w:t>sertifikatga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r w:rsidRPr="005F5F08">
              <w:rPr>
                <w:szCs w:val="28"/>
                <w:lang w:val="en-US"/>
              </w:rPr>
              <w:t>ega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F5F08">
              <w:rPr>
                <w:szCs w:val="28"/>
                <w:lang w:val="en-US"/>
              </w:rPr>
              <w:t>b</w:t>
            </w:r>
            <w:r w:rsidR="00C04563">
              <w:rPr>
                <w:szCs w:val="28"/>
                <w:lang w:val="en-US"/>
              </w:rPr>
              <w:t>o‘</w:t>
            </w:r>
            <w:proofErr w:type="gramEnd"/>
            <w:r w:rsidRPr="005F5F08">
              <w:rPr>
                <w:szCs w:val="28"/>
                <w:lang w:val="en-US"/>
              </w:rPr>
              <w:t>lgan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r w:rsidRPr="005F5F08">
              <w:rPr>
                <w:szCs w:val="28"/>
                <w:lang w:val="en-US"/>
              </w:rPr>
              <w:t>talabalar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r w:rsidRPr="005F5F08">
              <w:rPr>
                <w:szCs w:val="28"/>
                <w:lang w:val="en-US"/>
              </w:rPr>
              <w:t>soni</w:t>
            </w:r>
            <w:proofErr w:type="spellEnd"/>
          </w:p>
        </w:tc>
        <w:tc>
          <w:tcPr>
            <w:tcW w:w="1755" w:type="dxa"/>
          </w:tcPr>
          <w:p w14:paraId="3DCB4AEE" w14:textId="53290568" w:rsidR="00CD7BA7" w:rsidRPr="005F5F08" w:rsidRDefault="00CD7BA7" w:rsidP="006767EA">
            <w:pPr>
              <w:spacing w:after="0"/>
              <w:jc w:val="both"/>
              <w:rPr>
                <w:szCs w:val="28"/>
                <w:lang w:val="en-US"/>
              </w:rPr>
            </w:pPr>
            <w:proofErr w:type="spellStart"/>
            <w:r w:rsidRPr="005F5F08">
              <w:rPr>
                <w:szCs w:val="28"/>
                <w:lang w:val="en-US"/>
              </w:rPr>
              <w:t>Erishilgan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F5F08">
              <w:rPr>
                <w:szCs w:val="28"/>
                <w:lang w:val="en-US"/>
              </w:rPr>
              <w:t>k</w:t>
            </w:r>
            <w:r w:rsidR="00C04563">
              <w:rPr>
                <w:szCs w:val="28"/>
                <w:lang w:val="en-US"/>
              </w:rPr>
              <w:t>o‘</w:t>
            </w:r>
            <w:proofErr w:type="gramEnd"/>
            <w:r w:rsidRPr="005F5F08">
              <w:rPr>
                <w:szCs w:val="28"/>
                <w:lang w:val="en-US"/>
              </w:rPr>
              <w:t>rsatkich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r w:rsidRPr="005F5F08">
              <w:rPr>
                <w:szCs w:val="28"/>
                <w:lang w:val="en-US"/>
              </w:rPr>
              <w:t>foiz</w:t>
            </w:r>
            <w:proofErr w:type="spellEnd"/>
            <w:r w:rsidRPr="005F5F08">
              <w:rPr>
                <w:szCs w:val="28"/>
                <w:lang w:val="en-US"/>
              </w:rPr>
              <w:t xml:space="preserve"> </w:t>
            </w:r>
            <w:proofErr w:type="spellStart"/>
            <w:r w:rsidRPr="005F5F08">
              <w:rPr>
                <w:szCs w:val="28"/>
                <w:lang w:val="en-US"/>
              </w:rPr>
              <w:t>hisobida</w:t>
            </w:r>
            <w:proofErr w:type="spellEnd"/>
          </w:p>
        </w:tc>
      </w:tr>
      <w:tr w:rsidR="00CD7BA7" w:rsidRPr="005F5F08" w14:paraId="59B6AFEC" w14:textId="77777777" w:rsidTr="006767EA">
        <w:tc>
          <w:tcPr>
            <w:tcW w:w="1192" w:type="dxa"/>
          </w:tcPr>
          <w:p w14:paraId="7CCF2953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1</w:t>
            </w:r>
          </w:p>
        </w:tc>
        <w:tc>
          <w:tcPr>
            <w:tcW w:w="1746" w:type="dxa"/>
          </w:tcPr>
          <w:p w14:paraId="3271611F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KIF</w:t>
            </w:r>
          </w:p>
        </w:tc>
        <w:tc>
          <w:tcPr>
            <w:tcW w:w="2132" w:type="dxa"/>
          </w:tcPr>
          <w:p w14:paraId="42A7A16D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1137</w:t>
            </w:r>
          </w:p>
        </w:tc>
        <w:tc>
          <w:tcPr>
            <w:tcW w:w="2519" w:type="dxa"/>
          </w:tcPr>
          <w:p w14:paraId="33E8B129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248</w:t>
            </w:r>
          </w:p>
        </w:tc>
        <w:tc>
          <w:tcPr>
            <w:tcW w:w="1755" w:type="dxa"/>
          </w:tcPr>
          <w:p w14:paraId="00E12E37" w14:textId="77777777" w:rsidR="00CD7BA7" w:rsidRPr="005F5F08" w:rsidRDefault="00CD7BA7" w:rsidP="006767EA">
            <w:pPr>
              <w:spacing w:after="0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21,8   %</w:t>
            </w:r>
          </w:p>
        </w:tc>
      </w:tr>
      <w:tr w:rsidR="00CD7BA7" w:rsidRPr="005F5F08" w14:paraId="5CCAFB94" w14:textId="77777777" w:rsidTr="006767EA">
        <w:tc>
          <w:tcPr>
            <w:tcW w:w="1192" w:type="dxa"/>
          </w:tcPr>
          <w:p w14:paraId="5087D690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2</w:t>
            </w:r>
          </w:p>
        </w:tc>
        <w:tc>
          <w:tcPr>
            <w:tcW w:w="1746" w:type="dxa"/>
          </w:tcPr>
          <w:p w14:paraId="063F31DA" w14:textId="77777777" w:rsidR="00CD7BA7" w:rsidRPr="005F5F08" w:rsidRDefault="00CD7BA7" w:rsidP="006767EA">
            <w:pPr>
              <w:spacing w:after="0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 xml:space="preserve">TT </w:t>
            </w:r>
            <w:proofErr w:type="spellStart"/>
            <w:r w:rsidRPr="005F5F08">
              <w:rPr>
                <w:szCs w:val="28"/>
              </w:rPr>
              <w:t>va</w:t>
            </w:r>
            <w:proofErr w:type="spellEnd"/>
            <w:r w:rsidRPr="005F5F08">
              <w:rPr>
                <w:szCs w:val="28"/>
              </w:rPr>
              <w:t xml:space="preserve"> KTF</w:t>
            </w:r>
          </w:p>
        </w:tc>
        <w:tc>
          <w:tcPr>
            <w:tcW w:w="2132" w:type="dxa"/>
          </w:tcPr>
          <w:p w14:paraId="41681C03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598</w:t>
            </w:r>
          </w:p>
        </w:tc>
        <w:tc>
          <w:tcPr>
            <w:tcW w:w="2519" w:type="dxa"/>
          </w:tcPr>
          <w:p w14:paraId="5207722F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451</w:t>
            </w:r>
          </w:p>
        </w:tc>
        <w:tc>
          <w:tcPr>
            <w:tcW w:w="1755" w:type="dxa"/>
          </w:tcPr>
          <w:p w14:paraId="02B45FC7" w14:textId="77777777" w:rsidR="00CD7BA7" w:rsidRPr="005F5F08" w:rsidRDefault="00CD7BA7" w:rsidP="006767EA">
            <w:pPr>
              <w:spacing w:after="0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75,4   %</w:t>
            </w:r>
          </w:p>
        </w:tc>
      </w:tr>
      <w:tr w:rsidR="00CD7BA7" w:rsidRPr="005F5F08" w14:paraId="11C3DE53" w14:textId="77777777" w:rsidTr="006767EA">
        <w:tc>
          <w:tcPr>
            <w:tcW w:w="1192" w:type="dxa"/>
          </w:tcPr>
          <w:p w14:paraId="72225600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3</w:t>
            </w:r>
          </w:p>
        </w:tc>
        <w:tc>
          <w:tcPr>
            <w:tcW w:w="1746" w:type="dxa"/>
          </w:tcPr>
          <w:p w14:paraId="2A4A2ACC" w14:textId="77777777" w:rsidR="00CD7BA7" w:rsidRPr="005F5F08" w:rsidRDefault="00CD7BA7" w:rsidP="006767EA">
            <w:pPr>
              <w:spacing w:after="0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 xml:space="preserve">DI </w:t>
            </w:r>
            <w:proofErr w:type="spellStart"/>
            <w:r w:rsidRPr="005F5F08">
              <w:rPr>
                <w:szCs w:val="28"/>
              </w:rPr>
              <w:t>va</w:t>
            </w:r>
            <w:proofErr w:type="spellEnd"/>
            <w:r w:rsidRPr="005F5F08">
              <w:rPr>
                <w:szCs w:val="28"/>
              </w:rPr>
              <w:t xml:space="preserve"> RIF</w:t>
            </w:r>
          </w:p>
        </w:tc>
        <w:tc>
          <w:tcPr>
            <w:tcW w:w="2132" w:type="dxa"/>
          </w:tcPr>
          <w:p w14:paraId="7A58A40E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768</w:t>
            </w:r>
          </w:p>
        </w:tc>
        <w:tc>
          <w:tcPr>
            <w:tcW w:w="2519" w:type="dxa"/>
          </w:tcPr>
          <w:p w14:paraId="359AA605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4</w:t>
            </w:r>
            <w:r>
              <w:rPr>
                <w:szCs w:val="28"/>
              </w:rPr>
              <w:t>92</w:t>
            </w:r>
          </w:p>
        </w:tc>
        <w:tc>
          <w:tcPr>
            <w:tcW w:w="1755" w:type="dxa"/>
          </w:tcPr>
          <w:p w14:paraId="08DFEE41" w14:textId="77777777" w:rsidR="00CD7BA7" w:rsidRPr="005F5F08" w:rsidRDefault="00CD7BA7" w:rsidP="006767EA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64</w:t>
            </w:r>
            <w:r>
              <w:rPr>
                <w:szCs w:val="28"/>
                <w:lang w:val="en-US"/>
              </w:rPr>
              <w:t>,0</w:t>
            </w:r>
            <w:r w:rsidRPr="005F5F0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 w:rsidRPr="005F5F08">
              <w:rPr>
                <w:szCs w:val="28"/>
              </w:rPr>
              <w:t xml:space="preserve"> %</w:t>
            </w:r>
          </w:p>
        </w:tc>
      </w:tr>
      <w:tr w:rsidR="00CD7BA7" w:rsidRPr="005F5F08" w14:paraId="362E776C" w14:textId="77777777" w:rsidTr="006767EA">
        <w:tc>
          <w:tcPr>
            <w:tcW w:w="1192" w:type="dxa"/>
          </w:tcPr>
          <w:p w14:paraId="2234DE29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4</w:t>
            </w:r>
          </w:p>
        </w:tc>
        <w:tc>
          <w:tcPr>
            <w:tcW w:w="1746" w:type="dxa"/>
          </w:tcPr>
          <w:p w14:paraId="613B93B9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SB</w:t>
            </w:r>
          </w:p>
        </w:tc>
        <w:tc>
          <w:tcPr>
            <w:tcW w:w="2132" w:type="dxa"/>
          </w:tcPr>
          <w:p w14:paraId="459F0F53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1654</w:t>
            </w:r>
          </w:p>
        </w:tc>
        <w:tc>
          <w:tcPr>
            <w:tcW w:w="2519" w:type="dxa"/>
          </w:tcPr>
          <w:p w14:paraId="021BCB4F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127</w:t>
            </w:r>
          </w:p>
        </w:tc>
        <w:tc>
          <w:tcPr>
            <w:tcW w:w="1755" w:type="dxa"/>
          </w:tcPr>
          <w:p w14:paraId="7F53353E" w14:textId="77777777" w:rsidR="00CD7BA7" w:rsidRPr="005F5F08" w:rsidRDefault="00CD7BA7" w:rsidP="006767EA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</w:t>
            </w:r>
            <w:r w:rsidRPr="005F5F08">
              <w:rPr>
                <w:szCs w:val="28"/>
              </w:rPr>
              <w:t>7,6   %</w:t>
            </w:r>
          </w:p>
        </w:tc>
      </w:tr>
      <w:tr w:rsidR="00CD7BA7" w:rsidRPr="005F5F08" w14:paraId="6639D3B5" w14:textId="77777777" w:rsidTr="006767EA">
        <w:tc>
          <w:tcPr>
            <w:tcW w:w="9344" w:type="dxa"/>
            <w:gridSpan w:val="5"/>
          </w:tcPr>
          <w:p w14:paraId="2FA84A5E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</w:p>
        </w:tc>
      </w:tr>
      <w:tr w:rsidR="00CD7BA7" w:rsidRPr="005F5F08" w14:paraId="65645D81" w14:textId="77777777" w:rsidTr="006767EA">
        <w:tc>
          <w:tcPr>
            <w:tcW w:w="1192" w:type="dxa"/>
          </w:tcPr>
          <w:p w14:paraId="537BC59B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5</w:t>
            </w:r>
          </w:p>
        </w:tc>
        <w:tc>
          <w:tcPr>
            <w:tcW w:w="1746" w:type="dxa"/>
          </w:tcPr>
          <w:p w14:paraId="4E58B901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proofErr w:type="spellStart"/>
            <w:r w:rsidRPr="005F5F08">
              <w:rPr>
                <w:szCs w:val="28"/>
              </w:rPr>
              <w:t>Filial</w:t>
            </w:r>
            <w:proofErr w:type="spellEnd"/>
          </w:p>
        </w:tc>
        <w:tc>
          <w:tcPr>
            <w:tcW w:w="2132" w:type="dxa"/>
          </w:tcPr>
          <w:p w14:paraId="3CBE3235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4157</w:t>
            </w:r>
          </w:p>
        </w:tc>
        <w:tc>
          <w:tcPr>
            <w:tcW w:w="2519" w:type="dxa"/>
          </w:tcPr>
          <w:p w14:paraId="6798E2BC" w14:textId="77777777" w:rsidR="00CD7BA7" w:rsidRPr="005F5F08" w:rsidRDefault="00CD7BA7" w:rsidP="006767EA">
            <w:pPr>
              <w:spacing w:after="0"/>
              <w:ind w:firstLine="708"/>
              <w:jc w:val="both"/>
              <w:rPr>
                <w:szCs w:val="28"/>
                <w:lang w:val="en-US"/>
              </w:rPr>
            </w:pPr>
            <w:r w:rsidRPr="005F5F08">
              <w:rPr>
                <w:szCs w:val="28"/>
              </w:rPr>
              <w:t>13</w:t>
            </w: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1755" w:type="dxa"/>
          </w:tcPr>
          <w:p w14:paraId="6F3F2B13" w14:textId="77777777" w:rsidR="00CD7BA7" w:rsidRPr="005F5F08" w:rsidRDefault="00CD7BA7" w:rsidP="006767EA">
            <w:pPr>
              <w:spacing w:after="0"/>
              <w:jc w:val="both"/>
              <w:rPr>
                <w:szCs w:val="28"/>
              </w:rPr>
            </w:pPr>
            <w:r w:rsidRPr="005F5F08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5F5F08">
              <w:rPr>
                <w:szCs w:val="28"/>
              </w:rPr>
              <w:t>,</w:t>
            </w:r>
            <w:proofErr w:type="gramStart"/>
            <w:r>
              <w:rPr>
                <w:szCs w:val="28"/>
              </w:rPr>
              <w:t>7</w:t>
            </w:r>
            <w:r w:rsidRPr="005F5F08">
              <w:rPr>
                <w:szCs w:val="28"/>
              </w:rPr>
              <w:t xml:space="preserve">  %</w:t>
            </w:r>
            <w:proofErr w:type="gramEnd"/>
          </w:p>
        </w:tc>
      </w:tr>
    </w:tbl>
    <w:p w14:paraId="760190EB" w14:textId="77777777" w:rsidR="00CD7BA7" w:rsidRDefault="00CD7BA7" w:rsidP="00CD7BA7">
      <w:pPr>
        <w:spacing w:after="0"/>
        <w:ind w:firstLine="567"/>
        <w:jc w:val="both"/>
        <w:rPr>
          <w:bCs/>
          <w:szCs w:val="28"/>
        </w:rPr>
      </w:pPr>
    </w:p>
    <w:p w14:paraId="0D06448A" w14:textId="62FC6C3C" w:rsidR="00EB4695" w:rsidRDefault="00CD7BA7" w:rsidP="00CD7BA7">
      <w:pPr>
        <w:spacing w:after="0"/>
        <w:ind w:firstLine="567"/>
        <w:jc w:val="both"/>
        <w:rPr>
          <w:szCs w:val="28"/>
          <w:lang w:val="uz-Cyrl-UZ"/>
        </w:rPr>
      </w:pPr>
      <w:proofErr w:type="spellStart"/>
      <w:r w:rsidRPr="009020AB">
        <w:rPr>
          <w:bCs/>
          <w:szCs w:val="28"/>
        </w:rPr>
        <w:t>Kun</w:t>
      </w:r>
      <w:proofErr w:type="spellEnd"/>
      <w:r w:rsidRPr="009020AB">
        <w:rPr>
          <w:bCs/>
          <w:szCs w:val="28"/>
        </w:rPr>
        <w:t xml:space="preserve"> </w:t>
      </w:r>
      <w:proofErr w:type="spellStart"/>
      <w:r w:rsidRPr="009020AB">
        <w:rPr>
          <w:bCs/>
          <w:szCs w:val="28"/>
        </w:rPr>
        <w:t>tartibidagi</w:t>
      </w:r>
      <w:proofErr w:type="spellEnd"/>
      <w:r w:rsidRPr="009020AB">
        <w:rPr>
          <w:bCs/>
          <w:szCs w:val="28"/>
        </w:rPr>
        <w:t xml:space="preserve"> 2-masala </w:t>
      </w:r>
      <w:proofErr w:type="spellStart"/>
      <w:r w:rsidRPr="009020AB">
        <w:rPr>
          <w:bCs/>
          <w:szCs w:val="28"/>
        </w:rPr>
        <w:t>yuzasidan</w:t>
      </w:r>
      <w:proofErr w:type="spellEnd"/>
      <w:r w:rsidRPr="009020AB">
        <w:rPr>
          <w:bCs/>
          <w:szCs w:val="28"/>
        </w:rPr>
        <w:t xml:space="preserve"> 2023</w:t>
      </w:r>
      <w:r w:rsidR="006767EA" w:rsidRPr="006767EA">
        <w:rPr>
          <w:bCs/>
          <w:szCs w:val="28"/>
        </w:rPr>
        <w:t>-</w:t>
      </w:r>
      <w:r w:rsidRPr="009020AB">
        <w:rPr>
          <w:bCs/>
          <w:szCs w:val="28"/>
        </w:rPr>
        <w:t xml:space="preserve">yil </w:t>
      </w:r>
      <w:proofErr w:type="spellStart"/>
      <w:r w:rsidRPr="009020AB">
        <w:rPr>
          <w:bCs/>
          <w:szCs w:val="28"/>
        </w:rPr>
        <w:t>davomida</w:t>
      </w:r>
      <w:proofErr w:type="spellEnd"/>
      <w:r w:rsidRPr="009020AB">
        <w:rPr>
          <w:bCs/>
          <w:szCs w:val="28"/>
        </w:rPr>
        <w:t xml:space="preserve"> </w:t>
      </w:r>
      <w:proofErr w:type="spellStart"/>
      <w:r w:rsidRPr="009020AB">
        <w:rPr>
          <w:bCs/>
          <w:szCs w:val="28"/>
        </w:rPr>
        <w:t>filialimizga</w:t>
      </w:r>
      <w:proofErr w:type="spellEnd"/>
      <w:r w:rsidRPr="009020AB">
        <w:rPr>
          <w:bCs/>
          <w:szCs w:val="28"/>
        </w:rPr>
        <w:t xml:space="preserve"> OTF </w:t>
      </w:r>
      <w:proofErr w:type="spellStart"/>
      <w:r w:rsidRPr="009020AB">
        <w:rPr>
          <w:bCs/>
          <w:szCs w:val="28"/>
        </w:rPr>
        <w:t>va</w:t>
      </w:r>
      <w:proofErr w:type="spellEnd"/>
      <w:r w:rsidRPr="009020AB">
        <w:rPr>
          <w:bCs/>
          <w:szCs w:val="28"/>
        </w:rPr>
        <w:t xml:space="preserve"> IV </w:t>
      </w:r>
      <w:proofErr w:type="spellStart"/>
      <w:r w:rsidRPr="009020AB">
        <w:rPr>
          <w:bCs/>
          <w:szCs w:val="28"/>
        </w:rPr>
        <w:t>dan</w:t>
      </w:r>
      <w:proofErr w:type="spellEnd"/>
      <w:r w:rsidRPr="009020AB">
        <w:rPr>
          <w:bCs/>
          <w:szCs w:val="28"/>
        </w:rPr>
        <w:t xml:space="preserve"> </w:t>
      </w:r>
      <w:r w:rsidR="006767EA">
        <w:rPr>
          <w:bCs/>
          <w:szCs w:val="28"/>
          <w:lang w:val="en-US"/>
        </w:rPr>
        <w:t>h</w:t>
      </w:r>
      <w:proofErr w:type="spellStart"/>
      <w:r w:rsidRPr="009020AB">
        <w:rPr>
          <w:bCs/>
          <w:szCs w:val="28"/>
        </w:rPr>
        <w:t>ay’at</w:t>
      </w:r>
      <w:proofErr w:type="spellEnd"/>
      <w:r w:rsidRPr="009020AB">
        <w:rPr>
          <w:bCs/>
          <w:szCs w:val="28"/>
        </w:rPr>
        <w:t xml:space="preserve"> </w:t>
      </w:r>
      <w:r w:rsidR="006767EA">
        <w:rPr>
          <w:bCs/>
          <w:szCs w:val="28"/>
          <w:lang w:val="en-US"/>
        </w:rPr>
        <w:t>q</w:t>
      </w:r>
      <w:proofErr w:type="spellStart"/>
      <w:r w:rsidRPr="009020AB">
        <w:rPr>
          <w:bCs/>
          <w:szCs w:val="28"/>
        </w:rPr>
        <w:t>arorlari</w:t>
      </w:r>
      <w:proofErr w:type="spellEnd"/>
      <w:r w:rsidRPr="009020AB">
        <w:rPr>
          <w:bCs/>
          <w:szCs w:val="28"/>
        </w:rPr>
        <w:t xml:space="preserve"> </w:t>
      </w:r>
      <w:proofErr w:type="spellStart"/>
      <w:r w:rsidRPr="009020AB">
        <w:rPr>
          <w:bCs/>
          <w:szCs w:val="28"/>
        </w:rPr>
        <w:t>kelib</w:t>
      </w:r>
      <w:proofErr w:type="spellEnd"/>
      <w:r w:rsidRPr="009020AB">
        <w:rPr>
          <w:bCs/>
          <w:szCs w:val="28"/>
        </w:rPr>
        <w:t xml:space="preserve"> </w:t>
      </w:r>
      <w:proofErr w:type="spellStart"/>
      <w:r w:rsidRPr="009020AB">
        <w:rPr>
          <w:bCs/>
          <w:szCs w:val="28"/>
        </w:rPr>
        <w:t>tushmagan</w:t>
      </w:r>
      <w:proofErr w:type="spellEnd"/>
      <w:r w:rsidRPr="009020AB">
        <w:rPr>
          <w:bCs/>
          <w:szCs w:val="28"/>
        </w:rPr>
        <w:t xml:space="preserve">, </w:t>
      </w:r>
      <w:proofErr w:type="spellStart"/>
      <w:r w:rsidRPr="009020AB">
        <w:rPr>
          <w:bCs/>
          <w:szCs w:val="28"/>
        </w:rPr>
        <w:t>lekin</w:t>
      </w:r>
      <w:proofErr w:type="spellEnd"/>
      <w:r w:rsidRPr="009020AB">
        <w:rPr>
          <w:bCs/>
          <w:szCs w:val="28"/>
        </w:rPr>
        <w:t xml:space="preserve"> OTF </w:t>
      </w:r>
      <w:proofErr w:type="spellStart"/>
      <w:r w:rsidRPr="009020AB">
        <w:rPr>
          <w:bCs/>
          <w:szCs w:val="28"/>
        </w:rPr>
        <w:t>va</w:t>
      </w:r>
      <w:proofErr w:type="spellEnd"/>
      <w:r w:rsidRPr="009020AB">
        <w:rPr>
          <w:bCs/>
          <w:szCs w:val="28"/>
        </w:rPr>
        <w:t xml:space="preserve"> IV </w:t>
      </w:r>
      <w:proofErr w:type="spellStart"/>
      <w:r w:rsidRPr="009020AB">
        <w:rPr>
          <w:bCs/>
          <w:szCs w:val="28"/>
        </w:rPr>
        <w:t>dan</w:t>
      </w:r>
      <w:proofErr w:type="spellEnd"/>
      <w:r w:rsidRPr="009020AB">
        <w:rPr>
          <w:bCs/>
          <w:szCs w:val="28"/>
        </w:rPr>
        <w:t xml:space="preserve"> 10 </w:t>
      </w:r>
      <w:proofErr w:type="spellStart"/>
      <w:r w:rsidRPr="009020AB">
        <w:rPr>
          <w:bCs/>
          <w:szCs w:val="28"/>
        </w:rPr>
        <w:t>ta</w:t>
      </w:r>
      <w:proofErr w:type="spellEnd"/>
      <w:r w:rsidRPr="009020AB">
        <w:rPr>
          <w:bCs/>
          <w:szCs w:val="28"/>
        </w:rPr>
        <w:t xml:space="preserve"> </w:t>
      </w:r>
      <w:proofErr w:type="spellStart"/>
      <w:r w:rsidR="006767EA" w:rsidRPr="00C50932">
        <w:rPr>
          <w:bCs/>
          <w:szCs w:val="28"/>
        </w:rPr>
        <w:t>q</w:t>
      </w:r>
      <w:r w:rsidR="00C04563">
        <w:rPr>
          <w:bCs/>
          <w:szCs w:val="28"/>
        </w:rPr>
        <w:t>o‘</w:t>
      </w:r>
      <w:r w:rsidR="006767EA" w:rsidRPr="009020AB">
        <w:rPr>
          <w:bCs/>
          <w:szCs w:val="28"/>
        </w:rPr>
        <w:t>shma</w:t>
      </w:r>
      <w:proofErr w:type="spellEnd"/>
      <w:r w:rsidR="006767EA" w:rsidRPr="009020AB">
        <w:rPr>
          <w:bCs/>
          <w:szCs w:val="28"/>
        </w:rPr>
        <w:t xml:space="preserve"> </w:t>
      </w:r>
      <w:proofErr w:type="spellStart"/>
      <w:r w:rsidR="006767EA" w:rsidRPr="00C50932">
        <w:rPr>
          <w:bCs/>
          <w:szCs w:val="28"/>
        </w:rPr>
        <w:t>q</w:t>
      </w:r>
      <w:r w:rsidR="006767EA" w:rsidRPr="009020AB">
        <w:rPr>
          <w:bCs/>
          <w:szCs w:val="28"/>
        </w:rPr>
        <w:t>aror</w:t>
      </w:r>
      <w:proofErr w:type="spellEnd"/>
      <w:r w:rsidR="006767EA" w:rsidRPr="009020AB">
        <w:rPr>
          <w:bCs/>
          <w:szCs w:val="28"/>
        </w:rPr>
        <w:t xml:space="preserve"> </w:t>
      </w:r>
      <w:proofErr w:type="spellStart"/>
      <w:r w:rsidRPr="009020AB">
        <w:rPr>
          <w:bCs/>
          <w:szCs w:val="28"/>
        </w:rPr>
        <w:t>kelib</w:t>
      </w:r>
      <w:proofErr w:type="spellEnd"/>
      <w:r w:rsidRPr="009020AB">
        <w:rPr>
          <w:bCs/>
          <w:szCs w:val="28"/>
        </w:rPr>
        <w:t xml:space="preserve"> </w:t>
      </w:r>
      <w:proofErr w:type="spellStart"/>
      <w:r w:rsidRPr="009020AB">
        <w:rPr>
          <w:bCs/>
          <w:szCs w:val="28"/>
        </w:rPr>
        <w:t>tushgan</w:t>
      </w:r>
      <w:proofErr w:type="spellEnd"/>
      <w:r w:rsidRPr="00C50932">
        <w:rPr>
          <w:bCs/>
          <w:szCs w:val="28"/>
        </w:rPr>
        <w:t xml:space="preserve">, </w:t>
      </w:r>
      <w:proofErr w:type="spellStart"/>
      <w:r w:rsidRPr="00C50932">
        <w:rPr>
          <w:bCs/>
          <w:szCs w:val="28"/>
        </w:rPr>
        <w:t>ularning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ijrosi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yuzasidan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tegishli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filial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rahbarlari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="00C04563">
        <w:rPr>
          <w:bCs/>
          <w:szCs w:val="28"/>
        </w:rPr>
        <w:t>o‘</w:t>
      </w:r>
      <w:r w:rsidRPr="00C50932">
        <w:rPr>
          <w:bCs/>
          <w:szCs w:val="28"/>
        </w:rPr>
        <w:t>z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vaqtida</w:t>
      </w:r>
      <w:proofErr w:type="spellEnd"/>
      <w:r w:rsidRPr="00C50932">
        <w:rPr>
          <w:bCs/>
          <w:szCs w:val="28"/>
        </w:rPr>
        <w:t xml:space="preserve"> edo.ijro.uz </w:t>
      </w:r>
      <w:proofErr w:type="spellStart"/>
      <w:r w:rsidRPr="00C50932">
        <w:rPr>
          <w:bCs/>
          <w:szCs w:val="28"/>
        </w:rPr>
        <w:t>tizimiga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hujjatlari</w:t>
      </w:r>
      <w:proofErr w:type="spellEnd"/>
      <w:r w:rsidRPr="00C50932">
        <w:rPr>
          <w:bCs/>
          <w:szCs w:val="28"/>
        </w:rPr>
        <w:t xml:space="preserve"> </w:t>
      </w:r>
      <w:proofErr w:type="spellStart"/>
      <w:r w:rsidRPr="00C50932">
        <w:rPr>
          <w:bCs/>
          <w:szCs w:val="28"/>
        </w:rPr>
        <w:t>yuklangan</w:t>
      </w:r>
      <w:proofErr w:type="spellEnd"/>
      <w:r w:rsidRPr="00C50932">
        <w:rPr>
          <w:bCs/>
          <w:szCs w:val="28"/>
        </w:rPr>
        <w:t xml:space="preserve">.  </w:t>
      </w:r>
    </w:p>
    <w:p w14:paraId="35216B40" w14:textId="77777777" w:rsidR="00CD7BA7" w:rsidRDefault="00CD7BA7">
      <w:pPr>
        <w:spacing w:after="0"/>
        <w:ind w:firstLine="567"/>
        <w:jc w:val="both"/>
        <w:rPr>
          <w:color w:val="FF0000"/>
          <w:szCs w:val="28"/>
          <w:lang w:val="uz-Cyrl-UZ"/>
        </w:rPr>
      </w:pPr>
    </w:p>
    <w:p w14:paraId="6CEFD75B" w14:textId="66B6A58C" w:rsidR="00A45472" w:rsidRPr="00EB4695" w:rsidRDefault="002E6E78">
      <w:pPr>
        <w:spacing w:after="0"/>
        <w:ind w:firstLine="567"/>
        <w:jc w:val="both"/>
        <w:rPr>
          <w:color w:val="FF0000"/>
          <w:szCs w:val="28"/>
          <w:lang w:val="uz-Cyrl-UZ"/>
        </w:rPr>
      </w:pPr>
      <w:r w:rsidRPr="00EB4695">
        <w:rPr>
          <w:color w:val="FF0000"/>
          <w:szCs w:val="28"/>
          <w:lang w:val="uz-Cyrl-UZ"/>
        </w:rPr>
        <w:t>Ushbu masala yuzasidan filial direktori v.v.b. B. Tolipov, TSNQB boshli</w:t>
      </w:r>
      <w:r w:rsidR="00C04563">
        <w:rPr>
          <w:color w:val="FF0000"/>
          <w:szCs w:val="28"/>
          <w:lang w:val="uz-Cyrl-UZ"/>
        </w:rPr>
        <w:t>g‘</w:t>
      </w:r>
      <w:r w:rsidRPr="00EB4695">
        <w:rPr>
          <w:color w:val="FF0000"/>
          <w:szCs w:val="28"/>
          <w:lang w:val="uz-Cyrl-UZ"/>
        </w:rPr>
        <w:t xml:space="preserve">i M.Teshboyev, direktor </w:t>
      </w:r>
      <w:r w:rsidR="00C04563">
        <w:rPr>
          <w:color w:val="FF0000"/>
          <w:szCs w:val="28"/>
          <w:lang w:val="uz-Cyrl-UZ"/>
        </w:rPr>
        <w:t>o‘</w:t>
      </w:r>
      <w:r w:rsidRPr="00EB4695">
        <w:rPr>
          <w:color w:val="FF0000"/>
          <w:szCs w:val="28"/>
          <w:lang w:val="uz-Cyrl-UZ"/>
        </w:rPr>
        <w:t xml:space="preserve">rinbosari T. Abdullayevlar </w:t>
      </w:r>
      <w:r w:rsidR="00C04563">
        <w:rPr>
          <w:color w:val="FF0000"/>
          <w:szCs w:val="28"/>
          <w:lang w:val="uz-Cyrl-UZ"/>
        </w:rPr>
        <w:t>o‘</w:t>
      </w:r>
      <w:r w:rsidRPr="00EB4695">
        <w:rPr>
          <w:color w:val="FF0000"/>
          <w:szCs w:val="28"/>
          <w:lang w:val="uz-Cyrl-UZ"/>
        </w:rPr>
        <w:t>z fikr-mulohazalarini bildirdilar.</w:t>
      </w:r>
    </w:p>
    <w:p w14:paraId="4825AF46" w14:textId="77777777" w:rsidR="00A45472" w:rsidRPr="00824B07" w:rsidRDefault="00A45472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</w:p>
    <w:p w14:paraId="671CEE81" w14:textId="170D9414" w:rsidR="00F25E4A" w:rsidRDefault="002E6E78" w:rsidP="00052280">
      <w:pPr>
        <w:pStyle w:val="a5"/>
        <w:spacing w:before="0" w:beforeAutospacing="0" w:after="0" w:afterAutospacing="0"/>
        <w:ind w:firstLineChars="200" w:firstLine="562"/>
        <w:jc w:val="both"/>
        <w:rPr>
          <w:bCs/>
          <w:sz w:val="28"/>
          <w:szCs w:val="28"/>
          <w:lang w:val="uz-Cyrl-UZ"/>
        </w:rPr>
      </w:pPr>
      <w:r w:rsidRPr="00824B07">
        <w:rPr>
          <w:b/>
          <w:bCs/>
          <w:sz w:val="28"/>
          <w:szCs w:val="28"/>
          <w:lang w:val="uz-Cyrl-UZ"/>
        </w:rPr>
        <w:t>Kun tartibining uchinchi masalasi b</w:t>
      </w:r>
      <w:r w:rsidR="00C04563">
        <w:rPr>
          <w:b/>
          <w:bCs/>
          <w:sz w:val="28"/>
          <w:szCs w:val="28"/>
          <w:lang w:val="uz-Cyrl-UZ"/>
        </w:rPr>
        <w:t>o‘</w:t>
      </w:r>
      <w:r w:rsidRPr="00824B07">
        <w:rPr>
          <w:b/>
          <w:bCs/>
          <w:sz w:val="28"/>
          <w:szCs w:val="28"/>
          <w:lang w:val="uz-Cyrl-UZ"/>
        </w:rPr>
        <w:t xml:space="preserve">lgan </w:t>
      </w:r>
      <w:r w:rsidR="00F25E4A" w:rsidRPr="006B45F5">
        <w:rPr>
          <w:b/>
          <w:bCs/>
          <w:sz w:val="28"/>
          <w:szCs w:val="28"/>
          <w:lang w:val="uz-Cyrl-UZ"/>
        </w:rPr>
        <w:t>“</w:t>
      </w:r>
      <w:r w:rsidR="00F25E4A">
        <w:rPr>
          <w:b/>
          <w:bCs/>
          <w:sz w:val="28"/>
          <w:szCs w:val="28"/>
          <w:lang w:val="uz-Cyrl-UZ"/>
        </w:rPr>
        <w:t xml:space="preserve">14-yanvar – </w:t>
      </w:r>
      <w:r w:rsidR="00F25E4A" w:rsidRPr="00F25E4A">
        <w:rPr>
          <w:b/>
          <w:bCs/>
          <w:sz w:val="28"/>
          <w:szCs w:val="28"/>
          <w:lang w:val="uz-Cyrl-UZ"/>
        </w:rPr>
        <w:t>Vatan himoyachilari kuni” bayramiga tayyorgarlik k</w:t>
      </w:r>
      <w:r w:rsidR="00C04563">
        <w:rPr>
          <w:b/>
          <w:bCs/>
          <w:sz w:val="28"/>
          <w:szCs w:val="28"/>
          <w:lang w:val="uz-Cyrl-UZ"/>
        </w:rPr>
        <w:t>o‘</w:t>
      </w:r>
      <w:r w:rsidR="00F25E4A" w:rsidRPr="00F25E4A">
        <w:rPr>
          <w:b/>
          <w:bCs/>
          <w:sz w:val="28"/>
          <w:szCs w:val="28"/>
          <w:lang w:val="uz-Cyrl-UZ"/>
        </w:rPr>
        <w:t xml:space="preserve">rish va uni </w:t>
      </w:r>
      <w:r w:rsidR="00C04563">
        <w:rPr>
          <w:b/>
          <w:bCs/>
          <w:sz w:val="28"/>
          <w:szCs w:val="28"/>
          <w:lang w:val="uz-Cyrl-UZ"/>
        </w:rPr>
        <w:t>o‘</w:t>
      </w:r>
      <w:r w:rsidR="00F25E4A" w:rsidRPr="00F25E4A">
        <w:rPr>
          <w:b/>
          <w:bCs/>
          <w:sz w:val="28"/>
          <w:szCs w:val="28"/>
          <w:lang w:val="uz-Cyrl-UZ"/>
        </w:rPr>
        <w:t xml:space="preserve">tkazish </w:t>
      </w:r>
      <w:r w:rsidR="00F25E4A" w:rsidRPr="006B45F5">
        <w:rPr>
          <w:bCs/>
          <w:sz w:val="28"/>
          <w:szCs w:val="28"/>
          <w:lang w:val="uz-Cyrl-UZ"/>
        </w:rPr>
        <w:t>t</w:t>
      </w:r>
      <w:r w:rsidR="00C04563">
        <w:rPr>
          <w:bCs/>
          <w:sz w:val="28"/>
          <w:szCs w:val="28"/>
          <w:lang w:val="uz-Cyrl-UZ"/>
        </w:rPr>
        <w:t>o‘g‘</w:t>
      </w:r>
      <w:r w:rsidR="00F25E4A" w:rsidRPr="006B45F5">
        <w:rPr>
          <w:bCs/>
          <w:sz w:val="28"/>
          <w:szCs w:val="28"/>
          <w:lang w:val="uz-Cyrl-UZ"/>
        </w:rPr>
        <w:t>risida</w:t>
      </w:r>
      <w:r w:rsidR="006B45F5" w:rsidRPr="006B45F5">
        <w:rPr>
          <w:bCs/>
          <w:sz w:val="28"/>
          <w:szCs w:val="28"/>
          <w:lang w:val="uz-Cyrl-UZ"/>
        </w:rPr>
        <w:t xml:space="preserve"> yoshlar masalalari va ma’naviy-ma’rifiy ishlar b</w:t>
      </w:r>
      <w:r w:rsidR="00C04563">
        <w:rPr>
          <w:bCs/>
          <w:sz w:val="28"/>
          <w:szCs w:val="28"/>
          <w:lang w:val="uz-Cyrl-UZ"/>
        </w:rPr>
        <w:t>o‘</w:t>
      </w:r>
      <w:r w:rsidR="006B45F5" w:rsidRPr="006B45F5">
        <w:rPr>
          <w:bCs/>
          <w:sz w:val="28"/>
          <w:szCs w:val="28"/>
          <w:lang w:val="uz-Cyrl-UZ"/>
        </w:rPr>
        <w:t xml:space="preserve">yicha direktor </w:t>
      </w:r>
      <w:r w:rsidR="00C04563">
        <w:rPr>
          <w:bCs/>
          <w:sz w:val="28"/>
          <w:szCs w:val="28"/>
          <w:lang w:val="uz-Cyrl-UZ"/>
        </w:rPr>
        <w:t>o‘</w:t>
      </w:r>
      <w:r w:rsidR="006B45F5" w:rsidRPr="006B45F5">
        <w:rPr>
          <w:bCs/>
          <w:sz w:val="28"/>
          <w:szCs w:val="28"/>
          <w:lang w:val="uz-Cyrl-UZ"/>
        </w:rPr>
        <w:t>rinbosari B.Tolipovning axboroti eshitildi.</w:t>
      </w:r>
    </w:p>
    <w:p w14:paraId="15CDD825" w14:textId="508C64D1" w:rsidR="00052280" w:rsidRPr="00052280" w:rsidRDefault="00C04563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O‘</w:t>
      </w:r>
      <w:r w:rsidR="00052280" w:rsidRPr="00052280">
        <w:rPr>
          <w:bCs/>
          <w:sz w:val="28"/>
          <w:szCs w:val="28"/>
          <w:lang w:val="uz-Cyrl-UZ"/>
        </w:rPr>
        <w:t>zbekiston Respublikasi Prezidentining 2023</w:t>
      </w:r>
      <w:r w:rsidR="006767EA" w:rsidRPr="006767EA">
        <w:rPr>
          <w:bCs/>
          <w:sz w:val="28"/>
          <w:szCs w:val="28"/>
          <w:lang w:val="uz-Cyrl-UZ"/>
        </w:rPr>
        <w:t>-</w:t>
      </w:r>
      <w:r w:rsidR="00052280" w:rsidRPr="00052280">
        <w:rPr>
          <w:bCs/>
          <w:sz w:val="28"/>
          <w:szCs w:val="28"/>
          <w:lang w:val="uz-Cyrl-UZ"/>
        </w:rPr>
        <w:t xml:space="preserve">yil 14-dekabrdagi F-79-sonli </w:t>
      </w:r>
      <w:r w:rsidR="006767EA" w:rsidRPr="006767EA">
        <w:rPr>
          <w:bCs/>
          <w:sz w:val="28"/>
          <w:szCs w:val="28"/>
          <w:lang w:val="uz-Cyrl-UZ"/>
        </w:rPr>
        <w:t>f</w:t>
      </w:r>
      <w:r w:rsidR="00052280" w:rsidRPr="00052280">
        <w:rPr>
          <w:bCs/>
          <w:sz w:val="28"/>
          <w:szCs w:val="28"/>
          <w:lang w:val="uz-Cyrl-UZ"/>
        </w:rPr>
        <w:t>armoniga asosan TATU Far</w:t>
      </w:r>
      <w:r>
        <w:rPr>
          <w:bCs/>
          <w:sz w:val="28"/>
          <w:szCs w:val="28"/>
          <w:lang w:val="uz-Cyrl-UZ"/>
        </w:rPr>
        <w:t>g‘</w:t>
      </w:r>
      <w:r w:rsidR="00052280" w:rsidRPr="00052280">
        <w:rPr>
          <w:bCs/>
          <w:sz w:val="28"/>
          <w:szCs w:val="28"/>
          <w:lang w:val="uz-Cyrl-UZ"/>
        </w:rPr>
        <w:t>ona filialida “</w:t>
      </w:r>
      <w:r>
        <w:rPr>
          <w:bCs/>
          <w:sz w:val="28"/>
          <w:szCs w:val="28"/>
          <w:lang w:val="uz-Cyrl-UZ"/>
        </w:rPr>
        <w:t>O‘</w:t>
      </w:r>
      <w:r w:rsidR="00052280" w:rsidRPr="00052280">
        <w:rPr>
          <w:bCs/>
          <w:sz w:val="28"/>
          <w:szCs w:val="28"/>
          <w:lang w:val="uz-Cyrl-UZ"/>
        </w:rPr>
        <w:t xml:space="preserve">zbekiston Respublikasi Qurolli Kuchlari tashkil etilganligining 32 yilligi hamda </w:t>
      </w:r>
      <w:r w:rsidR="00697699" w:rsidRPr="0013105D">
        <w:rPr>
          <w:bCs/>
          <w:sz w:val="28"/>
          <w:szCs w:val="28"/>
          <w:lang w:val="uz-Cyrl-UZ"/>
        </w:rPr>
        <w:t>“</w:t>
      </w:r>
      <w:r w:rsidR="00052280" w:rsidRPr="00052280">
        <w:rPr>
          <w:bCs/>
          <w:sz w:val="28"/>
          <w:szCs w:val="28"/>
          <w:lang w:val="uz-Cyrl-UZ"/>
        </w:rPr>
        <w:t xml:space="preserve">14-yanvar </w:t>
      </w:r>
      <w:r w:rsidR="006767EA">
        <w:rPr>
          <w:bCs/>
          <w:sz w:val="28"/>
          <w:szCs w:val="28"/>
          <w:lang w:val="uz-Cyrl-UZ"/>
        </w:rPr>
        <w:t>–</w:t>
      </w:r>
      <w:r w:rsidR="00052280" w:rsidRPr="00052280">
        <w:rPr>
          <w:bCs/>
          <w:sz w:val="28"/>
          <w:szCs w:val="28"/>
          <w:lang w:val="uz-Cyrl-UZ"/>
        </w:rPr>
        <w:t xml:space="preserve"> Vatan himoyachilari kuni”ni nishonlashga tayyorgarlik k</w:t>
      </w:r>
      <w:r>
        <w:rPr>
          <w:bCs/>
          <w:sz w:val="28"/>
          <w:szCs w:val="28"/>
          <w:lang w:val="uz-Cyrl-UZ"/>
        </w:rPr>
        <w:t>o‘</w:t>
      </w:r>
      <w:r w:rsidR="00052280" w:rsidRPr="00052280">
        <w:rPr>
          <w:bCs/>
          <w:sz w:val="28"/>
          <w:szCs w:val="28"/>
          <w:lang w:val="uz-Cyrl-UZ"/>
        </w:rPr>
        <w:t xml:space="preserve">rish va </w:t>
      </w:r>
      <w:r>
        <w:rPr>
          <w:bCs/>
          <w:sz w:val="28"/>
          <w:szCs w:val="28"/>
          <w:lang w:val="uz-Cyrl-UZ"/>
        </w:rPr>
        <w:t>o‘</w:t>
      </w:r>
      <w:r w:rsidR="00052280" w:rsidRPr="00052280">
        <w:rPr>
          <w:bCs/>
          <w:sz w:val="28"/>
          <w:szCs w:val="28"/>
          <w:lang w:val="uz-Cyrl-UZ"/>
        </w:rPr>
        <w:t>tkazish maqsadida chora-tadbirlar rejasi ishlab chiqildi.</w:t>
      </w:r>
    </w:p>
    <w:p w14:paraId="14E9CA67" w14:textId="77777777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 xml:space="preserve">Rejaga </w:t>
      </w:r>
      <w:proofErr w:type="spellStart"/>
      <w:r w:rsidRPr="00052280">
        <w:rPr>
          <w:bCs/>
          <w:sz w:val="28"/>
          <w:szCs w:val="28"/>
          <w:lang w:val="en-US"/>
        </w:rPr>
        <w:t>muvofiq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quyidagi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tadbirlarni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amalga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oshirish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belgilandi</w:t>
      </w:r>
      <w:proofErr w:type="spellEnd"/>
      <w:r w:rsidRPr="00052280">
        <w:rPr>
          <w:bCs/>
          <w:sz w:val="28"/>
          <w:szCs w:val="28"/>
          <w:lang w:val="en-US"/>
        </w:rPr>
        <w:t>:</w:t>
      </w:r>
    </w:p>
    <w:p w14:paraId="6806856B" w14:textId="4C8F65DA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  <w:t xml:space="preserve"> “</w:t>
      </w:r>
      <w:proofErr w:type="spellStart"/>
      <w:r w:rsidRPr="00052280">
        <w:rPr>
          <w:bCs/>
          <w:sz w:val="28"/>
          <w:szCs w:val="28"/>
          <w:lang w:val="en-US"/>
        </w:rPr>
        <w:t>Oʻzbekiston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Respublikasi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Qurolli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="0013105D" w:rsidRPr="00052280">
        <w:rPr>
          <w:bCs/>
          <w:sz w:val="28"/>
          <w:szCs w:val="28"/>
          <w:lang w:val="en-US"/>
        </w:rPr>
        <w:t>kuchlari</w:t>
      </w:r>
      <w:proofErr w:type="spellEnd"/>
      <w:r w:rsidR="0013105D"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tashkil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etilganligining</w:t>
      </w:r>
      <w:proofErr w:type="spellEnd"/>
      <w:r w:rsidRPr="00052280">
        <w:rPr>
          <w:bCs/>
          <w:sz w:val="28"/>
          <w:szCs w:val="28"/>
          <w:lang w:val="en-US"/>
        </w:rPr>
        <w:t xml:space="preserve"> 32 </w:t>
      </w:r>
      <w:proofErr w:type="spellStart"/>
      <w:r w:rsidRPr="00052280">
        <w:rPr>
          <w:bCs/>
          <w:sz w:val="28"/>
          <w:szCs w:val="28"/>
          <w:lang w:val="en-US"/>
        </w:rPr>
        <w:t>yilligi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munosabati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bilan</w:t>
      </w:r>
      <w:proofErr w:type="spellEnd"/>
      <w:r w:rsidRPr="00052280">
        <w:rPr>
          <w:bCs/>
          <w:sz w:val="28"/>
          <w:szCs w:val="28"/>
          <w:lang w:val="en-US"/>
        </w:rPr>
        <w:t xml:space="preserve"> 2024</w:t>
      </w:r>
      <w:r w:rsidR="00596D59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 xml:space="preserve">yil </w:t>
      </w:r>
      <w:proofErr w:type="spellStart"/>
      <w:r w:rsidRPr="00052280">
        <w:rPr>
          <w:bCs/>
          <w:sz w:val="28"/>
          <w:szCs w:val="28"/>
          <w:lang w:val="en-US"/>
        </w:rPr>
        <w:t>yanvar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oyi</w:t>
      </w:r>
      <w:proofErr w:type="spellEnd"/>
      <w:r w:rsidRPr="00052280">
        <w:rPr>
          <w:bCs/>
          <w:sz w:val="28"/>
          <w:szCs w:val="28"/>
          <w:lang w:val="en-US"/>
        </w:rPr>
        <w:t xml:space="preserve"> “</w:t>
      </w:r>
      <w:proofErr w:type="spellStart"/>
      <w:r w:rsidRPr="00052280">
        <w:rPr>
          <w:bCs/>
          <w:sz w:val="28"/>
          <w:szCs w:val="28"/>
          <w:lang w:val="en-US"/>
        </w:rPr>
        <w:t>Xalq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armiya</w:t>
      </w:r>
      <w:proofErr w:type="spellEnd"/>
      <w:r w:rsidRPr="00052280">
        <w:rPr>
          <w:bCs/>
          <w:sz w:val="28"/>
          <w:szCs w:val="28"/>
          <w:lang w:val="en-US"/>
        </w:rPr>
        <w:t xml:space="preserve"> – </w:t>
      </w:r>
      <w:proofErr w:type="spellStart"/>
      <w:r w:rsidRPr="00052280">
        <w:rPr>
          <w:bCs/>
          <w:sz w:val="28"/>
          <w:szCs w:val="28"/>
          <w:lang w:val="en-US"/>
        </w:rPr>
        <w:t>bir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tanu</w:t>
      </w:r>
      <w:proofErr w:type="spellEnd"/>
      <w:r w:rsidR="00596D59">
        <w:rPr>
          <w:bCs/>
          <w:sz w:val="28"/>
          <w:szCs w:val="28"/>
          <w:lang w:val="en-US"/>
        </w:rPr>
        <w:t>,</w:t>
      </w:r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bir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jon</w:t>
      </w:r>
      <w:proofErr w:type="spellEnd"/>
      <w:r w:rsidRPr="00052280">
        <w:rPr>
          <w:bCs/>
          <w:sz w:val="28"/>
          <w:szCs w:val="28"/>
          <w:lang w:val="en-US"/>
        </w:rPr>
        <w:t xml:space="preserve">!” </w:t>
      </w:r>
      <w:proofErr w:type="spellStart"/>
      <w:r w:rsidRPr="00052280">
        <w:rPr>
          <w:bCs/>
          <w:sz w:val="28"/>
          <w:szCs w:val="28"/>
          <w:lang w:val="en-US"/>
        </w:rPr>
        <w:t>tamoyili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asosida</w:t>
      </w:r>
      <w:proofErr w:type="spellEnd"/>
      <w:r w:rsidRPr="00052280">
        <w:rPr>
          <w:bCs/>
          <w:sz w:val="28"/>
          <w:szCs w:val="28"/>
          <w:lang w:val="en-US"/>
        </w:rPr>
        <w:t xml:space="preserve"> “</w:t>
      </w:r>
      <w:proofErr w:type="spellStart"/>
      <w:r w:rsidRPr="00052280">
        <w:rPr>
          <w:bCs/>
          <w:sz w:val="28"/>
          <w:szCs w:val="28"/>
          <w:lang w:val="en-US"/>
        </w:rPr>
        <w:t>Vatanparvarlik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oyligi</w:t>
      </w:r>
      <w:proofErr w:type="spellEnd"/>
      <w:r w:rsidRPr="00052280">
        <w:rPr>
          <w:bCs/>
          <w:sz w:val="28"/>
          <w:szCs w:val="28"/>
          <w:lang w:val="en-US"/>
        </w:rPr>
        <w:t xml:space="preserve">” </w:t>
      </w:r>
      <w:proofErr w:type="spellStart"/>
      <w:r w:rsidRPr="00052280">
        <w:rPr>
          <w:bCs/>
          <w:sz w:val="28"/>
          <w:szCs w:val="28"/>
          <w:lang w:val="en-US"/>
        </w:rPr>
        <w:t>tadbirlarini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bCs/>
          <w:sz w:val="28"/>
          <w:szCs w:val="28"/>
          <w:lang w:val="en-US"/>
        </w:rPr>
        <w:t>o‘</w:t>
      </w:r>
      <w:proofErr w:type="gramEnd"/>
      <w:r w:rsidRPr="00052280">
        <w:rPr>
          <w:bCs/>
          <w:sz w:val="28"/>
          <w:szCs w:val="28"/>
          <w:lang w:val="en-US"/>
        </w:rPr>
        <w:t>tkazish</w:t>
      </w:r>
      <w:proofErr w:type="spellEnd"/>
      <w:r w:rsidRPr="00052280">
        <w:rPr>
          <w:bCs/>
          <w:sz w:val="28"/>
          <w:szCs w:val="28"/>
          <w:lang w:val="en-US"/>
        </w:rPr>
        <w:t xml:space="preserve">; </w:t>
      </w:r>
    </w:p>
    <w:p w14:paraId="5D3935F5" w14:textId="074D6366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</w:r>
      <w:proofErr w:type="spellStart"/>
      <w:r w:rsidR="005172F4">
        <w:rPr>
          <w:bCs/>
          <w:sz w:val="28"/>
          <w:szCs w:val="28"/>
          <w:lang w:val="en-US"/>
        </w:rPr>
        <w:t>t</w:t>
      </w:r>
      <w:r w:rsidRPr="00052280">
        <w:rPr>
          <w:bCs/>
          <w:sz w:val="28"/>
          <w:szCs w:val="28"/>
          <w:lang w:val="en-US"/>
        </w:rPr>
        <w:t>alabalarni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52280">
        <w:rPr>
          <w:bCs/>
          <w:sz w:val="28"/>
          <w:szCs w:val="28"/>
          <w:lang w:val="en-US"/>
        </w:rPr>
        <w:t>Far</w:t>
      </w:r>
      <w:r w:rsidR="00C04563">
        <w:rPr>
          <w:bCs/>
          <w:sz w:val="28"/>
          <w:szCs w:val="28"/>
          <w:lang w:val="en-US"/>
        </w:rPr>
        <w:t>g‘</w:t>
      </w:r>
      <w:proofErr w:type="gramEnd"/>
      <w:r w:rsidRPr="00052280">
        <w:rPr>
          <w:bCs/>
          <w:sz w:val="28"/>
          <w:szCs w:val="28"/>
          <w:lang w:val="en-US"/>
        </w:rPr>
        <w:t>ona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shahridagi</w:t>
      </w:r>
      <w:proofErr w:type="spellEnd"/>
      <w:r w:rsidRPr="00052280">
        <w:rPr>
          <w:bCs/>
          <w:sz w:val="28"/>
          <w:szCs w:val="28"/>
          <w:lang w:val="en-US"/>
        </w:rPr>
        <w:t xml:space="preserve"> “</w:t>
      </w:r>
      <w:proofErr w:type="spellStart"/>
      <w:r w:rsidRPr="00052280">
        <w:rPr>
          <w:bCs/>
          <w:sz w:val="28"/>
          <w:szCs w:val="28"/>
          <w:lang w:val="en-US"/>
        </w:rPr>
        <w:t>Vatanparvarlar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bogʻi</w:t>
      </w:r>
      <w:proofErr w:type="spellEnd"/>
      <w:r w:rsidRPr="00052280">
        <w:rPr>
          <w:bCs/>
          <w:sz w:val="28"/>
          <w:szCs w:val="28"/>
          <w:lang w:val="en-US"/>
        </w:rPr>
        <w:t xml:space="preserve">” </w:t>
      </w:r>
      <w:proofErr w:type="spellStart"/>
      <w:r w:rsidRPr="00052280">
        <w:rPr>
          <w:bCs/>
          <w:sz w:val="28"/>
          <w:szCs w:val="28"/>
          <w:lang w:val="en-US"/>
        </w:rPr>
        <w:t>yodgorlik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majmuasi</w:t>
      </w:r>
      <w:proofErr w:type="spellEnd"/>
      <w:r w:rsidRPr="00052280">
        <w:rPr>
          <w:bCs/>
          <w:sz w:val="28"/>
          <w:szCs w:val="28"/>
          <w:lang w:val="en-US"/>
        </w:rPr>
        <w:t xml:space="preserve">, </w:t>
      </w:r>
      <w:proofErr w:type="spellStart"/>
      <w:r w:rsidRPr="00052280">
        <w:rPr>
          <w:bCs/>
          <w:sz w:val="28"/>
          <w:szCs w:val="28"/>
          <w:lang w:val="en-US"/>
        </w:rPr>
        <w:t>FarDU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qoshidagi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Qatagʻon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qurbonlari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xotirasi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muzeyiga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ekskursiyalarini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tashkil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qilish</w:t>
      </w:r>
      <w:proofErr w:type="spellEnd"/>
      <w:r w:rsidRPr="00052280">
        <w:rPr>
          <w:bCs/>
          <w:sz w:val="28"/>
          <w:szCs w:val="28"/>
          <w:lang w:val="en-US"/>
        </w:rPr>
        <w:t>;</w:t>
      </w:r>
    </w:p>
    <w:p w14:paraId="76D7DAE8" w14:textId="6BA2D0AF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lastRenderedPageBreak/>
        <w:t>-</w:t>
      </w:r>
      <w:r w:rsidRPr="00052280">
        <w:rPr>
          <w:bCs/>
          <w:sz w:val="28"/>
          <w:szCs w:val="28"/>
          <w:lang w:val="en-US"/>
        </w:rPr>
        <w:tab/>
      </w:r>
      <w:r w:rsidR="005172F4">
        <w:rPr>
          <w:bCs/>
          <w:sz w:val="28"/>
          <w:szCs w:val="28"/>
          <w:lang w:val="en-US"/>
        </w:rPr>
        <w:t>f</w:t>
      </w:r>
      <w:r w:rsidRPr="00052280">
        <w:rPr>
          <w:bCs/>
          <w:sz w:val="28"/>
          <w:szCs w:val="28"/>
          <w:lang w:val="en-US"/>
        </w:rPr>
        <w:t xml:space="preserve">ilial </w:t>
      </w:r>
      <w:proofErr w:type="spellStart"/>
      <w:r w:rsidRPr="00052280">
        <w:rPr>
          <w:bCs/>
          <w:sz w:val="28"/>
          <w:szCs w:val="28"/>
          <w:lang w:val="en-US"/>
        </w:rPr>
        <w:t>hududida</w:t>
      </w:r>
      <w:proofErr w:type="spellEnd"/>
      <w:r w:rsidRPr="00052280">
        <w:rPr>
          <w:bCs/>
          <w:sz w:val="28"/>
          <w:szCs w:val="28"/>
          <w:lang w:val="en-US"/>
        </w:rPr>
        <w:t xml:space="preserve"> “Yangi </w:t>
      </w:r>
      <w:proofErr w:type="spellStart"/>
      <w:proofErr w:type="gramStart"/>
      <w:r w:rsidR="00C04563">
        <w:rPr>
          <w:bCs/>
          <w:sz w:val="28"/>
          <w:szCs w:val="28"/>
          <w:lang w:val="en-US"/>
        </w:rPr>
        <w:t>O‘</w:t>
      </w:r>
      <w:proofErr w:type="gramEnd"/>
      <w:r w:rsidRPr="00052280">
        <w:rPr>
          <w:bCs/>
          <w:sz w:val="28"/>
          <w:szCs w:val="28"/>
          <w:lang w:val="en-US"/>
        </w:rPr>
        <w:t>zbekiston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armiyasi</w:t>
      </w:r>
      <w:proofErr w:type="spellEnd"/>
      <w:r w:rsidRPr="00052280">
        <w:rPr>
          <w:bCs/>
          <w:sz w:val="28"/>
          <w:szCs w:val="28"/>
          <w:lang w:val="en-US"/>
        </w:rPr>
        <w:t xml:space="preserve"> – </w:t>
      </w:r>
      <w:proofErr w:type="spellStart"/>
      <w:r w:rsidRPr="00052280">
        <w:rPr>
          <w:bCs/>
          <w:sz w:val="28"/>
          <w:szCs w:val="28"/>
          <w:lang w:val="en-US"/>
        </w:rPr>
        <w:t>mamlakat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qudrati</w:t>
      </w:r>
      <w:proofErr w:type="spellEnd"/>
      <w:r w:rsidRPr="00052280">
        <w:rPr>
          <w:bCs/>
          <w:sz w:val="28"/>
          <w:szCs w:val="28"/>
          <w:lang w:val="en-US"/>
        </w:rPr>
        <w:t xml:space="preserve">, </w:t>
      </w:r>
      <w:proofErr w:type="spellStart"/>
      <w:r w:rsidRPr="00052280">
        <w:rPr>
          <w:bCs/>
          <w:sz w:val="28"/>
          <w:szCs w:val="28"/>
          <w:lang w:val="en-US"/>
        </w:rPr>
        <w:t>yuksak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="00C04563">
        <w:rPr>
          <w:bCs/>
          <w:sz w:val="28"/>
          <w:szCs w:val="28"/>
          <w:lang w:val="en-US"/>
        </w:rPr>
        <w:t>g‘</w:t>
      </w:r>
      <w:r w:rsidRPr="00052280">
        <w:rPr>
          <w:bCs/>
          <w:sz w:val="28"/>
          <w:szCs w:val="28"/>
          <w:lang w:val="en-US"/>
        </w:rPr>
        <w:t>urur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sadoqat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timsolidir</w:t>
      </w:r>
      <w:proofErr w:type="spellEnd"/>
      <w:r w:rsidRPr="00052280">
        <w:rPr>
          <w:bCs/>
          <w:sz w:val="28"/>
          <w:szCs w:val="28"/>
          <w:lang w:val="en-US"/>
        </w:rPr>
        <w:t xml:space="preserve">” </w:t>
      </w:r>
      <w:proofErr w:type="spellStart"/>
      <w:r w:rsidRPr="00052280">
        <w:rPr>
          <w:bCs/>
          <w:sz w:val="28"/>
          <w:szCs w:val="28"/>
          <w:lang w:val="en-US"/>
        </w:rPr>
        <w:t>s</w:t>
      </w:r>
      <w:r w:rsidR="005172F4">
        <w:rPr>
          <w:bCs/>
          <w:sz w:val="28"/>
          <w:szCs w:val="28"/>
          <w:lang w:val="en-US"/>
        </w:rPr>
        <w:t>h</w:t>
      </w:r>
      <w:r w:rsidRPr="00052280">
        <w:rPr>
          <w:bCs/>
          <w:sz w:val="28"/>
          <w:szCs w:val="28"/>
          <w:lang w:val="en-US"/>
        </w:rPr>
        <w:t>iorida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tar</w:t>
      </w:r>
      <w:r w:rsidR="00C04563">
        <w:rPr>
          <w:bCs/>
          <w:sz w:val="28"/>
          <w:szCs w:val="28"/>
          <w:lang w:val="en-US"/>
        </w:rPr>
        <w:t>g‘</w:t>
      </w:r>
      <w:r w:rsidRPr="00052280">
        <w:rPr>
          <w:bCs/>
          <w:sz w:val="28"/>
          <w:szCs w:val="28"/>
          <w:lang w:val="en-US"/>
        </w:rPr>
        <w:t>ibot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tadbirlari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tashkil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etish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k</w:t>
      </w:r>
      <w:r w:rsidR="00C04563">
        <w:rPr>
          <w:bCs/>
          <w:sz w:val="28"/>
          <w:szCs w:val="28"/>
          <w:lang w:val="en-US"/>
        </w:rPr>
        <w:t>o‘</w:t>
      </w:r>
      <w:r w:rsidRPr="00052280">
        <w:rPr>
          <w:bCs/>
          <w:sz w:val="28"/>
          <w:szCs w:val="28"/>
          <w:lang w:val="en-US"/>
        </w:rPr>
        <w:t>rgazmali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vositalar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bilan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bezatish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ishlarini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amalga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oshirish</w:t>
      </w:r>
      <w:proofErr w:type="spellEnd"/>
      <w:r w:rsidRPr="00052280">
        <w:rPr>
          <w:bCs/>
          <w:sz w:val="28"/>
          <w:szCs w:val="28"/>
          <w:lang w:val="en-US"/>
        </w:rPr>
        <w:t>;</w:t>
      </w:r>
    </w:p>
    <w:p w14:paraId="51F5ED7E" w14:textId="03A0E5FB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</w:r>
      <w:proofErr w:type="spellStart"/>
      <w:r w:rsidR="005172F4">
        <w:rPr>
          <w:bCs/>
          <w:sz w:val="28"/>
          <w:szCs w:val="28"/>
          <w:lang w:val="en-US"/>
        </w:rPr>
        <w:t>t</w:t>
      </w:r>
      <w:r w:rsidRPr="00052280">
        <w:rPr>
          <w:bCs/>
          <w:sz w:val="28"/>
          <w:szCs w:val="28"/>
          <w:lang w:val="en-US"/>
        </w:rPr>
        <w:t>alaba-yoshlarni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harbiylar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hayoti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Oʻzbekiston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Respublikasi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Qurolli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="005172F4">
        <w:rPr>
          <w:bCs/>
          <w:sz w:val="28"/>
          <w:szCs w:val="28"/>
          <w:lang w:val="en-US"/>
        </w:rPr>
        <w:t>k</w:t>
      </w:r>
      <w:r w:rsidRPr="00052280">
        <w:rPr>
          <w:bCs/>
          <w:sz w:val="28"/>
          <w:szCs w:val="28"/>
          <w:lang w:val="en-US"/>
        </w:rPr>
        <w:t>uchlarining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shakllanish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rivojlanish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tarixi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bilan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tanishtirish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maqsadida</w:t>
      </w:r>
      <w:proofErr w:type="spellEnd"/>
      <w:r w:rsidRPr="00052280">
        <w:rPr>
          <w:bCs/>
          <w:sz w:val="28"/>
          <w:szCs w:val="28"/>
          <w:lang w:val="en-US"/>
        </w:rPr>
        <w:t xml:space="preserve"> “Vatan</w:t>
      </w:r>
      <w:r w:rsidR="005172F4">
        <w:rPr>
          <w:bCs/>
          <w:sz w:val="28"/>
          <w:szCs w:val="28"/>
          <w:lang w:val="en-US"/>
        </w:rPr>
        <w:t xml:space="preserve"> – </w:t>
      </w:r>
      <w:proofErr w:type="spellStart"/>
      <w:r w:rsidRPr="00052280">
        <w:rPr>
          <w:bCs/>
          <w:sz w:val="28"/>
          <w:szCs w:val="28"/>
          <w:lang w:val="en-US"/>
        </w:rPr>
        <w:t>muqaddas</w:t>
      </w:r>
      <w:proofErr w:type="spellEnd"/>
      <w:r w:rsidRPr="00052280">
        <w:rPr>
          <w:bCs/>
          <w:sz w:val="28"/>
          <w:szCs w:val="28"/>
          <w:lang w:val="en-US"/>
        </w:rPr>
        <w:t xml:space="preserve">, </w:t>
      </w:r>
      <w:proofErr w:type="spellStart"/>
      <w:r w:rsidRPr="00052280">
        <w:rPr>
          <w:bCs/>
          <w:sz w:val="28"/>
          <w:szCs w:val="28"/>
          <w:lang w:val="en-US"/>
        </w:rPr>
        <w:t>uni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himoya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qilish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r w:rsidR="005172F4">
        <w:rPr>
          <w:bCs/>
          <w:sz w:val="28"/>
          <w:szCs w:val="28"/>
          <w:lang w:val="en-US"/>
        </w:rPr>
        <w:t xml:space="preserve">– </w:t>
      </w:r>
      <w:proofErr w:type="spellStart"/>
      <w:r w:rsidRPr="00052280">
        <w:rPr>
          <w:bCs/>
          <w:sz w:val="28"/>
          <w:szCs w:val="28"/>
          <w:lang w:val="en-US"/>
        </w:rPr>
        <w:t>sharаfli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burch</w:t>
      </w:r>
      <w:proofErr w:type="spellEnd"/>
      <w:r w:rsidRPr="00052280">
        <w:rPr>
          <w:bCs/>
          <w:sz w:val="28"/>
          <w:szCs w:val="28"/>
          <w:lang w:val="en-US"/>
        </w:rPr>
        <w:t xml:space="preserve">!” </w:t>
      </w:r>
      <w:proofErr w:type="spellStart"/>
      <w:r w:rsidRPr="00052280">
        <w:rPr>
          <w:bCs/>
          <w:sz w:val="28"/>
          <w:szCs w:val="28"/>
          <w:lang w:val="en-US"/>
        </w:rPr>
        <w:t>shiori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ostida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harbiy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qismlarga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sayohat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uyushtirish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harbiylar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bilan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uchrashuvlar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bCs/>
          <w:sz w:val="28"/>
          <w:szCs w:val="28"/>
          <w:lang w:val="en-US"/>
        </w:rPr>
        <w:t>o‘</w:t>
      </w:r>
      <w:proofErr w:type="gramEnd"/>
      <w:r w:rsidRPr="00052280">
        <w:rPr>
          <w:bCs/>
          <w:sz w:val="28"/>
          <w:szCs w:val="28"/>
          <w:lang w:val="en-US"/>
        </w:rPr>
        <w:t>tkazish</w:t>
      </w:r>
      <w:proofErr w:type="spellEnd"/>
      <w:r w:rsidRPr="00052280">
        <w:rPr>
          <w:bCs/>
          <w:sz w:val="28"/>
          <w:szCs w:val="28"/>
          <w:lang w:val="en-US"/>
        </w:rPr>
        <w:t>;</w:t>
      </w:r>
    </w:p>
    <w:p w14:paraId="62A4D450" w14:textId="77777777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  <w:t>“</w:t>
      </w:r>
      <w:proofErr w:type="spellStart"/>
      <w:r w:rsidRPr="00052280">
        <w:rPr>
          <w:bCs/>
          <w:sz w:val="28"/>
          <w:szCs w:val="28"/>
          <w:lang w:val="en-US"/>
        </w:rPr>
        <w:t>Vatanparvarlik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oyligi</w:t>
      </w:r>
      <w:proofErr w:type="spellEnd"/>
      <w:r w:rsidRPr="00052280">
        <w:rPr>
          <w:bCs/>
          <w:sz w:val="28"/>
          <w:szCs w:val="28"/>
          <w:lang w:val="en-US"/>
        </w:rPr>
        <w:t xml:space="preserve">” </w:t>
      </w:r>
      <w:proofErr w:type="spellStart"/>
      <w:r w:rsidRPr="00052280">
        <w:rPr>
          <w:bCs/>
          <w:sz w:val="28"/>
          <w:szCs w:val="28"/>
          <w:lang w:val="en-US"/>
        </w:rPr>
        <w:t>doirasida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talabalar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oʻrtasida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intellektual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oʻyinlar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viktorinalar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oʻtkazish</w:t>
      </w:r>
      <w:proofErr w:type="spellEnd"/>
      <w:r w:rsidRPr="00052280">
        <w:rPr>
          <w:bCs/>
          <w:sz w:val="28"/>
          <w:szCs w:val="28"/>
          <w:lang w:val="en-US"/>
        </w:rPr>
        <w:t>;</w:t>
      </w:r>
    </w:p>
    <w:p w14:paraId="6871DD39" w14:textId="3EE824C9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</w:r>
      <w:proofErr w:type="spellStart"/>
      <w:r w:rsidR="005172F4">
        <w:rPr>
          <w:bCs/>
          <w:sz w:val="28"/>
          <w:szCs w:val="28"/>
          <w:lang w:val="en-US"/>
        </w:rPr>
        <w:t>t</w:t>
      </w:r>
      <w:r w:rsidRPr="00052280">
        <w:rPr>
          <w:bCs/>
          <w:sz w:val="28"/>
          <w:szCs w:val="28"/>
          <w:lang w:val="en-US"/>
        </w:rPr>
        <w:t>alabalar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professor-</w:t>
      </w:r>
      <w:proofErr w:type="spellStart"/>
      <w:proofErr w:type="gramStart"/>
      <w:r w:rsidR="00C04563">
        <w:rPr>
          <w:bCs/>
          <w:sz w:val="28"/>
          <w:szCs w:val="28"/>
          <w:lang w:val="en-US"/>
        </w:rPr>
        <w:t>o‘</w:t>
      </w:r>
      <w:proofErr w:type="gramEnd"/>
      <w:r w:rsidRPr="00052280">
        <w:rPr>
          <w:bCs/>
          <w:sz w:val="28"/>
          <w:szCs w:val="28"/>
          <w:lang w:val="en-US"/>
        </w:rPr>
        <w:t>qituvchilar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="00C04563">
        <w:rPr>
          <w:bCs/>
          <w:sz w:val="28"/>
          <w:szCs w:val="28"/>
          <w:lang w:val="en-US"/>
        </w:rPr>
        <w:t>o‘</w:t>
      </w:r>
      <w:r w:rsidRPr="00052280">
        <w:rPr>
          <w:bCs/>
          <w:sz w:val="28"/>
          <w:szCs w:val="28"/>
          <w:lang w:val="en-US"/>
        </w:rPr>
        <w:t>rtasida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fakultetlararo</w:t>
      </w:r>
      <w:proofErr w:type="spellEnd"/>
      <w:r w:rsidRPr="00052280">
        <w:rPr>
          <w:bCs/>
          <w:sz w:val="28"/>
          <w:szCs w:val="28"/>
          <w:lang w:val="en-US"/>
        </w:rPr>
        <w:t xml:space="preserve"> sport </w:t>
      </w:r>
      <w:proofErr w:type="spellStart"/>
      <w:r w:rsidRPr="00052280">
        <w:rPr>
          <w:bCs/>
          <w:sz w:val="28"/>
          <w:szCs w:val="28"/>
          <w:lang w:val="en-US"/>
        </w:rPr>
        <w:t>musobaqalari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tashkil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etish</w:t>
      </w:r>
      <w:proofErr w:type="spellEnd"/>
      <w:r w:rsidRPr="00052280">
        <w:rPr>
          <w:bCs/>
          <w:sz w:val="28"/>
          <w:szCs w:val="28"/>
          <w:lang w:val="en-US"/>
        </w:rPr>
        <w:t>;</w:t>
      </w:r>
    </w:p>
    <w:p w14:paraId="7340BD94" w14:textId="2D6315CA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</w:r>
      <w:proofErr w:type="spellStart"/>
      <w:proofErr w:type="gramStart"/>
      <w:r w:rsidR="00C04563">
        <w:rPr>
          <w:bCs/>
          <w:sz w:val="28"/>
          <w:szCs w:val="28"/>
          <w:lang w:val="en-US"/>
        </w:rPr>
        <w:t>O‘</w:t>
      </w:r>
      <w:proofErr w:type="gramEnd"/>
      <w:r w:rsidRPr="00052280">
        <w:rPr>
          <w:bCs/>
          <w:sz w:val="28"/>
          <w:szCs w:val="28"/>
          <w:lang w:val="en-US"/>
        </w:rPr>
        <w:t>zbekiston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Respublikasi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Qurolli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Kuchlari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tashkil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etilganligining</w:t>
      </w:r>
      <w:proofErr w:type="spellEnd"/>
      <w:r w:rsidRPr="00052280">
        <w:rPr>
          <w:bCs/>
          <w:sz w:val="28"/>
          <w:szCs w:val="28"/>
          <w:lang w:val="en-US"/>
        </w:rPr>
        <w:t xml:space="preserve"> 32 </w:t>
      </w:r>
      <w:proofErr w:type="spellStart"/>
      <w:r w:rsidRPr="00052280">
        <w:rPr>
          <w:bCs/>
          <w:sz w:val="28"/>
          <w:szCs w:val="28"/>
          <w:lang w:val="en-US"/>
        </w:rPr>
        <w:t>yilligi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hamda</w:t>
      </w:r>
      <w:proofErr w:type="spellEnd"/>
      <w:r w:rsidRPr="00052280">
        <w:rPr>
          <w:bCs/>
          <w:sz w:val="28"/>
          <w:szCs w:val="28"/>
          <w:lang w:val="en-US"/>
        </w:rPr>
        <w:t xml:space="preserve"> Vatan </w:t>
      </w:r>
      <w:proofErr w:type="spellStart"/>
      <w:r w:rsidRPr="00052280">
        <w:rPr>
          <w:bCs/>
          <w:sz w:val="28"/>
          <w:szCs w:val="28"/>
          <w:lang w:val="en-US"/>
        </w:rPr>
        <w:t>himoyachilari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kunini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nishonlashga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ba</w:t>
      </w:r>
      <w:r w:rsidR="00C04563">
        <w:rPr>
          <w:bCs/>
          <w:sz w:val="28"/>
          <w:szCs w:val="28"/>
          <w:lang w:val="en-US"/>
        </w:rPr>
        <w:t>g‘</w:t>
      </w:r>
      <w:r w:rsidRPr="00052280">
        <w:rPr>
          <w:bCs/>
          <w:sz w:val="28"/>
          <w:szCs w:val="28"/>
          <w:lang w:val="en-US"/>
        </w:rPr>
        <w:t>ishlangan</w:t>
      </w:r>
      <w:proofErr w:type="spellEnd"/>
      <w:r w:rsidRPr="00052280">
        <w:rPr>
          <w:bCs/>
          <w:sz w:val="28"/>
          <w:szCs w:val="28"/>
          <w:lang w:val="en-US"/>
        </w:rPr>
        <w:t xml:space="preserve"> “</w:t>
      </w:r>
      <w:proofErr w:type="spellStart"/>
      <w:r w:rsidRPr="00052280">
        <w:rPr>
          <w:bCs/>
          <w:sz w:val="28"/>
          <w:szCs w:val="28"/>
          <w:lang w:val="en-US"/>
        </w:rPr>
        <w:t>Xalq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armiya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r w:rsidR="005172F4">
        <w:rPr>
          <w:bCs/>
          <w:sz w:val="28"/>
          <w:szCs w:val="28"/>
          <w:lang w:val="en-US"/>
        </w:rPr>
        <w:t>–</w:t>
      </w:r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bir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tanu</w:t>
      </w:r>
      <w:proofErr w:type="spellEnd"/>
      <w:r w:rsidR="005172F4">
        <w:rPr>
          <w:bCs/>
          <w:sz w:val="28"/>
          <w:szCs w:val="28"/>
          <w:lang w:val="en-US"/>
        </w:rPr>
        <w:t>,</w:t>
      </w:r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bir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jondir</w:t>
      </w:r>
      <w:proofErr w:type="spellEnd"/>
      <w:r w:rsidRPr="00052280">
        <w:rPr>
          <w:bCs/>
          <w:sz w:val="28"/>
          <w:szCs w:val="28"/>
          <w:lang w:val="en-US"/>
        </w:rPr>
        <w:t xml:space="preserve">!” </w:t>
      </w:r>
      <w:proofErr w:type="spellStart"/>
      <w:r w:rsidRPr="00052280">
        <w:rPr>
          <w:bCs/>
          <w:sz w:val="28"/>
          <w:szCs w:val="28"/>
          <w:lang w:val="en-US"/>
        </w:rPr>
        <w:t>shiori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ostida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filialda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ma’naviy-ma’rifiy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va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madaniy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tadbirlar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tashkil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etish</w:t>
      </w:r>
      <w:proofErr w:type="spellEnd"/>
      <w:r w:rsidRPr="00052280">
        <w:rPr>
          <w:bCs/>
          <w:sz w:val="28"/>
          <w:szCs w:val="28"/>
          <w:lang w:val="en-US"/>
        </w:rPr>
        <w:t>;</w:t>
      </w:r>
    </w:p>
    <w:p w14:paraId="15B5C9DC" w14:textId="23AD4FFA" w:rsidR="00052280" w:rsidRPr="00052280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</w:r>
      <w:proofErr w:type="spellStart"/>
      <w:proofErr w:type="gramStart"/>
      <w:r w:rsidRPr="00052280">
        <w:rPr>
          <w:bCs/>
          <w:sz w:val="28"/>
          <w:szCs w:val="28"/>
          <w:lang w:val="en-US"/>
        </w:rPr>
        <w:t>Far</w:t>
      </w:r>
      <w:r w:rsidR="00C04563">
        <w:rPr>
          <w:bCs/>
          <w:sz w:val="28"/>
          <w:szCs w:val="28"/>
          <w:lang w:val="en-US"/>
        </w:rPr>
        <w:t>g‘</w:t>
      </w:r>
      <w:proofErr w:type="gramEnd"/>
      <w:r w:rsidRPr="00052280">
        <w:rPr>
          <w:bCs/>
          <w:sz w:val="28"/>
          <w:szCs w:val="28"/>
          <w:lang w:val="en-US"/>
        </w:rPr>
        <w:t>ona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shahridagi</w:t>
      </w:r>
      <w:proofErr w:type="spellEnd"/>
      <w:r w:rsidRPr="00052280">
        <w:rPr>
          <w:bCs/>
          <w:sz w:val="28"/>
          <w:szCs w:val="28"/>
          <w:lang w:val="en-US"/>
        </w:rPr>
        <w:t xml:space="preserve"> “</w:t>
      </w:r>
      <w:proofErr w:type="spellStart"/>
      <w:r w:rsidRPr="00052280">
        <w:rPr>
          <w:bCs/>
          <w:sz w:val="28"/>
          <w:szCs w:val="28"/>
          <w:lang w:val="en-US"/>
        </w:rPr>
        <w:t>Vatanparvarlar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bo</w:t>
      </w:r>
      <w:r w:rsidR="00C04563">
        <w:rPr>
          <w:bCs/>
          <w:sz w:val="28"/>
          <w:szCs w:val="28"/>
          <w:lang w:val="en-US"/>
        </w:rPr>
        <w:t>g‘</w:t>
      </w:r>
      <w:r w:rsidRPr="00052280">
        <w:rPr>
          <w:bCs/>
          <w:sz w:val="28"/>
          <w:szCs w:val="28"/>
          <w:lang w:val="en-US"/>
        </w:rPr>
        <w:t>i”da</w:t>
      </w:r>
      <w:proofErr w:type="spellEnd"/>
      <w:r w:rsidRPr="00052280">
        <w:rPr>
          <w:bCs/>
          <w:sz w:val="28"/>
          <w:szCs w:val="28"/>
          <w:lang w:val="en-US"/>
        </w:rPr>
        <w:t xml:space="preserve"> “</w:t>
      </w:r>
      <w:proofErr w:type="spellStart"/>
      <w:r w:rsidRPr="00052280">
        <w:rPr>
          <w:bCs/>
          <w:sz w:val="28"/>
          <w:szCs w:val="28"/>
          <w:lang w:val="en-US"/>
        </w:rPr>
        <w:t>Motamsaro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ona</w:t>
      </w:r>
      <w:proofErr w:type="spellEnd"/>
      <w:r w:rsidRPr="00052280">
        <w:rPr>
          <w:bCs/>
          <w:sz w:val="28"/>
          <w:szCs w:val="28"/>
          <w:lang w:val="en-US"/>
        </w:rPr>
        <w:t xml:space="preserve">” </w:t>
      </w:r>
      <w:proofErr w:type="spellStart"/>
      <w:r w:rsidRPr="00052280">
        <w:rPr>
          <w:bCs/>
          <w:sz w:val="28"/>
          <w:szCs w:val="28"/>
          <w:lang w:val="en-US"/>
        </w:rPr>
        <w:t>haykali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poyiga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tantanali</w:t>
      </w:r>
      <w:proofErr w:type="spellEnd"/>
      <w:r w:rsidRPr="00052280">
        <w:rPr>
          <w:bCs/>
          <w:sz w:val="28"/>
          <w:szCs w:val="28"/>
          <w:lang w:val="en-US"/>
        </w:rPr>
        <w:t xml:space="preserve"> gul </w:t>
      </w:r>
      <w:proofErr w:type="spellStart"/>
      <w:r w:rsidRPr="00052280">
        <w:rPr>
          <w:bCs/>
          <w:sz w:val="28"/>
          <w:szCs w:val="28"/>
          <w:lang w:val="en-US"/>
        </w:rPr>
        <w:t>q</w:t>
      </w:r>
      <w:r w:rsidR="00C04563">
        <w:rPr>
          <w:bCs/>
          <w:sz w:val="28"/>
          <w:szCs w:val="28"/>
          <w:lang w:val="en-US"/>
        </w:rPr>
        <w:t>o‘</w:t>
      </w:r>
      <w:r w:rsidRPr="00052280">
        <w:rPr>
          <w:bCs/>
          <w:sz w:val="28"/>
          <w:szCs w:val="28"/>
          <w:lang w:val="en-US"/>
        </w:rPr>
        <w:t>yish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marosimida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ishtirok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etish</w:t>
      </w:r>
      <w:proofErr w:type="spellEnd"/>
      <w:r w:rsidRPr="00052280">
        <w:rPr>
          <w:bCs/>
          <w:sz w:val="28"/>
          <w:szCs w:val="28"/>
          <w:lang w:val="en-US"/>
        </w:rPr>
        <w:t>;</w:t>
      </w:r>
    </w:p>
    <w:p w14:paraId="2DAF8C75" w14:textId="7513D800" w:rsidR="002479B7" w:rsidRDefault="00052280" w:rsidP="00052280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en-US"/>
        </w:rPr>
      </w:pPr>
      <w:r w:rsidRPr="00052280">
        <w:rPr>
          <w:bCs/>
          <w:sz w:val="28"/>
          <w:szCs w:val="28"/>
          <w:lang w:val="en-US"/>
        </w:rPr>
        <w:t>-</w:t>
      </w:r>
      <w:r w:rsidRPr="00052280">
        <w:rPr>
          <w:bCs/>
          <w:sz w:val="28"/>
          <w:szCs w:val="28"/>
          <w:lang w:val="en-US"/>
        </w:rPr>
        <w:tab/>
      </w:r>
      <w:proofErr w:type="spellStart"/>
      <w:proofErr w:type="gramStart"/>
      <w:r w:rsidR="00C04563">
        <w:rPr>
          <w:bCs/>
          <w:sz w:val="28"/>
          <w:szCs w:val="28"/>
          <w:lang w:val="en-US"/>
        </w:rPr>
        <w:t>o‘</w:t>
      </w:r>
      <w:proofErr w:type="gramEnd"/>
      <w:r w:rsidRPr="00052280">
        <w:rPr>
          <w:bCs/>
          <w:sz w:val="28"/>
          <w:szCs w:val="28"/>
          <w:lang w:val="en-US"/>
        </w:rPr>
        <w:t>tkazilgan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barcha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tadbirlardan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olingan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fotolavhalarni</w:t>
      </w:r>
      <w:proofErr w:type="spellEnd"/>
      <w:r w:rsidRPr="00052280">
        <w:rPr>
          <w:bCs/>
          <w:sz w:val="28"/>
          <w:szCs w:val="28"/>
          <w:lang w:val="en-US"/>
        </w:rPr>
        <w:t xml:space="preserve">, </w:t>
      </w:r>
      <w:proofErr w:type="spellStart"/>
      <w:r w:rsidRPr="00052280">
        <w:rPr>
          <w:bCs/>
          <w:sz w:val="28"/>
          <w:szCs w:val="28"/>
          <w:lang w:val="en-US"/>
        </w:rPr>
        <w:t>filialning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ijtimoiy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tarmoqdagi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rasmiy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sahifalarida</w:t>
      </w:r>
      <w:proofErr w:type="spellEnd"/>
      <w:r w:rsidRPr="00052280">
        <w:rPr>
          <w:bCs/>
          <w:sz w:val="28"/>
          <w:szCs w:val="28"/>
          <w:lang w:val="en-US"/>
        </w:rPr>
        <w:t xml:space="preserve">, </w:t>
      </w:r>
      <w:proofErr w:type="spellStart"/>
      <w:r w:rsidRPr="00052280">
        <w:rPr>
          <w:bCs/>
          <w:sz w:val="28"/>
          <w:szCs w:val="28"/>
          <w:lang w:val="en-US"/>
        </w:rPr>
        <w:t>OAVlarida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yoritib</w:t>
      </w:r>
      <w:proofErr w:type="spellEnd"/>
      <w:r w:rsidRPr="00052280">
        <w:rPr>
          <w:bCs/>
          <w:sz w:val="28"/>
          <w:szCs w:val="28"/>
          <w:lang w:val="en-US"/>
        </w:rPr>
        <w:t xml:space="preserve"> </w:t>
      </w:r>
      <w:proofErr w:type="spellStart"/>
      <w:r w:rsidRPr="00052280">
        <w:rPr>
          <w:bCs/>
          <w:sz w:val="28"/>
          <w:szCs w:val="28"/>
          <w:lang w:val="en-US"/>
        </w:rPr>
        <w:t>borish</w:t>
      </w:r>
      <w:proofErr w:type="spellEnd"/>
      <w:r w:rsidRPr="00052280">
        <w:rPr>
          <w:bCs/>
          <w:sz w:val="28"/>
          <w:szCs w:val="28"/>
          <w:lang w:val="en-US"/>
        </w:rPr>
        <w:t>.</w:t>
      </w:r>
    </w:p>
    <w:p w14:paraId="17C8F1AE" w14:textId="5A490C5C" w:rsidR="00052280" w:rsidRPr="00144551" w:rsidRDefault="00052280" w:rsidP="00052280">
      <w:pPr>
        <w:spacing w:after="0"/>
        <w:ind w:firstLine="567"/>
        <w:jc w:val="both"/>
        <w:rPr>
          <w:szCs w:val="28"/>
          <w:lang w:val="uz-Cyrl-UZ"/>
        </w:rPr>
      </w:pPr>
      <w:r w:rsidRPr="00144551">
        <w:rPr>
          <w:szCs w:val="28"/>
          <w:lang w:val="uz-Cyrl-UZ"/>
        </w:rPr>
        <w:t xml:space="preserve">Ushbu masala yuzasidan filial direktori </w:t>
      </w:r>
      <w:r w:rsidR="00144551" w:rsidRPr="00144551">
        <w:rPr>
          <w:szCs w:val="28"/>
          <w:lang w:val="en-US"/>
        </w:rPr>
        <w:t>F. Muxtarov</w:t>
      </w:r>
      <w:r w:rsidRPr="00144551">
        <w:rPr>
          <w:szCs w:val="28"/>
          <w:lang w:val="uz-Cyrl-UZ"/>
        </w:rPr>
        <w:t xml:space="preserve">, TSNQB </w:t>
      </w:r>
      <w:proofErr w:type="gramStart"/>
      <w:r w:rsidRPr="00144551">
        <w:rPr>
          <w:szCs w:val="28"/>
          <w:lang w:val="uz-Cyrl-UZ"/>
        </w:rPr>
        <w:t>boshli</w:t>
      </w:r>
      <w:r w:rsidR="00C04563">
        <w:rPr>
          <w:szCs w:val="28"/>
          <w:lang w:val="uz-Cyrl-UZ"/>
        </w:rPr>
        <w:t>g‘</w:t>
      </w:r>
      <w:proofErr w:type="gramEnd"/>
      <w:r w:rsidRPr="00144551">
        <w:rPr>
          <w:szCs w:val="28"/>
          <w:lang w:val="uz-Cyrl-UZ"/>
        </w:rPr>
        <w:t xml:space="preserve">i M.Teshboyev, direktor </w:t>
      </w:r>
      <w:r w:rsidR="00C04563">
        <w:rPr>
          <w:szCs w:val="28"/>
          <w:lang w:val="uz-Cyrl-UZ"/>
        </w:rPr>
        <w:t>o‘</w:t>
      </w:r>
      <w:r w:rsidRPr="00144551">
        <w:rPr>
          <w:szCs w:val="28"/>
          <w:lang w:val="uz-Cyrl-UZ"/>
        </w:rPr>
        <w:t>rinbosari T. Abdullayev</w:t>
      </w:r>
      <w:r w:rsidR="0070148B">
        <w:rPr>
          <w:szCs w:val="28"/>
          <w:lang w:val="en-US"/>
        </w:rPr>
        <w:t xml:space="preserve"> </w:t>
      </w:r>
      <w:proofErr w:type="spellStart"/>
      <w:r w:rsidR="0070148B">
        <w:rPr>
          <w:szCs w:val="28"/>
          <w:lang w:val="en-US"/>
        </w:rPr>
        <w:t>hamda</w:t>
      </w:r>
      <w:proofErr w:type="spellEnd"/>
      <w:r w:rsidR="0070148B">
        <w:rPr>
          <w:szCs w:val="28"/>
          <w:lang w:val="en-US"/>
        </w:rPr>
        <w:t xml:space="preserve"> </w:t>
      </w:r>
      <w:proofErr w:type="spellStart"/>
      <w:r w:rsidR="0070148B">
        <w:rPr>
          <w:szCs w:val="28"/>
          <w:lang w:val="en-US"/>
        </w:rPr>
        <w:t>kafedra</w:t>
      </w:r>
      <w:proofErr w:type="spellEnd"/>
      <w:r w:rsidR="0070148B">
        <w:rPr>
          <w:szCs w:val="28"/>
          <w:lang w:val="en-US"/>
        </w:rPr>
        <w:t xml:space="preserve"> </w:t>
      </w:r>
      <w:proofErr w:type="spellStart"/>
      <w:r w:rsidR="0070148B">
        <w:rPr>
          <w:szCs w:val="28"/>
          <w:lang w:val="en-US"/>
        </w:rPr>
        <w:t>mudiri</w:t>
      </w:r>
      <w:proofErr w:type="spellEnd"/>
      <w:r w:rsidR="0070148B">
        <w:rPr>
          <w:szCs w:val="28"/>
          <w:lang w:val="en-US"/>
        </w:rPr>
        <w:t xml:space="preserve"> </w:t>
      </w:r>
      <w:proofErr w:type="spellStart"/>
      <w:r w:rsidR="0070148B">
        <w:rPr>
          <w:szCs w:val="28"/>
          <w:lang w:val="en-US"/>
        </w:rPr>
        <w:t>G.Kochkorova</w:t>
      </w:r>
      <w:proofErr w:type="spellEnd"/>
      <w:r w:rsidRPr="00144551">
        <w:rPr>
          <w:szCs w:val="28"/>
          <w:lang w:val="uz-Cyrl-UZ"/>
        </w:rPr>
        <w:t xml:space="preserve">lar </w:t>
      </w:r>
      <w:r w:rsidR="00C04563">
        <w:rPr>
          <w:szCs w:val="28"/>
          <w:lang w:val="uz-Cyrl-UZ"/>
        </w:rPr>
        <w:t>o‘</w:t>
      </w:r>
      <w:r w:rsidRPr="00144551">
        <w:rPr>
          <w:szCs w:val="28"/>
          <w:lang w:val="uz-Cyrl-UZ"/>
        </w:rPr>
        <w:t>z fikr-mulohazalarini bildirdilar.</w:t>
      </w:r>
    </w:p>
    <w:p w14:paraId="42AC3799" w14:textId="77777777" w:rsidR="002479B7" w:rsidRPr="006B45F5" w:rsidRDefault="002479B7" w:rsidP="00052280">
      <w:pPr>
        <w:pStyle w:val="a5"/>
        <w:spacing w:before="0" w:beforeAutospacing="0" w:after="0" w:afterAutospacing="0"/>
        <w:ind w:firstLineChars="200" w:firstLine="562"/>
        <w:jc w:val="both"/>
        <w:rPr>
          <w:b/>
          <w:bCs/>
          <w:sz w:val="28"/>
          <w:szCs w:val="28"/>
          <w:lang w:val="uz-Cyrl-UZ"/>
        </w:rPr>
      </w:pPr>
    </w:p>
    <w:p w14:paraId="3F31FD21" w14:textId="12189F01" w:rsidR="00A8389A" w:rsidRDefault="001F47BB" w:rsidP="00A8389A">
      <w:pPr>
        <w:pStyle w:val="a5"/>
        <w:spacing w:before="0" w:beforeAutospacing="0" w:after="0" w:afterAutospacing="0"/>
        <w:ind w:firstLineChars="200" w:firstLine="562"/>
        <w:jc w:val="both"/>
        <w:rPr>
          <w:bCs/>
          <w:sz w:val="28"/>
          <w:szCs w:val="28"/>
          <w:lang w:val="en-US"/>
        </w:rPr>
      </w:pPr>
      <w:r w:rsidRPr="00824B07">
        <w:rPr>
          <w:b/>
          <w:bCs/>
          <w:sz w:val="28"/>
          <w:szCs w:val="28"/>
          <w:lang w:val="uz-Cyrl-UZ"/>
        </w:rPr>
        <w:t xml:space="preserve">Kun tartibining </w:t>
      </w:r>
      <w:proofErr w:type="spellStart"/>
      <w:r>
        <w:rPr>
          <w:b/>
          <w:bCs/>
          <w:sz w:val="28"/>
          <w:szCs w:val="28"/>
          <w:lang w:val="en-US"/>
        </w:rPr>
        <w:t>t</w:t>
      </w:r>
      <w:r w:rsidR="00C04563">
        <w:rPr>
          <w:b/>
          <w:bCs/>
          <w:sz w:val="28"/>
          <w:szCs w:val="28"/>
          <w:lang w:val="en-US"/>
        </w:rPr>
        <w:t>o‘</w:t>
      </w:r>
      <w:r>
        <w:rPr>
          <w:b/>
          <w:bCs/>
          <w:sz w:val="28"/>
          <w:szCs w:val="28"/>
          <w:lang w:val="en-US"/>
        </w:rPr>
        <w:t>rt</w:t>
      </w:r>
      <w:proofErr w:type="spellEnd"/>
      <w:r w:rsidRPr="00824B07">
        <w:rPr>
          <w:b/>
          <w:bCs/>
          <w:sz w:val="28"/>
          <w:szCs w:val="28"/>
          <w:lang w:val="uz-Cyrl-UZ"/>
        </w:rPr>
        <w:t>inchi masalasi</w:t>
      </w:r>
      <w:r>
        <w:rPr>
          <w:b/>
          <w:bCs/>
          <w:sz w:val="28"/>
          <w:szCs w:val="28"/>
          <w:lang w:val="en-US"/>
        </w:rPr>
        <w:t>da</w:t>
      </w:r>
      <w:r w:rsidRPr="00824B07">
        <w:rPr>
          <w:b/>
          <w:bCs/>
          <w:sz w:val="28"/>
          <w:szCs w:val="28"/>
          <w:lang w:val="uz-Cyrl-UZ"/>
        </w:rPr>
        <w:t xml:space="preserve"> </w:t>
      </w:r>
      <w:r w:rsidR="00532958" w:rsidRPr="00532958">
        <w:rPr>
          <w:b/>
          <w:bCs/>
          <w:sz w:val="28"/>
          <w:szCs w:val="28"/>
          <w:lang w:val="uz-Cyrl-UZ"/>
        </w:rPr>
        <w:t>2023/2024-</w:t>
      </w:r>
      <w:r w:rsidR="00C04563">
        <w:rPr>
          <w:b/>
          <w:bCs/>
          <w:sz w:val="28"/>
          <w:szCs w:val="28"/>
          <w:lang w:val="uz-Cyrl-UZ"/>
        </w:rPr>
        <w:t>o‘</w:t>
      </w:r>
      <w:r w:rsidR="00532958" w:rsidRPr="00532958">
        <w:rPr>
          <w:b/>
          <w:bCs/>
          <w:sz w:val="28"/>
          <w:szCs w:val="28"/>
          <w:lang w:val="uz-Cyrl-UZ"/>
        </w:rPr>
        <w:t xml:space="preserve">quv yili Qabul komissiyasining ish yakunlari </w:t>
      </w:r>
      <w:r w:rsidR="00532958" w:rsidRPr="00532958">
        <w:rPr>
          <w:bCs/>
          <w:sz w:val="28"/>
          <w:szCs w:val="28"/>
          <w:lang w:val="uz-Cyrl-UZ"/>
        </w:rPr>
        <w:t>haqida</w:t>
      </w:r>
      <w:r w:rsidR="00532958" w:rsidRPr="00532958">
        <w:rPr>
          <w:bCs/>
          <w:sz w:val="28"/>
          <w:szCs w:val="28"/>
          <w:lang w:val="en-US"/>
        </w:rPr>
        <w:t xml:space="preserve"> </w:t>
      </w:r>
      <w:proofErr w:type="spellStart"/>
      <w:r w:rsidR="00532958" w:rsidRPr="00532958">
        <w:rPr>
          <w:bCs/>
          <w:sz w:val="28"/>
          <w:szCs w:val="28"/>
          <w:lang w:val="en-US"/>
        </w:rPr>
        <w:t>N.J</w:t>
      </w:r>
      <w:r w:rsidR="00C04563">
        <w:rPr>
          <w:bCs/>
          <w:sz w:val="28"/>
          <w:szCs w:val="28"/>
          <w:lang w:val="en-US"/>
        </w:rPr>
        <w:t>o‘</w:t>
      </w:r>
      <w:r w:rsidR="00532958" w:rsidRPr="00532958">
        <w:rPr>
          <w:bCs/>
          <w:sz w:val="28"/>
          <w:szCs w:val="28"/>
          <w:lang w:val="en-US"/>
        </w:rPr>
        <w:t>rayev</w:t>
      </w:r>
      <w:proofErr w:type="spellEnd"/>
      <w:r w:rsidR="00532958" w:rsidRPr="00532958">
        <w:rPr>
          <w:bCs/>
          <w:sz w:val="28"/>
          <w:szCs w:val="28"/>
          <w:lang w:val="en-US"/>
        </w:rPr>
        <w:t xml:space="preserve"> </w:t>
      </w:r>
      <w:proofErr w:type="spellStart"/>
      <w:r w:rsidR="00532958" w:rsidRPr="00532958">
        <w:rPr>
          <w:bCs/>
          <w:sz w:val="28"/>
          <w:szCs w:val="28"/>
          <w:lang w:val="en-US"/>
        </w:rPr>
        <w:t>axborot</w:t>
      </w:r>
      <w:proofErr w:type="spellEnd"/>
      <w:r w:rsidR="00532958" w:rsidRPr="00532958">
        <w:rPr>
          <w:bCs/>
          <w:sz w:val="28"/>
          <w:szCs w:val="28"/>
          <w:lang w:val="en-US"/>
        </w:rPr>
        <w:t xml:space="preserve"> </w:t>
      </w:r>
      <w:proofErr w:type="spellStart"/>
      <w:r w:rsidR="00532958" w:rsidRPr="00532958">
        <w:rPr>
          <w:bCs/>
          <w:sz w:val="28"/>
          <w:szCs w:val="28"/>
          <w:lang w:val="en-US"/>
        </w:rPr>
        <w:t>berdi</w:t>
      </w:r>
      <w:proofErr w:type="spellEnd"/>
      <w:r w:rsidR="00532958" w:rsidRPr="00532958">
        <w:rPr>
          <w:bCs/>
          <w:sz w:val="28"/>
          <w:szCs w:val="28"/>
          <w:lang w:val="en-US"/>
        </w:rPr>
        <w:t>.</w:t>
      </w:r>
    </w:p>
    <w:p w14:paraId="6590E6AF" w14:textId="302EDC5B" w:rsidR="00A8389A" w:rsidRPr="00A8389A" w:rsidRDefault="00A8389A" w:rsidP="00A8389A">
      <w:pPr>
        <w:pStyle w:val="a5"/>
        <w:spacing w:before="0" w:beforeAutospacing="0" w:after="0" w:afterAutospacing="0"/>
        <w:ind w:firstLineChars="200" w:firstLine="560"/>
        <w:jc w:val="both"/>
        <w:rPr>
          <w:bCs/>
          <w:sz w:val="28"/>
          <w:szCs w:val="28"/>
          <w:lang w:val="uz-Cyrl-UZ"/>
        </w:rPr>
      </w:pPr>
      <w:r w:rsidRPr="00A8389A">
        <w:rPr>
          <w:sz w:val="28"/>
          <w:szCs w:val="28"/>
          <w:lang w:val="uz-Cyrl-UZ"/>
        </w:rPr>
        <w:t>TATU Far</w:t>
      </w:r>
      <w:r w:rsidR="00C04563">
        <w:rPr>
          <w:sz w:val="28"/>
          <w:szCs w:val="28"/>
          <w:lang w:val="uz-Cyrl-UZ"/>
        </w:rPr>
        <w:t>g‘</w:t>
      </w:r>
      <w:r w:rsidRPr="00A8389A">
        <w:rPr>
          <w:sz w:val="28"/>
          <w:szCs w:val="28"/>
          <w:lang w:val="uz-Cyrl-UZ"/>
        </w:rPr>
        <w:t>ona filialida 2023/2024-</w:t>
      </w:r>
      <w:r w:rsidR="00C04563">
        <w:rPr>
          <w:sz w:val="28"/>
          <w:szCs w:val="28"/>
          <w:lang w:val="uz-Cyrl-UZ"/>
        </w:rPr>
        <w:t>o‘</w:t>
      </w:r>
      <w:r w:rsidRPr="00A8389A">
        <w:rPr>
          <w:sz w:val="28"/>
          <w:szCs w:val="28"/>
          <w:lang w:val="uz-Cyrl-UZ"/>
        </w:rPr>
        <w:t xml:space="preserve">quv </w:t>
      </w:r>
      <w:r w:rsidRPr="00A8389A">
        <w:rPr>
          <w:bCs/>
          <w:sz w:val="28"/>
          <w:szCs w:val="28"/>
          <w:lang w:val="uz-Cyrl-UZ"/>
        </w:rPr>
        <w:t>yili qabuli jarayonida asosan quyidagi qarorlar asosida faoliyat k</w:t>
      </w:r>
      <w:r w:rsidR="00C04563">
        <w:rPr>
          <w:bCs/>
          <w:sz w:val="28"/>
          <w:szCs w:val="28"/>
          <w:lang w:val="uz-Cyrl-UZ"/>
        </w:rPr>
        <w:t>o‘</w:t>
      </w:r>
      <w:r w:rsidRPr="00A8389A">
        <w:rPr>
          <w:bCs/>
          <w:sz w:val="28"/>
          <w:szCs w:val="28"/>
          <w:lang w:val="uz-Cyrl-UZ"/>
        </w:rPr>
        <w:t>rsatdi:</w:t>
      </w:r>
    </w:p>
    <w:p w14:paraId="6F3F53EA" w14:textId="6ED2863F" w:rsidR="00A8389A" w:rsidRPr="00A8389A" w:rsidRDefault="00A8389A" w:rsidP="00A8389A">
      <w:pPr>
        <w:spacing w:after="0"/>
        <w:ind w:right="-144" w:firstLine="567"/>
        <w:jc w:val="both"/>
        <w:rPr>
          <w:szCs w:val="28"/>
          <w:lang w:val="uz-Cyrl-UZ"/>
        </w:rPr>
      </w:pPr>
      <w:r w:rsidRPr="00A8389A">
        <w:rPr>
          <w:szCs w:val="28"/>
          <w:lang w:val="uz-Cyrl-UZ"/>
        </w:rPr>
        <w:t>–</w:t>
      </w:r>
      <w:r w:rsidRPr="00A8389A">
        <w:rPr>
          <w:szCs w:val="28"/>
          <w:lang w:val="uz-Cyrl-UZ"/>
        </w:rPr>
        <w:tab/>
        <w:t xml:space="preserve">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zbekiston Respublikasi Prezidentining 2022-yil 15-iyundagi “Davlat oliy ta’lim muassasalariga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>qishga qabul qilish jarayonlarini tashkil etish t</w:t>
      </w:r>
      <w:r w:rsidR="00C04563">
        <w:rPr>
          <w:szCs w:val="28"/>
          <w:lang w:val="uz-Cyrl-UZ"/>
        </w:rPr>
        <w:t>o‘g‘</w:t>
      </w:r>
      <w:r w:rsidRPr="00A8389A">
        <w:rPr>
          <w:szCs w:val="28"/>
          <w:lang w:val="uz-Cyrl-UZ"/>
        </w:rPr>
        <w:t xml:space="preserve">risida” PQ-279-son </w:t>
      </w:r>
      <w:r w:rsidR="002760A8" w:rsidRPr="002760A8">
        <w:rPr>
          <w:szCs w:val="28"/>
          <w:lang w:val="uz-Cyrl-UZ"/>
        </w:rPr>
        <w:t>q</w:t>
      </w:r>
      <w:r w:rsidRPr="00A8389A">
        <w:rPr>
          <w:szCs w:val="28"/>
          <w:lang w:val="uz-Cyrl-UZ"/>
        </w:rPr>
        <w:t>arori;</w:t>
      </w:r>
    </w:p>
    <w:p w14:paraId="6B831F8E" w14:textId="31648509" w:rsidR="00A8389A" w:rsidRPr="00A8389A" w:rsidRDefault="00A8389A" w:rsidP="00A8389A">
      <w:pPr>
        <w:spacing w:after="0"/>
        <w:ind w:right="-144" w:firstLine="567"/>
        <w:jc w:val="both"/>
        <w:rPr>
          <w:szCs w:val="28"/>
          <w:lang w:val="uz-Cyrl-UZ"/>
        </w:rPr>
      </w:pPr>
      <w:r w:rsidRPr="00A8389A">
        <w:rPr>
          <w:szCs w:val="28"/>
          <w:lang w:val="uz-Cyrl-UZ"/>
        </w:rPr>
        <w:t>–</w:t>
      </w:r>
      <w:r w:rsidRPr="00A8389A">
        <w:rPr>
          <w:szCs w:val="28"/>
          <w:lang w:val="uz-Cyrl-UZ"/>
        </w:rPr>
        <w:tab/>
        <w:t xml:space="preserve">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zbekiston Respublikasi Prezidentining 2023-yil 15-iyundagi “2023/2024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quv yilida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zbekiston Respublikasining oliy ta’lim muassasalariga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>qishga qabul qilishning davlat buyurtmasi parametrlari t</w:t>
      </w:r>
      <w:r w:rsidR="00C04563">
        <w:rPr>
          <w:szCs w:val="28"/>
          <w:lang w:val="uz-Cyrl-UZ"/>
        </w:rPr>
        <w:t>o‘g‘</w:t>
      </w:r>
      <w:r w:rsidRPr="00A8389A">
        <w:rPr>
          <w:szCs w:val="28"/>
          <w:lang w:val="uz-Cyrl-UZ"/>
        </w:rPr>
        <w:t xml:space="preserve">risida” F-31-son </w:t>
      </w:r>
      <w:r w:rsidR="002760A8" w:rsidRPr="002760A8">
        <w:rPr>
          <w:szCs w:val="28"/>
          <w:lang w:val="uz-Cyrl-UZ"/>
        </w:rPr>
        <w:t>f</w:t>
      </w:r>
      <w:r w:rsidRPr="00A8389A">
        <w:rPr>
          <w:szCs w:val="28"/>
          <w:lang w:val="uz-Cyrl-UZ"/>
        </w:rPr>
        <w:t>armoyishi;</w:t>
      </w:r>
    </w:p>
    <w:p w14:paraId="205E8BFD" w14:textId="40C13C2F" w:rsidR="00A8389A" w:rsidRPr="00A8389A" w:rsidRDefault="00A8389A" w:rsidP="00A8389A">
      <w:pPr>
        <w:spacing w:after="0"/>
        <w:ind w:right="-144" w:firstLine="567"/>
        <w:jc w:val="both"/>
        <w:rPr>
          <w:szCs w:val="28"/>
          <w:lang w:val="uz-Cyrl-UZ"/>
        </w:rPr>
      </w:pPr>
      <w:r w:rsidRPr="00A8389A">
        <w:rPr>
          <w:szCs w:val="28"/>
          <w:lang w:val="uz-Cyrl-UZ"/>
        </w:rPr>
        <w:t>–</w:t>
      </w:r>
      <w:r w:rsidRPr="00A8389A">
        <w:rPr>
          <w:szCs w:val="28"/>
          <w:lang w:val="uz-Cyrl-UZ"/>
        </w:rPr>
        <w:tab/>
        <w:t xml:space="preserve"> Vazirlar Mahkamasining “Oliy ta’lim muassasalariga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qishga qabul qilish, talabalar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>qishini k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chirish, qayta tiklash va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>qishdan chetlashtirish tartibi t</w:t>
      </w:r>
      <w:r w:rsidR="00C04563">
        <w:rPr>
          <w:szCs w:val="28"/>
          <w:lang w:val="uz-Cyrl-UZ"/>
        </w:rPr>
        <w:t>o‘g‘</w:t>
      </w:r>
      <w:r w:rsidRPr="00A8389A">
        <w:rPr>
          <w:szCs w:val="28"/>
          <w:lang w:val="uz-Cyrl-UZ"/>
        </w:rPr>
        <w:t>risidagi nizomlarni tasdiqlash haqida” 2017</w:t>
      </w:r>
      <w:r w:rsidR="002760A8" w:rsidRPr="002760A8">
        <w:rPr>
          <w:szCs w:val="28"/>
          <w:lang w:val="uz-Cyrl-UZ"/>
        </w:rPr>
        <w:t>-</w:t>
      </w:r>
      <w:r w:rsidRPr="00A8389A">
        <w:rPr>
          <w:szCs w:val="28"/>
          <w:lang w:val="uz-Cyrl-UZ"/>
        </w:rPr>
        <w:t>yil 20</w:t>
      </w:r>
      <w:r w:rsidR="002760A8" w:rsidRPr="002760A8">
        <w:rPr>
          <w:szCs w:val="28"/>
          <w:lang w:val="uz-Cyrl-UZ"/>
        </w:rPr>
        <w:t>-</w:t>
      </w:r>
      <w:r w:rsidRPr="00A8389A">
        <w:rPr>
          <w:szCs w:val="28"/>
          <w:lang w:val="uz-Cyrl-UZ"/>
        </w:rPr>
        <w:t>iyundagi 393-son qarori;</w:t>
      </w:r>
    </w:p>
    <w:p w14:paraId="5E3AFFEF" w14:textId="5A471D72" w:rsidR="00A8389A" w:rsidRPr="00A8389A" w:rsidRDefault="00A8389A" w:rsidP="00A8389A">
      <w:pPr>
        <w:spacing w:after="0"/>
        <w:ind w:right="-144" w:firstLine="567"/>
        <w:jc w:val="both"/>
        <w:rPr>
          <w:szCs w:val="28"/>
          <w:lang w:val="uz-Cyrl-UZ"/>
        </w:rPr>
      </w:pPr>
      <w:r w:rsidRPr="00A8389A">
        <w:rPr>
          <w:szCs w:val="28"/>
          <w:lang w:val="uz-Cyrl-UZ"/>
        </w:rPr>
        <w:t>–</w:t>
      </w:r>
      <w:r w:rsidRPr="00A8389A">
        <w:rPr>
          <w:szCs w:val="28"/>
          <w:lang w:val="uz-Cyrl-UZ"/>
        </w:rPr>
        <w:tab/>
        <w:t xml:space="preserve">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zbekiston Respublikasi ta’lim muassasalariga 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>qishga qabul qilish b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 xml:space="preserve">yicha </w:t>
      </w:r>
      <w:r w:rsidR="002760A8" w:rsidRPr="002760A8">
        <w:rPr>
          <w:szCs w:val="28"/>
          <w:lang w:val="uz-Cyrl-UZ"/>
        </w:rPr>
        <w:t>d</w:t>
      </w:r>
      <w:r w:rsidRPr="00A8389A">
        <w:rPr>
          <w:szCs w:val="28"/>
          <w:lang w:val="uz-Cyrl-UZ"/>
        </w:rPr>
        <w:t>avlat komissiyasining 202</w:t>
      </w:r>
      <w:r w:rsidR="002760A8" w:rsidRPr="002760A8">
        <w:rPr>
          <w:szCs w:val="28"/>
          <w:lang w:val="uz-Cyrl-UZ"/>
        </w:rPr>
        <w:t>3</w:t>
      </w:r>
      <w:r w:rsidRPr="00A8389A">
        <w:rPr>
          <w:szCs w:val="28"/>
          <w:lang w:val="uz-Cyrl-UZ"/>
        </w:rPr>
        <w:t>/202</w:t>
      </w:r>
      <w:r w:rsidR="002760A8" w:rsidRPr="002760A8">
        <w:rPr>
          <w:szCs w:val="28"/>
          <w:lang w:val="uz-Cyrl-UZ"/>
        </w:rPr>
        <w:t>4-</w:t>
      </w:r>
      <w:r w:rsidR="00C04563">
        <w:rPr>
          <w:szCs w:val="28"/>
          <w:lang w:val="uz-Cyrl-UZ"/>
        </w:rPr>
        <w:t>o‘</w:t>
      </w:r>
      <w:r w:rsidRPr="00A8389A">
        <w:rPr>
          <w:szCs w:val="28"/>
          <w:lang w:val="uz-Cyrl-UZ"/>
        </w:rPr>
        <w:t>quv yiliga oid majlis bayonlari.</w:t>
      </w:r>
    </w:p>
    <w:p w14:paraId="65F6FBC7" w14:textId="77777777" w:rsidR="00A8389A" w:rsidRDefault="00A8389A" w:rsidP="00A8389A">
      <w:pPr>
        <w:spacing w:after="0"/>
        <w:ind w:right="-144" w:firstLine="708"/>
        <w:rPr>
          <w:b/>
          <w:bCs/>
          <w:i/>
          <w:szCs w:val="28"/>
          <w:lang w:val="uz-Cyrl-UZ"/>
        </w:rPr>
      </w:pPr>
    </w:p>
    <w:p w14:paraId="18796126" w14:textId="2B48870B" w:rsid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Muhammad al-Xorazmiy nomidagi  TATU Far</w:t>
      </w:r>
      <w:r w:rsidR="00C04563">
        <w:rPr>
          <w:bCs/>
          <w:szCs w:val="28"/>
          <w:lang w:val="uz-Cyrl-UZ"/>
        </w:rPr>
        <w:t>g‘</w:t>
      </w:r>
      <w:r w:rsidRPr="00A8389A">
        <w:rPr>
          <w:bCs/>
          <w:szCs w:val="28"/>
          <w:lang w:val="uz-Cyrl-UZ"/>
        </w:rPr>
        <w:t>ona filialida 202</w:t>
      </w:r>
      <w:r w:rsidR="002760A8" w:rsidRPr="002760A8">
        <w:rPr>
          <w:bCs/>
          <w:szCs w:val="28"/>
          <w:lang w:val="uz-Cyrl-UZ"/>
        </w:rPr>
        <w:t>3</w:t>
      </w:r>
      <w:r w:rsidRPr="00A8389A">
        <w:rPr>
          <w:bCs/>
          <w:szCs w:val="28"/>
          <w:lang w:val="uz-Cyrl-UZ"/>
        </w:rPr>
        <w:t>/202</w:t>
      </w:r>
      <w:r w:rsidR="002760A8" w:rsidRPr="00B341FF">
        <w:rPr>
          <w:bCs/>
          <w:szCs w:val="28"/>
          <w:lang w:val="uz-Cyrl-UZ"/>
        </w:rPr>
        <w:t>4</w:t>
      </w:r>
      <w:r w:rsidR="002760A8" w:rsidRPr="002760A8">
        <w:rPr>
          <w:bCs/>
          <w:szCs w:val="28"/>
          <w:lang w:val="uz-Cyrl-UZ"/>
        </w:rPr>
        <w:t>-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quv yili qabul jarayonida quyidagi ishlar amalga oshirildi:</w:t>
      </w:r>
    </w:p>
    <w:p w14:paraId="7BCF67F0" w14:textId="7F811B37" w:rsidR="00A8389A" w:rsidRP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–</w:t>
      </w:r>
      <w:r w:rsidRPr="00A8389A">
        <w:rPr>
          <w:bCs/>
          <w:szCs w:val="28"/>
          <w:lang w:val="uz-Cyrl-UZ"/>
        </w:rPr>
        <w:tab/>
        <w:t xml:space="preserve"> 202</w:t>
      </w:r>
      <w:r w:rsidR="00B341FF" w:rsidRPr="00B341FF">
        <w:rPr>
          <w:bCs/>
          <w:szCs w:val="28"/>
          <w:lang w:val="uz-Cyrl-UZ"/>
        </w:rPr>
        <w:t>3</w:t>
      </w:r>
      <w:r w:rsidR="002760A8" w:rsidRPr="002760A8">
        <w:rPr>
          <w:bCs/>
          <w:szCs w:val="28"/>
          <w:lang w:val="uz-Cyrl-UZ"/>
        </w:rPr>
        <w:t>-</w:t>
      </w:r>
      <w:r w:rsidRPr="00A8389A">
        <w:rPr>
          <w:bCs/>
          <w:szCs w:val="28"/>
          <w:lang w:val="uz-Cyrl-UZ"/>
        </w:rPr>
        <w:t>yil 16</w:t>
      </w:r>
      <w:r w:rsidR="002760A8" w:rsidRPr="002760A8">
        <w:rPr>
          <w:bCs/>
          <w:szCs w:val="28"/>
          <w:lang w:val="uz-Cyrl-UZ"/>
        </w:rPr>
        <w:t>-</w:t>
      </w:r>
      <w:r w:rsidRPr="00A8389A">
        <w:rPr>
          <w:bCs/>
          <w:szCs w:val="28"/>
          <w:lang w:val="uz-Cyrl-UZ"/>
        </w:rPr>
        <w:t>iyun kuni filialning “202</w:t>
      </w:r>
      <w:r w:rsidR="00B341FF" w:rsidRPr="00B341FF">
        <w:rPr>
          <w:bCs/>
          <w:szCs w:val="28"/>
          <w:lang w:val="uz-Cyrl-UZ"/>
        </w:rPr>
        <w:t>3</w:t>
      </w:r>
      <w:r w:rsidRPr="00A8389A">
        <w:rPr>
          <w:bCs/>
          <w:szCs w:val="28"/>
          <w:lang w:val="uz-Cyrl-UZ"/>
        </w:rPr>
        <w:t>/202</w:t>
      </w:r>
      <w:r w:rsidR="00B341FF" w:rsidRPr="00B341FF">
        <w:rPr>
          <w:bCs/>
          <w:szCs w:val="28"/>
          <w:lang w:val="uz-Cyrl-UZ"/>
        </w:rPr>
        <w:t>4-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quv yili uchun qabul komissiyasi faolityatini tashkil etish t</w:t>
      </w:r>
      <w:r w:rsidR="00C04563">
        <w:rPr>
          <w:bCs/>
          <w:szCs w:val="28"/>
          <w:lang w:val="uz-Cyrl-UZ"/>
        </w:rPr>
        <w:t>o‘g‘</w:t>
      </w:r>
      <w:r w:rsidRPr="00A8389A">
        <w:rPr>
          <w:bCs/>
          <w:szCs w:val="28"/>
          <w:lang w:val="uz-Cyrl-UZ"/>
        </w:rPr>
        <w:t>risida”gi 130-sonli buyru</w:t>
      </w:r>
      <w:r w:rsidR="00C04563">
        <w:rPr>
          <w:bCs/>
          <w:szCs w:val="28"/>
          <w:lang w:val="uz-Cyrl-UZ"/>
        </w:rPr>
        <w:t>g‘</w:t>
      </w:r>
      <w:r w:rsidRPr="00A8389A">
        <w:rPr>
          <w:bCs/>
          <w:szCs w:val="28"/>
          <w:lang w:val="uz-Cyrl-UZ"/>
        </w:rPr>
        <w:t>i tasdiqllandi. Unga k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ra tajribali, halol,  mas’uliyatli professor-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qituvchi va xodimlardan r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yxati shakllantirildi xamda qabul komissiyasining tasdiqlangan tarkibining har bir a’zosiga yuklatilgan vazifalar talab darajada bajarilishi tushuntirilib tegishli k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 xml:space="preserve">rsatmalar berildi; </w:t>
      </w:r>
    </w:p>
    <w:p w14:paraId="5ED34BC3" w14:textId="28DFB1C2" w:rsidR="00A8389A" w:rsidRP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lastRenderedPageBreak/>
        <w:t>– qabul komissiyasi faoliyat k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rsatadigan joylar 202</w:t>
      </w:r>
      <w:r w:rsidR="00B341FF" w:rsidRPr="00B341FF">
        <w:rPr>
          <w:bCs/>
          <w:szCs w:val="28"/>
          <w:lang w:val="uz-Cyrl-UZ"/>
        </w:rPr>
        <w:t>3-</w:t>
      </w:r>
      <w:r w:rsidRPr="00A8389A">
        <w:rPr>
          <w:bCs/>
          <w:szCs w:val="28"/>
          <w:lang w:val="uz-Cyrl-UZ"/>
        </w:rPr>
        <w:t>yilning 16</w:t>
      </w:r>
      <w:r w:rsidR="00B341FF" w:rsidRPr="00B341FF">
        <w:rPr>
          <w:bCs/>
          <w:szCs w:val="28"/>
          <w:lang w:val="uz-Cyrl-UZ"/>
        </w:rPr>
        <w:t>-</w:t>
      </w:r>
      <w:r w:rsidRPr="00A8389A">
        <w:rPr>
          <w:bCs/>
          <w:szCs w:val="28"/>
          <w:lang w:val="uz-Cyrl-UZ"/>
        </w:rPr>
        <w:t>iyuniga qadar qabulga oid me’yoriy hujjatlar, statistik ma’lumotlar, yangilangan kasbga y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naltiruvchi tar</w:t>
      </w:r>
      <w:r w:rsidR="00C04563">
        <w:rPr>
          <w:bCs/>
          <w:szCs w:val="28"/>
          <w:lang w:val="uz-Cyrl-UZ"/>
        </w:rPr>
        <w:t>g‘</w:t>
      </w:r>
      <w:r w:rsidRPr="00A8389A">
        <w:rPr>
          <w:bCs/>
          <w:szCs w:val="28"/>
          <w:lang w:val="uz-Cyrl-UZ"/>
        </w:rPr>
        <w:t>ibot-tashviqot lavhalari, e’lonlar va boshqa zarur ma’lumotlar bilan jihozlandi;</w:t>
      </w:r>
    </w:p>
    <w:p w14:paraId="6B0E4F21" w14:textId="6EBAADF6" w:rsidR="00A8389A" w:rsidRP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– abituriyentlar va ularning ota-onalari</w:t>
      </w:r>
      <w:r w:rsidR="00B341FF" w:rsidRPr="00B341FF">
        <w:rPr>
          <w:bCs/>
          <w:szCs w:val="28"/>
          <w:lang w:val="uz-Cyrl-UZ"/>
        </w:rPr>
        <w:t>ning</w:t>
      </w:r>
      <w:r w:rsidRPr="00A8389A">
        <w:rPr>
          <w:bCs/>
          <w:szCs w:val="28"/>
          <w:lang w:val="uz-Cyrl-UZ"/>
        </w:rPr>
        <w:t xml:space="preserve"> qiziqtirgan savollariga tezkor javob berilishini ta’minlash uchun “C</w:t>
      </w:r>
      <w:r w:rsidR="00B341FF" w:rsidRPr="00A8389A">
        <w:rPr>
          <w:bCs/>
          <w:szCs w:val="28"/>
          <w:lang w:val="uz-Cyrl-UZ"/>
        </w:rPr>
        <w:t>all</w:t>
      </w:r>
      <w:r w:rsidR="00B341FF" w:rsidRPr="00B341FF">
        <w:rPr>
          <w:bCs/>
          <w:szCs w:val="28"/>
          <w:lang w:val="uz-Cyrl-UZ"/>
        </w:rPr>
        <w:t xml:space="preserve"> C</w:t>
      </w:r>
      <w:r w:rsidR="00B341FF" w:rsidRPr="00A8389A">
        <w:rPr>
          <w:bCs/>
          <w:szCs w:val="28"/>
          <w:lang w:val="uz-Cyrl-UZ"/>
        </w:rPr>
        <w:t>entr</w:t>
      </w:r>
      <w:r w:rsidR="00B341FF" w:rsidRPr="00B341FF">
        <w:rPr>
          <w:bCs/>
          <w:szCs w:val="28"/>
          <w:lang w:val="uz-Cyrl-UZ"/>
        </w:rPr>
        <w:t>e</w:t>
      </w:r>
      <w:r w:rsidRPr="00A8389A">
        <w:rPr>
          <w:bCs/>
          <w:szCs w:val="28"/>
          <w:lang w:val="uz-Cyrl-UZ"/>
        </w:rPr>
        <w:t xml:space="preserve">” tashkil etildi hamda ijtimoiy tarmoqlar orqali e’lonlar berib borildi; </w:t>
      </w:r>
    </w:p>
    <w:p w14:paraId="1EFE9648" w14:textId="7B0FF39C" w:rsidR="00A8389A" w:rsidRP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–</w:t>
      </w:r>
      <w:r w:rsidRPr="00A8389A">
        <w:rPr>
          <w:bCs/>
          <w:szCs w:val="28"/>
          <w:lang w:val="uz-Cyrl-UZ"/>
        </w:rPr>
        <w:tab/>
      </w:r>
      <w:r>
        <w:rPr>
          <w:bCs/>
          <w:szCs w:val="28"/>
          <w:lang w:val="en-US"/>
        </w:rPr>
        <w:t xml:space="preserve"> </w:t>
      </w:r>
      <w:r w:rsidRPr="00A8389A">
        <w:rPr>
          <w:bCs/>
          <w:szCs w:val="28"/>
          <w:lang w:val="uz-Cyrl-UZ"/>
        </w:rPr>
        <w:t>“</w:t>
      </w:r>
      <w:r w:rsidR="00B341FF" w:rsidRPr="00A8389A">
        <w:rPr>
          <w:bCs/>
          <w:szCs w:val="28"/>
          <w:lang w:val="uz-Cyrl-UZ"/>
        </w:rPr>
        <w:t>Call</w:t>
      </w:r>
      <w:r w:rsidR="00B341FF">
        <w:rPr>
          <w:bCs/>
          <w:szCs w:val="28"/>
          <w:lang w:val="en-US"/>
        </w:rPr>
        <w:t xml:space="preserve"> </w:t>
      </w:r>
      <w:r w:rsidR="00B341FF" w:rsidRPr="00A8389A">
        <w:rPr>
          <w:bCs/>
          <w:szCs w:val="28"/>
          <w:lang w:val="uz-Cyrl-UZ"/>
        </w:rPr>
        <w:t>Centr</w:t>
      </w:r>
      <w:r w:rsidR="00B341FF" w:rsidRPr="00B341FF">
        <w:rPr>
          <w:bCs/>
          <w:szCs w:val="28"/>
          <w:lang w:val="uz-Cyrl-UZ"/>
        </w:rPr>
        <w:t>e</w:t>
      </w:r>
      <w:r w:rsidRPr="00A8389A">
        <w:rPr>
          <w:bCs/>
          <w:szCs w:val="28"/>
          <w:lang w:val="uz-Cyrl-UZ"/>
        </w:rPr>
        <w:t xml:space="preserve">” faoliyatida bir vaqtning 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zida kamida beshtagacha q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n</w:t>
      </w:r>
      <w:r w:rsidR="00C04563">
        <w:rPr>
          <w:bCs/>
          <w:szCs w:val="28"/>
          <w:lang w:val="uz-Cyrl-UZ"/>
        </w:rPr>
        <w:t>g‘</w:t>
      </w:r>
      <w:r w:rsidRPr="00A8389A">
        <w:rPr>
          <w:bCs/>
          <w:szCs w:val="28"/>
          <w:lang w:val="uz-Cyrl-UZ"/>
        </w:rPr>
        <w:t>iroqlarga javob berish imkoniyatini yaratish choralari k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rildi;</w:t>
      </w:r>
    </w:p>
    <w:p w14:paraId="27D81436" w14:textId="5A4F4A6C" w:rsidR="00A8389A" w:rsidRP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–</w:t>
      </w:r>
      <w:r w:rsidRPr="00A8389A">
        <w:rPr>
          <w:bCs/>
          <w:szCs w:val="28"/>
          <w:lang w:val="uz-Cyrl-UZ"/>
        </w:rPr>
        <w:tab/>
      </w:r>
      <w:r>
        <w:rPr>
          <w:bCs/>
          <w:szCs w:val="28"/>
          <w:lang w:val="en-US"/>
        </w:rPr>
        <w:t xml:space="preserve"> </w:t>
      </w:r>
      <w:r w:rsidRPr="00A8389A">
        <w:rPr>
          <w:bCs/>
          <w:szCs w:val="28"/>
          <w:lang w:val="uz-Cyrl-UZ"/>
        </w:rPr>
        <w:t>abituriyentlar va ularning ota</w:t>
      </w:r>
      <w:r w:rsidR="00B341FF">
        <w:rPr>
          <w:bCs/>
          <w:szCs w:val="28"/>
          <w:lang w:val="en-US"/>
        </w:rPr>
        <w:t>-</w:t>
      </w:r>
      <w:r w:rsidRPr="00A8389A">
        <w:rPr>
          <w:bCs/>
          <w:szCs w:val="28"/>
          <w:lang w:val="uz-Cyrl-UZ"/>
        </w:rPr>
        <w:t>onalar</w:t>
      </w:r>
      <w:proofErr w:type="spellStart"/>
      <w:r w:rsidR="00B341FF">
        <w:rPr>
          <w:bCs/>
          <w:szCs w:val="28"/>
          <w:lang w:val="en-US"/>
        </w:rPr>
        <w:t>i</w:t>
      </w:r>
      <w:proofErr w:type="spellEnd"/>
      <w:r w:rsidRPr="00A8389A">
        <w:rPr>
          <w:bCs/>
          <w:szCs w:val="28"/>
          <w:lang w:val="uz-Cyrl-UZ"/>
        </w:rPr>
        <w:t xml:space="preserve"> uchun qabul masalalari b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yicha suhbatlar va maslahatlar tashkil etildi;</w:t>
      </w:r>
    </w:p>
    <w:p w14:paraId="278C1D1B" w14:textId="0D871119" w:rsidR="00A8389A" w:rsidRP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–</w:t>
      </w:r>
      <w:r w:rsidRPr="00A8389A">
        <w:rPr>
          <w:bCs/>
          <w:szCs w:val="28"/>
          <w:lang w:val="uz-Cyrl-UZ"/>
        </w:rPr>
        <w:tab/>
        <w:t xml:space="preserve"> tashkil etilgan “</w:t>
      </w:r>
      <w:r w:rsidR="00B341FF" w:rsidRPr="00A8389A">
        <w:rPr>
          <w:bCs/>
          <w:szCs w:val="28"/>
          <w:lang w:val="uz-Cyrl-UZ"/>
        </w:rPr>
        <w:t>Call</w:t>
      </w:r>
      <w:r w:rsidR="00B341FF" w:rsidRPr="00B341FF">
        <w:rPr>
          <w:bCs/>
          <w:szCs w:val="28"/>
          <w:lang w:val="uz-Cyrl-UZ"/>
        </w:rPr>
        <w:t xml:space="preserve"> </w:t>
      </w:r>
      <w:r w:rsidR="00B341FF" w:rsidRPr="00A8389A">
        <w:rPr>
          <w:bCs/>
          <w:szCs w:val="28"/>
          <w:lang w:val="uz-Cyrl-UZ"/>
        </w:rPr>
        <w:t>Centr</w:t>
      </w:r>
      <w:r w:rsidR="00B341FF" w:rsidRPr="00B341FF">
        <w:rPr>
          <w:bCs/>
          <w:szCs w:val="28"/>
          <w:lang w:val="uz-Cyrl-UZ"/>
        </w:rPr>
        <w:t>e</w:t>
      </w:r>
      <w:r w:rsidRPr="00A8389A">
        <w:rPr>
          <w:bCs/>
          <w:szCs w:val="28"/>
          <w:lang w:val="uz-Cyrl-UZ"/>
        </w:rPr>
        <w:t>” hamda konsultatsiya xonalariga muomala madaniyatiga ega b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lgan tajribali, mas</w:t>
      </w:r>
      <w:r w:rsidR="00B341FF" w:rsidRPr="00B341FF">
        <w:rPr>
          <w:bCs/>
          <w:szCs w:val="28"/>
          <w:lang w:val="uz-Cyrl-UZ"/>
        </w:rPr>
        <w:t>’</w:t>
      </w:r>
      <w:r w:rsidRPr="00A8389A">
        <w:rPr>
          <w:bCs/>
          <w:szCs w:val="28"/>
          <w:lang w:val="uz-Cyrl-UZ"/>
        </w:rPr>
        <w:t>uliyatli xodimlar biriktirildi va ularni internet tarmo</w:t>
      </w:r>
      <w:r w:rsidR="00C04563">
        <w:rPr>
          <w:bCs/>
          <w:szCs w:val="28"/>
          <w:lang w:val="uz-Cyrl-UZ"/>
        </w:rPr>
        <w:t>g‘</w:t>
      </w:r>
      <w:r w:rsidRPr="00A8389A">
        <w:rPr>
          <w:bCs/>
          <w:szCs w:val="28"/>
          <w:lang w:val="uz-Cyrl-UZ"/>
        </w:rPr>
        <w:t xml:space="preserve">iga ulangan kompyuter, ish telefoni, qabulga oid me’yoriy hujjatlar, statistik ma’lumotlar, maslahatlar jadvali, e’lonlar </w:t>
      </w:r>
      <w:r w:rsidR="00B341FF" w:rsidRPr="00B341FF">
        <w:rPr>
          <w:bCs/>
          <w:szCs w:val="28"/>
          <w:lang w:val="uz-Cyrl-UZ"/>
        </w:rPr>
        <w:t>h</w:t>
      </w:r>
      <w:r w:rsidRPr="00A8389A">
        <w:rPr>
          <w:bCs/>
          <w:szCs w:val="28"/>
          <w:lang w:val="uz-Cyrl-UZ"/>
        </w:rPr>
        <w:t>amda gigiyenik vositalar (sanitariya-zararsizlantiruvchi antiseptik vositalar, niqob va h.k.) bilan jihozlandi;</w:t>
      </w:r>
    </w:p>
    <w:p w14:paraId="45456535" w14:textId="071FAEA0" w:rsidR="00A8389A" w:rsidRP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–</w:t>
      </w:r>
      <w:r w:rsidRPr="00A8389A">
        <w:rPr>
          <w:bCs/>
          <w:szCs w:val="28"/>
          <w:lang w:val="uz-Cyrl-UZ"/>
        </w:rPr>
        <w:tab/>
        <w:t xml:space="preserve"> xorijiy fuqarolardan hujjatlarni qabul qilish xonalariga muomala madaniyatiga ega b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lgan tajribali, ma’suliyatli professor-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 xml:space="preserve">qituvchilar biriktirildi hamda ular uchun qulay  shart-sharoitlar yaratildi;  </w:t>
      </w:r>
    </w:p>
    <w:p w14:paraId="1BDA00BB" w14:textId="012C3322" w:rsidR="00A8389A" w:rsidRDefault="00A8389A" w:rsidP="00A8389A">
      <w:pPr>
        <w:spacing w:after="0"/>
        <w:ind w:right="-144" w:firstLine="567"/>
        <w:jc w:val="both"/>
        <w:rPr>
          <w:bCs/>
          <w:szCs w:val="28"/>
          <w:lang w:val="uz-Cyrl-UZ"/>
        </w:rPr>
      </w:pPr>
      <w:r w:rsidRPr="00A8389A">
        <w:rPr>
          <w:bCs/>
          <w:szCs w:val="28"/>
          <w:lang w:val="uz-Cyrl-UZ"/>
        </w:rPr>
        <w:t>–</w:t>
      </w:r>
      <w:r w:rsidRPr="00A8389A">
        <w:rPr>
          <w:bCs/>
          <w:szCs w:val="28"/>
          <w:lang w:val="uz-Cyrl-UZ"/>
        </w:rPr>
        <w:tab/>
        <w:t xml:space="preserve"> abituriyentlarni filialning ta’lim y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nalishlari, ularda talabalarning bilim olish, yashash va b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 xml:space="preserve">sh vaqtlarini foydali 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tkazishlari uchun yaratilgan sharoitlar bilan tanishtirish maqsadida ta’lim y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nalishlari va mutaxassisliklar b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yicha k</w:t>
      </w:r>
      <w:r w:rsidR="00C04563">
        <w:rPr>
          <w:bCs/>
          <w:szCs w:val="28"/>
          <w:lang w:val="uz-Cyrl-UZ"/>
        </w:rPr>
        <w:t>o‘</w:t>
      </w:r>
      <w:r w:rsidRPr="00A8389A">
        <w:rPr>
          <w:bCs/>
          <w:szCs w:val="28"/>
          <w:lang w:val="uz-Cyrl-UZ"/>
        </w:rPr>
        <w:t>rgazmalar tashkil etildi va ommaviy-axbo</w:t>
      </w:r>
      <w:r w:rsidR="00B0730A">
        <w:rPr>
          <w:bCs/>
          <w:szCs w:val="28"/>
          <w:lang w:val="uz-Cyrl-UZ"/>
        </w:rPr>
        <w:t>rot vositalarida keng yoritildi.</w:t>
      </w:r>
    </w:p>
    <w:p w14:paraId="63D4EF8E" w14:textId="77777777" w:rsidR="00B0730A" w:rsidRDefault="00B0730A" w:rsidP="00A8389A">
      <w:pPr>
        <w:spacing w:after="0"/>
        <w:jc w:val="center"/>
        <w:rPr>
          <w:i/>
          <w:szCs w:val="28"/>
          <w:lang w:val="uz-Cyrl-UZ"/>
        </w:rPr>
      </w:pPr>
    </w:p>
    <w:p w14:paraId="0227AFCA" w14:textId="022C0BBD" w:rsidR="00A8389A" w:rsidRPr="00B341FF" w:rsidRDefault="00A8389A" w:rsidP="00B0730A">
      <w:pPr>
        <w:spacing w:after="0"/>
        <w:jc w:val="center"/>
        <w:rPr>
          <w:szCs w:val="28"/>
          <w:lang w:val="uz-Cyrl-UZ"/>
        </w:rPr>
      </w:pPr>
      <w:r w:rsidRPr="00B0730A">
        <w:rPr>
          <w:szCs w:val="28"/>
          <w:lang w:val="uz-Cyrl-UZ"/>
        </w:rPr>
        <w:t>2023/202</w:t>
      </w:r>
      <w:r w:rsidR="00B341FF" w:rsidRPr="00B341FF">
        <w:rPr>
          <w:szCs w:val="28"/>
          <w:lang w:val="uz-Cyrl-UZ"/>
        </w:rPr>
        <w:t>4-</w:t>
      </w:r>
      <w:r w:rsidR="00C04563">
        <w:rPr>
          <w:szCs w:val="28"/>
          <w:lang w:val="uz-Cyrl-UZ"/>
        </w:rPr>
        <w:t>o‘</w:t>
      </w:r>
      <w:r w:rsidRPr="00B0730A">
        <w:rPr>
          <w:szCs w:val="28"/>
          <w:lang w:val="uz-Cyrl-UZ"/>
        </w:rPr>
        <w:t xml:space="preserve">quv yilida Muhammad al-Xorazmiy nomidagi Toshkent axborot texnologiyalari </w:t>
      </w:r>
      <w:r w:rsidRPr="00B0730A">
        <w:rPr>
          <w:iCs/>
          <w:szCs w:val="28"/>
          <w:lang w:val="uz-Cyrl-UZ"/>
        </w:rPr>
        <w:t>universiteti</w:t>
      </w:r>
      <w:r w:rsidRPr="00B0730A">
        <w:rPr>
          <w:szCs w:val="28"/>
          <w:lang w:val="uz-Cyrl-UZ"/>
        </w:rPr>
        <w:t xml:space="preserve"> Far</w:t>
      </w:r>
      <w:r w:rsidR="00C04563">
        <w:rPr>
          <w:szCs w:val="28"/>
          <w:lang w:val="uz-Cyrl-UZ"/>
        </w:rPr>
        <w:t>g‘</w:t>
      </w:r>
      <w:r w:rsidRPr="00B0730A">
        <w:rPr>
          <w:szCs w:val="28"/>
          <w:lang w:val="uz-Cyrl-UZ"/>
        </w:rPr>
        <w:t>ona filialining bakalavriati kundizgi ta’lim shakli b</w:t>
      </w:r>
      <w:r w:rsidR="00C04563">
        <w:rPr>
          <w:szCs w:val="28"/>
          <w:lang w:val="uz-Cyrl-UZ"/>
        </w:rPr>
        <w:t>o‘</w:t>
      </w:r>
      <w:r w:rsidRPr="00B0730A">
        <w:rPr>
          <w:szCs w:val="28"/>
          <w:lang w:val="uz-Cyrl-UZ"/>
        </w:rPr>
        <w:t>yicha qabul qilingan abitruyentlar t</w:t>
      </w:r>
      <w:r w:rsidR="00C04563">
        <w:rPr>
          <w:szCs w:val="28"/>
          <w:lang w:val="uz-Cyrl-UZ"/>
        </w:rPr>
        <w:t>o‘g‘</w:t>
      </w:r>
      <w:r w:rsidRPr="00B0730A">
        <w:rPr>
          <w:szCs w:val="28"/>
          <w:lang w:val="uz-Cyrl-UZ"/>
        </w:rPr>
        <w:t>risida</w:t>
      </w:r>
      <w:r w:rsidR="00B341FF" w:rsidRPr="00B341FF">
        <w:rPr>
          <w:szCs w:val="28"/>
          <w:lang w:val="uz-Cyrl-UZ"/>
        </w:rPr>
        <w:t xml:space="preserve"> ma’lumot</w:t>
      </w:r>
    </w:p>
    <w:p w14:paraId="478F8D35" w14:textId="0D88F13D" w:rsidR="00A8389A" w:rsidRPr="00B0730A" w:rsidRDefault="00A8389A" w:rsidP="00A8389A">
      <w:pPr>
        <w:spacing w:after="0"/>
        <w:jc w:val="center"/>
        <w:rPr>
          <w:szCs w:val="28"/>
          <w:lang w:val="uz-Cyrl-UZ"/>
        </w:rPr>
      </w:pPr>
    </w:p>
    <w:tbl>
      <w:tblPr>
        <w:tblStyle w:val="a6"/>
        <w:tblW w:w="5008" w:type="pct"/>
        <w:jc w:val="center"/>
        <w:tblLayout w:type="fixed"/>
        <w:tblLook w:val="04A0" w:firstRow="1" w:lastRow="0" w:firstColumn="1" w:lastColumn="0" w:noHBand="0" w:noVBand="1"/>
      </w:tblPr>
      <w:tblGrid>
        <w:gridCol w:w="3983"/>
        <w:gridCol w:w="895"/>
        <w:gridCol w:w="897"/>
        <w:gridCol w:w="897"/>
        <w:gridCol w:w="897"/>
        <w:gridCol w:w="897"/>
        <w:gridCol w:w="893"/>
      </w:tblGrid>
      <w:tr w:rsidR="00A8389A" w:rsidRPr="00B0730A" w14:paraId="7F32E23D" w14:textId="77777777" w:rsidTr="00DF0155">
        <w:trPr>
          <w:trHeight w:val="475"/>
          <w:jc w:val="center"/>
        </w:trPr>
        <w:tc>
          <w:tcPr>
            <w:tcW w:w="2128" w:type="pct"/>
            <w:vMerge w:val="restart"/>
            <w:vAlign w:val="center"/>
          </w:tcPr>
          <w:p w14:paraId="69290644" w14:textId="7D49049E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Muhammad al-Xorazmiy nomidagi Toshkent axborot texnologiyalari universiteti Far</w:t>
            </w:r>
            <w:r w:rsidR="00C04563">
              <w:rPr>
                <w:szCs w:val="28"/>
                <w:lang w:val="uz-Cyrl-UZ"/>
              </w:rPr>
              <w:t>g‘</w:t>
            </w:r>
            <w:r w:rsidRPr="00B0730A">
              <w:rPr>
                <w:szCs w:val="28"/>
                <w:lang w:val="uz-Cyrl-UZ"/>
              </w:rPr>
              <w:t>ona filiali</w:t>
            </w:r>
          </w:p>
        </w:tc>
        <w:tc>
          <w:tcPr>
            <w:tcW w:w="957" w:type="pct"/>
            <w:gridSpan w:val="2"/>
            <w:vAlign w:val="center"/>
          </w:tcPr>
          <w:p w14:paraId="65E251A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Rejada</w:t>
            </w:r>
          </w:p>
        </w:tc>
        <w:tc>
          <w:tcPr>
            <w:tcW w:w="958" w:type="pct"/>
            <w:gridSpan w:val="2"/>
            <w:vAlign w:val="center"/>
          </w:tcPr>
          <w:p w14:paraId="3662F2D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Qabul qilindi</w:t>
            </w:r>
          </w:p>
        </w:tc>
        <w:tc>
          <w:tcPr>
            <w:tcW w:w="956" w:type="pct"/>
            <w:gridSpan w:val="2"/>
            <w:vAlign w:val="center"/>
          </w:tcPr>
          <w:p w14:paraId="0D0B2263" w14:textId="0F663E1F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Q</w:t>
            </w:r>
            <w:r w:rsidR="00C04563">
              <w:rPr>
                <w:szCs w:val="28"/>
                <w:lang w:val="uz-Cyrl-UZ"/>
              </w:rPr>
              <w:t>o‘</w:t>
            </w:r>
            <w:r w:rsidRPr="00B0730A">
              <w:rPr>
                <w:szCs w:val="28"/>
                <w:lang w:val="uz-Cyrl-UZ"/>
              </w:rPr>
              <w:t>shildi</w:t>
            </w:r>
          </w:p>
        </w:tc>
      </w:tr>
      <w:tr w:rsidR="00A8389A" w:rsidRPr="00B0730A" w14:paraId="4681F285" w14:textId="77777777" w:rsidTr="00957205">
        <w:trPr>
          <w:trHeight w:val="598"/>
          <w:jc w:val="center"/>
        </w:trPr>
        <w:tc>
          <w:tcPr>
            <w:tcW w:w="2128" w:type="pct"/>
            <w:vMerge/>
            <w:tcBorders>
              <w:bottom w:val="single" w:sz="4" w:space="0" w:color="auto"/>
            </w:tcBorders>
          </w:tcPr>
          <w:p w14:paraId="5E1E39CA" w14:textId="77777777" w:rsidR="00A8389A" w:rsidRPr="00B0730A" w:rsidRDefault="00A8389A" w:rsidP="00957205">
            <w:pPr>
              <w:spacing w:after="0"/>
              <w:rPr>
                <w:szCs w:val="28"/>
                <w:lang w:val="uz-Cyrl-UZ"/>
              </w:rPr>
            </w:pPr>
          </w:p>
        </w:tc>
        <w:tc>
          <w:tcPr>
            <w:tcW w:w="957" w:type="pct"/>
            <w:gridSpan w:val="2"/>
            <w:vAlign w:val="center"/>
          </w:tcPr>
          <w:p w14:paraId="489BEF7F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725</w:t>
            </w:r>
          </w:p>
        </w:tc>
        <w:tc>
          <w:tcPr>
            <w:tcW w:w="958" w:type="pct"/>
            <w:gridSpan w:val="2"/>
            <w:vAlign w:val="center"/>
          </w:tcPr>
          <w:p w14:paraId="213FB14E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752</w:t>
            </w:r>
          </w:p>
        </w:tc>
        <w:tc>
          <w:tcPr>
            <w:tcW w:w="956" w:type="pct"/>
            <w:gridSpan w:val="2"/>
            <w:vAlign w:val="center"/>
          </w:tcPr>
          <w:p w14:paraId="2381D2D5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27</w:t>
            </w:r>
          </w:p>
        </w:tc>
      </w:tr>
      <w:tr w:rsidR="00A8389A" w:rsidRPr="00B0730A" w14:paraId="150C105C" w14:textId="77777777" w:rsidTr="00957205">
        <w:trPr>
          <w:cantSplit/>
          <w:trHeight w:val="1409"/>
          <w:jc w:val="center"/>
        </w:trPr>
        <w:tc>
          <w:tcPr>
            <w:tcW w:w="2128" w:type="pct"/>
            <w:tcBorders>
              <w:top w:val="single" w:sz="4" w:space="0" w:color="auto"/>
            </w:tcBorders>
            <w:vAlign w:val="center"/>
          </w:tcPr>
          <w:p w14:paraId="0241BA8D" w14:textId="57033C4F" w:rsidR="00A8389A" w:rsidRPr="00B0730A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B0730A">
              <w:rPr>
                <w:bCs/>
                <w:szCs w:val="28"/>
                <w:lang w:val="uz-Cyrl-UZ"/>
              </w:rPr>
              <w:t>Shifri va ta’lim y</w:t>
            </w:r>
            <w:r w:rsidR="00C04563">
              <w:rPr>
                <w:bCs/>
                <w:szCs w:val="28"/>
                <w:lang w:val="uz-Cyrl-UZ"/>
              </w:rPr>
              <w:t>o‘</w:t>
            </w:r>
            <w:r w:rsidRPr="00B0730A">
              <w:rPr>
                <w:bCs/>
                <w:szCs w:val="28"/>
                <w:lang w:val="uz-Cyrl-UZ"/>
              </w:rPr>
              <w:t>nalishi</w:t>
            </w:r>
          </w:p>
        </w:tc>
        <w:tc>
          <w:tcPr>
            <w:tcW w:w="478" w:type="pct"/>
            <w:textDirection w:val="btLr"/>
            <w:vAlign w:val="center"/>
          </w:tcPr>
          <w:p w14:paraId="2E9E6BB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Grant</w:t>
            </w:r>
          </w:p>
        </w:tc>
        <w:tc>
          <w:tcPr>
            <w:tcW w:w="479" w:type="pct"/>
            <w:textDirection w:val="btLr"/>
            <w:vAlign w:val="center"/>
          </w:tcPr>
          <w:p w14:paraId="0E974A0A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Kontrakt</w:t>
            </w:r>
          </w:p>
        </w:tc>
        <w:tc>
          <w:tcPr>
            <w:tcW w:w="479" w:type="pct"/>
            <w:textDirection w:val="btLr"/>
            <w:vAlign w:val="center"/>
          </w:tcPr>
          <w:p w14:paraId="5D00241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Grant</w:t>
            </w:r>
          </w:p>
        </w:tc>
        <w:tc>
          <w:tcPr>
            <w:tcW w:w="479" w:type="pct"/>
            <w:textDirection w:val="btLr"/>
            <w:vAlign w:val="center"/>
          </w:tcPr>
          <w:p w14:paraId="69758AFA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Kontrakt</w:t>
            </w:r>
          </w:p>
        </w:tc>
        <w:tc>
          <w:tcPr>
            <w:tcW w:w="479" w:type="pct"/>
            <w:textDirection w:val="btLr"/>
            <w:vAlign w:val="center"/>
          </w:tcPr>
          <w:p w14:paraId="5D6185FD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Grant</w:t>
            </w:r>
          </w:p>
        </w:tc>
        <w:tc>
          <w:tcPr>
            <w:tcW w:w="477" w:type="pct"/>
            <w:textDirection w:val="btLr"/>
            <w:vAlign w:val="center"/>
          </w:tcPr>
          <w:p w14:paraId="015E2DB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Kontrakt</w:t>
            </w:r>
          </w:p>
        </w:tc>
      </w:tr>
      <w:tr w:rsidR="00A8389A" w:rsidRPr="00B0730A" w14:paraId="582A3CC3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0ADC5538" w14:textId="1599B11C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bookmarkStart w:id="3" w:name="_Hlk154520943"/>
            <w:r w:rsidRPr="00B0730A">
              <w:rPr>
                <w:sz w:val="28"/>
                <w:szCs w:val="28"/>
                <w:lang w:val="uz-Cyrl-UZ"/>
              </w:rPr>
              <w:t>60310500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Raqamli iqtisodiyot (tarmoqlar va sohalar b</w:t>
            </w:r>
            <w:r w:rsidR="00C04563">
              <w:rPr>
                <w:sz w:val="28"/>
                <w:szCs w:val="28"/>
                <w:lang w:val="uz-Cyrl-UZ"/>
              </w:rPr>
              <w:t>o‘</w:t>
            </w:r>
            <w:r w:rsidRPr="00B0730A">
              <w:rPr>
                <w:sz w:val="28"/>
                <w:szCs w:val="28"/>
                <w:lang w:val="uz-Cyrl-UZ"/>
              </w:rPr>
              <w:t>yicha)</w:t>
            </w:r>
          </w:p>
        </w:tc>
        <w:tc>
          <w:tcPr>
            <w:tcW w:w="478" w:type="pct"/>
            <w:vAlign w:val="center"/>
          </w:tcPr>
          <w:p w14:paraId="41BE026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316DE179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30</w:t>
            </w:r>
          </w:p>
        </w:tc>
        <w:tc>
          <w:tcPr>
            <w:tcW w:w="479" w:type="pct"/>
            <w:vAlign w:val="center"/>
          </w:tcPr>
          <w:p w14:paraId="5F6FB0C7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12</w:t>
            </w:r>
          </w:p>
        </w:tc>
        <w:tc>
          <w:tcPr>
            <w:tcW w:w="479" w:type="pct"/>
            <w:vAlign w:val="center"/>
          </w:tcPr>
          <w:p w14:paraId="5ADDA99E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22</w:t>
            </w:r>
          </w:p>
        </w:tc>
        <w:tc>
          <w:tcPr>
            <w:tcW w:w="479" w:type="pct"/>
            <w:vAlign w:val="center"/>
          </w:tcPr>
          <w:p w14:paraId="04C0FEC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2</w:t>
            </w:r>
          </w:p>
        </w:tc>
        <w:tc>
          <w:tcPr>
            <w:tcW w:w="477" w:type="pct"/>
            <w:vAlign w:val="center"/>
          </w:tcPr>
          <w:p w14:paraId="7AF9B1E3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-8</w:t>
            </w:r>
          </w:p>
        </w:tc>
      </w:tr>
      <w:tr w:rsidR="00A8389A" w:rsidRPr="00B0730A" w14:paraId="100B6144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6769E2DF" w14:textId="70E1A1FB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60320400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Kutubxona-axborot faoliyati (faoliyat turlari b</w:t>
            </w:r>
            <w:r w:rsidR="00C04563">
              <w:rPr>
                <w:sz w:val="28"/>
                <w:szCs w:val="28"/>
                <w:lang w:val="uz-Cyrl-UZ"/>
              </w:rPr>
              <w:t>o‘</w:t>
            </w:r>
            <w:r w:rsidRPr="00B0730A">
              <w:rPr>
                <w:sz w:val="28"/>
                <w:szCs w:val="28"/>
                <w:lang w:val="uz-Cyrl-UZ"/>
              </w:rPr>
              <w:t>yicha)</w:t>
            </w:r>
          </w:p>
        </w:tc>
        <w:tc>
          <w:tcPr>
            <w:tcW w:w="478" w:type="pct"/>
            <w:vAlign w:val="center"/>
          </w:tcPr>
          <w:p w14:paraId="643183A3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5A94035E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15</w:t>
            </w:r>
          </w:p>
        </w:tc>
        <w:tc>
          <w:tcPr>
            <w:tcW w:w="479" w:type="pct"/>
            <w:vAlign w:val="center"/>
          </w:tcPr>
          <w:p w14:paraId="7B52105A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9</w:t>
            </w:r>
          </w:p>
        </w:tc>
        <w:tc>
          <w:tcPr>
            <w:tcW w:w="479" w:type="pct"/>
            <w:vAlign w:val="center"/>
          </w:tcPr>
          <w:p w14:paraId="164A396B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11</w:t>
            </w:r>
          </w:p>
        </w:tc>
        <w:tc>
          <w:tcPr>
            <w:tcW w:w="479" w:type="pct"/>
            <w:vAlign w:val="center"/>
          </w:tcPr>
          <w:p w14:paraId="388986ED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-1</w:t>
            </w:r>
          </w:p>
        </w:tc>
        <w:tc>
          <w:tcPr>
            <w:tcW w:w="477" w:type="pct"/>
            <w:vAlign w:val="center"/>
          </w:tcPr>
          <w:p w14:paraId="0F0A0FC3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-4</w:t>
            </w:r>
          </w:p>
        </w:tc>
      </w:tr>
      <w:tr w:rsidR="00A8389A" w:rsidRPr="00B0730A" w14:paraId="0936651D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1F9F34BD" w14:textId="5058E1BF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60610300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Axborot xavfsizligi (sohalar b</w:t>
            </w:r>
            <w:r w:rsidR="00C04563">
              <w:rPr>
                <w:sz w:val="28"/>
                <w:szCs w:val="28"/>
                <w:lang w:val="uz-Cyrl-UZ"/>
              </w:rPr>
              <w:t>o‘</w:t>
            </w:r>
            <w:r w:rsidRPr="00B0730A">
              <w:rPr>
                <w:sz w:val="28"/>
                <w:szCs w:val="28"/>
                <w:lang w:val="uz-Cyrl-UZ"/>
              </w:rPr>
              <w:t>yicha)</w:t>
            </w:r>
          </w:p>
        </w:tc>
        <w:tc>
          <w:tcPr>
            <w:tcW w:w="478" w:type="pct"/>
            <w:vAlign w:val="center"/>
          </w:tcPr>
          <w:p w14:paraId="39B6F1A1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15</w:t>
            </w:r>
          </w:p>
        </w:tc>
        <w:tc>
          <w:tcPr>
            <w:tcW w:w="479" w:type="pct"/>
            <w:vAlign w:val="center"/>
          </w:tcPr>
          <w:p w14:paraId="3A60857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65</w:t>
            </w:r>
          </w:p>
        </w:tc>
        <w:tc>
          <w:tcPr>
            <w:tcW w:w="479" w:type="pct"/>
            <w:vAlign w:val="center"/>
          </w:tcPr>
          <w:p w14:paraId="23EC966C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20</w:t>
            </w:r>
          </w:p>
        </w:tc>
        <w:tc>
          <w:tcPr>
            <w:tcW w:w="479" w:type="pct"/>
            <w:vAlign w:val="center"/>
          </w:tcPr>
          <w:p w14:paraId="46537A8F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66</w:t>
            </w:r>
          </w:p>
        </w:tc>
        <w:tc>
          <w:tcPr>
            <w:tcW w:w="479" w:type="pct"/>
            <w:vAlign w:val="center"/>
          </w:tcPr>
          <w:p w14:paraId="0B91AB2D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5</w:t>
            </w:r>
          </w:p>
        </w:tc>
        <w:tc>
          <w:tcPr>
            <w:tcW w:w="477" w:type="pct"/>
            <w:vAlign w:val="center"/>
          </w:tcPr>
          <w:p w14:paraId="6E608E0C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</w:t>
            </w:r>
          </w:p>
        </w:tc>
      </w:tr>
      <w:tr w:rsidR="00A8389A" w:rsidRPr="00B0730A" w14:paraId="57DE7309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06D1BBAA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60610500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Kompyuter injiniringi: kompyuter injiniringi</w:t>
            </w:r>
          </w:p>
        </w:tc>
        <w:tc>
          <w:tcPr>
            <w:tcW w:w="478" w:type="pct"/>
            <w:vAlign w:val="center"/>
          </w:tcPr>
          <w:p w14:paraId="37193017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30</w:t>
            </w:r>
          </w:p>
        </w:tc>
        <w:tc>
          <w:tcPr>
            <w:tcW w:w="479" w:type="pct"/>
            <w:vAlign w:val="center"/>
          </w:tcPr>
          <w:p w14:paraId="5C56B932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115</w:t>
            </w:r>
          </w:p>
        </w:tc>
        <w:tc>
          <w:tcPr>
            <w:tcW w:w="479" w:type="pct"/>
            <w:vAlign w:val="center"/>
          </w:tcPr>
          <w:p w14:paraId="060BA103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38</w:t>
            </w:r>
          </w:p>
        </w:tc>
        <w:tc>
          <w:tcPr>
            <w:tcW w:w="479" w:type="pct"/>
            <w:vAlign w:val="center"/>
          </w:tcPr>
          <w:p w14:paraId="072CAE82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109</w:t>
            </w:r>
          </w:p>
        </w:tc>
        <w:tc>
          <w:tcPr>
            <w:tcW w:w="479" w:type="pct"/>
            <w:vAlign w:val="center"/>
          </w:tcPr>
          <w:p w14:paraId="582F7077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8</w:t>
            </w:r>
          </w:p>
        </w:tc>
        <w:tc>
          <w:tcPr>
            <w:tcW w:w="477" w:type="pct"/>
            <w:vAlign w:val="center"/>
          </w:tcPr>
          <w:p w14:paraId="2EFA6AC2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-6</w:t>
            </w:r>
          </w:p>
        </w:tc>
      </w:tr>
      <w:tr w:rsidR="00A8389A" w:rsidRPr="00B0730A" w14:paraId="06080AA2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0BF002F4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lastRenderedPageBreak/>
              <w:t>60610500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Kompyuter injiniringi: AT-Servis</w:t>
            </w:r>
          </w:p>
        </w:tc>
        <w:tc>
          <w:tcPr>
            <w:tcW w:w="478" w:type="pct"/>
            <w:vAlign w:val="center"/>
          </w:tcPr>
          <w:p w14:paraId="11AE0696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5C3F67F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70</w:t>
            </w:r>
          </w:p>
        </w:tc>
        <w:tc>
          <w:tcPr>
            <w:tcW w:w="479" w:type="pct"/>
            <w:vAlign w:val="center"/>
          </w:tcPr>
          <w:p w14:paraId="0783F61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12</w:t>
            </w:r>
          </w:p>
        </w:tc>
        <w:tc>
          <w:tcPr>
            <w:tcW w:w="479" w:type="pct"/>
            <w:vAlign w:val="center"/>
          </w:tcPr>
          <w:p w14:paraId="6C840919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63</w:t>
            </w:r>
          </w:p>
        </w:tc>
        <w:tc>
          <w:tcPr>
            <w:tcW w:w="479" w:type="pct"/>
            <w:vAlign w:val="center"/>
          </w:tcPr>
          <w:p w14:paraId="205DE7E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2</w:t>
            </w:r>
          </w:p>
        </w:tc>
        <w:tc>
          <w:tcPr>
            <w:tcW w:w="477" w:type="pct"/>
            <w:vAlign w:val="center"/>
          </w:tcPr>
          <w:p w14:paraId="4D95C735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-7</w:t>
            </w:r>
          </w:p>
        </w:tc>
      </w:tr>
      <w:tr w:rsidR="00A8389A" w:rsidRPr="00B0730A" w14:paraId="12979274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7D8C9C2D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60610600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Dasturiy injiniring</w:t>
            </w:r>
          </w:p>
        </w:tc>
        <w:tc>
          <w:tcPr>
            <w:tcW w:w="478" w:type="pct"/>
            <w:vAlign w:val="center"/>
          </w:tcPr>
          <w:p w14:paraId="16505473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15</w:t>
            </w:r>
          </w:p>
        </w:tc>
        <w:tc>
          <w:tcPr>
            <w:tcW w:w="479" w:type="pct"/>
            <w:vAlign w:val="center"/>
          </w:tcPr>
          <w:p w14:paraId="22C47B0C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65</w:t>
            </w:r>
          </w:p>
        </w:tc>
        <w:tc>
          <w:tcPr>
            <w:tcW w:w="479" w:type="pct"/>
            <w:vAlign w:val="center"/>
          </w:tcPr>
          <w:p w14:paraId="66B148D5" w14:textId="2FF2A16F" w:rsidR="00A8389A" w:rsidRPr="00B0730A" w:rsidRDefault="00A8389A" w:rsidP="00220D78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19+1</w:t>
            </w:r>
          </w:p>
        </w:tc>
        <w:tc>
          <w:tcPr>
            <w:tcW w:w="479" w:type="pct"/>
            <w:vAlign w:val="center"/>
          </w:tcPr>
          <w:p w14:paraId="3A440C8A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59</w:t>
            </w:r>
          </w:p>
        </w:tc>
        <w:tc>
          <w:tcPr>
            <w:tcW w:w="479" w:type="pct"/>
            <w:vAlign w:val="center"/>
          </w:tcPr>
          <w:p w14:paraId="5FA1D8F5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5</w:t>
            </w:r>
          </w:p>
        </w:tc>
        <w:tc>
          <w:tcPr>
            <w:tcW w:w="477" w:type="pct"/>
            <w:vAlign w:val="center"/>
          </w:tcPr>
          <w:p w14:paraId="5F0D0C23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-6</w:t>
            </w:r>
          </w:p>
        </w:tc>
      </w:tr>
      <w:tr w:rsidR="00A8389A" w:rsidRPr="00B0730A" w14:paraId="19CB0B11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5BDA29A8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60610700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Sun’iy intellekt</w:t>
            </w:r>
          </w:p>
        </w:tc>
        <w:tc>
          <w:tcPr>
            <w:tcW w:w="478" w:type="pct"/>
            <w:vAlign w:val="center"/>
          </w:tcPr>
          <w:p w14:paraId="5B7CF0BD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632C7347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25</w:t>
            </w:r>
          </w:p>
        </w:tc>
        <w:tc>
          <w:tcPr>
            <w:tcW w:w="479" w:type="pct"/>
            <w:vAlign w:val="center"/>
          </w:tcPr>
          <w:p w14:paraId="3B4F44DB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10</w:t>
            </w:r>
          </w:p>
        </w:tc>
        <w:tc>
          <w:tcPr>
            <w:tcW w:w="479" w:type="pct"/>
            <w:vAlign w:val="center"/>
          </w:tcPr>
          <w:p w14:paraId="6B116C22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21</w:t>
            </w:r>
          </w:p>
        </w:tc>
        <w:tc>
          <w:tcPr>
            <w:tcW w:w="479" w:type="pct"/>
            <w:vAlign w:val="center"/>
          </w:tcPr>
          <w:p w14:paraId="166E47BE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</w:p>
        </w:tc>
        <w:tc>
          <w:tcPr>
            <w:tcW w:w="477" w:type="pct"/>
            <w:vAlign w:val="center"/>
          </w:tcPr>
          <w:p w14:paraId="1FC3136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-4</w:t>
            </w:r>
          </w:p>
        </w:tc>
      </w:tr>
      <w:tr w:rsidR="00A8389A" w:rsidRPr="00B0730A" w14:paraId="512A4F1A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1D743FB4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60611000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Telekommunikatsiya texnologiyalari: telekommunikatsiyalar</w:t>
            </w:r>
          </w:p>
        </w:tc>
        <w:tc>
          <w:tcPr>
            <w:tcW w:w="478" w:type="pct"/>
            <w:vAlign w:val="center"/>
          </w:tcPr>
          <w:p w14:paraId="0FBC9C8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15</w:t>
            </w:r>
          </w:p>
        </w:tc>
        <w:tc>
          <w:tcPr>
            <w:tcW w:w="479" w:type="pct"/>
            <w:vAlign w:val="center"/>
          </w:tcPr>
          <w:p w14:paraId="51CDD377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65</w:t>
            </w:r>
          </w:p>
        </w:tc>
        <w:tc>
          <w:tcPr>
            <w:tcW w:w="479" w:type="pct"/>
            <w:vAlign w:val="center"/>
          </w:tcPr>
          <w:p w14:paraId="60364FB3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12</w:t>
            </w:r>
          </w:p>
        </w:tc>
        <w:tc>
          <w:tcPr>
            <w:tcW w:w="479" w:type="pct"/>
            <w:vAlign w:val="center"/>
          </w:tcPr>
          <w:p w14:paraId="1E9C6D35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68</w:t>
            </w:r>
          </w:p>
        </w:tc>
        <w:tc>
          <w:tcPr>
            <w:tcW w:w="479" w:type="pct"/>
            <w:vAlign w:val="center"/>
          </w:tcPr>
          <w:p w14:paraId="7216424C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-3</w:t>
            </w:r>
          </w:p>
        </w:tc>
        <w:tc>
          <w:tcPr>
            <w:tcW w:w="477" w:type="pct"/>
            <w:vAlign w:val="center"/>
          </w:tcPr>
          <w:p w14:paraId="5AFA58B7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3</w:t>
            </w:r>
          </w:p>
        </w:tc>
      </w:tr>
      <w:tr w:rsidR="00A8389A" w:rsidRPr="00B0730A" w14:paraId="07FC38B6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5F29847E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60611300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Axborot-kommunikatsiya texnologiyalari sohasida kasb ta’limi</w:t>
            </w:r>
          </w:p>
        </w:tc>
        <w:tc>
          <w:tcPr>
            <w:tcW w:w="478" w:type="pct"/>
            <w:vAlign w:val="center"/>
          </w:tcPr>
          <w:p w14:paraId="56CCACC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050CB0A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50</w:t>
            </w:r>
          </w:p>
        </w:tc>
        <w:tc>
          <w:tcPr>
            <w:tcW w:w="479" w:type="pct"/>
            <w:vAlign w:val="center"/>
          </w:tcPr>
          <w:p w14:paraId="52E0A04C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11</w:t>
            </w:r>
          </w:p>
        </w:tc>
        <w:tc>
          <w:tcPr>
            <w:tcW w:w="479" w:type="pct"/>
            <w:vAlign w:val="center"/>
          </w:tcPr>
          <w:p w14:paraId="0E7269F7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41</w:t>
            </w:r>
          </w:p>
        </w:tc>
        <w:tc>
          <w:tcPr>
            <w:tcW w:w="479" w:type="pct"/>
            <w:vAlign w:val="center"/>
          </w:tcPr>
          <w:p w14:paraId="5657E0DA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</w:t>
            </w:r>
          </w:p>
        </w:tc>
        <w:tc>
          <w:tcPr>
            <w:tcW w:w="477" w:type="pct"/>
            <w:vAlign w:val="center"/>
          </w:tcPr>
          <w:p w14:paraId="0459E6E9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-9</w:t>
            </w:r>
          </w:p>
        </w:tc>
      </w:tr>
      <w:tr w:rsidR="00A8389A" w:rsidRPr="00B0730A" w14:paraId="044726C2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72185D34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60611400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Pochta aloqasi texnologiyasi</w:t>
            </w:r>
          </w:p>
        </w:tc>
        <w:tc>
          <w:tcPr>
            <w:tcW w:w="478" w:type="pct"/>
            <w:vAlign w:val="center"/>
          </w:tcPr>
          <w:p w14:paraId="2BBC91D9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7C33F25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15</w:t>
            </w:r>
          </w:p>
        </w:tc>
        <w:tc>
          <w:tcPr>
            <w:tcW w:w="479" w:type="pct"/>
            <w:vAlign w:val="center"/>
          </w:tcPr>
          <w:p w14:paraId="6FE502DE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10</w:t>
            </w:r>
          </w:p>
        </w:tc>
        <w:tc>
          <w:tcPr>
            <w:tcW w:w="479" w:type="pct"/>
            <w:vAlign w:val="center"/>
          </w:tcPr>
          <w:p w14:paraId="3FABE3E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16</w:t>
            </w:r>
          </w:p>
        </w:tc>
        <w:tc>
          <w:tcPr>
            <w:tcW w:w="479" w:type="pct"/>
            <w:vAlign w:val="center"/>
          </w:tcPr>
          <w:p w14:paraId="4051F18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</w:p>
        </w:tc>
        <w:tc>
          <w:tcPr>
            <w:tcW w:w="477" w:type="pct"/>
            <w:vAlign w:val="center"/>
          </w:tcPr>
          <w:p w14:paraId="22AA8F46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</w:t>
            </w:r>
          </w:p>
        </w:tc>
      </w:tr>
      <w:tr w:rsidR="00A8389A" w:rsidRPr="00B0730A" w14:paraId="59D285D9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38A6880A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60612100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Kiberxavfsizlik injiniringi</w:t>
            </w:r>
          </w:p>
        </w:tc>
        <w:tc>
          <w:tcPr>
            <w:tcW w:w="478" w:type="pct"/>
            <w:vAlign w:val="center"/>
          </w:tcPr>
          <w:p w14:paraId="67BDBDE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752A16D5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30</w:t>
            </w:r>
          </w:p>
        </w:tc>
        <w:tc>
          <w:tcPr>
            <w:tcW w:w="479" w:type="pct"/>
            <w:vAlign w:val="center"/>
          </w:tcPr>
          <w:p w14:paraId="6ABAEF20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19</w:t>
            </w:r>
          </w:p>
        </w:tc>
        <w:tc>
          <w:tcPr>
            <w:tcW w:w="479" w:type="pct"/>
            <w:vAlign w:val="center"/>
          </w:tcPr>
          <w:p w14:paraId="2074814F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34</w:t>
            </w:r>
          </w:p>
        </w:tc>
        <w:tc>
          <w:tcPr>
            <w:tcW w:w="479" w:type="pct"/>
            <w:vAlign w:val="center"/>
          </w:tcPr>
          <w:p w14:paraId="30916FA5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9</w:t>
            </w:r>
          </w:p>
        </w:tc>
        <w:tc>
          <w:tcPr>
            <w:tcW w:w="477" w:type="pct"/>
            <w:vAlign w:val="center"/>
          </w:tcPr>
          <w:p w14:paraId="5674CC6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4</w:t>
            </w:r>
          </w:p>
        </w:tc>
      </w:tr>
      <w:tr w:rsidR="00A8389A" w:rsidRPr="00B0730A" w14:paraId="08989CFE" w14:textId="77777777" w:rsidTr="00957205">
        <w:trPr>
          <w:trHeight w:val="567"/>
          <w:jc w:val="center"/>
        </w:trPr>
        <w:tc>
          <w:tcPr>
            <w:tcW w:w="2128" w:type="pct"/>
            <w:vAlign w:val="center"/>
          </w:tcPr>
          <w:p w14:paraId="7C65CE63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60711500</w:t>
            </w:r>
            <w:r w:rsidRPr="00B0730A">
              <w:rPr>
                <w:sz w:val="28"/>
                <w:szCs w:val="28"/>
                <w:lang w:val="en-US"/>
              </w:rPr>
              <w:t xml:space="preserve"> – </w:t>
            </w:r>
            <w:r w:rsidRPr="00B0730A">
              <w:rPr>
                <w:sz w:val="28"/>
                <w:szCs w:val="28"/>
                <w:lang w:val="uz-Cyrl-UZ"/>
              </w:rPr>
              <w:t>Mexatronika va robototexnika</w:t>
            </w:r>
          </w:p>
        </w:tc>
        <w:tc>
          <w:tcPr>
            <w:tcW w:w="478" w:type="pct"/>
            <w:vAlign w:val="center"/>
          </w:tcPr>
          <w:p w14:paraId="68ABB621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10</w:t>
            </w:r>
          </w:p>
        </w:tc>
        <w:tc>
          <w:tcPr>
            <w:tcW w:w="479" w:type="pct"/>
            <w:vAlign w:val="center"/>
          </w:tcPr>
          <w:p w14:paraId="1E770E1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t>25</w:t>
            </w:r>
          </w:p>
        </w:tc>
        <w:tc>
          <w:tcPr>
            <w:tcW w:w="479" w:type="pct"/>
            <w:vAlign w:val="center"/>
          </w:tcPr>
          <w:p w14:paraId="58647D18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4</w:t>
            </w:r>
          </w:p>
        </w:tc>
        <w:tc>
          <w:tcPr>
            <w:tcW w:w="479" w:type="pct"/>
            <w:vAlign w:val="center"/>
          </w:tcPr>
          <w:p w14:paraId="221FDB69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12</w:t>
            </w:r>
          </w:p>
        </w:tc>
        <w:tc>
          <w:tcPr>
            <w:tcW w:w="479" w:type="pct"/>
            <w:vAlign w:val="center"/>
          </w:tcPr>
          <w:p w14:paraId="3B310EE1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-6</w:t>
            </w:r>
          </w:p>
        </w:tc>
        <w:tc>
          <w:tcPr>
            <w:tcW w:w="477" w:type="pct"/>
            <w:vAlign w:val="center"/>
          </w:tcPr>
          <w:p w14:paraId="6414AF5E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-13</w:t>
            </w:r>
          </w:p>
        </w:tc>
      </w:tr>
      <w:bookmarkEnd w:id="3"/>
      <w:tr w:rsidR="00A8389A" w:rsidRPr="00B0730A" w14:paraId="3DF3B9DD" w14:textId="77777777" w:rsidTr="00957205">
        <w:trPr>
          <w:jc w:val="center"/>
        </w:trPr>
        <w:tc>
          <w:tcPr>
            <w:tcW w:w="2128" w:type="pct"/>
            <w:vAlign w:val="center"/>
          </w:tcPr>
          <w:p w14:paraId="61CB68B4" w14:textId="77777777" w:rsidR="00A8389A" w:rsidRPr="00B0730A" w:rsidRDefault="00A8389A" w:rsidP="009572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z-Cyrl-UZ"/>
              </w:rPr>
            </w:pPr>
            <w:r w:rsidRPr="00B0730A">
              <w:rPr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478" w:type="pct"/>
            <w:vAlign w:val="center"/>
          </w:tcPr>
          <w:p w14:paraId="537CB694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fldChar w:fldCharType="begin"/>
            </w:r>
            <w:r w:rsidRPr="00B0730A">
              <w:rPr>
                <w:szCs w:val="28"/>
                <w:lang w:val="uz-Cyrl-UZ"/>
              </w:rPr>
              <w:instrText xml:space="preserve"> =SUM(ABOVE) </w:instrText>
            </w:r>
            <w:r w:rsidRPr="00B0730A">
              <w:rPr>
                <w:szCs w:val="28"/>
                <w:lang w:val="uz-Cyrl-UZ"/>
              </w:rPr>
              <w:fldChar w:fldCharType="separate"/>
            </w:r>
            <w:r w:rsidRPr="00B0730A">
              <w:rPr>
                <w:noProof/>
                <w:szCs w:val="28"/>
                <w:lang w:val="uz-Cyrl-UZ"/>
              </w:rPr>
              <w:t>155</w:t>
            </w:r>
            <w:r w:rsidRPr="00B0730A">
              <w:rPr>
                <w:szCs w:val="28"/>
                <w:lang w:val="uz-Cyrl-UZ"/>
              </w:rPr>
              <w:fldChar w:fldCharType="end"/>
            </w:r>
          </w:p>
        </w:tc>
        <w:tc>
          <w:tcPr>
            <w:tcW w:w="479" w:type="pct"/>
            <w:vAlign w:val="center"/>
          </w:tcPr>
          <w:p w14:paraId="727528E6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B0730A">
              <w:rPr>
                <w:szCs w:val="28"/>
                <w:lang w:val="uz-Cyrl-UZ"/>
              </w:rPr>
              <w:fldChar w:fldCharType="begin"/>
            </w:r>
            <w:r w:rsidRPr="00B0730A">
              <w:rPr>
                <w:szCs w:val="28"/>
                <w:lang w:val="uz-Cyrl-UZ"/>
              </w:rPr>
              <w:instrText xml:space="preserve"> =SUM(ABOVE) </w:instrText>
            </w:r>
            <w:r w:rsidRPr="00B0730A">
              <w:rPr>
                <w:szCs w:val="28"/>
                <w:lang w:val="uz-Cyrl-UZ"/>
              </w:rPr>
              <w:fldChar w:fldCharType="separate"/>
            </w:r>
            <w:r w:rsidRPr="00B0730A">
              <w:rPr>
                <w:noProof/>
                <w:szCs w:val="28"/>
                <w:lang w:val="uz-Cyrl-UZ"/>
              </w:rPr>
              <w:t>570</w:t>
            </w:r>
            <w:r w:rsidRPr="00B0730A">
              <w:rPr>
                <w:szCs w:val="28"/>
                <w:lang w:val="uz-Cyrl-UZ"/>
              </w:rPr>
              <w:fldChar w:fldCharType="end"/>
            </w:r>
          </w:p>
        </w:tc>
        <w:tc>
          <w:tcPr>
            <w:tcW w:w="479" w:type="pct"/>
            <w:vAlign w:val="center"/>
          </w:tcPr>
          <w:p w14:paraId="13AEF74B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177</w:t>
            </w:r>
          </w:p>
        </w:tc>
        <w:tc>
          <w:tcPr>
            <w:tcW w:w="479" w:type="pct"/>
            <w:vAlign w:val="center"/>
          </w:tcPr>
          <w:p w14:paraId="3A51B5EA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522</w:t>
            </w:r>
          </w:p>
        </w:tc>
        <w:tc>
          <w:tcPr>
            <w:tcW w:w="479" w:type="pct"/>
            <w:vAlign w:val="center"/>
          </w:tcPr>
          <w:p w14:paraId="6BBC984A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22</w:t>
            </w:r>
          </w:p>
        </w:tc>
        <w:tc>
          <w:tcPr>
            <w:tcW w:w="477" w:type="pct"/>
            <w:vAlign w:val="center"/>
          </w:tcPr>
          <w:p w14:paraId="3D2B3742" w14:textId="77777777" w:rsidR="00A8389A" w:rsidRPr="00B0730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B0730A">
              <w:rPr>
                <w:szCs w:val="28"/>
                <w:lang w:val="en-US"/>
              </w:rPr>
              <w:t>-48</w:t>
            </w:r>
          </w:p>
        </w:tc>
      </w:tr>
    </w:tbl>
    <w:p w14:paraId="4A2E39C9" w14:textId="0B428875" w:rsidR="00A8389A" w:rsidRPr="00B0730A" w:rsidRDefault="00A8389A" w:rsidP="00B341FF">
      <w:pPr>
        <w:spacing w:line="259" w:lineRule="auto"/>
        <w:ind w:firstLine="567"/>
        <w:jc w:val="both"/>
        <w:rPr>
          <w:szCs w:val="28"/>
          <w:lang w:val="uz-Cyrl-UZ"/>
        </w:rPr>
      </w:pPr>
      <w:r w:rsidRPr="00B0730A">
        <w:rPr>
          <w:b/>
          <w:bCs/>
          <w:szCs w:val="28"/>
          <w:lang w:val="uz-Cyrl-UZ"/>
        </w:rPr>
        <w:t>Izoh:</w:t>
      </w:r>
      <w:r w:rsidRPr="00B0730A">
        <w:rPr>
          <w:szCs w:val="28"/>
          <w:lang w:val="uz-Cyrl-UZ"/>
        </w:rPr>
        <w:t xml:space="preserve"> </w:t>
      </w:r>
      <w:r w:rsidR="00B341FF">
        <w:rPr>
          <w:szCs w:val="28"/>
          <w:lang w:val="en-US"/>
        </w:rPr>
        <w:t>Davlat g</w:t>
      </w:r>
      <w:r w:rsidRPr="00B0730A">
        <w:rPr>
          <w:szCs w:val="28"/>
          <w:lang w:val="uz-Cyrl-UZ"/>
        </w:rPr>
        <w:t>rant</w:t>
      </w:r>
      <w:proofErr w:type="spellStart"/>
      <w:r w:rsidR="00B341FF">
        <w:rPr>
          <w:szCs w:val="28"/>
          <w:lang w:val="en-US"/>
        </w:rPr>
        <w:t>i</w:t>
      </w:r>
      <w:proofErr w:type="spellEnd"/>
      <w:r w:rsidR="00B341FF">
        <w:rPr>
          <w:szCs w:val="28"/>
          <w:lang w:val="en-US"/>
        </w:rPr>
        <w:t xml:space="preserve"> </w:t>
      </w:r>
      <w:proofErr w:type="spellStart"/>
      <w:r w:rsidR="00B341FF">
        <w:rPr>
          <w:szCs w:val="28"/>
          <w:lang w:val="en-US"/>
        </w:rPr>
        <w:t>asosida</w:t>
      </w:r>
      <w:proofErr w:type="spellEnd"/>
      <w:r w:rsidR="00B341FF">
        <w:rPr>
          <w:szCs w:val="28"/>
          <w:lang w:val="en-US"/>
        </w:rPr>
        <w:t xml:space="preserve"> </w:t>
      </w:r>
      <w:proofErr w:type="spellStart"/>
      <w:r w:rsidR="00C04563">
        <w:rPr>
          <w:szCs w:val="28"/>
          <w:lang w:val="en-US"/>
        </w:rPr>
        <w:t>o‘</w:t>
      </w:r>
      <w:r w:rsidR="00B341FF">
        <w:rPr>
          <w:szCs w:val="28"/>
          <w:lang w:val="en-US"/>
        </w:rPr>
        <w:t>qish</w:t>
      </w:r>
      <w:proofErr w:type="spellEnd"/>
      <w:r w:rsidRPr="00B0730A">
        <w:rPr>
          <w:szCs w:val="28"/>
          <w:lang w:val="uz-Cyrl-UZ"/>
        </w:rPr>
        <w:t>ga kirgan talabalar soni buyruq b</w:t>
      </w:r>
      <w:r w:rsidR="00C04563">
        <w:rPr>
          <w:szCs w:val="28"/>
          <w:lang w:val="uz-Cyrl-UZ"/>
        </w:rPr>
        <w:t>o‘</w:t>
      </w:r>
      <w:r w:rsidRPr="00B0730A">
        <w:rPr>
          <w:szCs w:val="28"/>
          <w:lang w:val="uz-Cyrl-UZ"/>
        </w:rPr>
        <w:t xml:space="preserve">yicha, </w:t>
      </w:r>
      <w:r w:rsidR="00B341FF">
        <w:rPr>
          <w:szCs w:val="28"/>
          <w:lang w:val="en-US"/>
        </w:rPr>
        <w:t>k</w:t>
      </w:r>
      <w:r w:rsidRPr="00B0730A">
        <w:rPr>
          <w:szCs w:val="28"/>
          <w:lang w:val="uz-Cyrl-UZ"/>
        </w:rPr>
        <w:t>ontraktga kirgan talabalar soni farmoyish b</w:t>
      </w:r>
      <w:r w:rsidR="00C04563">
        <w:rPr>
          <w:szCs w:val="28"/>
          <w:lang w:val="uz-Cyrl-UZ"/>
        </w:rPr>
        <w:t>o‘</w:t>
      </w:r>
      <w:r w:rsidRPr="00B0730A">
        <w:rPr>
          <w:szCs w:val="28"/>
          <w:lang w:val="uz-Cyrl-UZ"/>
        </w:rPr>
        <w:t>yicha k</w:t>
      </w:r>
      <w:r w:rsidR="00C04563">
        <w:rPr>
          <w:szCs w:val="28"/>
          <w:lang w:val="uz-Cyrl-UZ"/>
        </w:rPr>
        <w:t>o‘</w:t>
      </w:r>
      <w:r w:rsidRPr="00B0730A">
        <w:rPr>
          <w:szCs w:val="28"/>
          <w:lang w:val="uz-Cyrl-UZ"/>
        </w:rPr>
        <w:t>rsatilgan</w:t>
      </w:r>
    </w:p>
    <w:p w14:paraId="4D89B236" w14:textId="77777777" w:rsidR="00B341FF" w:rsidRDefault="00B341FF" w:rsidP="00A8389A">
      <w:pPr>
        <w:spacing w:after="0"/>
        <w:jc w:val="center"/>
        <w:rPr>
          <w:szCs w:val="28"/>
          <w:lang w:val="uz-Cyrl-UZ"/>
        </w:rPr>
      </w:pPr>
    </w:p>
    <w:p w14:paraId="6A6BC070" w14:textId="38B059C2" w:rsidR="00A8389A" w:rsidRPr="00B341FF" w:rsidRDefault="00A8389A" w:rsidP="00A8389A">
      <w:pPr>
        <w:spacing w:after="0"/>
        <w:jc w:val="center"/>
        <w:rPr>
          <w:szCs w:val="28"/>
          <w:lang w:val="uz-Cyrl-UZ"/>
        </w:rPr>
      </w:pPr>
      <w:r w:rsidRPr="00B0730A">
        <w:rPr>
          <w:szCs w:val="28"/>
          <w:lang w:val="uz-Cyrl-UZ"/>
        </w:rPr>
        <w:t>2023/2024</w:t>
      </w:r>
      <w:r w:rsidR="00B0730A">
        <w:rPr>
          <w:szCs w:val="28"/>
          <w:lang w:val="uz-Cyrl-UZ"/>
        </w:rPr>
        <w:t>-</w:t>
      </w:r>
      <w:r w:rsidR="00C04563">
        <w:rPr>
          <w:szCs w:val="28"/>
          <w:lang w:val="uz-Cyrl-UZ"/>
        </w:rPr>
        <w:t>o‘</w:t>
      </w:r>
      <w:r w:rsidRPr="00B0730A">
        <w:rPr>
          <w:szCs w:val="28"/>
          <w:lang w:val="uz-Cyrl-UZ"/>
        </w:rPr>
        <w:t xml:space="preserve">quv yilida Muhammad al-Xorazmiy nomidagi </w:t>
      </w:r>
      <w:r w:rsidRPr="00B0730A">
        <w:rPr>
          <w:iCs/>
          <w:szCs w:val="28"/>
          <w:lang w:val="uz-Cyrl-UZ"/>
        </w:rPr>
        <w:t>Toshkent axborot texnologiyalari universiteti</w:t>
      </w:r>
      <w:r w:rsidRPr="00B0730A">
        <w:rPr>
          <w:szCs w:val="28"/>
          <w:lang w:val="uz-Cyrl-UZ"/>
        </w:rPr>
        <w:t xml:space="preserve"> Far</w:t>
      </w:r>
      <w:r w:rsidR="00C04563">
        <w:rPr>
          <w:szCs w:val="28"/>
          <w:lang w:val="uz-Cyrl-UZ"/>
        </w:rPr>
        <w:t>g‘</w:t>
      </w:r>
      <w:r w:rsidRPr="00B0730A">
        <w:rPr>
          <w:szCs w:val="28"/>
          <w:lang w:val="uz-Cyrl-UZ"/>
        </w:rPr>
        <w:t>ona filialining bakalavriati sirtqi ta’lim shakli b</w:t>
      </w:r>
      <w:r w:rsidR="00C04563">
        <w:rPr>
          <w:szCs w:val="28"/>
          <w:lang w:val="uz-Cyrl-UZ"/>
        </w:rPr>
        <w:t>o‘</w:t>
      </w:r>
      <w:r w:rsidRPr="00B0730A">
        <w:rPr>
          <w:szCs w:val="28"/>
          <w:lang w:val="uz-Cyrl-UZ"/>
        </w:rPr>
        <w:t>yicha qabul qilingan abitruyentlar t</w:t>
      </w:r>
      <w:r w:rsidR="00C04563">
        <w:rPr>
          <w:szCs w:val="28"/>
          <w:lang w:val="uz-Cyrl-UZ"/>
        </w:rPr>
        <w:t>o‘g‘</w:t>
      </w:r>
      <w:r w:rsidRPr="00B0730A">
        <w:rPr>
          <w:szCs w:val="28"/>
          <w:lang w:val="uz-Cyrl-UZ"/>
        </w:rPr>
        <w:t>risida</w:t>
      </w:r>
      <w:r w:rsidR="00B341FF" w:rsidRPr="00B341FF">
        <w:rPr>
          <w:szCs w:val="28"/>
          <w:lang w:val="uz-Cyrl-UZ"/>
        </w:rPr>
        <w:t xml:space="preserve"> ma’lumot</w:t>
      </w:r>
    </w:p>
    <w:p w14:paraId="42C28285" w14:textId="4E2274C1" w:rsidR="00A8389A" w:rsidRPr="00B0730A" w:rsidRDefault="00A8389A" w:rsidP="00A8389A">
      <w:pPr>
        <w:spacing w:after="0"/>
        <w:jc w:val="center"/>
        <w:rPr>
          <w:szCs w:val="28"/>
          <w:lang w:val="uz-Cyrl-UZ"/>
        </w:rPr>
      </w:pP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2"/>
        <w:gridCol w:w="897"/>
        <w:gridCol w:w="897"/>
        <w:gridCol w:w="897"/>
        <w:gridCol w:w="897"/>
        <w:gridCol w:w="897"/>
        <w:gridCol w:w="897"/>
      </w:tblGrid>
      <w:tr w:rsidR="00A8389A" w:rsidRPr="007B5B57" w14:paraId="6CFFE908" w14:textId="77777777" w:rsidTr="00957205">
        <w:trPr>
          <w:jc w:val="center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vAlign w:val="center"/>
          </w:tcPr>
          <w:p w14:paraId="3B160F7E" w14:textId="4BB4E70C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B67AA">
              <w:rPr>
                <w:b/>
                <w:szCs w:val="28"/>
                <w:lang w:val="uz-Cyrl-UZ"/>
              </w:rPr>
              <w:t>Muhammad al-Xorazmiy nomidagi Toshkent axborot texnologiyalari universiteti Far</w:t>
            </w:r>
            <w:r w:rsidR="00C04563">
              <w:rPr>
                <w:b/>
                <w:szCs w:val="28"/>
                <w:lang w:val="uz-Cyrl-UZ"/>
              </w:rPr>
              <w:t>g‘</w:t>
            </w:r>
            <w:r w:rsidRPr="002B67AA">
              <w:rPr>
                <w:b/>
                <w:szCs w:val="28"/>
                <w:lang w:val="uz-Cyrl-UZ"/>
              </w:rPr>
              <w:t>ona filiali</w:t>
            </w:r>
          </w:p>
        </w:tc>
        <w:tc>
          <w:tcPr>
            <w:tcW w:w="960" w:type="pct"/>
            <w:gridSpan w:val="2"/>
            <w:vAlign w:val="center"/>
          </w:tcPr>
          <w:p w14:paraId="585D332F" w14:textId="77777777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B67AA">
              <w:rPr>
                <w:b/>
                <w:szCs w:val="28"/>
                <w:lang w:val="uz-Cyrl-UZ"/>
              </w:rPr>
              <w:t>Rejada</w:t>
            </w:r>
          </w:p>
        </w:tc>
        <w:tc>
          <w:tcPr>
            <w:tcW w:w="960" w:type="pct"/>
            <w:gridSpan w:val="2"/>
            <w:vAlign w:val="center"/>
          </w:tcPr>
          <w:p w14:paraId="0A8166D2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E7B13">
              <w:rPr>
                <w:b/>
                <w:szCs w:val="28"/>
                <w:lang w:val="uz-Cyrl-UZ"/>
              </w:rPr>
              <w:t>Qabul qilindi</w:t>
            </w:r>
          </w:p>
        </w:tc>
        <w:tc>
          <w:tcPr>
            <w:tcW w:w="960" w:type="pct"/>
            <w:gridSpan w:val="2"/>
            <w:vAlign w:val="center"/>
          </w:tcPr>
          <w:p w14:paraId="21524A7A" w14:textId="7160867A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E7B13">
              <w:rPr>
                <w:b/>
                <w:szCs w:val="28"/>
                <w:lang w:val="uz-Cyrl-UZ"/>
              </w:rPr>
              <w:t>Q</w:t>
            </w:r>
            <w:r w:rsidR="00C04563">
              <w:rPr>
                <w:b/>
                <w:szCs w:val="28"/>
                <w:lang w:val="uz-Cyrl-UZ"/>
              </w:rPr>
              <w:t>o‘</w:t>
            </w:r>
            <w:r w:rsidRPr="002E7B13">
              <w:rPr>
                <w:b/>
                <w:szCs w:val="28"/>
                <w:lang w:val="uz-Cyrl-UZ"/>
              </w:rPr>
              <w:t>shildi</w:t>
            </w:r>
          </w:p>
        </w:tc>
      </w:tr>
      <w:tr w:rsidR="00A8389A" w:rsidRPr="007B5B57" w14:paraId="25B14ED5" w14:textId="77777777" w:rsidTr="00957205">
        <w:trPr>
          <w:trHeight w:val="421"/>
          <w:jc w:val="center"/>
        </w:trPr>
        <w:tc>
          <w:tcPr>
            <w:tcW w:w="2120" w:type="pct"/>
            <w:vMerge/>
            <w:tcBorders>
              <w:bottom w:val="single" w:sz="4" w:space="0" w:color="auto"/>
            </w:tcBorders>
            <w:vAlign w:val="center"/>
          </w:tcPr>
          <w:p w14:paraId="309BD962" w14:textId="77777777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</w:p>
        </w:tc>
        <w:tc>
          <w:tcPr>
            <w:tcW w:w="960" w:type="pct"/>
            <w:gridSpan w:val="2"/>
            <w:vAlign w:val="center"/>
          </w:tcPr>
          <w:p w14:paraId="65EF59A5" w14:textId="77777777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2B67AA">
              <w:rPr>
                <w:b/>
                <w:szCs w:val="28"/>
                <w:lang w:val="en-US"/>
              </w:rPr>
              <w:t>225</w:t>
            </w:r>
          </w:p>
        </w:tc>
        <w:tc>
          <w:tcPr>
            <w:tcW w:w="960" w:type="pct"/>
            <w:gridSpan w:val="2"/>
            <w:vAlign w:val="center"/>
          </w:tcPr>
          <w:p w14:paraId="2A4EEF00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2E7B13">
              <w:rPr>
                <w:b/>
                <w:szCs w:val="28"/>
                <w:lang w:val="en-US"/>
              </w:rPr>
              <w:t>246</w:t>
            </w:r>
          </w:p>
        </w:tc>
        <w:tc>
          <w:tcPr>
            <w:tcW w:w="960" w:type="pct"/>
            <w:gridSpan w:val="2"/>
            <w:vAlign w:val="center"/>
          </w:tcPr>
          <w:p w14:paraId="3133A798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2E7B13">
              <w:rPr>
                <w:b/>
                <w:szCs w:val="28"/>
                <w:lang w:val="en-US"/>
              </w:rPr>
              <w:t>21</w:t>
            </w:r>
          </w:p>
        </w:tc>
      </w:tr>
      <w:tr w:rsidR="00A8389A" w:rsidRPr="007B5B57" w14:paraId="0262381F" w14:textId="77777777" w:rsidTr="00957205">
        <w:trPr>
          <w:cantSplit/>
          <w:trHeight w:val="1474"/>
          <w:jc w:val="center"/>
        </w:trPr>
        <w:tc>
          <w:tcPr>
            <w:tcW w:w="2120" w:type="pct"/>
            <w:tcBorders>
              <w:top w:val="single" w:sz="4" w:space="0" w:color="auto"/>
            </w:tcBorders>
            <w:vAlign w:val="center"/>
          </w:tcPr>
          <w:p w14:paraId="1E2A0857" w14:textId="58E2E716" w:rsidR="00A8389A" w:rsidRPr="00606FCC" w:rsidRDefault="00A8389A" w:rsidP="00957205">
            <w:pPr>
              <w:spacing w:after="0"/>
              <w:jc w:val="center"/>
              <w:rPr>
                <w:b/>
                <w:bCs/>
                <w:szCs w:val="28"/>
                <w:lang w:val="uz-Cyrl-UZ"/>
              </w:rPr>
            </w:pPr>
            <w:r w:rsidRPr="00606FCC">
              <w:rPr>
                <w:b/>
                <w:bCs/>
                <w:szCs w:val="28"/>
                <w:lang w:val="uz-Cyrl-UZ"/>
              </w:rPr>
              <w:t xml:space="preserve">Shifri </w:t>
            </w:r>
            <w:r>
              <w:rPr>
                <w:b/>
                <w:bCs/>
                <w:szCs w:val="28"/>
                <w:lang w:val="uz-Cyrl-UZ"/>
              </w:rPr>
              <w:t xml:space="preserve">va </w:t>
            </w:r>
            <w:r w:rsidRPr="00606FCC">
              <w:rPr>
                <w:b/>
                <w:bCs/>
                <w:szCs w:val="28"/>
                <w:lang w:val="uz-Cyrl-UZ"/>
              </w:rPr>
              <w:t>ta’lim y</w:t>
            </w:r>
            <w:r w:rsidR="00C04563">
              <w:rPr>
                <w:b/>
                <w:bCs/>
                <w:szCs w:val="28"/>
                <w:lang w:val="uz-Cyrl-UZ"/>
              </w:rPr>
              <w:t>o‘</w:t>
            </w:r>
            <w:r w:rsidRPr="00606FCC">
              <w:rPr>
                <w:b/>
                <w:bCs/>
                <w:szCs w:val="28"/>
                <w:lang w:val="uz-Cyrl-UZ"/>
              </w:rPr>
              <w:t>nalishi</w:t>
            </w:r>
          </w:p>
        </w:tc>
        <w:tc>
          <w:tcPr>
            <w:tcW w:w="480" w:type="pct"/>
            <w:textDirection w:val="btLr"/>
            <w:vAlign w:val="center"/>
          </w:tcPr>
          <w:p w14:paraId="4D8EA59B" w14:textId="77777777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B67AA">
              <w:rPr>
                <w:b/>
                <w:szCs w:val="28"/>
                <w:lang w:val="uz-Cyrl-UZ"/>
              </w:rPr>
              <w:t>Grant</w:t>
            </w:r>
          </w:p>
        </w:tc>
        <w:tc>
          <w:tcPr>
            <w:tcW w:w="480" w:type="pct"/>
            <w:textDirection w:val="btLr"/>
            <w:vAlign w:val="center"/>
          </w:tcPr>
          <w:p w14:paraId="74740765" w14:textId="77777777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B67AA">
              <w:rPr>
                <w:b/>
                <w:szCs w:val="28"/>
                <w:lang w:val="uz-Cyrl-UZ"/>
              </w:rPr>
              <w:t>Kontrakt</w:t>
            </w:r>
          </w:p>
        </w:tc>
        <w:tc>
          <w:tcPr>
            <w:tcW w:w="480" w:type="pct"/>
            <w:textDirection w:val="btLr"/>
            <w:vAlign w:val="center"/>
          </w:tcPr>
          <w:p w14:paraId="224C9099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E7B13">
              <w:rPr>
                <w:b/>
                <w:szCs w:val="28"/>
                <w:lang w:val="uz-Cyrl-UZ"/>
              </w:rPr>
              <w:t>Grant</w:t>
            </w:r>
          </w:p>
        </w:tc>
        <w:tc>
          <w:tcPr>
            <w:tcW w:w="480" w:type="pct"/>
            <w:textDirection w:val="btLr"/>
            <w:vAlign w:val="center"/>
          </w:tcPr>
          <w:p w14:paraId="6E540E6D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E7B13">
              <w:rPr>
                <w:b/>
                <w:szCs w:val="28"/>
                <w:lang w:val="uz-Cyrl-UZ"/>
              </w:rPr>
              <w:t>Kontrakt</w:t>
            </w:r>
          </w:p>
        </w:tc>
        <w:tc>
          <w:tcPr>
            <w:tcW w:w="480" w:type="pct"/>
            <w:textDirection w:val="btLr"/>
            <w:vAlign w:val="center"/>
          </w:tcPr>
          <w:p w14:paraId="29BA6B6D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E7B13">
              <w:rPr>
                <w:b/>
                <w:szCs w:val="28"/>
                <w:lang w:val="uz-Cyrl-UZ"/>
              </w:rPr>
              <w:t>Grant</w:t>
            </w:r>
          </w:p>
        </w:tc>
        <w:tc>
          <w:tcPr>
            <w:tcW w:w="480" w:type="pct"/>
            <w:textDirection w:val="btLr"/>
            <w:vAlign w:val="center"/>
          </w:tcPr>
          <w:p w14:paraId="6FB809F0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E7B13">
              <w:rPr>
                <w:b/>
                <w:szCs w:val="28"/>
                <w:lang w:val="uz-Cyrl-UZ"/>
              </w:rPr>
              <w:t>Kontrakt</w:t>
            </w:r>
          </w:p>
        </w:tc>
      </w:tr>
      <w:tr w:rsidR="00A8389A" w:rsidRPr="007B5B57" w14:paraId="5DBEB56B" w14:textId="77777777" w:rsidTr="00957205">
        <w:trPr>
          <w:trHeight w:val="624"/>
          <w:jc w:val="center"/>
        </w:trPr>
        <w:tc>
          <w:tcPr>
            <w:tcW w:w="2120" w:type="pct"/>
            <w:vAlign w:val="center"/>
          </w:tcPr>
          <w:p w14:paraId="0D0FC186" w14:textId="7CFE2FC3" w:rsidR="00A8389A" w:rsidRPr="002B67A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bookmarkStart w:id="4" w:name="_Hlk154521137"/>
            <w:r w:rsidRPr="00CA01F8">
              <w:rPr>
                <w:sz w:val="28"/>
                <w:szCs w:val="28"/>
                <w:lang w:val="en-US"/>
              </w:rPr>
              <w:t>60610300</w:t>
            </w:r>
            <w:r>
              <w:rPr>
                <w:sz w:val="28"/>
                <w:szCs w:val="28"/>
                <w:lang w:val="uz-Cyrl-UZ"/>
              </w:rPr>
              <w:t xml:space="preserve"> – </w:t>
            </w:r>
            <w:r w:rsidRPr="00CA01F8">
              <w:rPr>
                <w:sz w:val="28"/>
                <w:szCs w:val="28"/>
                <w:lang w:val="uz-Cyrl-UZ"/>
              </w:rPr>
              <w:t xml:space="preserve">Axborot xavfsizligi (sohalar </w:t>
            </w:r>
            <w:proofErr w:type="gramStart"/>
            <w:r w:rsidRPr="00CA01F8">
              <w:rPr>
                <w:sz w:val="28"/>
                <w:szCs w:val="28"/>
                <w:lang w:val="uz-Cyrl-UZ"/>
              </w:rPr>
              <w:t>b</w:t>
            </w:r>
            <w:r w:rsidR="00C04563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CA01F8">
              <w:rPr>
                <w:sz w:val="28"/>
                <w:szCs w:val="28"/>
                <w:lang w:val="uz-Cyrl-UZ"/>
              </w:rPr>
              <w:t>yicha)</w:t>
            </w:r>
          </w:p>
        </w:tc>
        <w:tc>
          <w:tcPr>
            <w:tcW w:w="480" w:type="pct"/>
            <w:vAlign w:val="center"/>
          </w:tcPr>
          <w:p w14:paraId="307FF75E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384198C5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B67AA">
              <w:rPr>
                <w:szCs w:val="28"/>
                <w:lang w:val="en-US"/>
              </w:rPr>
              <w:t>25</w:t>
            </w:r>
          </w:p>
        </w:tc>
        <w:tc>
          <w:tcPr>
            <w:tcW w:w="480" w:type="pct"/>
            <w:vAlign w:val="center"/>
          </w:tcPr>
          <w:p w14:paraId="478EA109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E7B13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45C4A1CC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29</w:t>
            </w:r>
          </w:p>
        </w:tc>
        <w:tc>
          <w:tcPr>
            <w:tcW w:w="480" w:type="pct"/>
            <w:vAlign w:val="center"/>
          </w:tcPr>
          <w:p w14:paraId="237FEC8C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7DA27DBD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4</w:t>
            </w:r>
          </w:p>
        </w:tc>
      </w:tr>
      <w:tr w:rsidR="00A8389A" w:rsidRPr="007B5B57" w14:paraId="0030DCCD" w14:textId="77777777" w:rsidTr="00957205">
        <w:trPr>
          <w:trHeight w:val="624"/>
          <w:jc w:val="center"/>
        </w:trPr>
        <w:tc>
          <w:tcPr>
            <w:tcW w:w="2120" w:type="pct"/>
            <w:vAlign w:val="center"/>
          </w:tcPr>
          <w:p w14:paraId="7842AA27" w14:textId="77777777" w:rsidR="00A8389A" w:rsidRPr="002B67A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CA01F8">
              <w:rPr>
                <w:sz w:val="28"/>
                <w:szCs w:val="28"/>
                <w:lang w:val="en-US"/>
              </w:rPr>
              <w:t>60610500</w:t>
            </w:r>
            <w:r>
              <w:rPr>
                <w:sz w:val="28"/>
                <w:szCs w:val="28"/>
                <w:lang w:val="uz-Cyrl-UZ"/>
              </w:rPr>
              <w:t xml:space="preserve"> – </w:t>
            </w:r>
            <w:r w:rsidRPr="00CA01F8">
              <w:rPr>
                <w:sz w:val="28"/>
                <w:szCs w:val="28"/>
                <w:lang w:val="uz-Cyrl-UZ"/>
              </w:rPr>
              <w:t>Kompyuter injiniringi: kompyuter injiniringi</w:t>
            </w:r>
          </w:p>
        </w:tc>
        <w:tc>
          <w:tcPr>
            <w:tcW w:w="480" w:type="pct"/>
            <w:vAlign w:val="center"/>
          </w:tcPr>
          <w:p w14:paraId="308683AB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3376075F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B67AA">
              <w:rPr>
                <w:szCs w:val="28"/>
                <w:lang w:val="en-US"/>
              </w:rPr>
              <w:t>50</w:t>
            </w:r>
          </w:p>
        </w:tc>
        <w:tc>
          <w:tcPr>
            <w:tcW w:w="480" w:type="pct"/>
            <w:vAlign w:val="center"/>
          </w:tcPr>
          <w:p w14:paraId="52058F98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E7B13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3A628A05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52</w:t>
            </w:r>
          </w:p>
        </w:tc>
        <w:tc>
          <w:tcPr>
            <w:tcW w:w="480" w:type="pct"/>
            <w:vAlign w:val="center"/>
          </w:tcPr>
          <w:p w14:paraId="7155A673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7DDF724D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2</w:t>
            </w:r>
          </w:p>
        </w:tc>
      </w:tr>
      <w:tr w:rsidR="00A8389A" w:rsidRPr="007B5B57" w14:paraId="180916D7" w14:textId="77777777" w:rsidTr="00957205">
        <w:trPr>
          <w:trHeight w:val="624"/>
          <w:jc w:val="center"/>
        </w:trPr>
        <w:tc>
          <w:tcPr>
            <w:tcW w:w="2120" w:type="pct"/>
            <w:vAlign w:val="center"/>
          </w:tcPr>
          <w:p w14:paraId="6D935C71" w14:textId="77777777" w:rsidR="00A8389A" w:rsidRPr="002B67A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CA01F8">
              <w:rPr>
                <w:sz w:val="28"/>
                <w:szCs w:val="28"/>
                <w:lang w:val="en-US"/>
              </w:rPr>
              <w:t>60610500</w:t>
            </w:r>
            <w:r>
              <w:rPr>
                <w:sz w:val="28"/>
                <w:szCs w:val="28"/>
                <w:lang w:val="uz-Cyrl-UZ"/>
              </w:rPr>
              <w:t xml:space="preserve"> – </w:t>
            </w:r>
            <w:r w:rsidRPr="00CA01F8">
              <w:rPr>
                <w:sz w:val="28"/>
                <w:szCs w:val="28"/>
                <w:lang w:val="uz-Cyrl-UZ"/>
              </w:rPr>
              <w:t>Kompyuter injiniringi: AT-Servis</w:t>
            </w:r>
          </w:p>
        </w:tc>
        <w:tc>
          <w:tcPr>
            <w:tcW w:w="480" w:type="pct"/>
            <w:vAlign w:val="center"/>
          </w:tcPr>
          <w:p w14:paraId="494E4F31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5C40E17E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B67AA">
              <w:rPr>
                <w:szCs w:val="28"/>
                <w:lang w:val="en-US"/>
              </w:rPr>
              <w:t>25</w:t>
            </w:r>
          </w:p>
        </w:tc>
        <w:tc>
          <w:tcPr>
            <w:tcW w:w="480" w:type="pct"/>
            <w:vAlign w:val="center"/>
          </w:tcPr>
          <w:p w14:paraId="40177EAF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6063C63B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25</w:t>
            </w:r>
          </w:p>
        </w:tc>
        <w:tc>
          <w:tcPr>
            <w:tcW w:w="480" w:type="pct"/>
            <w:vAlign w:val="center"/>
          </w:tcPr>
          <w:p w14:paraId="6EB8AA49" w14:textId="77777777" w:rsidR="00A8389A" w:rsidRPr="00090ED4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 </w:t>
            </w:r>
          </w:p>
        </w:tc>
        <w:tc>
          <w:tcPr>
            <w:tcW w:w="480" w:type="pct"/>
            <w:vAlign w:val="center"/>
          </w:tcPr>
          <w:p w14:paraId="3D699F17" w14:textId="77777777" w:rsidR="00A8389A" w:rsidRPr="00090ED4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 </w:t>
            </w:r>
          </w:p>
        </w:tc>
      </w:tr>
      <w:tr w:rsidR="00A8389A" w:rsidRPr="007B5B57" w14:paraId="3BF51240" w14:textId="77777777" w:rsidTr="00957205">
        <w:trPr>
          <w:trHeight w:val="624"/>
          <w:jc w:val="center"/>
        </w:trPr>
        <w:tc>
          <w:tcPr>
            <w:tcW w:w="2120" w:type="pct"/>
            <w:vAlign w:val="center"/>
          </w:tcPr>
          <w:p w14:paraId="2FBDF5A5" w14:textId="77777777" w:rsidR="00A8389A" w:rsidRPr="002B67A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CA01F8">
              <w:rPr>
                <w:sz w:val="28"/>
                <w:szCs w:val="28"/>
                <w:lang w:val="en-US"/>
              </w:rPr>
              <w:t>60610600</w:t>
            </w:r>
            <w:r>
              <w:rPr>
                <w:sz w:val="28"/>
                <w:szCs w:val="28"/>
                <w:lang w:val="uz-Cyrl-UZ"/>
              </w:rPr>
              <w:t xml:space="preserve"> – </w:t>
            </w:r>
            <w:r w:rsidRPr="00CA01F8">
              <w:rPr>
                <w:sz w:val="28"/>
                <w:szCs w:val="28"/>
                <w:lang w:val="uz-Cyrl-UZ"/>
              </w:rPr>
              <w:t>Dasturiy injiniring</w:t>
            </w:r>
          </w:p>
        </w:tc>
        <w:tc>
          <w:tcPr>
            <w:tcW w:w="480" w:type="pct"/>
            <w:vAlign w:val="center"/>
          </w:tcPr>
          <w:p w14:paraId="258595FB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10D78C43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B67AA">
              <w:rPr>
                <w:szCs w:val="28"/>
                <w:lang w:val="en-US"/>
              </w:rPr>
              <w:t>25</w:t>
            </w:r>
          </w:p>
        </w:tc>
        <w:tc>
          <w:tcPr>
            <w:tcW w:w="480" w:type="pct"/>
            <w:vAlign w:val="center"/>
          </w:tcPr>
          <w:p w14:paraId="382CA428" w14:textId="5C4A7836" w:rsidR="00A8389A" w:rsidRPr="002E7B13" w:rsidRDefault="00A8389A" w:rsidP="00220D78">
            <w:pPr>
              <w:spacing w:after="0"/>
              <w:jc w:val="center"/>
              <w:rPr>
                <w:szCs w:val="28"/>
                <w:lang w:val="en-US"/>
              </w:rPr>
            </w:pPr>
            <w:r w:rsidRPr="002E7B13">
              <w:rPr>
                <w:szCs w:val="28"/>
                <w:lang w:val="en-US"/>
              </w:rPr>
              <w:t>1+1</w:t>
            </w:r>
          </w:p>
        </w:tc>
        <w:tc>
          <w:tcPr>
            <w:tcW w:w="480" w:type="pct"/>
            <w:vAlign w:val="center"/>
          </w:tcPr>
          <w:p w14:paraId="23A266C1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24</w:t>
            </w:r>
          </w:p>
        </w:tc>
        <w:tc>
          <w:tcPr>
            <w:tcW w:w="480" w:type="pct"/>
            <w:vAlign w:val="center"/>
          </w:tcPr>
          <w:p w14:paraId="284CB3E3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2</w:t>
            </w:r>
          </w:p>
        </w:tc>
        <w:tc>
          <w:tcPr>
            <w:tcW w:w="480" w:type="pct"/>
            <w:vAlign w:val="center"/>
          </w:tcPr>
          <w:p w14:paraId="219DC0AB" w14:textId="77777777" w:rsidR="00A8389A" w:rsidRPr="00090ED4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-1</w:t>
            </w:r>
          </w:p>
        </w:tc>
      </w:tr>
      <w:tr w:rsidR="00A8389A" w:rsidRPr="007B5B57" w14:paraId="0C60E729" w14:textId="77777777" w:rsidTr="00957205">
        <w:trPr>
          <w:trHeight w:val="624"/>
          <w:jc w:val="center"/>
        </w:trPr>
        <w:tc>
          <w:tcPr>
            <w:tcW w:w="2120" w:type="pct"/>
            <w:vAlign w:val="center"/>
          </w:tcPr>
          <w:p w14:paraId="43C9E895" w14:textId="77777777" w:rsidR="00A8389A" w:rsidRPr="002B67AA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CA01F8">
              <w:rPr>
                <w:sz w:val="28"/>
                <w:szCs w:val="28"/>
                <w:lang w:val="en-US"/>
              </w:rPr>
              <w:t>60611000</w:t>
            </w:r>
            <w:r>
              <w:rPr>
                <w:sz w:val="28"/>
                <w:szCs w:val="28"/>
                <w:lang w:val="uz-Cyrl-UZ"/>
              </w:rPr>
              <w:t xml:space="preserve"> – </w:t>
            </w:r>
            <w:r w:rsidRPr="00CA01F8">
              <w:rPr>
                <w:sz w:val="28"/>
                <w:szCs w:val="28"/>
                <w:lang w:val="uz-Cyrl-UZ"/>
              </w:rPr>
              <w:t xml:space="preserve">Telekommunikatsiya </w:t>
            </w:r>
            <w:r w:rsidRPr="00CA01F8">
              <w:rPr>
                <w:sz w:val="28"/>
                <w:szCs w:val="28"/>
                <w:lang w:val="uz-Cyrl-UZ"/>
              </w:rPr>
              <w:lastRenderedPageBreak/>
              <w:t>texnologiyalari: telekommunikatsiyalar</w:t>
            </w:r>
          </w:p>
        </w:tc>
        <w:tc>
          <w:tcPr>
            <w:tcW w:w="480" w:type="pct"/>
            <w:vAlign w:val="center"/>
          </w:tcPr>
          <w:p w14:paraId="33EC72F9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110381F1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B67AA">
              <w:rPr>
                <w:szCs w:val="28"/>
                <w:lang w:val="en-US"/>
              </w:rPr>
              <w:t>75</w:t>
            </w:r>
          </w:p>
        </w:tc>
        <w:tc>
          <w:tcPr>
            <w:tcW w:w="480" w:type="pct"/>
            <w:vAlign w:val="center"/>
          </w:tcPr>
          <w:p w14:paraId="4E9CB8F7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E7B13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6D70C155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88</w:t>
            </w:r>
          </w:p>
        </w:tc>
        <w:tc>
          <w:tcPr>
            <w:tcW w:w="480" w:type="pct"/>
            <w:vAlign w:val="center"/>
          </w:tcPr>
          <w:p w14:paraId="19B5BF69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6C7CD76A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13</w:t>
            </w:r>
          </w:p>
        </w:tc>
      </w:tr>
      <w:tr w:rsidR="00A8389A" w:rsidRPr="007B5B57" w14:paraId="53B1F28B" w14:textId="77777777" w:rsidTr="00957205">
        <w:trPr>
          <w:trHeight w:val="624"/>
          <w:jc w:val="center"/>
        </w:trPr>
        <w:tc>
          <w:tcPr>
            <w:tcW w:w="2120" w:type="pct"/>
            <w:vAlign w:val="center"/>
          </w:tcPr>
          <w:p w14:paraId="7C90C7DD" w14:textId="77777777" w:rsidR="00A8389A" w:rsidRPr="00AF195C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AF195C">
              <w:rPr>
                <w:sz w:val="28"/>
                <w:szCs w:val="28"/>
                <w:lang w:val="uz-Cyrl-UZ"/>
              </w:rPr>
              <w:t>60611400 – Pochta aloqasi texnologiyasi</w:t>
            </w:r>
          </w:p>
        </w:tc>
        <w:tc>
          <w:tcPr>
            <w:tcW w:w="480" w:type="pct"/>
            <w:vAlign w:val="center"/>
          </w:tcPr>
          <w:p w14:paraId="59505D6C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7B1CE70D" w14:textId="77777777" w:rsidR="00A8389A" w:rsidRPr="002B67AA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B67AA">
              <w:rPr>
                <w:szCs w:val="28"/>
                <w:lang w:val="en-US"/>
              </w:rPr>
              <w:t>25</w:t>
            </w:r>
          </w:p>
        </w:tc>
        <w:tc>
          <w:tcPr>
            <w:tcW w:w="480" w:type="pct"/>
            <w:vAlign w:val="center"/>
          </w:tcPr>
          <w:p w14:paraId="1ED8D05E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E7B13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7EBE5653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22</w:t>
            </w:r>
          </w:p>
        </w:tc>
        <w:tc>
          <w:tcPr>
            <w:tcW w:w="480" w:type="pct"/>
            <w:vAlign w:val="center"/>
          </w:tcPr>
          <w:p w14:paraId="6702A67C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1</w:t>
            </w:r>
          </w:p>
        </w:tc>
        <w:tc>
          <w:tcPr>
            <w:tcW w:w="480" w:type="pct"/>
            <w:vAlign w:val="center"/>
          </w:tcPr>
          <w:p w14:paraId="6BB9D875" w14:textId="77777777" w:rsidR="00A8389A" w:rsidRPr="002E7B13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090ED4">
              <w:rPr>
                <w:szCs w:val="28"/>
                <w:lang w:val="en-US"/>
              </w:rPr>
              <w:t>-3</w:t>
            </w:r>
          </w:p>
        </w:tc>
      </w:tr>
      <w:bookmarkEnd w:id="4"/>
      <w:tr w:rsidR="00A8389A" w:rsidRPr="007B5B57" w14:paraId="15D92621" w14:textId="77777777" w:rsidTr="00957205">
        <w:trPr>
          <w:jc w:val="center"/>
        </w:trPr>
        <w:tc>
          <w:tcPr>
            <w:tcW w:w="2120" w:type="pct"/>
            <w:vAlign w:val="center"/>
          </w:tcPr>
          <w:p w14:paraId="6CB2AA04" w14:textId="77777777" w:rsidR="00A8389A" w:rsidRPr="002B67AA" w:rsidRDefault="00A8389A" w:rsidP="00957205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B67AA">
              <w:rPr>
                <w:b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480" w:type="pct"/>
            <w:vAlign w:val="center"/>
          </w:tcPr>
          <w:p w14:paraId="1D314E65" w14:textId="77777777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</w:p>
        </w:tc>
        <w:tc>
          <w:tcPr>
            <w:tcW w:w="480" w:type="pct"/>
            <w:vAlign w:val="center"/>
          </w:tcPr>
          <w:p w14:paraId="079944BF" w14:textId="77777777" w:rsidR="00A8389A" w:rsidRPr="002B67AA" w:rsidRDefault="00A8389A" w:rsidP="00957205">
            <w:pPr>
              <w:spacing w:after="0"/>
              <w:jc w:val="center"/>
              <w:rPr>
                <w:b/>
                <w:szCs w:val="28"/>
                <w:lang w:val="uz-Cyrl-UZ"/>
              </w:rPr>
            </w:pPr>
            <w:r w:rsidRPr="002B67AA">
              <w:rPr>
                <w:b/>
                <w:szCs w:val="28"/>
                <w:lang w:val="uz-Cyrl-UZ"/>
              </w:rPr>
              <w:fldChar w:fldCharType="begin"/>
            </w:r>
            <w:r w:rsidRPr="002B67AA">
              <w:rPr>
                <w:b/>
                <w:szCs w:val="28"/>
                <w:lang w:val="uz-Cyrl-UZ"/>
              </w:rPr>
              <w:instrText xml:space="preserve"> =SUM(ABOVE) </w:instrText>
            </w:r>
            <w:r w:rsidRPr="002B67AA">
              <w:rPr>
                <w:b/>
                <w:szCs w:val="28"/>
                <w:lang w:val="uz-Cyrl-UZ"/>
              </w:rPr>
              <w:fldChar w:fldCharType="separate"/>
            </w:r>
            <w:r w:rsidRPr="002B67AA">
              <w:rPr>
                <w:b/>
                <w:noProof/>
                <w:szCs w:val="28"/>
                <w:lang w:val="uz-Cyrl-UZ"/>
              </w:rPr>
              <w:t>225</w:t>
            </w:r>
            <w:r w:rsidRPr="002B67AA">
              <w:rPr>
                <w:b/>
                <w:szCs w:val="28"/>
                <w:lang w:val="uz-Cyrl-UZ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1DEF14E0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2E7B13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480" w:type="pct"/>
            <w:vAlign w:val="center"/>
          </w:tcPr>
          <w:p w14:paraId="7800A5C5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2E7B13">
              <w:rPr>
                <w:b/>
                <w:szCs w:val="28"/>
                <w:lang w:val="en-US"/>
              </w:rPr>
              <w:t>240</w:t>
            </w:r>
          </w:p>
        </w:tc>
        <w:tc>
          <w:tcPr>
            <w:tcW w:w="480" w:type="pct"/>
            <w:vAlign w:val="center"/>
          </w:tcPr>
          <w:p w14:paraId="4BE472F2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2E7B13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480" w:type="pct"/>
            <w:vAlign w:val="center"/>
          </w:tcPr>
          <w:p w14:paraId="161A9BD6" w14:textId="77777777" w:rsidR="00A8389A" w:rsidRPr="002E7B13" w:rsidRDefault="00A8389A" w:rsidP="00957205">
            <w:pPr>
              <w:spacing w:after="0"/>
              <w:jc w:val="center"/>
              <w:rPr>
                <w:b/>
                <w:szCs w:val="28"/>
                <w:lang w:val="en-US"/>
              </w:rPr>
            </w:pPr>
            <w:r w:rsidRPr="002E7B13">
              <w:rPr>
                <w:b/>
                <w:szCs w:val="28"/>
                <w:lang w:val="en-US"/>
              </w:rPr>
              <w:t>15</w:t>
            </w:r>
          </w:p>
        </w:tc>
      </w:tr>
    </w:tbl>
    <w:p w14:paraId="6662383D" w14:textId="77777777" w:rsidR="00B341FF" w:rsidRDefault="00B341FF" w:rsidP="00B341FF">
      <w:pPr>
        <w:spacing w:line="259" w:lineRule="auto"/>
        <w:rPr>
          <w:iCs/>
          <w:szCs w:val="28"/>
        </w:rPr>
      </w:pPr>
    </w:p>
    <w:p w14:paraId="62B7A0B6" w14:textId="3A9D51F7" w:rsidR="00A8389A" w:rsidRPr="00B341FF" w:rsidRDefault="00A8389A" w:rsidP="00B341FF">
      <w:pPr>
        <w:spacing w:line="259" w:lineRule="auto"/>
        <w:jc w:val="center"/>
        <w:rPr>
          <w:iCs/>
          <w:szCs w:val="28"/>
        </w:rPr>
      </w:pPr>
      <w:r w:rsidRPr="00220D78">
        <w:rPr>
          <w:szCs w:val="28"/>
          <w:lang w:val="uz-Cyrl-UZ"/>
        </w:rPr>
        <w:t>2023/2024</w:t>
      </w:r>
      <w:r w:rsidR="00220D78" w:rsidRPr="00220D78">
        <w:rPr>
          <w:szCs w:val="28"/>
          <w:lang w:val="uz-Cyrl-UZ"/>
        </w:rPr>
        <w:t>-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 xml:space="preserve">quv yilida Muhammad al-Xorazmiy nomidagi </w:t>
      </w:r>
      <w:r w:rsidRPr="00220D78">
        <w:rPr>
          <w:iCs/>
          <w:szCs w:val="28"/>
          <w:lang w:val="uz-Cyrl-UZ"/>
        </w:rPr>
        <w:t>Toshkent axborot texnologiyalari universiteti</w:t>
      </w:r>
      <w:r w:rsidRPr="00220D78">
        <w:rPr>
          <w:szCs w:val="28"/>
          <w:lang w:val="uz-Cyrl-UZ"/>
        </w:rPr>
        <w:t xml:space="preserve"> Far</w:t>
      </w:r>
      <w:r w:rsidR="00C04563">
        <w:rPr>
          <w:szCs w:val="28"/>
          <w:lang w:val="uz-Cyrl-UZ"/>
        </w:rPr>
        <w:t>g‘</w:t>
      </w:r>
      <w:r w:rsidRPr="00220D78">
        <w:rPr>
          <w:szCs w:val="28"/>
          <w:lang w:val="uz-Cyrl-UZ"/>
        </w:rPr>
        <w:t>ona filialining bakalavriati masofaviy ta’lim shakli b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yicha qabul qilingan abitruyentlar t</w:t>
      </w:r>
      <w:r w:rsidR="00C04563">
        <w:rPr>
          <w:szCs w:val="28"/>
          <w:lang w:val="uz-Cyrl-UZ"/>
        </w:rPr>
        <w:t>o‘g‘</w:t>
      </w:r>
      <w:r w:rsidRPr="00220D78">
        <w:rPr>
          <w:szCs w:val="28"/>
          <w:lang w:val="uz-Cyrl-UZ"/>
        </w:rPr>
        <w:t>risida</w:t>
      </w:r>
      <w:r w:rsidR="00B341FF" w:rsidRPr="00B341FF">
        <w:rPr>
          <w:szCs w:val="28"/>
        </w:rPr>
        <w:t xml:space="preserve"> </w:t>
      </w:r>
      <w:r w:rsidR="00B341FF">
        <w:rPr>
          <w:szCs w:val="28"/>
          <w:lang w:val="en-US"/>
        </w:rPr>
        <w:t>ma</w:t>
      </w:r>
      <w:r w:rsidR="00B341FF" w:rsidRPr="00B341FF">
        <w:rPr>
          <w:szCs w:val="28"/>
        </w:rPr>
        <w:t>’</w:t>
      </w:r>
      <w:proofErr w:type="spellStart"/>
      <w:r w:rsidR="00B341FF">
        <w:rPr>
          <w:szCs w:val="28"/>
          <w:lang w:val="en-US"/>
        </w:rPr>
        <w:t>lumot</w:t>
      </w:r>
      <w:proofErr w:type="spellEnd"/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30"/>
        <w:gridCol w:w="869"/>
        <w:gridCol w:w="871"/>
        <w:gridCol w:w="871"/>
        <w:gridCol w:w="869"/>
        <w:gridCol w:w="871"/>
        <w:gridCol w:w="863"/>
      </w:tblGrid>
      <w:tr w:rsidR="00A8389A" w:rsidRPr="00220D78" w14:paraId="62D24553" w14:textId="77777777" w:rsidTr="00B341FF">
        <w:trPr>
          <w:trHeight w:val="548"/>
          <w:jc w:val="center"/>
        </w:trPr>
        <w:tc>
          <w:tcPr>
            <w:tcW w:w="2210" w:type="pct"/>
            <w:vMerge w:val="restart"/>
            <w:tcBorders>
              <w:top w:val="single" w:sz="4" w:space="0" w:color="auto"/>
            </w:tcBorders>
            <w:vAlign w:val="center"/>
          </w:tcPr>
          <w:p w14:paraId="60D9699B" w14:textId="7DC124CD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Muhammad al-Xorazmiy nomidagi Toshkent axborot texnologiyalari universiteti Far</w:t>
            </w:r>
            <w:r w:rsidR="00C04563">
              <w:rPr>
                <w:szCs w:val="28"/>
                <w:lang w:val="uz-Cyrl-UZ"/>
              </w:rPr>
              <w:t>g‘</w:t>
            </w:r>
            <w:r w:rsidRPr="00220D78">
              <w:rPr>
                <w:szCs w:val="28"/>
                <w:lang w:val="uz-Cyrl-UZ"/>
              </w:rPr>
              <w:t>ona filiali</w:t>
            </w:r>
          </w:p>
        </w:tc>
        <w:tc>
          <w:tcPr>
            <w:tcW w:w="931" w:type="pct"/>
            <w:gridSpan w:val="2"/>
            <w:vAlign w:val="center"/>
          </w:tcPr>
          <w:p w14:paraId="0FB5437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Rejada</w:t>
            </w:r>
          </w:p>
        </w:tc>
        <w:tc>
          <w:tcPr>
            <w:tcW w:w="931" w:type="pct"/>
            <w:gridSpan w:val="2"/>
            <w:vAlign w:val="center"/>
          </w:tcPr>
          <w:p w14:paraId="37EAE6A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Qabul qilindi</w:t>
            </w:r>
          </w:p>
        </w:tc>
        <w:tc>
          <w:tcPr>
            <w:tcW w:w="928" w:type="pct"/>
            <w:gridSpan w:val="2"/>
            <w:vAlign w:val="center"/>
          </w:tcPr>
          <w:p w14:paraId="499E8E9F" w14:textId="75AC3EB1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Q</w:t>
            </w:r>
            <w:r w:rsidR="00C04563">
              <w:rPr>
                <w:szCs w:val="28"/>
                <w:lang w:val="uz-Cyrl-UZ"/>
              </w:rPr>
              <w:t>o‘</w:t>
            </w:r>
            <w:r w:rsidRPr="00220D78">
              <w:rPr>
                <w:szCs w:val="28"/>
                <w:lang w:val="uz-Cyrl-UZ"/>
              </w:rPr>
              <w:t>shildi</w:t>
            </w:r>
          </w:p>
        </w:tc>
      </w:tr>
      <w:tr w:rsidR="00A8389A" w:rsidRPr="00220D78" w14:paraId="5185BC6D" w14:textId="77777777" w:rsidTr="00B341FF">
        <w:trPr>
          <w:trHeight w:val="421"/>
          <w:jc w:val="center"/>
        </w:trPr>
        <w:tc>
          <w:tcPr>
            <w:tcW w:w="2210" w:type="pct"/>
            <w:vMerge/>
            <w:tcBorders>
              <w:bottom w:val="single" w:sz="4" w:space="0" w:color="auto"/>
            </w:tcBorders>
            <w:vAlign w:val="center"/>
          </w:tcPr>
          <w:p w14:paraId="37BA59A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931" w:type="pct"/>
            <w:gridSpan w:val="2"/>
            <w:vAlign w:val="center"/>
          </w:tcPr>
          <w:p w14:paraId="030DD64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200</w:t>
            </w:r>
          </w:p>
        </w:tc>
        <w:tc>
          <w:tcPr>
            <w:tcW w:w="931" w:type="pct"/>
            <w:gridSpan w:val="2"/>
            <w:vAlign w:val="center"/>
          </w:tcPr>
          <w:p w14:paraId="44E2124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189</w:t>
            </w:r>
          </w:p>
        </w:tc>
        <w:tc>
          <w:tcPr>
            <w:tcW w:w="928" w:type="pct"/>
            <w:gridSpan w:val="2"/>
            <w:vAlign w:val="center"/>
          </w:tcPr>
          <w:p w14:paraId="2FE3CEE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-11</w:t>
            </w:r>
          </w:p>
        </w:tc>
      </w:tr>
      <w:tr w:rsidR="00A8389A" w:rsidRPr="00220D78" w14:paraId="42E82ED3" w14:textId="77777777" w:rsidTr="00B341FF">
        <w:trPr>
          <w:cantSplit/>
          <w:trHeight w:val="1474"/>
          <w:jc w:val="center"/>
        </w:trPr>
        <w:tc>
          <w:tcPr>
            <w:tcW w:w="2210" w:type="pct"/>
            <w:tcBorders>
              <w:top w:val="single" w:sz="4" w:space="0" w:color="auto"/>
            </w:tcBorders>
            <w:vAlign w:val="center"/>
          </w:tcPr>
          <w:p w14:paraId="129A7E23" w14:textId="2784D57A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Shifri va ta’lim y</w:t>
            </w:r>
            <w:r w:rsidR="00C04563">
              <w:rPr>
                <w:bCs/>
                <w:szCs w:val="28"/>
                <w:lang w:val="uz-Cyrl-UZ"/>
              </w:rPr>
              <w:t>o‘</w:t>
            </w:r>
            <w:r w:rsidRPr="00220D78">
              <w:rPr>
                <w:bCs/>
                <w:szCs w:val="28"/>
                <w:lang w:val="uz-Cyrl-UZ"/>
              </w:rPr>
              <w:t>nalishi</w:t>
            </w:r>
          </w:p>
        </w:tc>
        <w:tc>
          <w:tcPr>
            <w:tcW w:w="465" w:type="pct"/>
            <w:textDirection w:val="btLr"/>
            <w:vAlign w:val="center"/>
          </w:tcPr>
          <w:p w14:paraId="4BE5C4B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Grant</w:t>
            </w:r>
          </w:p>
        </w:tc>
        <w:tc>
          <w:tcPr>
            <w:tcW w:w="466" w:type="pct"/>
            <w:textDirection w:val="btLr"/>
            <w:vAlign w:val="center"/>
          </w:tcPr>
          <w:p w14:paraId="48B80BE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Kontrakt</w:t>
            </w:r>
          </w:p>
        </w:tc>
        <w:tc>
          <w:tcPr>
            <w:tcW w:w="466" w:type="pct"/>
            <w:textDirection w:val="btLr"/>
            <w:vAlign w:val="center"/>
          </w:tcPr>
          <w:p w14:paraId="57AC6C1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Grant</w:t>
            </w:r>
          </w:p>
        </w:tc>
        <w:tc>
          <w:tcPr>
            <w:tcW w:w="465" w:type="pct"/>
            <w:textDirection w:val="btLr"/>
            <w:vAlign w:val="center"/>
          </w:tcPr>
          <w:p w14:paraId="0CBB6E6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Kontrakt</w:t>
            </w:r>
          </w:p>
        </w:tc>
        <w:tc>
          <w:tcPr>
            <w:tcW w:w="466" w:type="pct"/>
            <w:textDirection w:val="btLr"/>
            <w:vAlign w:val="center"/>
          </w:tcPr>
          <w:p w14:paraId="0D87E45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Grant</w:t>
            </w:r>
          </w:p>
        </w:tc>
        <w:tc>
          <w:tcPr>
            <w:tcW w:w="462" w:type="pct"/>
            <w:textDirection w:val="btLr"/>
            <w:vAlign w:val="center"/>
          </w:tcPr>
          <w:p w14:paraId="314F1BB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Kontrakt</w:t>
            </w:r>
          </w:p>
        </w:tc>
      </w:tr>
      <w:tr w:rsidR="00A8389A" w:rsidRPr="00220D78" w14:paraId="61A94BBB" w14:textId="77777777" w:rsidTr="00B341FF">
        <w:trPr>
          <w:trHeight w:val="624"/>
          <w:jc w:val="center"/>
        </w:trPr>
        <w:tc>
          <w:tcPr>
            <w:tcW w:w="2210" w:type="pct"/>
            <w:vAlign w:val="center"/>
          </w:tcPr>
          <w:p w14:paraId="60593695" w14:textId="77777777" w:rsidR="00A8389A" w:rsidRPr="00220D78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220D78">
              <w:rPr>
                <w:sz w:val="28"/>
                <w:szCs w:val="28"/>
                <w:lang w:val="en-US"/>
              </w:rPr>
              <w:t xml:space="preserve">60610500 – </w:t>
            </w:r>
            <w:r w:rsidRPr="00220D78">
              <w:rPr>
                <w:sz w:val="28"/>
                <w:szCs w:val="28"/>
                <w:lang w:val="uz-Cyrl-UZ"/>
              </w:rPr>
              <w:t>Kompyuter injiniringi: kompyuter injiniringi</w:t>
            </w:r>
          </w:p>
        </w:tc>
        <w:tc>
          <w:tcPr>
            <w:tcW w:w="465" w:type="pct"/>
            <w:vAlign w:val="center"/>
          </w:tcPr>
          <w:p w14:paraId="598FDB7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vAlign w:val="center"/>
          </w:tcPr>
          <w:p w14:paraId="7EE3BFF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100</w:t>
            </w:r>
          </w:p>
        </w:tc>
        <w:tc>
          <w:tcPr>
            <w:tcW w:w="466" w:type="pct"/>
            <w:vAlign w:val="center"/>
          </w:tcPr>
          <w:p w14:paraId="024969F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465" w:type="pct"/>
            <w:vAlign w:val="center"/>
          </w:tcPr>
          <w:p w14:paraId="5572D16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83</w:t>
            </w:r>
          </w:p>
        </w:tc>
        <w:tc>
          <w:tcPr>
            <w:tcW w:w="466" w:type="pct"/>
            <w:vAlign w:val="center"/>
          </w:tcPr>
          <w:p w14:paraId="30D8C18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462" w:type="pct"/>
            <w:vAlign w:val="center"/>
          </w:tcPr>
          <w:p w14:paraId="06861A3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-17</w:t>
            </w:r>
          </w:p>
        </w:tc>
      </w:tr>
      <w:tr w:rsidR="00A8389A" w:rsidRPr="00220D78" w14:paraId="0D0771EE" w14:textId="77777777" w:rsidTr="00B341FF">
        <w:trPr>
          <w:trHeight w:val="624"/>
          <w:jc w:val="center"/>
        </w:trPr>
        <w:tc>
          <w:tcPr>
            <w:tcW w:w="2210" w:type="pct"/>
            <w:vAlign w:val="center"/>
          </w:tcPr>
          <w:p w14:paraId="36CB4044" w14:textId="77777777" w:rsidR="00A8389A" w:rsidRPr="00220D78" w:rsidRDefault="00A8389A" w:rsidP="0095720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z-Cyrl-UZ"/>
              </w:rPr>
            </w:pPr>
            <w:r w:rsidRPr="00220D78">
              <w:rPr>
                <w:sz w:val="28"/>
                <w:szCs w:val="28"/>
                <w:lang w:val="en-US"/>
              </w:rPr>
              <w:t xml:space="preserve">60610600 – </w:t>
            </w:r>
            <w:r w:rsidRPr="00220D78">
              <w:rPr>
                <w:sz w:val="28"/>
                <w:szCs w:val="28"/>
                <w:lang w:val="uz-Cyrl-UZ"/>
              </w:rPr>
              <w:t>Dasturiy injiniring</w:t>
            </w:r>
          </w:p>
        </w:tc>
        <w:tc>
          <w:tcPr>
            <w:tcW w:w="465" w:type="pct"/>
            <w:vAlign w:val="center"/>
          </w:tcPr>
          <w:p w14:paraId="2E6D49C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vAlign w:val="center"/>
          </w:tcPr>
          <w:p w14:paraId="31B4C97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100</w:t>
            </w:r>
          </w:p>
        </w:tc>
        <w:tc>
          <w:tcPr>
            <w:tcW w:w="466" w:type="pct"/>
            <w:vAlign w:val="center"/>
          </w:tcPr>
          <w:p w14:paraId="7FA1901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3</w:t>
            </w:r>
          </w:p>
        </w:tc>
        <w:tc>
          <w:tcPr>
            <w:tcW w:w="465" w:type="pct"/>
            <w:vAlign w:val="center"/>
          </w:tcPr>
          <w:p w14:paraId="7422264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97</w:t>
            </w:r>
          </w:p>
        </w:tc>
        <w:tc>
          <w:tcPr>
            <w:tcW w:w="466" w:type="pct"/>
            <w:vAlign w:val="center"/>
          </w:tcPr>
          <w:p w14:paraId="5D23ADA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3</w:t>
            </w:r>
          </w:p>
        </w:tc>
        <w:tc>
          <w:tcPr>
            <w:tcW w:w="462" w:type="pct"/>
            <w:vAlign w:val="center"/>
          </w:tcPr>
          <w:p w14:paraId="3CC92E7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-3</w:t>
            </w:r>
          </w:p>
        </w:tc>
      </w:tr>
      <w:tr w:rsidR="00A8389A" w:rsidRPr="00220D78" w14:paraId="2A2DB13D" w14:textId="77777777" w:rsidTr="00B341FF">
        <w:trPr>
          <w:jc w:val="center"/>
        </w:trPr>
        <w:tc>
          <w:tcPr>
            <w:tcW w:w="2210" w:type="pct"/>
            <w:vAlign w:val="center"/>
          </w:tcPr>
          <w:p w14:paraId="71AA78DF" w14:textId="77777777" w:rsidR="00A8389A" w:rsidRPr="00220D78" w:rsidRDefault="00A8389A" w:rsidP="009572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z-Cyrl-UZ"/>
              </w:rPr>
            </w:pPr>
            <w:r w:rsidRPr="00220D78">
              <w:rPr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465" w:type="pct"/>
            <w:vAlign w:val="center"/>
          </w:tcPr>
          <w:p w14:paraId="33EBF2C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vAlign w:val="center"/>
          </w:tcPr>
          <w:p w14:paraId="7DCEA2F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200</w:t>
            </w:r>
          </w:p>
        </w:tc>
        <w:tc>
          <w:tcPr>
            <w:tcW w:w="466" w:type="pct"/>
            <w:vAlign w:val="center"/>
          </w:tcPr>
          <w:p w14:paraId="7B4F180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5" w:type="pct"/>
            <w:vAlign w:val="center"/>
          </w:tcPr>
          <w:p w14:paraId="2458A76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vAlign w:val="center"/>
          </w:tcPr>
          <w:p w14:paraId="781B919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2" w:type="pct"/>
            <w:vAlign w:val="center"/>
          </w:tcPr>
          <w:p w14:paraId="54ADCA1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-20</w:t>
            </w:r>
          </w:p>
        </w:tc>
      </w:tr>
    </w:tbl>
    <w:p w14:paraId="351147AB" w14:textId="77777777" w:rsidR="00220D78" w:rsidRDefault="00220D78" w:rsidP="00A8389A">
      <w:pPr>
        <w:spacing w:after="0"/>
        <w:jc w:val="center"/>
        <w:rPr>
          <w:i/>
          <w:szCs w:val="28"/>
          <w:lang w:val="uz-Cyrl-UZ"/>
        </w:rPr>
      </w:pPr>
    </w:p>
    <w:p w14:paraId="32AB3F53" w14:textId="77777777" w:rsidR="00B341FF" w:rsidRDefault="00B341FF" w:rsidP="00A8389A">
      <w:pPr>
        <w:spacing w:after="0"/>
        <w:jc w:val="center"/>
        <w:rPr>
          <w:i/>
          <w:szCs w:val="28"/>
          <w:lang w:val="uz-Cyrl-UZ"/>
        </w:rPr>
      </w:pPr>
    </w:p>
    <w:p w14:paraId="1BCFCD41" w14:textId="3DCB3B88" w:rsidR="00A8389A" w:rsidRPr="00B341FF" w:rsidRDefault="00A8389A" w:rsidP="00A8389A">
      <w:pPr>
        <w:spacing w:after="0"/>
        <w:jc w:val="center"/>
        <w:rPr>
          <w:szCs w:val="28"/>
          <w:lang w:val="en-US"/>
        </w:rPr>
      </w:pPr>
      <w:r w:rsidRPr="00220D78">
        <w:rPr>
          <w:szCs w:val="28"/>
          <w:lang w:val="uz-Cyrl-UZ"/>
        </w:rPr>
        <w:t>2023/2024</w:t>
      </w:r>
      <w:r w:rsidR="00220D78">
        <w:rPr>
          <w:szCs w:val="28"/>
          <w:lang w:val="uz-Cyrl-UZ"/>
        </w:rPr>
        <w:t>-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quv yilida Muhammad al-Xorazmiy nomidagi Toshkent axborot texnologiyalari universiteti Far</w:t>
      </w:r>
      <w:r w:rsidR="00C04563">
        <w:rPr>
          <w:szCs w:val="28"/>
          <w:lang w:val="uz-Cyrl-UZ"/>
        </w:rPr>
        <w:t>g‘</w:t>
      </w:r>
      <w:r w:rsidRPr="00220D78">
        <w:rPr>
          <w:szCs w:val="28"/>
          <w:lang w:val="uz-Cyrl-UZ"/>
        </w:rPr>
        <w:t xml:space="preserve">ona filialining </w:t>
      </w:r>
      <w:r w:rsidRPr="00220D78">
        <w:rPr>
          <w:bCs/>
          <w:szCs w:val="28"/>
          <w:lang w:val="uz-Cyrl-UZ"/>
        </w:rPr>
        <w:t xml:space="preserve">magistratura mutaxassisligiga </w:t>
      </w:r>
      <w:r w:rsidRPr="00220D78">
        <w:rPr>
          <w:szCs w:val="28"/>
          <w:lang w:val="uz-Cyrl-UZ"/>
        </w:rPr>
        <w:t>b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yicha qabul qilingan talabalar t</w:t>
      </w:r>
      <w:r w:rsidR="00C04563">
        <w:rPr>
          <w:szCs w:val="28"/>
          <w:lang w:val="uz-Cyrl-UZ"/>
        </w:rPr>
        <w:t>o‘g‘</w:t>
      </w:r>
      <w:r w:rsidRPr="00220D78">
        <w:rPr>
          <w:szCs w:val="28"/>
          <w:lang w:val="uz-Cyrl-UZ"/>
        </w:rPr>
        <w:t xml:space="preserve">risida </w:t>
      </w:r>
      <w:proofErr w:type="spellStart"/>
      <w:r w:rsidR="00B341FF">
        <w:rPr>
          <w:szCs w:val="28"/>
          <w:lang w:val="en-US"/>
        </w:rPr>
        <w:t>ma’lumot</w:t>
      </w:r>
      <w:proofErr w:type="spellEnd"/>
    </w:p>
    <w:p w14:paraId="0E02060A" w14:textId="1A2E3F19" w:rsidR="00A8389A" w:rsidRPr="00B341FF" w:rsidRDefault="00A8389A" w:rsidP="00A8389A">
      <w:pPr>
        <w:spacing w:after="0"/>
        <w:jc w:val="center"/>
        <w:rPr>
          <w:sz w:val="12"/>
          <w:szCs w:val="12"/>
          <w:lang w:val="uz-Cyrl-UZ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133"/>
        <w:gridCol w:w="869"/>
        <w:gridCol w:w="871"/>
        <w:gridCol w:w="871"/>
        <w:gridCol w:w="869"/>
        <w:gridCol w:w="871"/>
        <w:gridCol w:w="860"/>
      </w:tblGrid>
      <w:tr w:rsidR="00A8389A" w:rsidRPr="00220D78" w14:paraId="0938E056" w14:textId="77777777" w:rsidTr="00957205">
        <w:trPr>
          <w:trHeight w:val="570"/>
          <w:jc w:val="center"/>
        </w:trPr>
        <w:tc>
          <w:tcPr>
            <w:tcW w:w="2212" w:type="pct"/>
            <w:vMerge w:val="restart"/>
            <w:vAlign w:val="center"/>
          </w:tcPr>
          <w:p w14:paraId="7EAE75C9" w14:textId="7983BF20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Muhammad al-Xorazmiy nomidagi Toshkent axborot texnologiyalari universiteti Far</w:t>
            </w:r>
            <w:r w:rsidR="00C04563">
              <w:rPr>
                <w:szCs w:val="28"/>
                <w:lang w:val="uz-Cyrl-UZ"/>
              </w:rPr>
              <w:t>g‘</w:t>
            </w:r>
            <w:r w:rsidRPr="00220D78">
              <w:rPr>
                <w:szCs w:val="28"/>
                <w:lang w:val="uz-Cyrl-UZ"/>
              </w:rPr>
              <w:t>ona filiali</w:t>
            </w:r>
          </w:p>
        </w:tc>
        <w:tc>
          <w:tcPr>
            <w:tcW w:w="931" w:type="pct"/>
            <w:gridSpan w:val="2"/>
            <w:tcBorders>
              <w:bottom w:val="single" w:sz="4" w:space="0" w:color="auto"/>
            </w:tcBorders>
            <w:vAlign w:val="center"/>
          </w:tcPr>
          <w:p w14:paraId="05E99D2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Rejada</w:t>
            </w:r>
          </w:p>
        </w:tc>
        <w:tc>
          <w:tcPr>
            <w:tcW w:w="931" w:type="pct"/>
            <w:gridSpan w:val="2"/>
            <w:tcBorders>
              <w:bottom w:val="single" w:sz="4" w:space="0" w:color="auto"/>
            </w:tcBorders>
            <w:vAlign w:val="center"/>
          </w:tcPr>
          <w:p w14:paraId="6E3EA1D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Qabul qilindi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  <w:vAlign w:val="center"/>
          </w:tcPr>
          <w:p w14:paraId="73D338D9" w14:textId="3B1FD609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Q</w:t>
            </w:r>
            <w:r w:rsidR="00C04563">
              <w:rPr>
                <w:szCs w:val="28"/>
                <w:lang w:val="uz-Cyrl-UZ"/>
              </w:rPr>
              <w:t>o‘</w:t>
            </w:r>
            <w:r w:rsidRPr="00220D78">
              <w:rPr>
                <w:szCs w:val="28"/>
                <w:lang w:val="uz-Cyrl-UZ"/>
              </w:rPr>
              <w:t>shildi</w:t>
            </w:r>
          </w:p>
        </w:tc>
      </w:tr>
      <w:tr w:rsidR="00A8389A" w:rsidRPr="00220D78" w14:paraId="26A58997" w14:textId="77777777" w:rsidTr="00957205">
        <w:trPr>
          <w:trHeight w:val="485"/>
          <w:jc w:val="center"/>
        </w:trPr>
        <w:tc>
          <w:tcPr>
            <w:tcW w:w="2212" w:type="pct"/>
            <w:vMerge/>
            <w:tcBorders>
              <w:bottom w:val="single" w:sz="4" w:space="0" w:color="auto"/>
            </w:tcBorders>
            <w:vAlign w:val="center"/>
          </w:tcPr>
          <w:p w14:paraId="6602EE5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</w:tcBorders>
            <w:vAlign w:val="center"/>
          </w:tcPr>
          <w:p w14:paraId="197DD101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 w:rsidRPr="00220D78">
              <w:rPr>
                <w:bCs/>
                <w:szCs w:val="28"/>
                <w:lang w:val="en-US"/>
              </w:rPr>
              <w:t>20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</w:tcBorders>
            <w:vAlign w:val="center"/>
          </w:tcPr>
          <w:p w14:paraId="0AC7C798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 w:rsidRPr="00220D78">
              <w:rPr>
                <w:bCs/>
                <w:szCs w:val="28"/>
                <w:lang w:val="en-US"/>
              </w:rPr>
              <w:t>20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</w:tcBorders>
            <w:vAlign w:val="center"/>
          </w:tcPr>
          <w:p w14:paraId="2D40B67C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 w:rsidRPr="00220D78">
              <w:rPr>
                <w:bCs/>
                <w:szCs w:val="28"/>
                <w:lang w:val="en-US"/>
              </w:rPr>
              <w:t>0</w:t>
            </w:r>
          </w:p>
        </w:tc>
      </w:tr>
      <w:tr w:rsidR="00A8389A" w:rsidRPr="00220D78" w14:paraId="0F883BDE" w14:textId="77777777" w:rsidTr="00B341FF">
        <w:trPr>
          <w:cantSplit/>
          <w:trHeight w:val="1303"/>
          <w:jc w:val="center"/>
        </w:trPr>
        <w:tc>
          <w:tcPr>
            <w:tcW w:w="2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37D4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 w:rsidRPr="00220D78">
              <w:rPr>
                <w:bCs/>
                <w:szCs w:val="28"/>
                <w:lang w:val="uz-Cyrl-UZ"/>
              </w:rPr>
              <w:t>Shifr</w:t>
            </w:r>
            <w:r w:rsidRPr="00220D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220D78">
              <w:rPr>
                <w:bCs/>
                <w:szCs w:val="28"/>
                <w:lang w:val="en-US"/>
              </w:rPr>
              <w:t>va</w:t>
            </w:r>
            <w:proofErr w:type="spellEnd"/>
            <w:r w:rsidRPr="00220D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220D78">
              <w:rPr>
                <w:bCs/>
                <w:szCs w:val="28"/>
                <w:lang w:val="en-US"/>
              </w:rPr>
              <w:t>mutaxassisliklar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textDirection w:val="btLr"/>
            <w:vAlign w:val="center"/>
          </w:tcPr>
          <w:p w14:paraId="7F168EE9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Grant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textDirection w:val="btLr"/>
            <w:vAlign w:val="center"/>
          </w:tcPr>
          <w:p w14:paraId="1F758B1D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Kontarkt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6A4C8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Grant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BCC9746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Kontakt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D433C4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Grant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1D2D028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Kontrakt</w:t>
            </w:r>
          </w:p>
        </w:tc>
      </w:tr>
      <w:tr w:rsidR="00A8389A" w:rsidRPr="00220D78" w14:paraId="380D517E" w14:textId="77777777" w:rsidTr="00957205">
        <w:trPr>
          <w:trHeight w:val="624"/>
          <w:jc w:val="center"/>
        </w:trPr>
        <w:tc>
          <w:tcPr>
            <w:tcW w:w="2212" w:type="pct"/>
            <w:tcBorders>
              <w:top w:val="single" w:sz="4" w:space="0" w:color="auto"/>
            </w:tcBorders>
            <w:vAlign w:val="center"/>
          </w:tcPr>
          <w:p w14:paraId="786D6301" w14:textId="0453CEAA" w:rsidR="00A8389A" w:rsidRPr="00220D78" w:rsidRDefault="00A8389A" w:rsidP="00957205">
            <w:pPr>
              <w:spacing w:after="0"/>
              <w:rPr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 xml:space="preserve">70610302 – </w:t>
            </w:r>
            <w:r w:rsidRPr="00220D78">
              <w:rPr>
                <w:szCs w:val="28"/>
                <w:lang w:val="uz-Cyrl-UZ"/>
              </w:rPr>
              <w:t>Axborot xavfsizligi (y</w:t>
            </w:r>
            <w:r w:rsidR="00C04563">
              <w:rPr>
                <w:szCs w:val="28"/>
                <w:lang w:val="uz-Cyrl-UZ"/>
              </w:rPr>
              <w:t>o‘</w:t>
            </w:r>
            <w:r w:rsidRPr="00220D78">
              <w:rPr>
                <w:szCs w:val="28"/>
                <w:lang w:val="uz-Cyrl-UZ"/>
              </w:rPr>
              <w:t>nalishlar b</w:t>
            </w:r>
            <w:r w:rsidR="00C04563">
              <w:rPr>
                <w:szCs w:val="28"/>
                <w:lang w:val="uz-Cyrl-UZ"/>
              </w:rPr>
              <w:t>o‘</w:t>
            </w:r>
            <w:r w:rsidRPr="00220D78">
              <w:rPr>
                <w:szCs w:val="28"/>
                <w:lang w:val="uz-Cyrl-UZ"/>
              </w:rPr>
              <w:t>yicha)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14:paraId="177C066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14:paraId="0C0EDD7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52C04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61C8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2747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ABCE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</w:tr>
      <w:tr w:rsidR="00A8389A" w:rsidRPr="00220D78" w14:paraId="2F1F3935" w14:textId="77777777" w:rsidTr="00957205">
        <w:trPr>
          <w:trHeight w:val="624"/>
          <w:jc w:val="center"/>
        </w:trPr>
        <w:tc>
          <w:tcPr>
            <w:tcW w:w="2212" w:type="pct"/>
            <w:vAlign w:val="center"/>
          </w:tcPr>
          <w:p w14:paraId="71FC205E" w14:textId="77777777" w:rsidR="00A8389A" w:rsidRPr="00220D78" w:rsidRDefault="00A8389A" w:rsidP="00957205">
            <w:pPr>
              <w:spacing w:after="0"/>
              <w:rPr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 xml:space="preserve">70610501 – </w:t>
            </w:r>
            <w:r w:rsidRPr="00220D78">
              <w:rPr>
                <w:szCs w:val="28"/>
                <w:lang w:val="uz-Cyrl-UZ"/>
              </w:rPr>
              <w:t>Kompyuter injiniringi (“Kompyuter tizimlarini loyihalash”)</w:t>
            </w:r>
          </w:p>
        </w:tc>
        <w:tc>
          <w:tcPr>
            <w:tcW w:w="465" w:type="pct"/>
            <w:vAlign w:val="center"/>
          </w:tcPr>
          <w:p w14:paraId="7072AEE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6" w:type="pct"/>
            <w:vAlign w:val="center"/>
          </w:tcPr>
          <w:p w14:paraId="7AADD92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7A71386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3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648EF73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5BAF647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-1</w:t>
            </w:r>
          </w:p>
        </w:tc>
        <w:tc>
          <w:tcPr>
            <w:tcW w:w="461" w:type="pct"/>
            <w:tcBorders>
              <w:left w:val="single" w:sz="4" w:space="0" w:color="auto"/>
            </w:tcBorders>
            <w:vAlign w:val="center"/>
          </w:tcPr>
          <w:p w14:paraId="72AE988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</w:tr>
      <w:tr w:rsidR="00A8389A" w:rsidRPr="00220D78" w14:paraId="33B94A3D" w14:textId="77777777" w:rsidTr="00957205">
        <w:trPr>
          <w:trHeight w:val="624"/>
          <w:jc w:val="center"/>
        </w:trPr>
        <w:tc>
          <w:tcPr>
            <w:tcW w:w="2212" w:type="pct"/>
            <w:vAlign w:val="center"/>
          </w:tcPr>
          <w:p w14:paraId="5BE273F4" w14:textId="77777777" w:rsidR="00A8389A" w:rsidRPr="00220D78" w:rsidRDefault="00A8389A" w:rsidP="00957205">
            <w:pPr>
              <w:spacing w:after="0"/>
              <w:rPr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 xml:space="preserve">70610601 – </w:t>
            </w:r>
            <w:r w:rsidRPr="00220D78">
              <w:rPr>
                <w:szCs w:val="28"/>
                <w:lang w:val="uz-Cyrl-UZ"/>
              </w:rPr>
              <w:t>Dasturiy injiniring</w:t>
            </w:r>
          </w:p>
        </w:tc>
        <w:tc>
          <w:tcPr>
            <w:tcW w:w="465" w:type="pct"/>
            <w:vAlign w:val="center"/>
          </w:tcPr>
          <w:p w14:paraId="19873F5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6" w:type="pct"/>
            <w:vAlign w:val="center"/>
          </w:tcPr>
          <w:p w14:paraId="7495D56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3329BB3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630040A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1BBD942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1" w:type="pct"/>
            <w:tcBorders>
              <w:left w:val="single" w:sz="4" w:space="0" w:color="auto"/>
            </w:tcBorders>
            <w:vAlign w:val="center"/>
          </w:tcPr>
          <w:p w14:paraId="52E8455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</w:tr>
      <w:tr w:rsidR="00A8389A" w:rsidRPr="00220D78" w14:paraId="44C43E60" w14:textId="77777777" w:rsidTr="00957205">
        <w:trPr>
          <w:trHeight w:val="624"/>
          <w:jc w:val="center"/>
        </w:trPr>
        <w:tc>
          <w:tcPr>
            <w:tcW w:w="2212" w:type="pct"/>
            <w:vAlign w:val="center"/>
          </w:tcPr>
          <w:p w14:paraId="6661D701" w14:textId="77777777" w:rsidR="00A8389A" w:rsidRPr="00220D78" w:rsidRDefault="00A8389A" w:rsidP="00957205">
            <w:pPr>
              <w:spacing w:after="0"/>
              <w:rPr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 xml:space="preserve">70611001 – </w:t>
            </w:r>
            <w:r w:rsidRPr="00220D78">
              <w:rPr>
                <w:szCs w:val="28"/>
                <w:lang w:val="uz-Cyrl-UZ"/>
              </w:rPr>
              <w:t>Telekommunikatsiya injiniringi: teleradioyeshittirish</w:t>
            </w:r>
          </w:p>
        </w:tc>
        <w:tc>
          <w:tcPr>
            <w:tcW w:w="465" w:type="pct"/>
            <w:vAlign w:val="center"/>
          </w:tcPr>
          <w:p w14:paraId="5282413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6" w:type="pct"/>
            <w:vAlign w:val="center"/>
          </w:tcPr>
          <w:p w14:paraId="6A0BC9F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6151034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7BF73A6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5688F83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-2</w:t>
            </w:r>
          </w:p>
        </w:tc>
        <w:tc>
          <w:tcPr>
            <w:tcW w:w="461" w:type="pct"/>
            <w:tcBorders>
              <w:left w:val="single" w:sz="4" w:space="0" w:color="auto"/>
            </w:tcBorders>
            <w:vAlign w:val="center"/>
          </w:tcPr>
          <w:p w14:paraId="5FA7D5D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</w:tr>
      <w:tr w:rsidR="00A8389A" w:rsidRPr="00220D78" w14:paraId="41EBBBDF" w14:textId="77777777" w:rsidTr="00957205">
        <w:trPr>
          <w:trHeight w:val="624"/>
          <w:jc w:val="center"/>
        </w:trPr>
        <w:tc>
          <w:tcPr>
            <w:tcW w:w="2212" w:type="pct"/>
            <w:vAlign w:val="center"/>
          </w:tcPr>
          <w:p w14:paraId="3799C078" w14:textId="77777777" w:rsidR="00A8389A" w:rsidRPr="00220D78" w:rsidRDefault="00A8389A" w:rsidP="00957205">
            <w:pPr>
              <w:spacing w:after="0"/>
              <w:rPr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lastRenderedPageBreak/>
              <w:t xml:space="preserve">70611401 – </w:t>
            </w:r>
            <w:r w:rsidRPr="00220D78">
              <w:rPr>
                <w:szCs w:val="28"/>
                <w:lang w:val="uz-Cyrl-UZ"/>
              </w:rPr>
              <w:t>Pochta xizmatini tashkil etish va texnologiyasi</w:t>
            </w:r>
          </w:p>
        </w:tc>
        <w:tc>
          <w:tcPr>
            <w:tcW w:w="465" w:type="pct"/>
            <w:vAlign w:val="center"/>
          </w:tcPr>
          <w:p w14:paraId="20797C0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66" w:type="pct"/>
            <w:vAlign w:val="center"/>
          </w:tcPr>
          <w:p w14:paraId="6F9820D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3A309B1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75BAAA2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151F84F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-3</w:t>
            </w:r>
          </w:p>
        </w:tc>
        <w:tc>
          <w:tcPr>
            <w:tcW w:w="461" w:type="pct"/>
            <w:tcBorders>
              <w:left w:val="single" w:sz="4" w:space="0" w:color="auto"/>
            </w:tcBorders>
            <w:vAlign w:val="center"/>
          </w:tcPr>
          <w:p w14:paraId="753D0B6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</w:tr>
      <w:tr w:rsidR="00A8389A" w:rsidRPr="00220D78" w14:paraId="61429B96" w14:textId="77777777" w:rsidTr="00957205">
        <w:trPr>
          <w:trHeight w:val="279"/>
          <w:jc w:val="center"/>
        </w:trPr>
        <w:tc>
          <w:tcPr>
            <w:tcW w:w="2212" w:type="pct"/>
            <w:vAlign w:val="center"/>
          </w:tcPr>
          <w:p w14:paraId="0B93364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Jami</w:t>
            </w:r>
          </w:p>
        </w:tc>
        <w:tc>
          <w:tcPr>
            <w:tcW w:w="465" w:type="pct"/>
            <w:vAlign w:val="center"/>
          </w:tcPr>
          <w:p w14:paraId="2994FFB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20</w:t>
            </w:r>
          </w:p>
        </w:tc>
        <w:tc>
          <w:tcPr>
            <w:tcW w:w="466" w:type="pct"/>
            <w:vAlign w:val="center"/>
          </w:tcPr>
          <w:p w14:paraId="5423718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6EC7955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14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79B9457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6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14:paraId="53AB6AE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-6</w:t>
            </w:r>
          </w:p>
        </w:tc>
        <w:tc>
          <w:tcPr>
            <w:tcW w:w="461" w:type="pct"/>
            <w:tcBorders>
              <w:left w:val="single" w:sz="4" w:space="0" w:color="auto"/>
            </w:tcBorders>
            <w:vAlign w:val="center"/>
          </w:tcPr>
          <w:p w14:paraId="72311D6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6</w:t>
            </w:r>
          </w:p>
        </w:tc>
      </w:tr>
    </w:tbl>
    <w:p w14:paraId="5357C44C" w14:textId="77777777" w:rsidR="00A8389A" w:rsidRPr="00792813" w:rsidRDefault="00A8389A" w:rsidP="00A8389A">
      <w:pPr>
        <w:spacing w:after="0"/>
        <w:jc w:val="center"/>
        <w:rPr>
          <w:iCs/>
          <w:szCs w:val="28"/>
          <w:lang w:val="uz-Cyrl-UZ"/>
        </w:rPr>
      </w:pPr>
    </w:p>
    <w:p w14:paraId="07AA8B82" w14:textId="3F36EF6C" w:rsidR="00A8389A" w:rsidRPr="00B341FF" w:rsidRDefault="00A8389A" w:rsidP="00B341FF">
      <w:pPr>
        <w:spacing w:line="259" w:lineRule="auto"/>
        <w:jc w:val="center"/>
        <w:rPr>
          <w:iCs/>
          <w:szCs w:val="28"/>
          <w:lang w:val="uz-Cyrl-UZ"/>
        </w:rPr>
      </w:pPr>
      <w:r w:rsidRPr="00220D78">
        <w:rPr>
          <w:szCs w:val="28"/>
          <w:lang w:val="uz-Cyrl-UZ"/>
        </w:rPr>
        <w:t>2023/2024</w:t>
      </w:r>
      <w:r w:rsidR="00220D78" w:rsidRPr="00220D78">
        <w:rPr>
          <w:szCs w:val="28"/>
          <w:lang w:val="uz-Cyrl-UZ"/>
        </w:rPr>
        <w:t>-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quv yilida Muhammad al-Xorazmiy nomidagi Toshkent axborot texnologiyalari universiteti Far</w:t>
      </w:r>
      <w:r w:rsidR="00C04563">
        <w:rPr>
          <w:szCs w:val="28"/>
          <w:lang w:val="uz-Cyrl-UZ"/>
        </w:rPr>
        <w:t>g‘</w:t>
      </w:r>
      <w:r w:rsidRPr="00220D78">
        <w:rPr>
          <w:szCs w:val="28"/>
          <w:lang w:val="uz-Cyrl-UZ"/>
        </w:rPr>
        <w:t>ona filialining kunduzgi, sirtqi va masofaviy ta’lim shakliga tabaqalashtirilgan t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lov-kontrakt asosida tavsiya etilgan va tabaqalashtirilgan t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lov-kontrakt shartlarini belgilangan miqdorda bajargan abituriyentlar b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yicha</w:t>
      </w:r>
      <w:r w:rsidR="00B341FF" w:rsidRPr="00B341FF">
        <w:rPr>
          <w:szCs w:val="28"/>
          <w:lang w:val="uz-Cyrl-UZ"/>
        </w:rPr>
        <w:t xml:space="preserve"> ma’lumot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2300"/>
        <w:gridCol w:w="1882"/>
        <w:gridCol w:w="1767"/>
      </w:tblGrid>
      <w:tr w:rsidR="00A8389A" w:rsidRPr="00220D78" w14:paraId="05F9048C" w14:textId="77777777" w:rsidTr="00220D78">
        <w:trPr>
          <w:trHeight w:val="365"/>
        </w:trPr>
        <w:tc>
          <w:tcPr>
            <w:tcW w:w="3148" w:type="dxa"/>
            <w:vMerge w:val="restart"/>
            <w:vAlign w:val="center"/>
          </w:tcPr>
          <w:p w14:paraId="5F2A0473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Ta’lim shakli</w:t>
            </w:r>
          </w:p>
        </w:tc>
        <w:tc>
          <w:tcPr>
            <w:tcW w:w="2300" w:type="dxa"/>
            <w:vMerge w:val="restart"/>
            <w:vAlign w:val="center"/>
          </w:tcPr>
          <w:p w14:paraId="69F99587" w14:textId="7645BFA0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Tabaqalashtirilgan t</w:t>
            </w:r>
            <w:r w:rsidR="00C04563">
              <w:rPr>
                <w:bCs/>
                <w:szCs w:val="28"/>
                <w:lang w:val="uz-Cyrl-UZ"/>
              </w:rPr>
              <w:t>o‘</w:t>
            </w:r>
            <w:r w:rsidRPr="00220D78">
              <w:rPr>
                <w:bCs/>
                <w:szCs w:val="28"/>
                <w:lang w:val="uz-Cyrl-UZ"/>
              </w:rPr>
              <w:t>lov-kontrakt asosida</w:t>
            </w:r>
          </w:p>
        </w:tc>
        <w:tc>
          <w:tcPr>
            <w:tcW w:w="3649" w:type="dxa"/>
            <w:gridSpan w:val="2"/>
            <w:vAlign w:val="center"/>
          </w:tcPr>
          <w:p w14:paraId="26EA4F82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Tillar kesimida</w:t>
            </w:r>
          </w:p>
        </w:tc>
      </w:tr>
      <w:tr w:rsidR="00A8389A" w:rsidRPr="00220D78" w14:paraId="489F8003" w14:textId="77777777" w:rsidTr="00220D78">
        <w:trPr>
          <w:trHeight w:val="417"/>
        </w:trPr>
        <w:tc>
          <w:tcPr>
            <w:tcW w:w="3148" w:type="dxa"/>
            <w:vMerge/>
            <w:vAlign w:val="center"/>
          </w:tcPr>
          <w:p w14:paraId="3D302BED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</w:p>
        </w:tc>
        <w:tc>
          <w:tcPr>
            <w:tcW w:w="2300" w:type="dxa"/>
            <w:vMerge/>
            <w:vAlign w:val="center"/>
          </w:tcPr>
          <w:p w14:paraId="7C11FE5B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</w:p>
        </w:tc>
        <w:tc>
          <w:tcPr>
            <w:tcW w:w="1882" w:type="dxa"/>
            <w:vAlign w:val="center"/>
          </w:tcPr>
          <w:p w14:paraId="5957F267" w14:textId="4FDD57AC" w:rsidR="00A8389A" w:rsidRPr="00220D78" w:rsidRDefault="00C04563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>
              <w:rPr>
                <w:bCs/>
                <w:szCs w:val="28"/>
                <w:lang w:val="uz-Cyrl-UZ"/>
              </w:rPr>
              <w:t>o‘</w:t>
            </w:r>
            <w:r w:rsidR="00A8389A" w:rsidRPr="00220D78">
              <w:rPr>
                <w:bCs/>
                <w:szCs w:val="28"/>
                <w:lang w:val="uz-Cyrl-UZ"/>
              </w:rPr>
              <w:t>zbek</w:t>
            </w:r>
          </w:p>
        </w:tc>
        <w:tc>
          <w:tcPr>
            <w:tcW w:w="1767" w:type="dxa"/>
            <w:vAlign w:val="center"/>
          </w:tcPr>
          <w:p w14:paraId="1DFB3150" w14:textId="77777777" w:rsidR="00A8389A" w:rsidRPr="00220D78" w:rsidRDefault="00A8389A" w:rsidP="00957205">
            <w:pPr>
              <w:spacing w:after="0"/>
              <w:jc w:val="center"/>
              <w:rPr>
                <w:bCs/>
                <w:szCs w:val="28"/>
                <w:lang w:val="uz-Cyrl-UZ"/>
              </w:rPr>
            </w:pPr>
            <w:r w:rsidRPr="00220D78">
              <w:rPr>
                <w:bCs/>
                <w:szCs w:val="28"/>
                <w:lang w:val="uz-Cyrl-UZ"/>
              </w:rPr>
              <w:t>rus</w:t>
            </w:r>
          </w:p>
        </w:tc>
      </w:tr>
      <w:tr w:rsidR="00A8389A" w:rsidRPr="00220D78" w14:paraId="6C2F25AC" w14:textId="77777777" w:rsidTr="00220D78">
        <w:tc>
          <w:tcPr>
            <w:tcW w:w="3148" w:type="dxa"/>
            <w:vAlign w:val="center"/>
          </w:tcPr>
          <w:p w14:paraId="29FEC48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Kunduzgi</w:t>
            </w:r>
          </w:p>
        </w:tc>
        <w:tc>
          <w:tcPr>
            <w:tcW w:w="2300" w:type="dxa"/>
            <w:vAlign w:val="center"/>
          </w:tcPr>
          <w:p w14:paraId="2DC6A69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27</w:t>
            </w:r>
          </w:p>
        </w:tc>
        <w:tc>
          <w:tcPr>
            <w:tcW w:w="1882" w:type="dxa"/>
            <w:vAlign w:val="center"/>
          </w:tcPr>
          <w:p w14:paraId="38F2D5F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18</w:t>
            </w:r>
          </w:p>
        </w:tc>
        <w:tc>
          <w:tcPr>
            <w:tcW w:w="1767" w:type="dxa"/>
            <w:vAlign w:val="center"/>
          </w:tcPr>
          <w:p w14:paraId="5708158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9</w:t>
            </w:r>
          </w:p>
        </w:tc>
      </w:tr>
      <w:tr w:rsidR="00A8389A" w:rsidRPr="00220D78" w14:paraId="4E5EE00C" w14:textId="77777777" w:rsidTr="00220D78">
        <w:tc>
          <w:tcPr>
            <w:tcW w:w="3148" w:type="dxa"/>
            <w:vAlign w:val="center"/>
          </w:tcPr>
          <w:p w14:paraId="67C52FD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Sirtqi</w:t>
            </w:r>
          </w:p>
        </w:tc>
        <w:tc>
          <w:tcPr>
            <w:tcW w:w="2300" w:type="dxa"/>
            <w:vAlign w:val="center"/>
          </w:tcPr>
          <w:p w14:paraId="12C85A5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28</w:t>
            </w:r>
          </w:p>
        </w:tc>
        <w:tc>
          <w:tcPr>
            <w:tcW w:w="1882" w:type="dxa"/>
            <w:vAlign w:val="center"/>
          </w:tcPr>
          <w:p w14:paraId="2B3E874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24</w:t>
            </w:r>
          </w:p>
        </w:tc>
        <w:tc>
          <w:tcPr>
            <w:tcW w:w="1767" w:type="dxa"/>
            <w:vAlign w:val="center"/>
          </w:tcPr>
          <w:p w14:paraId="18D8C08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</w:tr>
      <w:tr w:rsidR="00A8389A" w:rsidRPr="00220D78" w14:paraId="469DF34A" w14:textId="77777777" w:rsidTr="00220D78">
        <w:tc>
          <w:tcPr>
            <w:tcW w:w="3148" w:type="dxa"/>
            <w:vAlign w:val="center"/>
          </w:tcPr>
          <w:p w14:paraId="28C6008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Masofaviy</w:t>
            </w:r>
          </w:p>
        </w:tc>
        <w:tc>
          <w:tcPr>
            <w:tcW w:w="2300" w:type="dxa"/>
            <w:vAlign w:val="center"/>
          </w:tcPr>
          <w:p w14:paraId="4F0E2E0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30</w:t>
            </w:r>
          </w:p>
        </w:tc>
        <w:tc>
          <w:tcPr>
            <w:tcW w:w="1882" w:type="dxa"/>
            <w:vAlign w:val="center"/>
          </w:tcPr>
          <w:p w14:paraId="6E08A23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28</w:t>
            </w:r>
          </w:p>
        </w:tc>
        <w:tc>
          <w:tcPr>
            <w:tcW w:w="1767" w:type="dxa"/>
            <w:vAlign w:val="center"/>
          </w:tcPr>
          <w:p w14:paraId="5C44632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2</w:t>
            </w:r>
          </w:p>
        </w:tc>
      </w:tr>
      <w:tr w:rsidR="00A8389A" w:rsidRPr="00220D78" w14:paraId="4AADEF72" w14:textId="77777777" w:rsidTr="00220D78">
        <w:tc>
          <w:tcPr>
            <w:tcW w:w="3148" w:type="dxa"/>
            <w:vAlign w:val="center"/>
          </w:tcPr>
          <w:p w14:paraId="348B495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uz-Cyrl-UZ"/>
              </w:rPr>
            </w:pPr>
            <w:r w:rsidRPr="00220D78">
              <w:rPr>
                <w:szCs w:val="28"/>
                <w:lang w:val="uz-Cyrl-UZ"/>
              </w:rPr>
              <w:t>Jami:</w:t>
            </w:r>
          </w:p>
        </w:tc>
        <w:tc>
          <w:tcPr>
            <w:tcW w:w="2300" w:type="dxa"/>
            <w:vAlign w:val="center"/>
          </w:tcPr>
          <w:p w14:paraId="5E89077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85</w:t>
            </w:r>
          </w:p>
        </w:tc>
        <w:tc>
          <w:tcPr>
            <w:tcW w:w="1882" w:type="dxa"/>
            <w:vAlign w:val="center"/>
          </w:tcPr>
          <w:p w14:paraId="49F1166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70</w:t>
            </w:r>
          </w:p>
        </w:tc>
        <w:tc>
          <w:tcPr>
            <w:tcW w:w="1767" w:type="dxa"/>
            <w:vAlign w:val="center"/>
          </w:tcPr>
          <w:p w14:paraId="40F679D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15</w:t>
            </w:r>
          </w:p>
        </w:tc>
      </w:tr>
    </w:tbl>
    <w:p w14:paraId="1E539A2C" w14:textId="77777777" w:rsidR="00220D78" w:rsidRPr="00220D78" w:rsidRDefault="00220D78" w:rsidP="00220D78">
      <w:pPr>
        <w:spacing w:after="0"/>
        <w:rPr>
          <w:bCs/>
          <w:szCs w:val="28"/>
          <w:lang w:val="uz-Cyrl-UZ"/>
        </w:rPr>
      </w:pPr>
    </w:p>
    <w:p w14:paraId="45DB2D9C" w14:textId="58D01405" w:rsidR="00A8389A" w:rsidRPr="00220D78" w:rsidRDefault="00A8389A" w:rsidP="00122FD2">
      <w:pPr>
        <w:spacing w:after="0"/>
        <w:ind w:firstLine="567"/>
        <w:jc w:val="both"/>
        <w:rPr>
          <w:szCs w:val="28"/>
          <w:lang w:val="uz-Cyrl-UZ"/>
        </w:rPr>
      </w:pPr>
      <w:r w:rsidRPr="00220D78">
        <w:rPr>
          <w:bCs/>
          <w:szCs w:val="28"/>
          <w:lang w:val="uz-Cyrl-UZ"/>
        </w:rPr>
        <w:t>Shu jumladan</w:t>
      </w:r>
      <w:r w:rsidR="00B341FF" w:rsidRPr="00B341FF">
        <w:rPr>
          <w:bCs/>
          <w:szCs w:val="28"/>
          <w:lang w:val="uz-Cyrl-UZ"/>
        </w:rPr>
        <w:t xml:space="preserve">, 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zbekiston Respublikasi ta’lim muassasalariga qabul qilish b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yicha Davlat komissiyasining 2019-yil 4-iyuldagi 1-son bayoni 20-ilovasi ijrosi uchun 2023</w:t>
      </w:r>
      <w:r w:rsidR="00122FD2" w:rsidRPr="00122FD2">
        <w:rPr>
          <w:szCs w:val="28"/>
          <w:lang w:val="uz-Cyrl-UZ"/>
        </w:rPr>
        <w:t>/</w:t>
      </w:r>
      <w:r w:rsidRPr="00220D78">
        <w:rPr>
          <w:szCs w:val="28"/>
          <w:lang w:val="uz-Cyrl-UZ"/>
        </w:rPr>
        <w:t>2024</w:t>
      </w:r>
      <w:r w:rsidR="00122FD2" w:rsidRPr="00122FD2">
        <w:rPr>
          <w:szCs w:val="28"/>
          <w:lang w:val="uz-Cyrl-UZ"/>
        </w:rPr>
        <w:t>-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 xml:space="preserve">quv yili eng </w:t>
      </w:r>
      <w:r w:rsidRPr="00B341FF">
        <w:rPr>
          <w:szCs w:val="28"/>
          <w:lang w:val="uz-Cyrl-UZ"/>
        </w:rPr>
        <w:t>kamida besh yillik</w:t>
      </w:r>
      <w:r w:rsidRPr="00220D78">
        <w:rPr>
          <w:bCs/>
          <w:szCs w:val="28"/>
          <w:lang w:val="uz-Cyrl-UZ"/>
        </w:rPr>
        <w:t xml:space="preserve"> stajga va</w:t>
      </w:r>
      <w:r w:rsidRPr="00220D78">
        <w:rPr>
          <w:szCs w:val="28"/>
          <w:lang w:val="uz-Cyrl-UZ"/>
        </w:rPr>
        <w:t xml:space="preserve"> tavsiyanomaga ega b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lgan abituriyentlar bilan su</w:t>
      </w:r>
      <w:r w:rsidR="00122FD2" w:rsidRPr="00122FD2">
        <w:rPr>
          <w:szCs w:val="28"/>
          <w:lang w:val="uz-Cyrl-UZ"/>
        </w:rPr>
        <w:t>h</w:t>
      </w:r>
      <w:r w:rsidRPr="00220D78">
        <w:rPr>
          <w:szCs w:val="28"/>
          <w:lang w:val="uz-Cyrl-UZ"/>
        </w:rPr>
        <w:t xml:space="preserve">bat bayonnomasi asosida sirtqi ta’lim shakliga 22 nafar abituriyent 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qishga tavsiya etildi va qabul qilindi.</w:t>
      </w:r>
    </w:p>
    <w:p w14:paraId="04719384" w14:textId="454A394A" w:rsidR="00A8389A" w:rsidRPr="00220D78" w:rsidRDefault="00C04563" w:rsidP="00122FD2">
      <w:pPr>
        <w:spacing w:after="0"/>
        <w:ind w:firstLine="567"/>
        <w:jc w:val="both"/>
        <w:rPr>
          <w:szCs w:val="28"/>
          <w:lang w:val="uz-Cyrl-UZ"/>
        </w:rPr>
      </w:pPr>
      <w:r>
        <w:rPr>
          <w:szCs w:val="28"/>
          <w:lang w:val="uz-Cyrl-UZ"/>
        </w:rPr>
        <w:t>O‘</w:t>
      </w:r>
      <w:r w:rsidR="00A8389A" w:rsidRPr="00220D78">
        <w:rPr>
          <w:szCs w:val="28"/>
          <w:lang w:val="uz-Cyrl-UZ"/>
        </w:rPr>
        <w:t>zbekiston Respublikasi</w:t>
      </w:r>
      <w:r w:rsidR="00A8389A" w:rsidRPr="00220D78">
        <w:rPr>
          <w:caps/>
          <w:szCs w:val="28"/>
          <w:lang w:val="uz-Cyrl-UZ"/>
        </w:rPr>
        <w:t xml:space="preserve"> </w:t>
      </w:r>
      <w:r w:rsidR="00A8389A" w:rsidRPr="00220D78">
        <w:rPr>
          <w:szCs w:val="28"/>
          <w:lang w:val="uz-Cyrl-UZ"/>
        </w:rPr>
        <w:t>ta’lim muassasalariga qabul qilish b</w:t>
      </w:r>
      <w:r>
        <w:rPr>
          <w:szCs w:val="28"/>
          <w:lang w:val="uz-Cyrl-UZ"/>
        </w:rPr>
        <w:t>o‘</w:t>
      </w:r>
      <w:r w:rsidR="00A8389A" w:rsidRPr="00220D78">
        <w:rPr>
          <w:szCs w:val="28"/>
          <w:lang w:val="uz-Cyrl-UZ"/>
        </w:rPr>
        <w:t xml:space="preserve">yicha </w:t>
      </w:r>
      <w:r w:rsidR="00122FD2" w:rsidRPr="00122FD2">
        <w:rPr>
          <w:szCs w:val="28"/>
          <w:lang w:val="uz-Cyrl-UZ"/>
        </w:rPr>
        <w:t>d</w:t>
      </w:r>
      <w:r w:rsidR="00A8389A" w:rsidRPr="00220D78">
        <w:rPr>
          <w:szCs w:val="28"/>
          <w:lang w:val="uz-Cyrl-UZ"/>
        </w:rPr>
        <w:t xml:space="preserve">avlat komissiyasining 2008-yil 13-avgustdagi 15-son bayon bilan tasdiqlangan </w:t>
      </w:r>
      <w:r w:rsidR="00872E57">
        <w:rPr>
          <w:szCs w:val="28"/>
          <w:lang w:val="uz-Cyrl-UZ"/>
        </w:rPr>
        <w:t>«</w:t>
      </w:r>
      <w:r>
        <w:rPr>
          <w:bCs/>
          <w:szCs w:val="28"/>
          <w:lang w:val="uz-Cyrl-UZ"/>
        </w:rPr>
        <w:t>O‘</w:t>
      </w:r>
      <w:r w:rsidR="00A8389A" w:rsidRPr="00220D78">
        <w:rPr>
          <w:bCs/>
          <w:szCs w:val="28"/>
          <w:lang w:val="uz-Cyrl-UZ"/>
        </w:rPr>
        <w:t>zbekiston Respublikasi ta’lim muassasalarida ikkinchi va undan keyingi ta’limni olish tartibi t</w:t>
      </w:r>
      <w:r>
        <w:rPr>
          <w:bCs/>
          <w:szCs w:val="28"/>
          <w:lang w:val="uz-Cyrl-UZ"/>
        </w:rPr>
        <w:t>o‘g‘</w:t>
      </w:r>
      <w:r w:rsidR="00A8389A" w:rsidRPr="00220D78">
        <w:rPr>
          <w:bCs/>
          <w:szCs w:val="28"/>
          <w:lang w:val="uz-Cyrl-UZ"/>
        </w:rPr>
        <w:t>risida</w:t>
      </w:r>
      <w:r w:rsidR="00A8389A" w:rsidRPr="00220D78">
        <w:rPr>
          <w:szCs w:val="28"/>
          <w:lang w:val="uz-Cyrl-UZ"/>
        </w:rPr>
        <w:t xml:space="preserve"> </w:t>
      </w:r>
      <w:r w:rsidR="00A8389A" w:rsidRPr="00122FD2">
        <w:rPr>
          <w:rStyle w:val="ad"/>
          <w:rFonts w:eastAsia="Bookman Old Style"/>
          <w:b w:val="0"/>
          <w:bCs w:val="0"/>
          <w:szCs w:val="28"/>
          <w:lang w:val="uz-Cyrl-UZ"/>
        </w:rPr>
        <w:t>Nizom</w:t>
      </w:r>
      <w:r w:rsidR="00872E57">
        <w:rPr>
          <w:szCs w:val="28"/>
          <w:lang w:val="uz-Cyrl-UZ"/>
        </w:rPr>
        <w:t>»</w:t>
      </w:r>
      <w:r w:rsidR="00A8389A" w:rsidRPr="00220D78">
        <w:rPr>
          <w:szCs w:val="28"/>
          <w:lang w:val="uz-Cyrl-UZ"/>
        </w:rPr>
        <w:t xml:space="preserve"> hamda </w:t>
      </w:r>
      <w:r>
        <w:rPr>
          <w:szCs w:val="28"/>
          <w:lang w:val="uz-Cyrl-UZ"/>
        </w:rPr>
        <w:t>O‘</w:t>
      </w:r>
      <w:r w:rsidR="00A8389A" w:rsidRPr="00220D78">
        <w:rPr>
          <w:szCs w:val="28"/>
          <w:lang w:val="uz-Cyrl-UZ"/>
        </w:rPr>
        <w:t>zbekiston Respublikasi</w:t>
      </w:r>
      <w:r w:rsidR="00A8389A" w:rsidRPr="00220D78">
        <w:rPr>
          <w:caps/>
          <w:szCs w:val="28"/>
          <w:lang w:val="uz-Cyrl-UZ"/>
        </w:rPr>
        <w:t xml:space="preserve"> </w:t>
      </w:r>
      <w:r w:rsidR="00A8389A" w:rsidRPr="00220D78">
        <w:rPr>
          <w:szCs w:val="28"/>
          <w:lang w:val="uz-Cyrl-UZ"/>
        </w:rPr>
        <w:t>ta’lim muassasalariga qabul qilish b</w:t>
      </w:r>
      <w:r>
        <w:rPr>
          <w:szCs w:val="28"/>
          <w:lang w:val="uz-Cyrl-UZ"/>
        </w:rPr>
        <w:t>o‘</w:t>
      </w:r>
      <w:r w:rsidR="00A8389A" w:rsidRPr="00220D78">
        <w:rPr>
          <w:szCs w:val="28"/>
          <w:lang w:val="uz-Cyrl-UZ"/>
        </w:rPr>
        <w:t xml:space="preserve">yicha </w:t>
      </w:r>
      <w:r w:rsidR="00122FD2" w:rsidRPr="00122FD2">
        <w:rPr>
          <w:szCs w:val="28"/>
          <w:lang w:val="uz-Cyrl-UZ"/>
        </w:rPr>
        <w:t>d</w:t>
      </w:r>
      <w:r w:rsidR="00A8389A" w:rsidRPr="00220D78">
        <w:rPr>
          <w:szCs w:val="28"/>
          <w:lang w:val="uz-Cyrl-UZ"/>
        </w:rPr>
        <w:t xml:space="preserve">avlat komissiyasining </w:t>
      </w:r>
      <w:bookmarkStart w:id="5" w:name="_Hlk86046266"/>
      <w:r w:rsidR="00A8389A" w:rsidRPr="00220D78">
        <w:rPr>
          <w:szCs w:val="28"/>
          <w:lang w:val="uz-Cyrl-UZ"/>
        </w:rPr>
        <w:t xml:space="preserve">2021-yil 25-avgustdagi 4-son bayoning 4-bandi (1-ilovasi) </w:t>
      </w:r>
      <w:bookmarkEnd w:id="5"/>
      <w:r w:rsidR="00A8389A" w:rsidRPr="00220D78">
        <w:rPr>
          <w:szCs w:val="28"/>
          <w:lang w:val="uz-Cyrl-UZ"/>
        </w:rPr>
        <w:t xml:space="preserve">ijrosini ta’minlash maqsadida, </w:t>
      </w:r>
      <w:r w:rsidR="00122FD2" w:rsidRPr="00122FD2">
        <w:rPr>
          <w:szCs w:val="28"/>
          <w:lang w:val="uz-Cyrl-UZ"/>
        </w:rPr>
        <w:t>i</w:t>
      </w:r>
      <w:r w:rsidR="00A8389A" w:rsidRPr="00220D78">
        <w:rPr>
          <w:color w:val="000000"/>
          <w:szCs w:val="28"/>
          <w:lang w:val="uz-Cyrl-UZ"/>
        </w:rPr>
        <w:t>kkinchi va undan keyingi oliy ma’lumot olish istagida b</w:t>
      </w:r>
      <w:r>
        <w:rPr>
          <w:color w:val="000000"/>
          <w:szCs w:val="28"/>
          <w:lang w:val="uz-Cyrl-UZ"/>
        </w:rPr>
        <w:t>o‘</w:t>
      </w:r>
      <w:r w:rsidR="00A8389A" w:rsidRPr="00220D78">
        <w:rPr>
          <w:color w:val="000000"/>
          <w:szCs w:val="28"/>
          <w:lang w:val="uz-Cyrl-UZ"/>
        </w:rPr>
        <w:t>lgan abituriyentlar</w:t>
      </w:r>
      <w:r w:rsidR="00A8389A" w:rsidRPr="00220D78">
        <w:rPr>
          <w:szCs w:val="28"/>
          <w:lang w:val="uz-Cyrl-UZ"/>
        </w:rPr>
        <w:t xml:space="preserve"> bilan su</w:t>
      </w:r>
      <w:r w:rsidR="00122FD2" w:rsidRPr="00122FD2">
        <w:rPr>
          <w:szCs w:val="28"/>
          <w:lang w:val="uz-Cyrl-UZ"/>
        </w:rPr>
        <w:t>h</w:t>
      </w:r>
      <w:r w:rsidR="00A8389A" w:rsidRPr="00220D78">
        <w:rPr>
          <w:szCs w:val="28"/>
          <w:lang w:val="uz-Cyrl-UZ"/>
        </w:rPr>
        <w:t xml:space="preserve">bat bayonnomasi asosida sirtqi ta’lim shakliga 47 nafar abituriyent </w:t>
      </w:r>
      <w:r>
        <w:rPr>
          <w:szCs w:val="28"/>
          <w:lang w:val="uz-Cyrl-UZ"/>
        </w:rPr>
        <w:t>o‘</w:t>
      </w:r>
      <w:r w:rsidR="00A8389A" w:rsidRPr="00220D78">
        <w:rPr>
          <w:szCs w:val="28"/>
          <w:lang w:val="uz-Cyrl-UZ"/>
        </w:rPr>
        <w:t>qishga tavsiya etildi va qabul qilindi.</w:t>
      </w:r>
    </w:p>
    <w:p w14:paraId="1434DA44" w14:textId="77777777" w:rsidR="00A8389A" w:rsidRPr="00220D78" w:rsidRDefault="00A8389A" w:rsidP="00EB4830">
      <w:pPr>
        <w:spacing w:after="0"/>
        <w:ind w:firstLine="567"/>
        <w:jc w:val="both"/>
        <w:rPr>
          <w:szCs w:val="28"/>
          <w:lang w:val="uz-Cyrl-UZ"/>
        </w:rPr>
      </w:pPr>
      <w:r w:rsidRPr="00220D78">
        <w:rPr>
          <w:szCs w:val="28"/>
          <w:lang w:val="uz-Cyrl-UZ"/>
        </w:rPr>
        <w:t xml:space="preserve">Oʻzbekiston Respublikasi Vazirlar Mahkamasining 2022-yil 11-yanvardagi “Texnikumlarni muvaffaqiyatli tamomlagan bitiruvchilarni oliy taʻlim muassasalarining bakalavriat taʻlim yoʻnalishlariga suhbat asosida oʻqishga qabul qilish tartibi togʻrisidagi nizomni tasdiqlash haqida”gi 17-son qarori, Oliy taʻlim, fan va innovatsiyalar vazirligining 2023-yil 27-iyuldagi 3/10-1575-sonli xati ijrosini taʼminlash maqsadida hamda Oliy taʻlim, fan va innovatsiyalar vazirligining 2023-yil 10-avgustdagi “Texnikumlarni muvaffaqiyatli tamomlagan bitiruvchilarni 2023/2024-oʻquv yilida oʻz sohasiga mos bakalavriat taʻlim yoʻnalishlari boʻyicha kirish imtihonlarisiz yakka tartibdagi suhbat orqali oliy taʻlim muassasalariga oʻqishga qabul qilish jarayonlarini tashkil etish toʻgʻrisida” 354-sonli buyrugʻi ijrosini amalga oshirish uchun filial  direktorining 2023-yil 11-avgustdagi 162-sonli buyrugʻi asosida 2023-yil 14-19-avgust kunlari suhbat  oʻtkazildi. </w:t>
      </w:r>
    </w:p>
    <w:p w14:paraId="0AD7B5CA" w14:textId="77777777" w:rsidR="00EB4830" w:rsidRDefault="00EB4830" w:rsidP="00EB4830">
      <w:pPr>
        <w:spacing w:after="0"/>
        <w:ind w:firstLine="567"/>
        <w:jc w:val="both"/>
        <w:rPr>
          <w:szCs w:val="28"/>
          <w:lang w:val="uz-Cyrl-UZ"/>
        </w:rPr>
      </w:pPr>
    </w:p>
    <w:p w14:paraId="4AA615BB" w14:textId="469986DD" w:rsidR="00A8389A" w:rsidRPr="00220D78" w:rsidRDefault="00A8389A" w:rsidP="00EB4830">
      <w:pPr>
        <w:spacing w:after="0"/>
        <w:ind w:firstLine="567"/>
        <w:jc w:val="both"/>
        <w:rPr>
          <w:szCs w:val="28"/>
          <w:lang w:val="uz-Cyrl-UZ"/>
        </w:rPr>
      </w:pPr>
      <w:r w:rsidRPr="00220D78">
        <w:rPr>
          <w:szCs w:val="28"/>
          <w:lang w:val="uz-Cyrl-UZ"/>
        </w:rPr>
        <w:lastRenderedPageBreak/>
        <w:t xml:space="preserve">Filialidagi mavjud 5 ta taʻlim yoʻnalishiga talabgorlar tomonidan jami </w:t>
      </w:r>
      <w:r w:rsidRPr="00220D78">
        <w:rPr>
          <w:bCs/>
          <w:szCs w:val="28"/>
          <w:lang w:val="uz-Cyrl-UZ"/>
        </w:rPr>
        <w:t>302</w:t>
      </w:r>
      <w:r w:rsidRPr="00220D78">
        <w:rPr>
          <w:szCs w:val="28"/>
          <w:lang w:val="uz-Cyrl-UZ"/>
        </w:rPr>
        <w:t xml:space="preserve"> ta arizalar ya’ni, Kompyuter injiniringi </w:t>
      </w:r>
      <w:r w:rsidRPr="00220D78">
        <w:rPr>
          <w:bCs/>
          <w:szCs w:val="28"/>
          <w:lang w:val="uz-Cyrl-UZ"/>
        </w:rPr>
        <w:t>157</w:t>
      </w:r>
      <w:r w:rsidRPr="00220D78">
        <w:rPr>
          <w:szCs w:val="28"/>
          <w:lang w:val="uz-Cyrl-UZ"/>
        </w:rPr>
        <w:t xml:space="preserve"> ta, Kompyuter injiniringi AT-Servis </w:t>
      </w:r>
      <w:r w:rsidRPr="00220D78">
        <w:rPr>
          <w:bCs/>
          <w:szCs w:val="28"/>
          <w:lang w:val="uz-Cyrl-UZ"/>
        </w:rPr>
        <w:t>28</w:t>
      </w:r>
      <w:r w:rsidRPr="00220D78">
        <w:rPr>
          <w:szCs w:val="28"/>
          <w:lang w:val="uz-Cyrl-UZ"/>
        </w:rPr>
        <w:t xml:space="preserve"> ta, Axborot xavfsizligi </w:t>
      </w:r>
      <w:r w:rsidRPr="00220D78">
        <w:rPr>
          <w:bCs/>
          <w:szCs w:val="28"/>
          <w:lang w:val="uz-Cyrl-UZ"/>
        </w:rPr>
        <w:t>47</w:t>
      </w:r>
      <w:r w:rsidRPr="00220D78">
        <w:rPr>
          <w:szCs w:val="28"/>
          <w:lang w:val="uz-Cyrl-UZ"/>
        </w:rPr>
        <w:t xml:space="preserve"> ta, Dasturiy injiniringi </w:t>
      </w:r>
      <w:r w:rsidRPr="00220D78">
        <w:rPr>
          <w:bCs/>
          <w:szCs w:val="28"/>
          <w:lang w:val="uz-Cyrl-UZ"/>
        </w:rPr>
        <w:t>48</w:t>
      </w:r>
      <w:r w:rsidRPr="00220D78">
        <w:rPr>
          <w:szCs w:val="28"/>
          <w:lang w:val="uz-Cyrl-UZ"/>
        </w:rPr>
        <w:t xml:space="preserve"> ta, Telekommunikatsiya texnologiyalari: telekommunikatsiyalar </w:t>
      </w:r>
      <w:r w:rsidRPr="00220D78">
        <w:rPr>
          <w:bCs/>
          <w:szCs w:val="28"/>
          <w:lang w:val="uz-Cyrl-UZ"/>
        </w:rPr>
        <w:t>22</w:t>
      </w:r>
      <w:r w:rsidRPr="00220D78">
        <w:rPr>
          <w:szCs w:val="28"/>
          <w:lang w:val="uz-Cyrl-UZ"/>
        </w:rPr>
        <w:t xml:space="preserve"> ta, kelib tushgan boʻlib, shundan, </w:t>
      </w:r>
      <w:r w:rsidRPr="00220D78">
        <w:rPr>
          <w:bCs/>
          <w:szCs w:val="28"/>
          <w:lang w:val="uz-Cyrl-UZ"/>
        </w:rPr>
        <w:t>72</w:t>
      </w:r>
      <w:r w:rsidRPr="00220D78">
        <w:rPr>
          <w:szCs w:val="28"/>
          <w:lang w:val="uz-Cyrl-UZ"/>
        </w:rPr>
        <w:t xml:space="preserve"> ta ariza taʻlimning kunduzgi shakliga, </w:t>
      </w:r>
      <w:r w:rsidRPr="00220D78">
        <w:rPr>
          <w:bCs/>
          <w:szCs w:val="28"/>
          <w:lang w:val="uz-Cyrl-UZ"/>
        </w:rPr>
        <w:t>227</w:t>
      </w:r>
      <w:r w:rsidRPr="00220D78">
        <w:rPr>
          <w:szCs w:val="28"/>
          <w:lang w:val="uz-Cyrl-UZ"/>
        </w:rPr>
        <w:t xml:space="preserve"> tasi sirtqi shakliga, </w:t>
      </w:r>
      <w:r w:rsidRPr="00220D78">
        <w:rPr>
          <w:bCs/>
          <w:szCs w:val="28"/>
          <w:lang w:val="uz-Cyrl-UZ"/>
        </w:rPr>
        <w:t>3</w:t>
      </w:r>
      <w:r w:rsidRPr="00220D78">
        <w:rPr>
          <w:szCs w:val="28"/>
          <w:lang w:val="uz-Cyrl-UZ"/>
        </w:rPr>
        <w:t xml:space="preserve"> ta ariza esa taʻlimning masofaviy shakliga topshirilgan. Jami ariza yuborgan </w:t>
      </w:r>
      <w:r w:rsidRPr="00220D78">
        <w:rPr>
          <w:bCs/>
          <w:szCs w:val="28"/>
          <w:lang w:val="uz-Cyrl-UZ"/>
        </w:rPr>
        <w:t>302</w:t>
      </w:r>
      <w:r w:rsidRPr="00220D78">
        <w:rPr>
          <w:szCs w:val="28"/>
          <w:lang w:val="uz-Cyrl-UZ"/>
        </w:rPr>
        <w:t xml:space="preserve"> nafar talabgordan </w:t>
      </w:r>
      <w:r w:rsidRPr="00220D78">
        <w:rPr>
          <w:bCs/>
          <w:szCs w:val="28"/>
          <w:lang w:val="uz-Cyrl-UZ"/>
        </w:rPr>
        <w:t>277</w:t>
      </w:r>
      <w:r w:rsidRPr="00220D78">
        <w:rPr>
          <w:szCs w:val="28"/>
          <w:lang w:val="uz-Cyrl-UZ"/>
        </w:rPr>
        <w:t xml:space="preserve"> nafari imtihon jarayonlarida qatnashdi, </w:t>
      </w:r>
      <w:r w:rsidRPr="00220D78">
        <w:rPr>
          <w:bCs/>
          <w:szCs w:val="28"/>
          <w:lang w:val="uz-Cyrl-UZ"/>
        </w:rPr>
        <w:t>25</w:t>
      </w:r>
      <w:r w:rsidRPr="00220D78">
        <w:rPr>
          <w:szCs w:val="28"/>
          <w:lang w:val="uz-Cyrl-UZ"/>
        </w:rPr>
        <w:t xml:space="preserve"> nafari esa imtihonlarga qatnashmadi.</w:t>
      </w:r>
    </w:p>
    <w:p w14:paraId="609C7528" w14:textId="1FCE88B3" w:rsidR="00A8389A" w:rsidRDefault="00A8389A" w:rsidP="00EB4830">
      <w:pPr>
        <w:spacing w:after="0"/>
        <w:ind w:firstLine="567"/>
        <w:jc w:val="both"/>
        <w:rPr>
          <w:szCs w:val="28"/>
          <w:lang w:val="uz-Cyrl-UZ"/>
        </w:rPr>
      </w:pPr>
      <w:r w:rsidRPr="00220D78">
        <w:rPr>
          <w:szCs w:val="28"/>
          <w:lang w:val="uz-Cyrl-UZ"/>
        </w:rPr>
        <w:t xml:space="preserve">Oʻtkazilgan imtihon natijalariga koʻra, jami qatnashgan </w:t>
      </w:r>
      <w:r w:rsidRPr="00220D78">
        <w:rPr>
          <w:bCs/>
          <w:szCs w:val="28"/>
          <w:lang w:val="uz-Cyrl-UZ"/>
        </w:rPr>
        <w:t>277</w:t>
      </w:r>
      <w:r w:rsidRPr="00220D78">
        <w:rPr>
          <w:szCs w:val="28"/>
          <w:lang w:val="uz-Cyrl-UZ"/>
        </w:rPr>
        <w:t xml:space="preserve"> nafar talabgordan </w:t>
      </w:r>
      <w:r w:rsidRPr="00220D78">
        <w:rPr>
          <w:bCs/>
          <w:szCs w:val="28"/>
          <w:lang w:val="uz-Cyrl-UZ"/>
        </w:rPr>
        <w:t>265</w:t>
      </w:r>
      <w:r w:rsidRPr="00220D78">
        <w:rPr>
          <w:szCs w:val="28"/>
          <w:lang w:val="uz-Cyrl-UZ"/>
        </w:rPr>
        <w:t xml:space="preserve"> nafari yetarli ball toʻplab talabalikka tavsiya etildi, </w:t>
      </w:r>
      <w:r w:rsidRPr="00220D78">
        <w:rPr>
          <w:bCs/>
          <w:szCs w:val="28"/>
          <w:lang w:val="uz-Cyrl-UZ"/>
        </w:rPr>
        <w:t>12</w:t>
      </w:r>
      <w:r w:rsidRPr="00220D78">
        <w:rPr>
          <w:szCs w:val="28"/>
          <w:lang w:val="uz-Cyrl-UZ"/>
        </w:rPr>
        <w:t xml:space="preserve"> nafar talabgor esa oʻtkazilgan suhbat imtihonlarida yetarli ball toʻplay olmadi.</w:t>
      </w:r>
    </w:p>
    <w:p w14:paraId="12F8E28D" w14:textId="77777777" w:rsidR="00220D78" w:rsidRPr="00220D78" w:rsidRDefault="00220D78" w:rsidP="00220D78">
      <w:pPr>
        <w:spacing w:after="0"/>
        <w:ind w:firstLine="708"/>
        <w:jc w:val="both"/>
        <w:rPr>
          <w:szCs w:val="28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6"/>
        <w:gridCol w:w="4975"/>
        <w:gridCol w:w="817"/>
        <w:gridCol w:w="911"/>
        <w:gridCol w:w="911"/>
        <w:gridCol w:w="1004"/>
      </w:tblGrid>
      <w:tr w:rsidR="00A8389A" w:rsidRPr="00220D78" w14:paraId="4647E1AC" w14:textId="77777777" w:rsidTr="00957205">
        <w:trPr>
          <w:trHeight w:val="531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771A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proofErr w:type="gramStart"/>
            <w:r w:rsidRPr="00220D78">
              <w:rPr>
                <w:bCs/>
                <w:szCs w:val="28"/>
                <w:lang w:val="en-US"/>
              </w:rPr>
              <w:t>T.R</w:t>
            </w:r>
            <w:proofErr w:type="gramEnd"/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FB948" w14:textId="1BC4777D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bCs/>
                <w:szCs w:val="28"/>
                <w:lang w:val="uz-Cyrl-UZ"/>
              </w:rPr>
              <w:t>Shifri va ta’lim y</w:t>
            </w:r>
            <w:r w:rsidR="00C04563">
              <w:rPr>
                <w:bCs/>
                <w:szCs w:val="28"/>
                <w:lang w:val="uz-Cyrl-UZ"/>
              </w:rPr>
              <w:t>o‘</w:t>
            </w:r>
            <w:r w:rsidRPr="00220D78">
              <w:rPr>
                <w:bCs/>
                <w:szCs w:val="28"/>
                <w:lang w:val="uz-Cyrl-UZ"/>
              </w:rPr>
              <w:t>nalishi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3E03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C73E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Kun-</w:t>
            </w:r>
            <w:proofErr w:type="spellStart"/>
            <w:r w:rsidRPr="00220D78">
              <w:rPr>
                <w:bCs/>
                <w:szCs w:val="28"/>
                <w:lang w:val="en-US"/>
              </w:rPr>
              <w:t>duzgi</w:t>
            </w:r>
            <w:proofErr w:type="spellEnd"/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6E59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  <w:lang w:val="en-US"/>
              </w:rPr>
            </w:pPr>
            <w:r w:rsidRPr="00220D78">
              <w:rPr>
                <w:bCs/>
                <w:szCs w:val="28"/>
                <w:lang w:val="uz-Cyrl-UZ"/>
              </w:rPr>
              <w:t>Sirt</w:t>
            </w:r>
            <w:r w:rsidRPr="00220D78">
              <w:rPr>
                <w:bCs/>
                <w:szCs w:val="28"/>
                <w:lang w:val="en-US"/>
              </w:rPr>
              <w:t>qi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2C40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Maso-</w:t>
            </w:r>
            <w:proofErr w:type="spellStart"/>
            <w:r w:rsidRPr="00220D78">
              <w:rPr>
                <w:bCs/>
                <w:szCs w:val="28"/>
                <w:lang w:val="en-US"/>
              </w:rPr>
              <w:t>faviy</w:t>
            </w:r>
            <w:proofErr w:type="spellEnd"/>
          </w:p>
        </w:tc>
      </w:tr>
      <w:tr w:rsidR="00A8389A" w:rsidRPr="00220D78" w14:paraId="0CCBA1B6" w14:textId="77777777" w:rsidTr="00957205">
        <w:trPr>
          <w:trHeight w:val="2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96351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007A" w14:textId="77777777" w:rsidR="00A8389A" w:rsidRPr="00220D78" w:rsidRDefault="00A8389A" w:rsidP="00957205">
            <w:pPr>
              <w:spacing w:after="0"/>
              <w:jc w:val="both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60610300</w:t>
            </w:r>
            <w:r w:rsidRPr="00220D78">
              <w:rPr>
                <w:szCs w:val="28"/>
                <w:lang w:val="uz-Cyrl-UZ"/>
              </w:rPr>
              <w:t xml:space="preserve">–Axborot xavfsizligi 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3314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F672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9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931F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29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375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1C6CBFBC" w14:textId="77777777" w:rsidTr="00957205">
        <w:trPr>
          <w:trHeight w:val="2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077C0F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4D73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60610500</w:t>
            </w:r>
            <w:r w:rsidRPr="00220D78">
              <w:rPr>
                <w:szCs w:val="28"/>
                <w:lang w:val="uz-Cyrl-UZ"/>
              </w:rPr>
              <w:t>–Kompyuter injiniringi:</w:t>
            </w:r>
            <w:r w:rsidRPr="00220D78">
              <w:rPr>
                <w:szCs w:val="28"/>
                <w:lang w:val="en-US"/>
              </w:rPr>
              <w:t xml:space="preserve"> KI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144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133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70B3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29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1C9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101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1C41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3</w:t>
            </w:r>
          </w:p>
        </w:tc>
      </w:tr>
      <w:tr w:rsidR="00A8389A" w:rsidRPr="00220D78" w14:paraId="6952EE4D" w14:textId="77777777" w:rsidTr="00957205">
        <w:trPr>
          <w:trHeight w:val="2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04622C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E16A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60610500</w:t>
            </w:r>
            <w:r w:rsidRPr="00220D78">
              <w:rPr>
                <w:szCs w:val="28"/>
                <w:lang w:val="uz-Cyrl-UZ"/>
              </w:rPr>
              <w:t>–Kompyuter injiniringi:</w:t>
            </w:r>
            <w:r w:rsidRPr="00220D78">
              <w:rPr>
                <w:szCs w:val="28"/>
                <w:lang w:val="en-US"/>
              </w:rPr>
              <w:t xml:space="preserve"> ATS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788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27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7E6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8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CFBF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19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AB01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75F81A08" w14:textId="77777777" w:rsidTr="00957205">
        <w:trPr>
          <w:trHeight w:val="2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CDF6F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688A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60610600</w:t>
            </w:r>
            <w:r w:rsidRPr="00220D78">
              <w:rPr>
                <w:szCs w:val="28"/>
                <w:lang w:val="uz-Cyrl-UZ"/>
              </w:rPr>
              <w:t xml:space="preserve"> – Dasturiy injiniring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B26F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45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37BE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18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EA4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27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ED46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29D03B92" w14:textId="77777777" w:rsidTr="00957205">
        <w:trPr>
          <w:trHeight w:val="2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BAD33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66F4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60611000</w:t>
            </w:r>
            <w:r w:rsidRPr="00220D78">
              <w:rPr>
                <w:szCs w:val="28"/>
                <w:lang w:val="uz-Cyrl-UZ"/>
              </w:rPr>
              <w:t xml:space="preserve"> – Telekommunikatsiya texnologiyalari: telekommunikatsiyalar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67E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22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194F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B8A9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18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1713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1BD75204" w14:textId="77777777" w:rsidTr="00957205">
        <w:trPr>
          <w:trHeight w:val="57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A108E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2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DA20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Jami: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BC7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265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F07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68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ABA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194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F9FE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</w:t>
            </w:r>
          </w:p>
        </w:tc>
      </w:tr>
    </w:tbl>
    <w:p w14:paraId="2E72344D" w14:textId="77777777" w:rsidR="00A8389A" w:rsidRDefault="00A8389A" w:rsidP="00A8389A">
      <w:pPr>
        <w:spacing w:after="0"/>
        <w:ind w:firstLine="709"/>
        <w:jc w:val="both"/>
        <w:rPr>
          <w:szCs w:val="28"/>
          <w:lang w:val="uz-Cyrl-UZ"/>
        </w:rPr>
      </w:pPr>
    </w:p>
    <w:p w14:paraId="6AA38FBF" w14:textId="77777777" w:rsidR="00EB4830" w:rsidRDefault="00EB4830" w:rsidP="00A8389A">
      <w:pPr>
        <w:spacing w:after="0"/>
        <w:ind w:firstLine="709"/>
        <w:jc w:val="both"/>
        <w:rPr>
          <w:szCs w:val="28"/>
          <w:lang w:val="uz-Cyrl-UZ"/>
        </w:rPr>
      </w:pPr>
    </w:p>
    <w:p w14:paraId="6E4D476F" w14:textId="464BAA1F" w:rsidR="00A8389A" w:rsidRPr="00220D78" w:rsidRDefault="00A8389A" w:rsidP="00A8389A">
      <w:pPr>
        <w:spacing w:after="0"/>
        <w:ind w:firstLine="709"/>
        <w:jc w:val="both"/>
        <w:rPr>
          <w:szCs w:val="28"/>
          <w:lang w:val="uz-Cyrl-UZ"/>
        </w:rPr>
      </w:pPr>
      <w:r w:rsidRPr="00220D78">
        <w:rPr>
          <w:bCs/>
          <w:szCs w:val="28"/>
          <w:lang w:val="uz-Cyrl-UZ"/>
        </w:rPr>
        <w:t>2-oliy ta’lim b</w:t>
      </w:r>
      <w:r w:rsidR="00C04563">
        <w:rPr>
          <w:bCs/>
          <w:szCs w:val="28"/>
          <w:lang w:val="uz-Cyrl-UZ"/>
        </w:rPr>
        <w:t>o‘</w:t>
      </w:r>
      <w:r w:rsidRPr="00220D78">
        <w:rPr>
          <w:bCs/>
          <w:szCs w:val="28"/>
          <w:lang w:val="uz-Cyrl-UZ"/>
        </w:rPr>
        <w:t>yicha suhbat asosida talabalikka tavsiya etilganlar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9"/>
        <w:gridCol w:w="5231"/>
        <w:gridCol w:w="853"/>
        <w:gridCol w:w="834"/>
        <w:gridCol w:w="834"/>
        <w:gridCol w:w="833"/>
      </w:tblGrid>
      <w:tr w:rsidR="00A8389A" w:rsidRPr="00220D78" w14:paraId="488DE393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A68E2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proofErr w:type="gramStart"/>
            <w:r w:rsidRPr="00220D78">
              <w:rPr>
                <w:bCs/>
                <w:szCs w:val="28"/>
                <w:lang w:val="en-US"/>
              </w:rPr>
              <w:t>T.R</w:t>
            </w:r>
            <w:proofErr w:type="gramEnd"/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66DCE" w14:textId="6EC5A1E1" w:rsidR="00A8389A" w:rsidRPr="00220D78" w:rsidRDefault="00A8389A" w:rsidP="00957205">
            <w:pPr>
              <w:spacing w:after="0"/>
              <w:jc w:val="both"/>
              <w:rPr>
                <w:szCs w:val="28"/>
                <w:lang w:val="en-US"/>
              </w:rPr>
            </w:pPr>
            <w:r w:rsidRPr="00220D78">
              <w:rPr>
                <w:bCs/>
                <w:szCs w:val="28"/>
                <w:lang w:val="uz-Cyrl-UZ"/>
              </w:rPr>
              <w:t>Shifri va ta’lim y</w:t>
            </w:r>
            <w:r w:rsidR="00C04563">
              <w:rPr>
                <w:bCs/>
                <w:szCs w:val="28"/>
                <w:lang w:val="uz-Cyrl-UZ"/>
              </w:rPr>
              <w:t>o‘</w:t>
            </w:r>
            <w:r w:rsidRPr="00220D78">
              <w:rPr>
                <w:bCs/>
                <w:szCs w:val="28"/>
                <w:lang w:val="uz-Cyrl-UZ"/>
              </w:rPr>
              <w:t>nalishi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F7185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2D48E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Kun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1323C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uz-Cyrl-UZ"/>
              </w:rPr>
              <w:t>Sirt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1224D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Mas</w:t>
            </w:r>
          </w:p>
        </w:tc>
      </w:tr>
      <w:tr w:rsidR="00A8389A" w:rsidRPr="00220D78" w14:paraId="0A0060CA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0650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9E15" w14:textId="6972FDD8" w:rsidR="00A8389A" w:rsidRPr="00220D78" w:rsidRDefault="00A8389A" w:rsidP="00957205">
            <w:pPr>
              <w:spacing w:after="0"/>
              <w:jc w:val="both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60610300</w:t>
            </w:r>
            <w:r w:rsidRPr="00220D78">
              <w:rPr>
                <w:szCs w:val="28"/>
                <w:lang w:val="uz-Cyrl-UZ"/>
              </w:rPr>
              <w:t xml:space="preserve">–Axborot xavfsizligi (sohalar </w:t>
            </w:r>
            <w:proofErr w:type="gramStart"/>
            <w:r w:rsidRPr="00220D78">
              <w:rPr>
                <w:szCs w:val="28"/>
                <w:lang w:val="uz-Cyrl-UZ"/>
              </w:rPr>
              <w:t>b</w:t>
            </w:r>
            <w:r w:rsidR="00C04563">
              <w:rPr>
                <w:szCs w:val="28"/>
                <w:lang w:val="uz-Cyrl-UZ"/>
              </w:rPr>
              <w:t>o‘</w:t>
            </w:r>
            <w:proofErr w:type="gramEnd"/>
            <w:r w:rsidRPr="00220D78">
              <w:rPr>
                <w:szCs w:val="28"/>
                <w:lang w:val="uz-Cyrl-UZ"/>
              </w:rPr>
              <w:t>yicha)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56D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2F77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D276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36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DDF6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4D45E1D3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8DEE3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7CBD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60610500</w:t>
            </w:r>
            <w:r w:rsidRPr="00220D78">
              <w:rPr>
                <w:szCs w:val="28"/>
                <w:lang w:val="uz-Cyrl-UZ"/>
              </w:rPr>
              <w:t>–Kompyuter injiniringi:</w:t>
            </w:r>
            <w:r w:rsidRPr="00220D78">
              <w:rPr>
                <w:szCs w:val="28"/>
                <w:lang w:val="en-US"/>
              </w:rPr>
              <w:t xml:space="preserve"> KI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6207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23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A1A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2A27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23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C50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1456F3EF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53E6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050E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60610500</w:t>
            </w:r>
            <w:r w:rsidRPr="00220D78">
              <w:rPr>
                <w:szCs w:val="28"/>
                <w:lang w:val="uz-Cyrl-UZ"/>
              </w:rPr>
              <w:t>–Kompyuter injiniringi:</w:t>
            </w:r>
            <w:r w:rsidRPr="00220D78">
              <w:rPr>
                <w:szCs w:val="28"/>
                <w:lang w:val="en-US"/>
              </w:rPr>
              <w:t xml:space="preserve"> ATS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CBC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4FF3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C97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41C8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753E65C9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8D49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8A9C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60610600</w:t>
            </w:r>
            <w:r w:rsidRPr="00220D78">
              <w:rPr>
                <w:szCs w:val="28"/>
                <w:lang w:val="uz-Cyrl-UZ"/>
              </w:rPr>
              <w:t xml:space="preserve"> – Dasturiy injiniring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24FC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B353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6955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1FC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42AF3B6C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3CA1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370F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60611000</w:t>
            </w:r>
            <w:r w:rsidRPr="00220D78">
              <w:rPr>
                <w:szCs w:val="28"/>
                <w:lang w:val="uz-Cyrl-UZ"/>
              </w:rPr>
              <w:t xml:space="preserve"> – Telekommunikatsiya texnologiyalari: telekommunikatsiyalar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9138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6DD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FA1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4F0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7554EF4E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77872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A1EE" w14:textId="77777777" w:rsidR="00A8389A" w:rsidRPr="00220D78" w:rsidRDefault="00A8389A" w:rsidP="00957205">
            <w:pPr>
              <w:spacing w:after="0"/>
              <w:jc w:val="right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Jami: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EC3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83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FCF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1471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83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FD96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0</w:t>
            </w:r>
          </w:p>
        </w:tc>
      </w:tr>
    </w:tbl>
    <w:p w14:paraId="7117E3C2" w14:textId="77777777" w:rsidR="00220D78" w:rsidRDefault="00220D78" w:rsidP="00A8389A">
      <w:pPr>
        <w:spacing w:after="0"/>
        <w:ind w:firstLine="709"/>
        <w:jc w:val="center"/>
        <w:rPr>
          <w:bCs/>
          <w:szCs w:val="28"/>
          <w:lang w:val="en-US"/>
        </w:rPr>
      </w:pPr>
    </w:p>
    <w:p w14:paraId="566D72D4" w14:textId="77777777" w:rsidR="00A8389A" w:rsidRPr="00220D78" w:rsidRDefault="00A8389A" w:rsidP="00A8389A">
      <w:pPr>
        <w:spacing w:after="0"/>
        <w:ind w:firstLine="709"/>
        <w:jc w:val="center"/>
        <w:rPr>
          <w:szCs w:val="28"/>
          <w:lang w:val="en-US"/>
        </w:rPr>
      </w:pPr>
      <w:r w:rsidRPr="00220D78">
        <w:rPr>
          <w:bCs/>
          <w:szCs w:val="28"/>
          <w:lang w:val="en-US"/>
        </w:rPr>
        <w:t xml:space="preserve">5 </w:t>
      </w:r>
      <w:r w:rsidRPr="00220D78">
        <w:rPr>
          <w:bCs/>
          <w:szCs w:val="28"/>
          <w:lang w:val="uz-Cyrl-UZ"/>
        </w:rPr>
        <w:t>yil ish staji bilan suhbat asosida talabalikka tavsiya etilganlar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9"/>
        <w:gridCol w:w="5231"/>
        <w:gridCol w:w="853"/>
        <w:gridCol w:w="834"/>
        <w:gridCol w:w="834"/>
        <w:gridCol w:w="833"/>
      </w:tblGrid>
      <w:tr w:rsidR="00A8389A" w:rsidRPr="00220D78" w14:paraId="38DBEBE0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B13A5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proofErr w:type="gramStart"/>
            <w:r w:rsidRPr="00220D78">
              <w:rPr>
                <w:bCs/>
                <w:szCs w:val="28"/>
                <w:lang w:val="en-US"/>
              </w:rPr>
              <w:t>T.R</w:t>
            </w:r>
            <w:proofErr w:type="gramEnd"/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D789B" w14:textId="29F4FFAB" w:rsidR="00A8389A" w:rsidRPr="00220D78" w:rsidRDefault="00A8389A" w:rsidP="00957205">
            <w:pPr>
              <w:spacing w:after="0"/>
              <w:jc w:val="both"/>
              <w:rPr>
                <w:szCs w:val="28"/>
                <w:lang w:val="en-US"/>
              </w:rPr>
            </w:pPr>
            <w:r w:rsidRPr="00220D78">
              <w:rPr>
                <w:bCs/>
                <w:szCs w:val="28"/>
                <w:lang w:val="uz-Cyrl-UZ"/>
              </w:rPr>
              <w:t>Shifri va ta’lim y</w:t>
            </w:r>
            <w:r w:rsidR="00C04563">
              <w:rPr>
                <w:bCs/>
                <w:szCs w:val="28"/>
                <w:lang w:val="uz-Cyrl-UZ"/>
              </w:rPr>
              <w:t>o‘</w:t>
            </w:r>
            <w:r w:rsidRPr="00220D78">
              <w:rPr>
                <w:bCs/>
                <w:szCs w:val="28"/>
                <w:lang w:val="uz-Cyrl-UZ"/>
              </w:rPr>
              <w:t>nalishi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8C015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D9D14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Kun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FCBA1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uz-Cyrl-UZ"/>
              </w:rPr>
              <w:t>Sirt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39E48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Mas</w:t>
            </w:r>
          </w:p>
        </w:tc>
      </w:tr>
      <w:tr w:rsidR="00A8389A" w:rsidRPr="00220D78" w14:paraId="62F5254F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F4C14C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610B" w14:textId="3B85574E" w:rsidR="00A8389A" w:rsidRPr="00220D78" w:rsidRDefault="00A8389A" w:rsidP="00957205">
            <w:pPr>
              <w:spacing w:after="0"/>
              <w:jc w:val="both"/>
              <w:rPr>
                <w:szCs w:val="28"/>
                <w:lang w:val="en-US"/>
              </w:rPr>
            </w:pPr>
            <w:r w:rsidRPr="00220D78">
              <w:rPr>
                <w:szCs w:val="28"/>
                <w:lang w:val="en-US"/>
              </w:rPr>
              <w:t>60610300</w:t>
            </w:r>
            <w:r w:rsidRPr="00220D78">
              <w:rPr>
                <w:szCs w:val="28"/>
                <w:lang w:val="uz-Cyrl-UZ"/>
              </w:rPr>
              <w:t xml:space="preserve">–Axborot xavfsizligi (sohalar </w:t>
            </w:r>
            <w:proofErr w:type="gramStart"/>
            <w:r w:rsidRPr="00220D78">
              <w:rPr>
                <w:szCs w:val="28"/>
                <w:lang w:val="uz-Cyrl-UZ"/>
              </w:rPr>
              <w:t>b</w:t>
            </w:r>
            <w:r w:rsidR="00C04563">
              <w:rPr>
                <w:szCs w:val="28"/>
                <w:lang w:val="uz-Cyrl-UZ"/>
              </w:rPr>
              <w:t>o‘</w:t>
            </w:r>
            <w:proofErr w:type="gramEnd"/>
            <w:r w:rsidRPr="00220D78">
              <w:rPr>
                <w:szCs w:val="28"/>
                <w:lang w:val="uz-Cyrl-UZ"/>
              </w:rPr>
              <w:t>yicha)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FB41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DE8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69B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4740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5B4D0ABA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53AF0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F0F6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60610600</w:t>
            </w:r>
            <w:r w:rsidRPr="00220D78">
              <w:rPr>
                <w:szCs w:val="28"/>
                <w:lang w:val="uz-Cyrl-UZ"/>
              </w:rPr>
              <w:t xml:space="preserve"> – Dasturiy injiniring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FD3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9C7F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9B23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AD2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1A728660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17AE1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E681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60611000</w:t>
            </w:r>
            <w:r w:rsidRPr="00220D78">
              <w:rPr>
                <w:szCs w:val="28"/>
                <w:lang w:val="uz-Cyrl-UZ"/>
              </w:rPr>
              <w:t xml:space="preserve"> – Telekommunikatsiya texnologiyalari: telekommunikatsiyalar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E916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A1D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856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75E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4DC81BFC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9C7B9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DC8C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uz-Cyrl-UZ"/>
              </w:rPr>
              <w:t>60611400 – Pochta aloqasi texnologiyasi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CC69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C7A7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ADC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7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971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37B6EE7D" w14:textId="77777777" w:rsidTr="00957205">
        <w:trPr>
          <w:trHeight w:val="20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67455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95ED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Jami: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960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22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E71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AD8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22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1EA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</w:tbl>
    <w:p w14:paraId="28280F26" w14:textId="77777777" w:rsidR="00EB4830" w:rsidRDefault="00EB4830" w:rsidP="00A8389A">
      <w:pPr>
        <w:spacing w:after="0"/>
        <w:ind w:firstLine="709"/>
        <w:jc w:val="center"/>
        <w:rPr>
          <w:bCs/>
          <w:szCs w:val="28"/>
          <w:lang w:val="en-US"/>
        </w:rPr>
      </w:pPr>
    </w:p>
    <w:p w14:paraId="7FE80FBE" w14:textId="75B6A258" w:rsidR="00A8389A" w:rsidRPr="00220D78" w:rsidRDefault="00A8389A" w:rsidP="00A8389A">
      <w:pPr>
        <w:spacing w:after="0"/>
        <w:ind w:firstLine="709"/>
        <w:jc w:val="center"/>
        <w:rPr>
          <w:szCs w:val="28"/>
          <w:lang w:val="en-US"/>
        </w:rPr>
      </w:pPr>
      <w:proofErr w:type="spellStart"/>
      <w:r w:rsidRPr="00220D78">
        <w:rPr>
          <w:bCs/>
          <w:szCs w:val="28"/>
          <w:lang w:val="en-US"/>
        </w:rPr>
        <w:t>Talabalar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proofErr w:type="gramStart"/>
      <w:r w:rsidR="00C04563">
        <w:rPr>
          <w:bCs/>
          <w:szCs w:val="28"/>
          <w:lang w:val="en-US"/>
        </w:rPr>
        <w:t>o‘</w:t>
      </w:r>
      <w:proofErr w:type="gramEnd"/>
      <w:r w:rsidRPr="00220D78">
        <w:rPr>
          <w:bCs/>
          <w:szCs w:val="28"/>
          <w:lang w:val="en-US"/>
        </w:rPr>
        <w:t>qishini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k</w:t>
      </w:r>
      <w:r w:rsidR="00C04563">
        <w:rPr>
          <w:bCs/>
          <w:szCs w:val="28"/>
          <w:lang w:val="en-US"/>
        </w:rPr>
        <w:t>o‘</w:t>
      </w:r>
      <w:r w:rsidRPr="00220D78">
        <w:rPr>
          <w:bCs/>
          <w:szCs w:val="28"/>
          <w:lang w:val="en-US"/>
        </w:rPr>
        <w:t>chirish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va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qayta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tiklash</w:t>
      </w:r>
      <w:proofErr w:type="spellEnd"/>
    </w:p>
    <w:p w14:paraId="04B0E02B" w14:textId="181C9D17" w:rsidR="00A8389A" w:rsidRPr="00220D78" w:rsidRDefault="00A8389A" w:rsidP="00A8389A">
      <w:pPr>
        <w:spacing w:after="0"/>
        <w:ind w:firstLine="709"/>
        <w:jc w:val="center"/>
        <w:rPr>
          <w:szCs w:val="28"/>
          <w:lang w:val="en-US"/>
        </w:rPr>
      </w:pPr>
      <w:r w:rsidRPr="00220D78">
        <w:rPr>
          <w:bCs/>
          <w:szCs w:val="28"/>
          <w:lang w:val="en-US"/>
        </w:rPr>
        <w:t>(</w:t>
      </w:r>
      <w:r w:rsidRPr="00220D78">
        <w:rPr>
          <w:bCs/>
          <w:szCs w:val="28"/>
          <w:lang w:val="az-Latn-AZ"/>
        </w:rPr>
        <w:t xml:space="preserve">Bir ta’lim </w:t>
      </w:r>
      <w:proofErr w:type="gramStart"/>
      <w:r w:rsidRPr="00220D78">
        <w:rPr>
          <w:bCs/>
          <w:szCs w:val="28"/>
          <w:lang w:val="az-Latn-AZ"/>
        </w:rPr>
        <w:t>y</w:t>
      </w:r>
      <w:r w:rsidR="00C04563">
        <w:rPr>
          <w:bCs/>
          <w:szCs w:val="28"/>
          <w:lang w:val="az-Latn-AZ"/>
        </w:rPr>
        <w:t>o‘</w:t>
      </w:r>
      <w:proofErr w:type="gramEnd"/>
      <w:r w:rsidRPr="00220D78">
        <w:rPr>
          <w:bCs/>
          <w:szCs w:val="28"/>
          <w:lang w:val="az-Latn-AZ"/>
        </w:rPr>
        <w:t xml:space="preserve">nalishi doirasida ta’lim shaklini </w:t>
      </w:r>
      <w:r w:rsidR="00C04563">
        <w:rPr>
          <w:bCs/>
          <w:szCs w:val="28"/>
          <w:lang w:val="az-Latn-AZ"/>
        </w:rPr>
        <w:t>o‘</w:t>
      </w:r>
      <w:r w:rsidRPr="00220D78">
        <w:rPr>
          <w:bCs/>
          <w:szCs w:val="28"/>
          <w:lang w:val="az-Latn-AZ"/>
        </w:rPr>
        <w:t>zgartirish</w:t>
      </w:r>
      <w:r w:rsidRPr="00220D78">
        <w:rPr>
          <w:bCs/>
          <w:szCs w:val="28"/>
          <w:lang w:val="en-US"/>
        </w:rPr>
        <w:t>)</w:t>
      </w:r>
    </w:p>
    <w:p w14:paraId="109473B7" w14:textId="77777777" w:rsidR="00A8389A" w:rsidRPr="00220D78" w:rsidRDefault="00A8389A" w:rsidP="00A8389A">
      <w:pPr>
        <w:spacing w:after="0"/>
        <w:ind w:firstLine="709"/>
        <w:jc w:val="both"/>
        <w:rPr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5"/>
        <w:gridCol w:w="6151"/>
        <w:gridCol w:w="930"/>
        <w:gridCol w:w="750"/>
        <w:gridCol w:w="778"/>
      </w:tblGrid>
      <w:tr w:rsidR="00A8389A" w:rsidRPr="00220D78" w14:paraId="7DA73400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7FFC2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proofErr w:type="gramStart"/>
            <w:r w:rsidRPr="00220D78">
              <w:rPr>
                <w:bCs/>
                <w:szCs w:val="28"/>
                <w:lang w:val="en-US"/>
              </w:rPr>
              <w:t>T.R</w:t>
            </w:r>
            <w:proofErr w:type="gramEnd"/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B8BDE" w14:textId="09EAD065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T</w:t>
            </w:r>
            <w:r w:rsidRPr="00220D78">
              <w:rPr>
                <w:bCs/>
                <w:szCs w:val="28"/>
                <w:lang w:val="uz-Cyrl-UZ"/>
              </w:rPr>
              <w:t xml:space="preserve">a’lim </w:t>
            </w:r>
            <w:proofErr w:type="gramStart"/>
            <w:r w:rsidRPr="00220D78">
              <w:rPr>
                <w:bCs/>
                <w:szCs w:val="28"/>
                <w:lang w:val="uz-Cyrl-UZ"/>
              </w:rPr>
              <w:t>y</w:t>
            </w:r>
            <w:r w:rsidR="00C04563">
              <w:rPr>
                <w:bCs/>
                <w:szCs w:val="28"/>
                <w:lang w:val="uz-Cyrl-UZ"/>
              </w:rPr>
              <w:t>o‘</w:t>
            </w:r>
            <w:proofErr w:type="gramEnd"/>
            <w:r w:rsidRPr="00220D78">
              <w:rPr>
                <w:bCs/>
                <w:szCs w:val="28"/>
                <w:lang w:val="uz-Cyrl-UZ"/>
              </w:rPr>
              <w:t>nalishi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1AE0D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 xml:space="preserve">Ariza </w:t>
            </w:r>
            <w:r w:rsidRPr="00220D78">
              <w:rPr>
                <w:bCs/>
                <w:szCs w:val="28"/>
                <w:lang w:val="uz-Cyrl-UZ"/>
              </w:rPr>
              <w:t>soni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ED980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uz-Cyrl-UZ"/>
              </w:rPr>
              <w:t>Sirt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AE6DA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Mas</w:t>
            </w:r>
          </w:p>
        </w:tc>
      </w:tr>
      <w:tr w:rsidR="00A8389A" w:rsidRPr="00220D78" w14:paraId="1AF9925E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2D91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03C7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uz-Cyrl-UZ"/>
              </w:rPr>
              <w:t xml:space="preserve">Kompyuter injiniring (Kompyuter injiniring)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C5C2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35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85C8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156B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</w:tr>
      <w:tr w:rsidR="00A8389A" w:rsidRPr="00220D78" w14:paraId="62F7FD31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0D45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3181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Kompyuter injiniring (AT-servis)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7F86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7FC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5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EDE0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0A9E6EF3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9346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AAC4" w14:textId="6C068419" w:rsidR="00A8389A" w:rsidRPr="00220D78" w:rsidRDefault="00A8389A" w:rsidP="00957205">
            <w:pPr>
              <w:spacing w:after="0"/>
              <w:jc w:val="both"/>
              <w:rPr>
                <w:szCs w:val="28"/>
                <w:lang w:val="en-US"/>
              </w:rPr>
            </w:pPr>
            <w:r w:rsidRPr="00220D78">
              <w:rPr>
                <w:szCs w:val="28"/>
                <w:lang w:val="az-Latn-AZ"/>
              </w:rPr>
              <w:t>Axborot xavfsizligi (sohalar b</w:t>
            </w:r>
            <w:r w:rsidR="00C04563">
              <w:rPr>
                <w:szCs w:val="28"/>
                <w:lang w:val="az-Latn-AZ"/>
              </w:rPr>
              <w:t>o‘</w:t>
            </w:r>
            <w:r w:rsidRPr="00220D78">
              <w:rPr>
                <w:szCs w:val="28"/>
                <w:lang w:val="az-Latn-AZ"/>
              </w:rPr>
              <w:t>yicha)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D60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A68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888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0A6D4D9C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313D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84A8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Dasturiy injiniring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F65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9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967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9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57A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3697690A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7114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555E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Pochta aloqa texnologiyalari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DADB2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687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2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9A0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70ED644A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5797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224C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Telekommunikatsiya texnologiyalari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D783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14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3E6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AE0C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1A482C53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2D67B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A2A3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Jami: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C01C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66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3DB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65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5A76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</w:tr>
    </w:tbl>
    <w:p w14:paraId="5DD91C41" w14:textId="77777777" w:rsidR="00A8389A" w:rsidRDefault="00A8389A" w:rsidP="00A8389A">
      <w:pPr>
        <w:spacing w:after="0"/>
        <w:ind w:firstLine="709"/>
        <w:jc w:val="both"/>
        <w:rPr>
          <w:szCs w:val="28"/>
          <w:lang w:val="uz-Cyrl-UZ"/>
        </w:rPr>
      </w:pPr>
    </w:p>
    <w:p w14:paraId="7B89A2F1" w14:textId="77777777" w:rsidR="00EB4830" w:rsidRPr="00220D78" w:rsidRDefault="00EB4830" w:rsidP="00A8389A">
      <w:pPr>
        <w:spacing w:after="0"/>
        <w:ind w:firstLine="709"/>
        <w:jc w:val="both"/>
        <w:rPr>
          <w:szCs w:val="28"/>
          <w:lang w:val="uz-Cyrl-UZ"/>
        </w:rPr>
      </w:pPr>
    </w:p>
    <w:p w14:paraId="6D1DDAFA" w14:textId="7B963128" w:rsidR="00A8389A" w:rsidRPr="00220D78" w:rsidRDefault="00A8389A" w:rsidP="00A8389A">
      <w:pPr>
        <w:spacing w:after="0"/>
        <w:ind w:firstLine="709"/>
        <w:jc w:val="center"/>
        <w:rPr>
          <w:szCs w:val="28"/>
          <w:lang w:val="en-US"/>
        </w:rPr>
      </w:pPr>
      <w:proofErr w:type="spellStart"/>
      <w:r w:rsidRPr="00220D78">
        <w:rPr>
          <w:bCs/>
          <w:szCs w:val="28"/>
          <w:lang w:val="en-US"/>
        </w:rPr>
        <w:t>Talabalar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proofErr w:type="gramStart"/>
      <w:r w:rsidR="00C04563">
        <w:rPr>
          <w:bCs/>
          <w:szCs w:val="28"/>
          <w:lang w:val="en-US"/>
        </w:rPr>
        <w:t>o‘</w:t>
      </w:r>
      <w:proofErr w:type="gramEnd"/>
      <w:r w:rsidRPr="00220D78">
        <w:rPr>
          <w:bCs/>
          <w:szCs w:val="28"/>
          <w:lang w:val="en-US"/>
        </w:rPr>
        <w:t>qishini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k</w:t>
      </w:r>
      <w:r w:rsidR="00C04563">
        <w:rPr>
          <w:bCs/>
          <w:szCs w:val="28"/>
          <w:lang w:val="en-US"/>
        </w:rPr>
        <w:t>o‘</w:t>
      </w:r>
      <w:r w:rsidRPr="00220D78">
        <w:rPr>
          <w:bCs/>
          <w:szCs w:val="28"/>
          <w:lang w:val="en-US"/>
        </w:rPr>
        <w:t>chirish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va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qayta</w:t>
      </w:r>
      <w:proofErr w:type="spellEnd"/>
      <w:r w:rsidRPr="00220D78">
        <w:rPr>
          <w:bCs/>
          <w:szCs w:val="28"/>
          <w:lang w:val="en-US"/>
        </w:rPr>
        <w:t xml:space="preserve"> </w:t>
      </w:r>
      <w:proofErr w:type="spellStart"/>
      <w:r w:rsidRPr="00220D78">
        <w:rPr>
          <w:bCs/>
          <w:szCs w:val="28"/>
          <w:lang w:val="en-US"/>
        </w:rPr>
        <w:t>tiklash</w:t>
      </w:r>
      <w:proofErr w:type="spellEnd"/>
    </w:p>
    <w:p w14:paraId="2D66A235" w14:textId="3DDF7168" w:rsidR="00A8389A" w:rsidRPr="00220D78" w:rsidRDefault="00A8389A" w:rsidP="00A8389A">
      <w:pPr>
        <w:spacing w:after="0"/>
        <w:ind w:firstLine="709"/>
        <w:jc w:val="center"/>
        <w:rPr>
          <w:szCs w:val="28"/>
        </w:rPr>
      </w:pPr>
      <w:r w:rsidRPr="00220D78">
        <w:rPr>
          <w:bCs/>
          <w:szCs w:val="28"/>
          <w:lang w:val="en-US"/>
        </w:rPr>
        <w:t>(</w:t>
      </w:r>
      <w:r w:rsidRPr="00220D78">
        <w:rPr>
          <w:bCs/>
          <w:szCs w:val="28"/>
          <w:lang w:val="az-Latn-AZ"/>
        </w:rPr>
        <w:t xml:space="preserve">Talabalarni </w:t>
      </w:r>
      <w:proofErr w:type="gramStart"/>
      <w:r w:rsidR="00C04563">
        <w:rPr>
          <w:bCs/>
          <w:szCs w:val="28"/>
          <w:lang w:val="az-Latn-AZ"/>
        </w:rPr>
        <w:t>o‘</w:t>
      </w:r>
      <w:proofErr w:type="gramEnd"/>
      <w:r w:rsidRPr="00220D78">
        <w:rPr>
          <w:bCs/>
          <w:szCs w:val="28"/>
          <w:lang w:val="az-Latn-AZ"/>
        </w:rPr>
        <w:t>qishini tiklash</w:t>
      </w:r>
      <w:r w:rsidRPr="00220D78">
        <w:rPr>
          <w:bCs/>
          <w:szCs w:val="28"/>
          <w:lang w:val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4"/>
        <w:gridCol w:w="6142"/>
        <w:gridCol w:w="930"/>
        <w:gridCol w:w="793"/>
        <w:gridCol w:w="745"/>
      </w:tblGrid>
      <w:tr w:rsidR="00A8389A" w:rsidRPr="00220D78" w14:paraId="5BEC1BC6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9889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proofErr w:type="gramStart"/>
            <w:r w:rsidRPr="00220D78">
              <w:rPr>
                <w:bCs/>
                <w:szCs w:val="28"/>
                <w:lang w:val="en-US"/>
              </w:rPr>
              <w:t>T.R</w:t>
            </w:r>
            <w:proofErr w:type="gramEnd"/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B0C89" w14:textId="03F2B26A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T</w:t>
            </w:r>
            <w:r w:rsidRPr="00220D78">
              <w:rPr>
                <w:bCs/>
                <w:szCs w:val="28"/>
                <w:lang w:val="uz-Cyrl-UZ"/>
              </w:rPr>
              <w:t xml:space="preserve">a’lim </w:t>
            </w:r>
            <w:proofErr w:type="gramStart"/>
            <w:r w:rsidRPr="00220D78">
              <w:rPr>
                <w:bCs/>
                <w:szCs w:val="28"/>
                <w:lang w:val="uz-Cyrl-UZ"/>
              </w:rPr>
              <w:t>y</w:t>
            </w:r>
            <w:r w:rsidR="00C04563">
              <w:rPr>
                <w:bCs/>
                <w:szCs w:val="28"/>
                <w:lang w:val="uz-Cyrl-UZ"/>
              </w:rPr>
              <w:t>o‘</w:t>
            </w:r>
            <w:proofErr w:type="gramEnd"/>
            <w:r w:rsidRPr="00220D78">
              <w:rPr>
                <w:bCs/>
                <w:szCs w:val="28"/>
                <w:lang w:val="uz-Cyrl-UZ"/>
              </w:rPr>
              <w:t>nalishi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CB64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 xml:space="preserve">Ariza </w:t>
            </w:r>
            <w:r w:rsidRPr="00220D78">
              <w:rPr>
                <w:bCs/>
                <w:szCs w:val="28"/>
                <w:lang w:val="uz-Cyrl-UZ"/>
              </w:rPr>
              <w:t>soni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9280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Kun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10F12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Sirt</w:t>
            </w:r>
          </w:p>
        </w:tc>
      </w:tr>
      <w:tr w:rsidR="00A8389A" w:rsidRPr="00220D78" w14:paraId="158E32F7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26D0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3156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>AKT sohasida kasb ta’limi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79120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74D3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A39F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2042336B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5E1B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9F06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Dasturiy injiniring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65B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3B0E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618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</w:tr>
      <w:tr w:rsidR="00A8389A" w:rsidRPr="00220D78" w14:paraId="0DADCC04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BB578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BC36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>Kompyuter injiniring (Kompyuter injiniring)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675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E5B0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6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275B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22295B10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875F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6DA2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Kompyuter tizimlarini loyihalash (magistr)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9EB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BB88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1D35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</w:tr>
      <w:tr w:rsidR="00A8389A" w:rsidRPr="00220D78" w14:paraId="0B7AD6B8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7425D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C38C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Telekommunikatsiya texnologiyalari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C2EC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5DBAF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9D77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</w:tr>
      <w:tr w:rsidR="00A8389A" w:rsidRPr="00220D78" w14:paraId="5C4F9D9C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C0752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8A4A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szCs w:val="28"/>
                <w:lang w:val="az-Latn-AZ"/>
              </w:rPr>
              <w:t xml:space="preserve">Kompyuter injiniring (AT-servis) 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06E3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0051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4F2B2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szCs w:val="28"/>
                <w:lang w:val="en-US"/>
              </w:rPr>
              <w:t>1</w:t>
            </w:r>
          </w:p>
        </w:tc>
      </w:tr>
      <w:tr w:rsidR="00A8389A" w:rsidRPr="00220D78" w14:paraId="3134F4CF" w14:textId="77777777" w:rsidTr="00957205">
        <w:trPr>
          <w:trHeight w:val="20"/>
        </w:trPr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E48C1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3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0136" w14:textId="77777777" w:rsidR="00A8389A" w:rsidRPr="00220D78" w:rsidRDefault="00A8389A" w:rsidP="00957205">
            <w:pPr>
              <w:spacing w:after="0"/>
              <w:jc w:val="both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Jami: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D3A14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12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9D359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9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E057A" w14:textId="77777777" w:rsidR="00A8389A" w:rsidRPr="00220D78" w:rsidRDefault="00A8389A" w:rsidP="00957205">
            <w:pPr>
              <w:spacing w:after="0"/>
              <w:jc w:val="center"/>
              <w:rPr>
                <w:szCs w:val="28"/>
              </w:rPr>
            </w:pPr>
            <w:r w:rsidRPr="00220D78">
              <w:rPr>
                <w:bCs/>
                <w:szCs w:val="28"/>
                <w:lang w:val="en-US"/>
              </w:rPr>
              <w:t>3</w:t>
            </w:r>
          </w:p>
        </w:tc>
      </w:tr>
    </w:tbl>
    <w:p w14:paraId="57A07AB8" w14:textId="77777777" w:rsidR="00A8389A" w:rsidRPr="00220D78" w:rsidRDefault="00A8389A" w:rsidP="00A8389A">
      <w:pPr>
        <w:spacing w:after="0"/>
        <w:ind w:firstLine="709"/>
        <w:jc w:val="both"/>
        <w:rPr>
          <w:szCs w:val="28"/>
          <w:lang w:val="uz-Cyrl-UZ"/>
        </w:rPr>
      </w:pPr>
    </w:p>
    <w:p w14:paraId="4290D6A9" w14:textId="3C3DCBB7" w:rsidR="00A8389A" w:rsidRPr="00220D78" w:rsidRDefault="00A8389A" w:rsidP="00A8389A">
      <w:pPr>
        <w:ind w:firstLine="708"/>
        <w:jc w:val="both"/>
        <w:rPr>
          <w:bCs/>
          <w:szCs w:val="28"/>
          <w:lang w:val="uz-Cyrl-UZ"/>
        </w:rPr>
      </w:pPr>
      <w:r w:rsidRPr="00220D78">
        <w:rPr>
          <w:bCs/>
          <w:szCs w:val="28"/>
          <w:lang w:val="uz-Cyrl-UZ"/>
        </w:rPr>
        <w:t>Jami b</w:t>
      </w:r>
      <w:r w:rsidR="00C04563">
        <w:rPr>
          <w:bCs/>
          <w:szCs w:val="28"/>
          <w:lang w:val="uz-Cyrl-UZ"/>
        </w:rPr>
        <w:t>o‘</w:t>
      </w:r>
      <w:r w:rsidRPr="00220D78">
        <w:rPr>
          <w:bCs/>
          <w:szCs w:val="28"/>
          <w:lang w:val="uz-Cyrl-UZ"/>
        </w:rPr>
        <w:t>lib</w:t>
      </w:r>
      <w:r w:rsidR="00EB4830" w:rsidRPr="00EB4830">
        <w:rPr>
          <w:bCs/>
          <w:szCs w:val="28"/>
          <w:lang w:val="uz-Cyrl-UZ"/>
        </w:rPr>
        <w:t>,</w:t>
      </w:r>
      <w:r w:rsidRPr="00220D78">
        <w:rPr>
          <w:bCs/>
          <w:szCs w:val="28"/>
          <w:lang w:val="uz-Cyrl-UZ"/>
        </w:rPr>
        <w:t xml:space="preserve"> </w:t>
      </w:r>
      <w:r w:rsidRPr="00220D78">
        <w:rPr>
          <w:szCs w:val="28"/>
          <w:lang w:val="uz-Cyrl-UZ"/>
        </w:rPr>
        <w:t>2023</w:t>
      </w:r>
      <w:r w:rsidR="00EB4830" w:rsidRPr="00EB4830">
        <w:rPr>
          <w:szCs w:val="28"/>
          <w:lang w:val="uz-Cyrl-UZ"/>
        </w:rPr>
        <w:t>/</w:t>
      </w:r>
      <w:r w:rsidRPr="00220D78">
        <w:rPr>
          <w:szCs w:val="28"/>
          <w:lang w:val="uz-Cyrl-UZ"/>
        </w:rPr>
        <w:t>2024</w:t>
      </w:r>
      <w:r w:rsidR="00EB4830" w:rsidRPr="00EB4830">
        <w:rPr>
          <w:szCs w:val="28"/>
          <w:lang w:val="uz-Cyrl-UZ"/>
        </w:rPr>
        <w:t>-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quv yilida</w:t>
      </w:r>
      <w:r w:rsidR="00EB4830" w:rsidRPr="00EB4830">
        <w:rPr>
          <w:szCs w:val="28"/>
          <w:lang w:val="uz-Cyrl-UZ"/>
        </w:rPr>
        <w:t>,</w:t>
      </w:r>
      <w:r w:rsidRPr="00220D78">
        <w:rPr>
          <w:szCs w:val="28"/>
          <w:lang w:val="uz-Cyrl-UZ"/>
        </w:rPr>
        <w:t xml:space="preserve"> Muhammad al-Xorazmiy nomidagi Toshkent axborot texnologiyalari universiteti Far</w:t>
      </w:r>
      <w:r w:rsidR="00C04563">
        <w:rPr>
          <w:szCs w:val="28"/>
          <w:lang w:val="uz-Cyrl-UZ"/>
        </w:rPr>
        <w:t>g‘</w:t>
      </w:r>
      <w:r w:rsidRPr="00220D78">
        <w:rPr>
          <w:szCs w:val="28"/>
          <w:lang w:val="uz-Cyrl-UZ"/>
        </w:rPr>
        <w:t xml:space="preserve">ona filialiga 1149 nafar </w:t>
      </w:r>
      <w:r w:rsidRPr="00220D78">
        <w:rPr>
          <w:bCs/>
          <w:szCs w:val="28"/>
          <w:lang w:val="uz-Cyrl-UZ"/>
        </w:rPr>
        <w:t xml:space="preserve">abiturient, </w:t>
      </w:r>
      <w:r w:rsidRPr="00220D78">
        <w:rPr>
          <w:szCs w:val="28"/>
          <w:lang w:val="uz-Cyrl-UZ"/>
        </w:rPr>
        <w:t>202 nafar</w:t>
      </w:r>
      <w:r w:rsidRPr="00220D78">
        <w:rPr>
          <w:bCs/>
          <w:szCs w:val="28"/>
          <w:lang w:val="uz-Cyrl-UZ"/>
        </w:rPr>
        <w:t xml:space="preserve"> texnikum bitiruvchilari, </w:t>
      </w:r>
      <w:r w:rsidRPr="00220D78">
        <w:rPr>
          <w:szCs w:val="28"/>
          <w:lang w:val="uz-Cyrl-UZ"/>
        </w:rPr>
        <w:t>14 nafar</w:t>
      </w:r>
      <w:r w:rsidRPr="00220D78">
        <w:rPr>
          <w:bCs/>
          <w:szCs w:val="28"/>
          <w:lang w:val="uz-Cyrl-UZ"/>
        </w:rPr>
        <w:t xml:space="preserve"> 5 yil ish stajga ega b</w:t>
      </w:r>
      <w:r w:rsidR="00C04563">
        <w:rPr>
          <w:bCs/>
          <w:szCs w:val="28"/>
          <w:lang w:val="uz-Cyrl-UZ"/>
        </w:rPr>
        <w:t>o‘</w:t>
      </w:r>
      <w:r w:rsidRPr="00220D78">
        <w:rPr>
          <w:bCs/>
          <w:szCs w:val="28"/>
          <w:lang w:val="uz-Cyrl-UZ"/>
        </w:rPr>
        <w:t>lgan fuqarolar</w:t>
      </w:r>
      <w:r w:rsidRPr="00220D78">
        <w:rPr>
          <w:szCs w:val="28"/>
          <w:lang w:val="uz-Cyrl-UZ"/>
        </w:rPr>
        <w:t xml:space="preserve"> </w:t>
      </w:r>
      <w:r w:rsidR="00C04563">
        <w:rPr>
          <w:szCs w:val="28"/>
          <w:lang w:val="uz-Cyrl-UZ"/>
        </w:rPr>
        <w:t>o‘</w:t>
      </w:r>
      <w:r w:rsidRPr="00220D78">
        <w:rPr>
          <w:szCs w:val="28"/>
          <w:lang w:val="uz-Cyrl-UZ"/>
        </w:rPr>
        <w:t>qishga qabul qilin</w:t>
      </w:r>
      <w:r w:rsidR="00220D78">
        <w:rPr>
          <w:szCs w:val="28"/>
          <w:lang w:val="uz-Cyrl-UZ"/>
        </w:rPr>
        <w:t>di.</w:t>
      </w:r>
    </w:p>
    <w:p w14:paraId="370D5595" w14:textId="2789E895" w:rsidR="00EE385B" w:rsidRPr="00C41625" w:rsidRDefault="00EE385B" w:rsidP="00EE385B">
      <w:pPr>
        <w:spacing w:after="0"/>
        <w:ind w:firstLine="567"/>
        <w:jc w:val="both"/>
        <w:rPr>
          <w:szCs w:val="28"/>
          <w:lang w:val="uz-Cyrl-UZ"/>
        </w:rPr>
      </w:pPr>
      <w:r w:rsidRPr="00C41625">
        <w:rPr>
          <w:szCs w:val="28"/>
          <w:lang w:val="uz-Cyrl-UZ"/>
        </w:rPr>
        <w:lastRenderedPageBreak/>
        <w:t xml:space="preserve">Ushbu masala yuzasidan filial direktori </w:t>
      </w:r>
      <w:r w:rsidR="00EB4830" w:rsidRPr="00C41625">
        <w:rPr>
          <w:szCs w:val="28"/>
          <w:lang w:val="uz-Cyrl-UZ"/>
        </w:rPr>
        <w:t>F</w:t>
      </w:r>
      <w:r w:rsidRPr="00C41625">
        <w:rPr>
          <w:szCs w:val="28"/>
          <w:lang w:val="uz-Cyrl-UZ"/>
        </w:rPr>
        <w:t xml:space="preserve">. </w:t>
      </w:r>
      <w:r w:rsidR="00EB4830" w:rsidRPr="00C41625">
        <w:rPr>
          <w:szCs w:val="28"/>
          <w:lang w:val="uz-Cyrl-UZ"/>
        </w:rPr>
        <w:t>Muxtarov</w:t>
      </w:r>
      <w:r w:rsidRPr="00C41625">
        <w:rPr>
          <w:szCs w:val="28"/>
          <w:lang w:val="uz-Cyrl-UZ"/>
        </w:rPr>
        <w:t xml:space="preserve">, </w:t>
      </w:r>
      <w:r w:rsidR="00C04563">
        <w:rPr>
          <w:szCs w:val="28"/>
          <w:lang w:val="uz-Cyrl-UZ"/>
        </w:rPr>
        <w:t>O‘</w:t>
      </w:r>
      <w:r w:rsidR="00EB4830" w:rsidRPr="00C41625">
        <w:rPr>
          <w:szCs w:val="28"/>
          <w:lang w:val="uz-Cyrl-UZ"/>
        </w:rPr>
        <w:t>quv-uslubiy b</w:t>
      </w:r>
      <w:r w:rsidR="00C04563">
        <w:rPr>
          <w:szCs w:val="28"/>
          <w:lang w:val="uz-Cyrl-UZ"/>
        </w:rPr>
        <w:t>o‘</w:t>
      </w:r>
      <w:r w:rsidR="00EB4830" w:rsidRPr="00C41625">
        <w:rPr>
          <w:szCs w:val="28"/>
          <w:lang w:val="uz-Cyrl-UZ"/>
        </w:rPr>
        <w:t xml:space="preserve">lim </w:t>
      </w:r>
      <w:r w:rsidRPr="00C41625">
        <w:rPr>
          <w:szCs w:val="28"/>
          <w:lang w:val="uz-Cyrl-UZ"/>
        </w:rPr>
        <w:t xml:space="preserve"> boshli</w:t>
      </w:r>
      <w:r w:rsidR="00C04563">
        <w:rPr>
          <w:szCs w:val="28"/>
          <w:lang w:val="uz-Cyrl-UZ"/>
        </w:rPr>
        <w:t>g‘</w:t>
      </w:r>
      <w:r w:rsidRPr="00C41625">
        <w:rPr>
          <w:szCs w:val="28"/>
          <w:lang w:val="uz-Cyrl-UZ"/>
        </w:rPr>
        <w:t xml:space="preserve">i </w:t>
      </w:r>
      <w:r w:rsidR="00EB4830" w:rsidRPr="00C41625">
        <w:rPr>
          <w:szCs w:val="28"/>
          <w:lang w:val="uz-Cyrl-UZ"/>
        </w:rPr>
        <w:t>Sh</w:t>
      </w:r>
      <w:r w:rsidRPr="00C41625">
        <w:rPr>
          <w:szCs w:val="28"/>
          <w:lang w:val="uz-Cyrl-UZ"/>
        </w:rPr>
        <w:t>.</w:t>
      </w:r>
      <w:r w:rsidR="00EB4830" w:rsidRPr="00C41625">
        <w:rPr>
          <w:szCs w:val="28"/>
          <w:lang w:val="uz-Cyrl-UZ"/>
        </w:rPr>
        <w:t>Umarov</w:t>
      </w:r>
      <w:r w:rsidRPr="00C41625">
        <w:rPr>
          <w:szCs w:val="28"/>
          <w:lang w:val="uz-Cyrl-UZ"/>
        </w:rPr>
        <w:t xml:space="preserve">, </w:t>
      </w:r>
      <w:r w:rsidR="002D3B41" w:rsidRPr="00C41625">
        <w:rPr>
          <w:szCs w:val="28"/>
          <w:lang w:val="uz-Cyrl-UZ"/>
        </w:rPr>
        <w:t>Sirtqi b</w:t>
      </w:r>
      <w:r w:rsidR="00C04563">
        <w:rPr>
          <w:szCs w:val="28"/>
          <w:lang w:val="uz-Cyrl-UZ"/>
        </w:rPr>
        <w:t>o‘</w:t>
      </w:r>
      <w:r w:rsidR="002D3B41" w:rsidRPr="00C41625">
        <w:rPr>
          <w:szCs w:val="28"/>
          <w:lang w:val="uz-Cyrl-UZ"/>
        </w:rPr>
        <w:t>lim  boshli</w:t>
      </w:r>
      <w:r w:rsidR="00C04563">
        <w:rPr>
          <w:szCs w:val="28"/>
          <w:lang w:val="uz-Cyrl-UZ"/>
        </w:rPr>
        <w:t>g‘</w:t>
      </w:r>
      <w:r w:rsidR="002D3B41" w:rsidRPr="00C41625">
        <w:rPr>
          <w:szCs w:val="28"/>
          <w:lang w:val="uz-Cyrl-UZ"/>
        </w:rPr>
        <w:t xml:space="preserve">i M.Norinov, </w:t>
      </w:r>
      <w:r w:rsidRPr="00C41625">
        <w:rPr>
          <w:szCs w:val="28"/>
          <w:lang w:val="uz-Cyrl-UZ"/>
        </w:rPr>
        <w:t xml:space="preserve">direktor </w:t>
      </w:r>
      <w:r w:rsidR="00C04563">
        <w:rPr>
          <w:szCs w:val="28"/>
          <w:lang w:val="uz-Cyrl-UZ"/>
        </w:rPr>
        <w:t>o‘</w:t>
      </w:r>
      <w:r w:rsidRPr="00C41625">
        <w:rPr>
          <w:szCs w:val="28"/>
          <w:lang w:val="uz-Cyrl-UZ"/>
        </w:rPr>
        <w:t xml:space="preserve">rinbosari T.Abdullayevlar </w:t>
      </w:r>
      <w:r w:rsidR="00C04563">
        <w:rPr>
          <w:szCs w:val="28"/>
          <w:lang w:val="uz-Cyrl-UZ"/>
        </w:rPr>
        <w:t>o‘</w:t>
      </w:r>
      <w:r w:rsidRPr="00C41625">
        <w:rPr>
          <w:szCs w:val="28"/>
          <w:lang w:val="uz-Cyrl-UZ"/>
        </w:rPr>
        <w:t>z fikr-mulohazalarini bildirdilar.</w:t>
      </w:r>
    </w:p>
    <w:p w14:paraId="2CA4859C" w14:textId="77777777" w:rsidR="00532958" w:rsidRPr="00A8389A" w:rsidRDefault="00532958" w:rsidP="00052280">
      <w:pPr>
        <w:pStyle w:val="a5"/>
        <w:spacing w:before="0" w:beforeAutospacing="0" w:after="0" w:afterAutospacing="0"/>
        <w:ind w:firstLineChars="200" w:firstLine="562"/>
        <w:jc w:val="both"/>
        <w:rPr>
          <w:b/>
          <w:bCs/>
          <w:sz w:val="28"/>
          <w:szCs w:val="28"/>
          <w:lang w:val="uz-Cyrl-UZ"/>
        </w:rPr>
      </w:pPr>
    </w:p>
    <w:p w14:paraId="68C1FBF3" w14:textId="1F1D4BF9" w:rsidR="00A45472" w:rsidRPr="00824B07" w:rsidRDefault="00532958" w:rsidP="00052280">
      <w:pPr>
        <w:pStyle w:val="a5"/>
        <w:spacing w:before="0" w:beforeAutospacing="0" w:after="0" w:afterAutospacing="0"/>
        <w:ind w:firstLineChars="200" w:firstLine="562"/>
        <w:jc w:val="both"/>
        <w:rPr>
          <w:lang w:val="uz-Cyrl-UZ"/>
        </w:rPr>
      </w:pPr>
      <w:r w:rsidRPr="00824B07">
        <w:rPr>
          <w:b/>
          <w:bCs/>
          <w:sz w:val="28"/>
          <w:szCs w:val="28"/>
          <w:lang w:val="uz-Cyrl-UZ"/>
        </w:rPr>
        <w:t xml:space="preserve">Kun tartibining </w:t>
      </w:r>
      <w:r w:rsidRPr="002A2921">
        <w:rPr>
          <w:b/>
          <w:bCs/>
          <w:sz w:val="28"/>
          <w:szCs w:val="28"/>
          <w:lang w:val="uz-Cyrl-UZ"/>
        </w:rPr>
        <w:t>besh</w:t>
      </w:r>
      <w:r w:rsidRPr="00824B07">
        <w:rPr>
          <w:b/>
          <w:bCs/>
          <w:sz w:val="28"/>
          <w:szCs w:val="28"/>
          <w:lang w:val="uz-Cyrl-UZ"/>
        </w:rPr>
        <w:t>inchi masalasi</w:t>
      </w:r>
      <w:r w:rsidRPr="002A2921">
        <w:rPr>
          <w:b/>
          <w:bCs/>
          <w:sz w:val="28"/>
          <w:szCs w:val="28"/>
          <w:lang w:val="uz-Cyrl-UZ"/>
        </w:rPr>
        <w:t>da</w:t>
      </w:r>
      <w:r w:rsidRPr="00824B07">
        <w:rPr>
          <w:b/>
          <w:bCs/>
          <w:sz w:val="28"/>
          <w:szCs w:val="28"/>
          <w:lang w:val="uz-Cyrl-UZ"/>
        </w:rPr>
        <w:t xml:space="preserve"> </w:t>
      </w:r>
      <w:r w:rsidR="002A2921" w:rsidRPr="002A2921">
        <w:rPr>
          <w:b/>
          <w:bCs/>
          <w:sz w:val="28"/>
          <w:szCs w:val="28"/>
          <w:lang w:val="uz-Cyrl-UZ"/>
        </w:rPr>
        <w:t xml:space="preserve">Tabiiy fanlar, Xorijiy tillar, </w:t>
      </w:r>
      <w:r w:rsidR="00C04563">
        <w:rPr>
          <w:b/>
          <w:bCs/>
          <w:sz w:val="28"/>
          <w:szCs w:val="28"/>
          <w:lang w:val="uz-Cyrl-UZ"/>
        </w:rPr>
        <w:t>O‘</w:t>
      </w:r>
      <w:r w:rsidR="002A2921" w:rsidRPr="002A2921">
        <w:rPr>
          <w:b/>
          <w:bCs/>
          <w:sz w:val="28"/>
          <w:szCs w:val="28"/>
          <w:lang w:val="uz-Cyrl-UZ"/>
        </w:rPr>
        <w:t xml:space="preserve">zbek tili va gumanitar fanlar kafedralarining </w:t>
      </w:r>
      <w:r w:rsidR="00C04563">
        <w:rPr>
          <w:b/>
          <w:bCs/>
          <w:sz w:val="28"/>
          <w:szCs w:val="28"/>
          <w:lang w:val="uz-Cyrl-UZ"/>
        </w:rPr>
        <w:t>o‘</w:t>
      </w:r>
      <w:r w:rsidR="002A2921" w:rsidRPr="002A2921">
        <w:rPr>
          <w:b/>
          <w:bCs/>
          <w:sz w:val="28"/>
          <w:szCs w:val="28"/>
          <w:lang w:val="uz-Cyrl-UZ"/>
        </w:rPr>
        <w:t xml:space="preserve">quv, uslubiy, ilmiy va tarbiyaviy ishlari </w:t>
      </w:r>
      <w:r w:rsidR="002E6E78" w:rsidRPr="00824B07">
        <w:rPr>
          <w:sz w:val="28"/>
          <w:szCs w:val="28"/>
          <w:lang w:val="uz-Cyrl-UZ"/>
        </w:rPr>
        <w:t>t</w:t>
      </w:r>
      <w:r w:rsidR="00C04563">
        <w:rPr>
          <w:sz w:val="28"/>
          <w:szCs w:val="28"/>
          <w:lang w:val="uz-Cyrl-UZ"/>
        </w:rPr>
        <w:t>o‘g‘</w:t>
      </w:r>
      <w:r w:rsidR="002E6E78" w:rsidRPr="00824B07">
        <w:rPr>
          <w:sz w:val="28"/>
          <w:szCs w:val="28"/>
          <w:lang w:val="uz-Cyrl-UZ"/>
        </w:rPr>
        <w:t>risida TSNQB boshligi M.Teshaboyevning axboroti eshitildi.</w:t>
      </w:r>
    </w:p>
    <w:p w14:paraId="6933C209" w14:textId="3ECADFF8" w:rsidR="00847B7C" w:rsidRDefault="00847B7C" w:rsidP="00847B7C">
      <w:pPr>
        <w:spacing w:after="0"/>
        <w:jc w:val="center"/>
        <w:rPr>
          <w:rFonts w:cs="Times New Roman"/>
          <w:b/>
          <w:bCs/>
          <w:color w:val="000000" w:themeColor="text1"/>
          <w:szCs w:val="28"/>
          <w:lang w:val="uz-Cyrl-UZ"/>
        </w:rPr>
      </w:pP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Tabiiy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fanlar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kafedrasini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gramStart"/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spellStart"/>
      <w:proofErr w:type="gramEnd"/>
      <w:r>
        <w:rPr>
          <w:rFonts w:cs="Times New Roman"/>
          <w:b/>
          <w:bCs/>
          <w:color w:val="000000" w:themeColor="text1"/>
          <w:szCs w:val="28"/>
          <w:lang w:val="en-US"/>
        </w:rPr>
        <w:t>rganish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yicha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ma’lumot</w:t>
      </w:r>
    </w:p>
    <w:p w14:paraId="2053581D" w14:textId="20CBDF7F" w:rsidR="00847B7C" w:rsidRDefault="00847B7C" w:rsidP="00847B7C">
      <w:pPr>
        <w:spacing w:after="0"/>
        <w:ind w:firstLine="709"/>
        <w:jc w:val="both"/>
        <w:rPr>
          <w:rFonts w:eastAsia="Calibri" w:cs="Times New Roman"/>
          <w:b/>
          <w:szCs w:val="28"/>
          <w:lang w:val="uz-Cyrl-UZ"/>
        </w:rPr>
      </w:pPr>
      <w:r w:rsidRPr="00847B7C">
        <w:rPr>
          <w:rFonts w:cs="Times New Roman"/>
          <w:b/>
          <w:bCs/>
          <w:color w:val="000000" w:themeColor="text1"/>
          <w:szCs w:val="28"/>
          <w:lang w:val="uz-Cyrl-UZ"/>
        </w:rPr>
        <w:t>1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. Yoshlarni ilmiy faoliyatga keng jalb qilish va q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llab-quvvatlashda amalga oshirilgan ishlar va yaratilgan sharoitlar. </w:t>
      </w:r>
      <w:r>
        <w:rPr>
          <w:rFonts w:eastAsia="Calibri" w:cs="Times New Roman"/>
          <w:bCs/>
          <w:spacing w:val="-8"/>
          <w:szCs w:val="28"/>
          <w:lang w:val="uz-Cyrl-UZ"/>
        </w:rPr>
        <w:t>Yoshlarni ilmiy faoliyatga jalb qilish va q</w:t>
      </w:r>
      <w:r w:rsidR="00C04563">
        <w:rPr>
          <w:rFonts w:eastAsia="Calibri" w:cs="Times New Roman"/>
          <w:bCs/>
          <w:spacing w:val="-8"/>
          <w:szCs w:val="28"/>
          <w:lang w:val="uz-Cyrl-UZ"/>
        </w:rPr>
        <w:t>o‘</w:t>
      </w:r>
      <w:r>
        <w:rPr>
          <w:rFonts w:eastAsia="Calibri" w:cs="Times New Roman"/>
          <w:bCs/>
          <w:spacing w:val="-8"/>
          <w:szCs w:val="28"/>
          <w:lang w:val="uz-Cyrl-UZ"/>
        </w:rPr>
        <w:t>llab</w:t>
      </w:r>
      <w:r w:rsidR="009837C3" w:rsidRPr="009837C3">
        <w:rPr>
          <w:rFonts w:eastAsia="Calibri" w:cs="Times New Roman"/>
          <w:bCs/>
          <w:spacing w:val="-8"/>
          <w:szCs w:val="28"/>
          <w:lang w:val="uz-Cyrl-UZ"/>
        </w:rPr>
        <w:t>-</w:t>
      </w:r>
      <w:r>
        <w:rPr>
          <w:rFonts w:eastAsia="Calibri" w:cs="Times New Roman"/>
          <w:bCs/>
          <w:spacing w:val="-8"/>
          <w:szCs w:val="28"/>
          <w:lang w:val="uz-Cyrl-UZ"/>
        </w:rPr>
        <w:t xml:space="preserve">quvvatlash maqsadida kafedrada </w:t>
      </w:r>
      <w:r>
        <w:rPr>
          <w:rFonts w:eastAsia="Calibri" w:cs="Times New Roman"/>
          <w:bCs/>
          <w:szCs w:val="28"/>
          <w:lang w:val="uz-Cyrl-UZ"/>
        </w:rPr>
        <w:t>“Yosh olimlar maktabi” tashkillangan va kafedra mudiri D.T</w:t>
      </w:r>
      <w:r w:rsidR="00C04563">
        <w:rPr>
          <w:rFonts w:eastAsia="Calibri" w:cs="Times New Roman"/>
          <w:bCs/>
          <w:szCs w:val="28"/>
          <w:lang w:val="uz-Cyrl-UZ"/>
        </w:rPr>
        <w:t>o‘</w:t>
      </w:r>
      <w:r>
        <w:rPr>
          <w:rFonts w:eastAsia="Calibri" w:cs="Times New Roman"/>
          <w:bCs/>
          <w:szCs w:val="28"/>
          <w:lang w:val="uz-Cyrl-UZ"/>
        </w:rPr>
        <w:t xml:space="preserve">xtasinov boshchiligida yosh </w:t>
      </w:r>
      <w:r w:rsidR="009837C3">
        <w:rPr>
          <w:rFonts w:eastAsia="Calibri" w:cs="Times New Roman"/>
          <w:bCs/>
          <w:szCs w:val="28"/>
          <w:lang w:val="uz-Cyrl-UZ"/>
        </w:rPr>
        <w:t>assistant</w:t>
      </w:r>
      <w:r w:rsidR="009837C3" w:rsidRPr="009837C3">
        <w:rPr>
          <w:rFonts w:eastAsia="Calibri" w:cs="Times New Roman"/>
          <w:bCs/>
          <w:szCs w:val="28"/>
          <w:lang w:val="uz-Cyrl-UZ"/>
        </w:rPr>
        <w:t>-</w:t>
      </w:r>
      <w:r w:rsidR="00C04563">
        <w:rPr>
          <w:rFonts w:eastAsia="Calibri" w:cs="Times New Roman"/>
          <w:bCs/>
          <w:szCs w:val="28"/>
          <w:lang w:val="uz-Cyrl-UZ"/>
        </w:rPr>
        <w:t>o‘</w:t>
      </w:r>
      <w:r>
        <w:rPr>
          <w:rFonts w:eastAsia="Calibri" w:cs="Times New Roman"/>
          <w:bCs/>
          <w:szCs w:val="28"/>
          <w:lang w:val="uz-Cyrl-UZ"/>
        </w:rPr>
        <w:t>qituvchilarning ilmiy faoliyati kuzatib borilmoqda, ilmiy maslahatlar berilmoqda. 2023-2024</w:t>
      </w:r>
      <w:r w:rsidR="009837C3" w:rsidRPr="009837C3">
        <w:rPr>
          <w:rFonts w:eastAsia="Calibri" w:cs="Times New Roman"/>
          <w:bCs/>
          <w:szCs w:val="28"/>
          <w:lang w:val="uz-Cyrl-UZ"/>
        </w:rPr>
        <w:t>-</w:t>
      </w:r>
      <w:r>
        <w:rPr>
          <w:rFonts w:eastAsia="Calibri" w:cs="Times New Roman"/>
          <w:bCs/>
          <w:szCs w:val="28"/>
          <w:lang w:val="uz-Cyrl-UZ"/>
        </w:rPr>
        <w:t>yil</w:t>
      </w:r>
      <w:r w:rsidR="009837C3" w:rsidRPr="009837C3">
        <w:rPr>
          <w:rFonts w:eastAsia="Calibri" w:cs="Times New Roman"/>
          <w:bCs/>
          <w:szCs w:val="28"/>
          <w:lang w:val="uz-Cyrl-UZ"/>
        </w:rPr>
        <w:t>l</w:t>
      </w:r>
      <w:proofErr w:type="spellStart"/>
      <w:r w:rsidR="009837C3">
        <w:rPr>
          <w:rFonts w:eastAsia="Calibri" w:cs="Times New Roman"/>
          <w:bCs/>
          <w:szCs w:val="28"/>
          <w:lang w:val="en-US"/>
        </w:rPr>
        <w:t>ar</w:t>
      </w:r>
      <w:proofErr w:type="spellEnd"/>
      <w:r>
        <w:rPr>
          <w:rFonts w:eastAsia="Calibri" w:cs="Times New Roman"/>
          <w:bCs/>
          <w:szCs w:val="28"/>
          <w:lang w:val="uz-Cyrl-UZ"/>
        </w:rPr>
        <w:t xml:space="preserve">da </w:t>
      </w:r>
      <w:r>
        <w:rPr>
          <w:color w:val="000000" w:themeColor="text1"/>
          <w:szCs w:val="28"/>
          <w:lang w:val="uz-Cyrl-UZ"/>
        </w:rPr>
        <w:t>i</w:t>
      </w:r>
      <w:r>
        <w:rPr>
          <w:rFonts w:cs="Times New Roman"/>
          <w:color w:val="000000" w:themeColor="text1"/>
          <w:szCs w:val="28"/>
          <w:lang w:val="uz-Cyrl-UZ"/>
        </w:rPr>
        <w:t>lmiy salohiyatni</w:t>
      </w:r>
      <w:r>
        <w:rPr>
          <w:color w:val="000000" w:themeColor="text1"/>
          <w:szCs w:val="28"/>
          <w:lang w:val="uz-Cyrl-UZ"/>
        </w:rPr>
        <w:t xml:space="preserve"> oshirishga qaratil</w:t>
      </w:r>
      <w:r>
        <w:rPr>
          <w:color w:val="000000" w:themeColor="text1"/>
          <w:szCs w:val="28"/>
          <w:lang w:val="uz-Latn-UZ"/>
        </w:rPr>
        <w:t>gan chora tadbirlar reja</w:t>
      </w:r>
      <w:r>
        <w:rPr>
          <w:color w:val="000000" w:themeColor="text1"/>
          <w:szCs w:val="28"/>
          <w:lang w:val="uz-Cyrl-UZ"/>
        </w:rPr>
        <w:t>si ishlab chiqilgan. Uchbu rejaga asosan kafedraga 2 ta ilmiy darajali professor-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>qituvchilar ishga qabul qilindi (PhD N.Botirova, B.Bozarov). Kafedraning Ilmiy salohiyati 36,8%  k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>rsatadi. Кafedraning 5 nafar dotsenti DSc (B.Bozarov, B.Daliyev, N.Botirova, D.T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 xml:space="preserve">xtasinov B.Polvonov) va 5 nafar 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 xml:space="preserve">qituvchilari  xozirda mustaqil izlanuvchi sifatida </w:t>
      </w:r>
      <w:bookmarkStart w:id="6" w:name="_Hlk153449503"/>
      <w:r>
        <w:rPr>
          <w:color w:val="000000" w:themeColor="text1"/>
          <w:szCs w:val="28"/>
          <w:lang w:val="uz-Cyrl-UZ"/>
        </w:rPr>
        <w:t>PhD (Z.Tulakova, A.Bozorqulov, N.Tolipov, A.Shokirov, D.Jarqinov) dissertatsiyalari yuzasidan ilmiy izlanishlar olib bormoqda</w:t>
      </w:r>
      <w:bookmarkEnd w:id="6"/>
      <w:r>
        <w:rPr>
          <w:color w:val="000000" w:themeColor="text1"/>
          <w:szCs w:val="28"/>
          <w:lang w:val="uz-Cyrl-UZ"/>
        </w:rPr>
        <w:t>.</w:t>
      </w:r>
    </w:p>
    <w:p w14:paraId="386814E8" w14:textId="39D6E1A0" w:rsidR="00847B7C" w:rsidRDefault="00847B7C" w:rsidP="00847B7C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>
        <w:rPr>
          <w:color w:val="000000" w:themeColor="text1"/>
          <w:szCs w:val="28"/>
          <w:lang w:val="uz-Cyrl-UZ"/>
        </w:rPr>
        <w:t>Kelgusi 2024-yilda kafedrada asosiy e’tiborni ilmiy salohiyatni yanada oshirishga qaratiladi hamda olib borilayotgan ilmiy tadqiqot ishlarini salmoqli b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>lishiga e’tibor kuchaytiriladi. Natijada kafedra ilmiy salohiyati 52 % b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>lishi kutilmoqda.</w:t>
      </w:r>
    </w:p>
    <w:p w14:paraId="0BF6EB9A" w14:textId="3F43711B" w:rsidR="00847B7C" w:rsidRDefault="0014085E" w:rsidP="00847B7C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Каfedraning ilmiy salohiyati 36,8 % ni tashkil etsada, kafedradagi ilmiy darajalari mavjud ustozlar shogirdlar tayyorlamagan. </w:t>
      </w:r>
    </w:p>
    <w:p w14:paraId="1AB9308A" w14:textId="6D51CF4D" w:rsidR="00847B7C" w:rsidRDefault="00847B7C" w:rsidP="00847B7C">
      <w:pPr>
        <w:pStyle w:val="HTML"/>
        <w:shd w:val="clear" w:color="auto" w:fill="F8F9FA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z-Cyrl-UZ"/>
        </w:rPr>
        <w:t>Takliflar: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2024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yilda kafedrada asosiy e’tiborni ilmiy ish olib borayotgan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Yosh tadqiqotchilarning ilmiy faoliyat bilan shu</w:t>
      </w:r>
      <w:r w:rsidR="00C04563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g‘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ullanishi uchun barcha sharoitlarni yaratib berishni samarali mexanizmlarini ishlab chiqish, dissertatsiyalarini himoya qilishda yordam berish.</w:t>
      </w:r>
    </w:p>
    <w:p w14:paraId="05C4B3DF" w14:textId="57F74A10" w:rsidR="00847B7C" w:rsidRDefault="00847B7C" w:rsidP="00F27B07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eastAsia="Times New Roman" w:cs="Times New Roman"/>
          <w:b/>
          <w:color w:val="000000" w:themeColor="text1"/>
          <w:szCs w:val="28"/>
          <w:lang w:val="uz-Cyrl-UZ"/>
        </w:rPr>
        <w:t xml:space="preserve">2. Xalqaro, mahalliy axborot va </w:t>
      </w: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ma’lumotlar bazasi (</w:t>
      </w:r>
      <w:r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) dan foydalanish imkoniyatlarining yaratilganligi</w:t>
      </w:r>
      <w:r>
        <w:rPr>
          <w:rFonts w:eastAsia="Times New Roman" w:cs="Times New Roman"/>
          <w:b/>
          <w:color w:val="000000" w:themeColor="text1"/>
          <w:sz w:val="24"/>
          <w:szCs w:val="24"/>
          <w:lang w:val="uz-Cyrl-UZ" w:eastAsia="ru-RU"/>
        </w:rPr>
        <w:t>.</w:t>
      </w:r>
      <w:r>
        <w:rPr>
          <w:rFonts w:cs="Times New Roman"/>
          <w:color w:val="FF0000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qituvchilari tomonidan </w:t>
      </w:r>
      <w:r w:rsidR="00C275E5" w:rsidRPr="00C275E5">
        <w:rPr>
          <w:rFonts w:cs="Times New Roman"/>
          <w:color w:val="000000" w:themeColor="text1"/>
          <w:szCs w:val="28"/>
          <w:lang w:val="uz-Cyrl-UZ"/>
        </w:rPr>
        <w:t>x</w:t>
      </w:r>
      <w:r>
        <w:rPr>
          <w:rFonts w:eastAsia="Times New Roman" w:cs="Times New Roman"/>
          <w:color w:val="000000" w:themeColor="text1"/>
          <w:szCs w:val="28"/>
          <w:lang w:val="uz-Cyrl-UZ"/>
        </w:rPr>
        <w:t xml:space="preserve">alqaro, mahalliy axborot va 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>ma’lumotlar bazasi (</w:t>
      </w:r>
      <w:r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>)dan foydalanilgan hamda ularda ilmiy maqolalar chop etilgan (B.Polvonov, S.Sabirov, D.T</w:t>
      </w:r>
      <w:r w:rsidR="00C04563">
        <w:rPr>
          <w:rFonts w:eastAsia="Times New Roman" w:cs="Times New Roman"/>
          <w:color w:val="000000" w:themeColor="text1"/>
          <w:szCs w:val="28"/>
          <w:lang w:val="uz-Cyrl-UZ" w:eastAsia="ru-RU"/>
        </w:rPr>
        <w:t>o‘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>xtasinov, B.Daliyev, N.Botirova, B.Bozarov, Z.Tulakova, A.Shokirovda).</w:t>
      </w:r>
    </w:p>
    <w:p w14:paraId="663535BF" w14:textId="652E0EFA" w:rsidR="00847B7C" w:rsidRDefault="0014085E" w:rsidP="00847B7C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color w:val="000000" w:themeColor="text1"/>
          <w:szCs w:val="28"/>
          <w:lang w:val="uz-Latn-UZ" w:eastAsia="ru-RU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847B7C">
        <w:rPr>
          <w:rFonts w:eastAsia="Times New Roman" w:cs="Times New Roman"/>
          <w:color w:val="000000" w:themeColor="text1"/>
          <w:szCs w:val="28"/>
          <w:lang w:val="uz-Cyrl-UZ" w:eastAsia="ru-RU"/>
        </w:rPr>
        <w:t>(</w:t>
      </w:r>
      <w:r w:rsidR="00847B7C"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 w:rsidR="00847B7C">
        <w:rPr>
          <w:rFonts w:eastAsia="Times New Roman" w:cs="Times New Roman"/>
          <w:color w:val="000000" w:themeColor="text1"/>
          <w:szCs w:val="28"/>
          <w:lang w:val="uz-Cyrl-UZ" w:eastAsia="ru-RU"/>
        </w:rPr>
        <w:t>)</w:t>
      </w:r>
      <w:r w:rsidR="00847B7C">
        <w:rPr>
          <w:rFonts w:eastAsia="Times New Roman" w:cs="Times New Roman"/>
          <w:color w:val="000000" w:themeColor="text1"/>
          <w:szCs w:val="28"/>
          <w:lang w:val="uz-Latn-UZ" w:eastAsia="ru-RU"/>
        </w:rPr>
        <w:t xml:space="preserve"> bazasiga kiradigan jurnallarda kafedraning 19 nafar professor-</w:t>
      </w:r>
      <w:r w:rsidR="00C04563">
        <w:rPr>
          <w:rFonts w:eastAsia="Times New Roman" w:cs="Times New Roman"/>
          <w:color w:val="000000" w:themeColor="text1"/>
          <w:szCs w:val="28"/>
          <w:lang w:val="uz-Latn-UZ" w:eastAsia="ru-RU"/>
        </w:rPr>
        <w:t>o‘</w:t>
      </w:r>
      <w:r w:rsidR="00847B7C">
        <w:rPr>
          <w:rFonts w:eastAsia="Times New Roman" w:cs="Times New Roman"/>
          <w:color w:val="000000" w:themeColor="text1"/>
          <w:szCs w:val="28"/>
          <w:lang w:val="uz-Latn-UZ" w:eastAsia="ru-RU"/>
        </w:rPr>
        <w:t>qituvchilardan 11 nafar  professor-</w:t>
      </w:r>
      <w:r w:rsidR="00C04563">
        <w:rPr>
          <w:rFonts w:eastAsia="Times New Roman" w:cs="Times New Roman"/>
          <w:color w:val="000000" w:themeColor="text1"/>
          <w:szCs w:val="28"/>
          <w:lang w:val="uz-Latn-UZ" w:eastAsia="ru-RU"/>
        </w:rPr>
        <w:t>o‘</w:t>
      </w:r>
      <w:r w:rsidR="00847B7C">
        <w:rPr>
          <w:rFonts w:eastAsia="Times New Roman" w:cs="Times New Roman"/>
          <w:color w:val="000000" w:themeColor="text1"/>
          <w:szCs w:val="28"/>
          <w:lang w:val="uz-Latn-UZ" w:eastAsia="ru-RU"/>
        </w:rPr>
        <w:t>qituvchilar m</w:t>
      </w:r>
      <w:r w:rsidR="00847B7C">
        <w:rPr>
          <w:rFonts w:cs="Times New Roman"/>
          <w:color w:val="000000" w:themeColor="text1"/>
          <w:szCs w:val="28"/>
          <w:lang w:val="uz-Cyrl-UZ"/>
        </w:rPr>
        <w:t>aqola chop et</w:t>
      </w:r>
      <w:r w:rsidR="00847B7C">
        <w:rPr>
          <w:rFonts w:cs="Times New Roman"/>
          <w:color w:val="000000" w:themeColor="text1"/>
          <w:szCs w:val="28"/>
          <w:lang w:val="en-US"/>
        </w:rPr>
        <w:t>ma</w:t>
      </w:r>
      <w:r w:rsidR="00847B7C">
        <w:rPr>
          <w:rFonts w:cs="Times New Roman"/>
          <w:color w:val="000000" w:themeColor="text1"/>
          <w:szCs w:val="28"/>
          <w:lang w:val="uz-Cyrl-UZ"/>
        </w:rPr>
        <w:t>ganligi aniqlan</w:t>
      </w:r>
      <w:r w:rsidR="00847B7C">
        <w:rPr>
          <w:rFonts w:cs="Times New Roman"/>
          <w:color w:val="000000" w:themeColor="text1"/>
          <w:szCs w:val="28"/>
          <w:lang w:val="uz-Latn-UZ"/>
        </w:rPr>
        <w:t>d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i. </w:t>
      </w:r>
    </w:p>
    <w:p w14:paraId="225BC205" w14:textId="37A54C95" w:rsidR="00847B7C" w:rsidRDefault="00847B7C" w:rsidP="00847B7C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Кafedra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qituvchilarining </w:t>
      </w:r>
      <w:r>
        <w:rPr>
          <w:rFonts w:cs="Times New Roman"/>
          <w:color w:val="000000" w:themeColor="text1"/>
          <w:szCs w:val="28"/>
          <w:lang w:val="uz-Latn-UZ"/>
        </w:rPr>
        <w:t xml:space="preserve">har biri uchun kamida 1 tadan 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>(</w:t>
      </w:r>
      <w:r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>)</w:t>
      </w:r>
      <w:r>
        <w:rPr>
          <w:rFonts w:eastAsia="Times New Roman" w:cs="Times New Roman"/>
          <w:color w:val="000000" w:themeColor="text1"/>
          <w:szCs w:val="28"/>
          <w:lang w:val="uz-Latn-UZ" w:eastAsia="ru-RU"/>
        </w:rPr>
        <w:t xml:space="preserve"> </w:t>
      </w:r>
      <w:r w:rsidRPr="00C275E5">
        <w:rPr>
          <w:rFonts w:eastAsia="Times New Roman" w:cs="Times New Roman"/>
          <w:szCs w:val="28"/>
          <w:lang w:val="uz-Latn-UZ" w:eastAsia="ru-RU"/>
        </w:rPr>
        <w:t xml:space="preserve">bazasilarida </w:t>
      </w:r>
      <w:r>
        <w:rPr>
          <w:rFonts w:eastAsia="Times New Roman" w:cs="Times New Roman"/>
          <w:color w:val="000000" w:themeColor="text1"/>
          <w:szCs w:val="28"/>
          <w:lang w:val="uz-Latn-UZ" w:eastAsia="ru-RU"/>
        </w:rPr>
        <w:t>maqolalar chop etish belgilanishi zarur</w:t>
      </w:r>
      <w:r>
        <w:rPr>
          <w:rFonts w:cs="Times New Roman"/>
          <w:color w:val="000000" w:themeColor="text1"/>
          <w:szCs w:val="28"/>
          <w:lang w:val="uz-Cyrl-UZ"/>
        </w:rPr>
        <w:t>.</w:t>
      </w:r>
      <w:r>
        <w:rPr>
          <w:rFonts w:cs="Times New Roman"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i/>
          <w:color w:val="000000" w:themeColor="text1"/>
          <w:szCs w:val="28"/>
          <w:lang w:val="en-US"/>
        </w:rPr>
        <w:t xml:space="preserve">(2023-2024 </w:t>
      </w:r>
      <w:proofErr w:type="spellStart"/>
      <w:proofErr w:type="gramStart"/>
      <w:r w:rsidR="00C04563">
        <w:rPr>
          <w:rFonts w:cs="Times New Roman"/>
          <w:i/>
          <w:color w:val="000000" w:themeColor="text1"/>
          <w:szCs w:val="28"/>
          <w:lang w:val="en-US"/>
        </w:rPr>
        <w:t>o‘</w:t>
      </w:r>
      <w:proofErr w:type="gramEnd"/>
      <w:r>
        <w:rPr>
          <w:rFonts w:cs="Times New Roman"/>
          <w:i/>
          <w:color w:val="000000" w:themeColor="text1"/>
          <w:szCs w:val="28"/>
          <w:lang w:val="en-US"/>
        </w:rPr>
        <w:t>quv</w:t>
      </w:r>
      <w:proofErr w:type="spellEnd"/>
      <w:r>
        <w:rPr>
          <w:rFonts w:cs="Times New Roman"/>
          <w:i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color w:val="000000" w:themeColor="text1"/>
          <w:szCs w:val="28"/>
          <w:lang w:val="en-US"/>
        </w:rPr>
        <w:t>yilida</w:t>
      </w:r>
      <w:proofErr w:type="spellEnd"/>
      <w:r>
        <w:rPr>
          <w:rFonts w:cs="Times New Roman"/>
          <w:i/>
          <w:color w:val="000000" w:themeColor="text1"/>
          <w:szCs w:val="28"/>
          <w:lang w:val="en-US"/>
        </w:rPr>
        <w:t xml:space="preserve"> professor-</w:t>
      </w:r>
      <w:proofErr w:type="spellStart"/>
      <w:r w:rsidR="00C04563">
        <w:rPr>
          <w:rFonts w:cs="Times New Roman"/>
          <w:i/>
          <w:color w:val="000000" w:themeColor="text1"/>
          <w:szCs w:val="28"/>
          <w:lang w:val="en-US"/>
        </w:rPr>
        <w:t>o‘</w:t>
      </w:r>
      <w:r>
        <w:rPr>
          <w:rFonts w:cs="Times New Roman"/>
          <w:i/>
          <w:color w:val="000000" w:themeColor="text1"/>
          <w:szCs w:val="28"/>
          <w:lang w:val="en-US"/>
        </w:rPr>
        <w:t>qituvchilarning</w:t>
      </w:r>
      <w:proofErr w:type="spellEnd"/>
      <w:r>
        <w:rPr>
          <w:rFonts w:cs="Times New Roman"/>
          <w:i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color w:val="000000" w:themeColor="text1"/>
          <w:szCs w:val="28"/>
          <w:lang w:val="en-US"/>
        </w:rPr>
        <w:t>SH.I.Rda</w:t>
      </w:r>
      <w:proofErr w:type="spellEnd"/>
      <w:r>
        <w:rPr>
          <w:rFonts w:cs="Times New Roman"/>
          <w:i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color w:val="000000" w:themeColor="text1"/>
          <w:szCs w:val="28"/>
          <w:lang w:val="en-US"/>
        </w:rPr>
        <w:t>bu</w:t>
      </w:r>
      <w:proofErr w:type="spellEnd"/>
      <w:r>
        <w:rPr>
          <w:rFonts w:cs="Times New Roman"/>
          <w:i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color w:val="000000" w:themeColor="text1"/>
          <w:szCs w:val="28"/>
          <w:lang w:val="en-US"/>
        </w:rPr>
        <w:t>belgilangan</w:t>
      </w:r>
      <w:proofErr w:type="spellEnd"/>
      <w:r>
        <w:rPr>
          <w:rFonts w:cs="Times New Roman"/>
          <w:i/>
          <w:color w:val="000000" w:themeColor="text1"/>
          <w:szCs w:val="28"/>
          <w:lang w:val="en-US"/>
        </w:rPr>
        <w:t>)</w:t>
      </w:r>
    </w:p>
    <w:p w14:paraId="5F4C9A2A" w14:textId="35D3627C" w:rsidR="00847B7C" w:rsidRDefault="00847B7C" w:rsidP="00756881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3. Kafedralardagi  ma’naviy-axloqiy muhitni, pedagoglarning axloqiy sifatlarini muntazam ravishda tahlil qilinganlik </w:t>
      </w:r>
      <w:r w:rsidR="007A20A1">
        <w:rPr>
          <w:rFonts w:cs="Times New Roman"/>
          <w:b/>
          <w:bCs/>
          <w:color w:val="000000" w:themeColor="text1"/>
          <w:szCs w:val="28"/>
          <w:lang w:val="en-US"/>
        </w:rPr>
        <w:t>h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olati.</w:t>
      </w:r>
      <w:r w:rsidR="007A20A1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Кafedra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qituvchilarining ma’naviy-axloqiy muhitini, pedagoglarning axloqiy sifatlarini muntazam ravishda tahlil qilib boriladi va mehnat intizomini buzganlardan, sabablari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rganilib, tushuntirish xatlari olinadi hamda mehnat qonunchiligida </w:t>
      </w:r>
      <w:r>
        <w:rPr>
          <w:rFonts w:cs="Times New Roman"/>
          <w:color w:val="000000" w:themeColor="text1"/>
          <w:szCs w:val="28"/>
          <w:lang w:val="uz-Cyrl-UZ"/>
        </w:rPr>
        <w:lastRenderedPageBreak/>
        <w:t>korsatilgan tartibdagi tegishli choralar k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rib boriladi. </w:t>
      </w:r>
      <w:r>
        <w:rPr>
          <w:rFonts w:cs="Times New Roman"/>
          <w:color w:val="000000" w:themeColor="text1"/>
          <w:szCs w:val="28"/>
          <w:lang w:val="uz-Latn-UZ"/>
        </w:rPr>
        <w:t>Kafedrani  yi</w:t>
      </w:r>
      <w:r w:rsidR="00C04563">
        <w:rPr>
          <w:rFonts w:cs="Times New Roman"/>
          <w:color w:val="000000" w:themeColor="text1"/>
          <w:szCs w:val="28"/>
          <w:lang w:val="uz-Latn-UZ"/>
        </w:rPr>
        <w:t>g‘</w:t>
      </w:r>
      <w:r>
        <w:rPr>
          <w:rFonts w:cs="Times New Roman"/>
          <w:color w:val="000000" w:themeColor="text1"/>
          <w:szCs w:val="28"/>
          <w:lang w:val="uz-Latn-UZ"/>
        </w:rPr>
        <w:t xml:space="preserve">ilshlarida </w:t>
      </w:r>
      <w:bookmarkStart w:id="7" w:name="_Hlk153451000"/>
      <w:r>
        <w:rPr>
          <w:rFonts w:cs="Times New Roman"/>
          <w:color w:val="000000" w:themeColor="text1"/>
          <w:szCs w:val="28"/>
          <w:lang w:val="uz-Cyrl-UZ"/>
        </w:rPr>
        <w:t xml:space="preserve">mehnat intizomiga va ichki tartib qoidalarga rioya </w:t>
      </w:r>
      <w:bookmarkEnd w:id="7"/>
      <w:r>
        <w:rPr>
          <w:rFonts w:cs="Times New Roman"/>
          <w:color w:val="000000" w:themeColor="text1"/>
          <w:szCs w:val="28"/>
          <w:lang w:val="uz-Cyrl-UZ"/>
        </w:rPr>
        <w:t xml:space="preserve">qilishlari </w:t>
      </w:r>
      <w:r>
        <w:rPr>
          <w:rFonts w:cs="Times New Roman"/>
          <w:color w:val="000000" w:themeColor="text1"/>
          <w:szCs w:val="28"/>
          <w:lang w:val="uz-Latn-UZ"/>
        </w:rPr>
        <w:t>hamda kafedrani yi</w:t>
      </w:r>
      <w:r w:rsidR="00C04563">
        <w:rPr>
          <w:rFonts w:cs="Times New Roman"/>
          <w:color w:val="000000" w:themeColor="text1"/>
          <w:szCs w:val="28"/>
          <w:lang w:val="uz-Latn-UZ"/>
        </w:rPr>
        <w:t>g‘</w:t>
      </w:r>
      <w:r>
        <w:rPr>
          <w:rFonts w:cs="Times New Roman"/>
          <w:color w:val="000000" w:themeColor="text1"/>
          <w:szCs w:val="28"/>
          <w:lang w:val="uz-Latn-UZ"/>
        </w:rPr>
        <w:t>ilishlarida muhokama qilib boriladi.</w:t>
      </w:r>
    </w:p>
    <w:p w14:paraId="18C32DE1" w14:textId="51325565" w:rsidR="00847B7C" w:rsidRDefault="0014085E" w:rsidP="00756881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Axloqiy muhitni yaxshilashda manaviy ma’rifiy ishlar rejasini qayta ishlab chiqish</w:t>
      </w:r>
      <w:r w:rsidR="00847B7C">
        <w:rPr>
          <w:rFonts w:cs="Times New Roman"/>
          <w:color w:val="000000" w:themeColor="text1"/>
          <w:szCs w:val="28"/>
          <w:lang w:val="uz-Latn-UZ"/>
        </w:rPr>
        <w:t>.</w:t>
      </w:r>
    </w:p>
    <w:p w14:paraId="12C3C471" w14:textId="10A179BE" w:rsidR="00847B7C" w:rsidRDefault="00847B7C" w:rsidP="00756881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  <w:r>
        <w:rPr>
          <w:rFonts w:cs="Times New Roman"/>
          <w:color w:val="FF0000"/>
          <w:szCs w:val="28"/>
          <w:lang w:val="uz-Cyrl-UZ"/>
        </w:rPr>
        <w:t xml:space="preserve">Takliflar: </w:t>
      </w:r>
      <w:bookmarkStart w:id="8" w:name="_Hlk153450902"/>
      <w:bookmarkStart w:id="9" w:name="_Hlk153450811"/>
      <w:r>
        <w:rPr>
          <w:rFonts w:cs="Times New Roman"/>
          <w:szCs w:val="28"/>
          <w:lang w:val="uz-Latn-UZ"/>
        </w:rPr>
        <w:t>Kafedra a’zolariga yi</w:t>
      </w:r>
      <w:r w:rsidR="00C04563">
        <w:rPr>
          <w:rFonts w:cs="Times New Roman"/>
          <w:szCs w:val="28"/>
          <w:lang w:val="uz-Latn-UZ"/>
        </w:rPr>
        <w:t>g‘</w:t>
      </w:r>
      <w:r>
        <w:rPr>
          <w:rFonts w:cs="Times New Roman"/>
          <w:szCs w:val="28"/>
          <w:lang w:val="uz-Latn-UZ"/>
        </w:rPr>
        <w:t xml:space="preserve">ilishlar, uchrashuv va davra suhbatlari davomida </w:t>
      </w:r>
      <w:r>
        <w:rPr>
          <w:rFonts w:cs="Times New Roman"/>
          <w:i/>
          <w:szCs w:val="28"/>
          <w:lang w:val="uz-Latn-UZ"/>
        </w:rPr>
        <w:t>(doimiy)</w:t>
      </w:r>
      <w:r>
        <w:rPr>
          <w:rFonts w:cs="Times New Roman"/>
          <w:szCs w:val="28"/>
          <w:lang w:val="uz-Latn-UZ"/>
        </w:rPr>
        <w:t xml:space="preserve"> ma’naviy-axloqiy muhitni, pedagoglarning axloqiy sifatlarini oshirga qaratilgan ma’ruzalar taqdimotlar tashkillash hamda </w:t>
      </w:r>
      <w:r>
        <w:rPr>
          <w:rFonts w:cs="Times New Roman"/>
          <w:color w:val="000000" w:themeColor="text1"/>
          <w:szCs w:val="28"/>
          <w:lang w:val="uz-Cyrl-UZ"/>
        </w:rPr>
        <w:t>mehnat intizomiga va ichki tartib qoidalarga rioya</w:t>
      </w:r>
      <w:r>
        <w:rPr>
          <w:rFonts w:cs="Times New Roman"/>
          <w:color w:val="000000" w:themeColor="text1"/>
          <w:szCs w:val="28"/>
          <w:lang w:val="uz-Latn-UZ"/>
        </w:rPr>
        <w:t xml:space="preserve"> </w:t>
      </w:r>
      <w:r>
        <w:rPr>
          <w:rFonts w:cs="Times New Roman"/>
          <w:szCs w:val="28"/>
          <w:lang w:val="uz-Latn-UZ"/>
        </w:rPr>
        <w:t>qilmagan xodimga ma’muriy chora k</w:t>
      </w:r>
      <w:r w:rsidR="00C04563">
        <w:rPr>
          <w:rFonts w:cs="Times New Roman"/>
          <w:szCs w:val="28"/>
          <w:lang w:val="uz-Latn-UZ"/>
        </w:rPr>
        <w:t>o‘</w:t>
      </w:r>
      <w:r>
        <w:rPr>
          <w:rFonts w:cs="Times New Roman"/>
          <w:szCs w:val="28"/>
          <w:lang w:val="uz-Latn-UZ"/>
        </w:rPr>
        <w:t>rish mexanizmini y</w:t>
      </w:r>
      <w:r w:rsidR="00C04563">
        <w:rPr>
          <w:rFonts w:cs="Times New Roman"/>
          <w:szCs w:val="28"/>
          <w:lang w:val="uz-Latn-UZ"/>
        </w:rPr>
        <w:t>o‘</w:t>
      </w:r>
      <w:r>
        <w:rPr>
          <w:rFonts w:cs="Times New Roman"/>
          <w:szCs w:val="28"/>
          <w:lang w:val="uz-Latn-UZ"/>
        </w:rPr>
        <w:t>lga q</w:t>
      </w:r>
      <w:r w:rsidR="00C04563">
        <w:rPr>
          <w:rFonts w:cs="Times New Roman"/>
          <w:szCs w:val="28"/>
          <w:lang w:val="uz-Latn-UZ"/>
        </w:rPr>
        <w:t>o‘</w:t>
      </w:r>
      <w:r>
        <w:rPr>
          <w:rFonts w:cs="Times New Roman"/>
          <w:szCs w:val="28"/>
          <w:lang w:val="uz-Latn-UZ"/>
        </w:rPr>
        <w:t>yish.</w:t>
      </w:r>
      <w:bookmarkEnd w:id="8"/>
      <w:bookmarkEnd w:id="9"/>
    </w:p>
    <w:p w14:paraId="4634E1D2" w14:textId="65257394" w:rsidR="00847B7C" w:rsidRDefault="00847B7C" w:rsidP="00C555CE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4. </w:t>
      </w:r>
      <w:bookmarkStart w:id="10" w:name="_Hlk153458047"/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Xalqaro jurnallarda </w:t>
      </w:r>
      <w:bookmarkEnd w:id="10"/>
      <w:r>
        <w:rPr>
          <w:rFonts w:cs="Times New Roman"/>
          <w:b/>
          <w:bCs/>
          <w:color w:val="000000" w:themeColor="text1"/>
          <w:szCs w:val="28"/>
          <w:lang w:val="uz-Cyrl-UZ"/>
        </w:rPr>
        <w:t>professor-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qituvchilar tomonidan maqolalar chop etilishi.</w:t>
      </w:r>
      <w:r>
        <w:rPr>
          <w:rFonts w:cs="Times New Roman"/>
          <w:color w:val="000000" w:themeColor="text1"/>
          <w:szCs w:val="28"/>
          <w:lang w:val="uz-Cyrl-UZ"/>
        </w:rPr>
        <w:t xml:space="preserve"> Tabiiy fanlar kafedrasi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qituvchilarining </w:t>
      </w:r>
      <w:r w:rsidR="00756881" w:rsidRPr="00756881">
        <w:rPr>
          <w:rFonts w:cs="Times New Roman"/>
          <w:color w:val="000000" w:themeColor="text1"/>
          <w:szCs w:val="28"/>
          <w:lang w:val="uz-Cyrl-UZ"/>
        </w:rPr>
        <w:t>x</w:t>
      </w:r>
      <w:r>
        <w:rPr>
          <w:rFonts w:cs="Times New Roman"/>
          <w:color w:val="000000" w:themeColor="text1"/>
          <w:szCs w:val="28"/>
          <w:lang w:val="uz-Cyrl-UZ"/>
        </w:rPr>
        <w:t>alqaro ilmiy jurnallarda chop e’tilgan maqolalar 2023</w:t>
      </w:r>
      <w:r w:rsidR="00756881">
        <w:rPr>
          <w:rFonts w:cs="Times New Roman"/>
          <w:color w:val="000000" w:themeColor="text1"/>
          <w:szCs w:val="28"/>
          <w:lang w:val="uz-Cyrl-UZ"/>
        </w:rPr>
        <w:t>-</w:t>
      </w:r>
      <w:r>
        <w:rPr>
          <w:rFonts w:cs="Times New Roman"/>
          <w:color w:val="000000" w:themeColor="text1"/>
          <w:szCs w:val="28"/>
          <w:lang w:val="uz-Cyrl-UZ"/>
        </w:rPr>
        <w:t>yilda kafedra ilmiy ishlari bajarilishi rejasi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yicha: </w:t>
      </w:r>
      <w:r w:rsidR="000C6D47" w:rsidRPr="000C6D47">
        <w:rPr>
          <w:rFonts w:cs="Times New Roman"/>
          <w:color w:val="000000" w:themeColor="text1"/>
          <w:szCs w:val="28"/>
          <w:lang w:val="uz-Cyrl-UZ"/>
        </w:rPr>
        <w:t>x</w:t>
      </w:r>
      <w:r>
        <w:rPr>
          <w:rFonts w:cs="Times New Roman"/>
          <w:color w:val="000000" w:themeColor="text1"/>
          <w:szCs w:val="28"/>
          <w:lang w:val="uz-Cyrl-UZ"/>
        </w:rPr>
        <w:t xml:space="preserve">alqaro OAKda 5 ta, Maxalliy OAK 17 ta maqola, </w:t>
      </w:r>
      <w:r w:rsidR="00C555CE">
        <w:rPr>
          <w:rFonts w:cs="Times New Roman"/>
          <w:color w:val="000000" w:themeColor="text1"/>
          <w:szCs w:val="28"/>
          <w:lang w:val="uz-Cyrl-UZ"/>
        </w:rPr>
        <w:t>impakt faktor</w:t>
      </w:r>
      <w:r>
        <w:rPr>
          <w:rFonts w:cs="Times New Roman"/>
          <w:color w:val="000000" w:themeColor="text1"/>
          <w:szCs w:val="28"/>
          <w:lang w:val="uz-Cyrl-UZ"/>
        </w:rPr>
        <w:t xml:space="preserve"> 30 ta, Scopus Web of sience da 1 ta bajaril</w:t>
      </w:r>
      <w:r w:rsidR="000C6D47" w:rsidRPr="000C6D47">
        <w:rPr>
          <w:rFonts w:cs="Times New Roman"/>
          <w:color w:val="000000" w:themeColor="text1"/>
          <w:szCs w:val="28"/>
          <w:lang w:val="uz-Cyrl-UZ"/>
        </w:rPr>
        <w:t>gan</w:t>
      </w:r>
      <w:r>
        <w:rPr>
          <w:rFonts w:cs="Times New Roman"/>
          <w:color w:val="000000" w:themeColor="text1"/>
          <w:szCs w:val="28"/>
          <w:lang w:val="uz-Cyrl-UZ"/>
        </w:rPr>
        <w:t>.  Umumiy son</w:t>
      </w:r>
      <w:r w:rsidR="000C6D47">
        <w:rPr>
          <w:rFonts w:cs="Times New Roman"/>
          <w:color w:val="000000" w:themeColor="text1"/>
          <w:szCs w:val="28"/>
          <w:lang w:val="en-US"/>
        </w:rPr>
        <w:t xml:space="preserve">da </w:t>
      </w:r>
      <w:r>
        <w:rPr>
          <w:rFonts w:cs="Times New Roman"/>
          <w:color w:val="000000" w:themeColor="text1"/>
          <w:szCs w:val="28"/>
          <w:lang w:val="uz-Cyrl-UZ"/>
        </w:rPr>
        <w:t>53 ta maqola chop etilgan.</w:t>
      </w:r>
    </w:p>
    <w:p w14:paraId="59D1EA12" w14:textId="1907C5FB" w:rsidR="00847B7C" w:rsidRDefault="00847B7C" w:rsidP="00847B7C">
      <w:pPr>
        <w:shd w:val="clear" w:color="auto" w:fill="FFFFFF"/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>5</w:t>
      </w:r>
      <w:r>
        <w:rPr>
          <w:rFonts w:cs="Times New Roman"/>
          <w:b/>
          <w:bCs/>
          <w:szCs w:val="28"/>
          <w:lang w:val="en-US"/>
        </w:rPr>
        <w:t xml:space="preserve">. </w:t>
      </w:r>
      <w:proofErr w:type="spellStart"/>
      <w:r>
        <w:rPr>
          <w:rFonts w:cs="Times New Roman"/>
          <w:b/>
          <w:bCs/>
          <w:szCs w:val="28"/>
          <w:lang w:val="en-US"/>
        </w:rPr>
        <w:t>Ilmiy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en-US"/>
        </w:rPr>
        <w:t>ishlanmalar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en-US"/>
        </w:rPr>
        <w:t>va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en-US"/>
        </w:rPr>
        <w:t>ularning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en-US"/>
        </w:rPr>
        <w:t>joriy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en-US"/>
        </w:rPr>
        <w:t>etilishi</w:t>
      </w:r>
      <w:proofErr w:type="spellEnd"/>
      <w:r>
        <w:rPr>
          <w:rFonts w:cs="Times New Roman"/>
          <w:b/>
          <w:bCs/>
          <w:szCs w:val="28"/>
          <w:lang w:val="en-US"/>
        </w:rPr>
        <w:t>. (</w:t>
      </w:r>
      <w:proofErr w:type="spellStart"/>
      <w:proofErr w:type="gramStart"/>
      <w:r w:rsidR="00AD4D65">
        <w:rPr>
          <w:rFonts w:cs="Times New Roman"/>
          <w:b/>
          <w:bCs/>
          <w:szCs w:val="28"/>
          <w:lang w:val="en-US"/>
        </w:rPr>
        <w:t>x</w:t>
      </w:r>
      <w:r w:rsidR="00C04563">
        <w:rPr>
          <w:rFonts w:cs="Times New Roman"/>
          <w:b/>
          <w:bCs/>
          <w:szCs w:val="28"/>
          <w:lang w:val="en-US"/>
        </w:rPr>
        <w:t>o‘</w:t>
      </w:r>
      <w:proofErr w:type="gramEnd"/>
      <w:r>
        <w:rPr>
          <w:rFonts w:cs="Times New Roman"/>
          <w:b/>
          <w:bCs/>
          <w:szCs w:val="28"/>
          <w:lang w:val="en-US"/>
        </w:rPr>
        <w:t>jalik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en-US"/>
        </w:rPr>
        <w:t>shartnomalari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, </w:t>
      </w:r>
      <w:proofErr w:type="spellStart"/>
      <w:r>
        <w:rPr>
          <w:rFonts w:cs="Times New Roman"/>
          <w:b/>
          <w:bCs/>
          <w:szCs w:val="28"/>
          <w:lang w:val="en-US"/>
        </w:rPr>
        <w:t>pul-mabla</w:t>
      </w:r>
      <w:r w:rsidR="00C04563">
        <w:rPr>
          <w:rFonts w:cs="Times New Roman"/>
          <w:b/>
          <w:bCs/>
          <w:szCs w:val="28"/>
          <w:lang w:val="en-US"/>
        </w:rPr>
        <w:t>g‘</w:t>
      </w:r>
      <w:r>
        <w:rPr>
          <w:rFonts w:cs="Times New Roman"/>
          <w:b/>
          <w:bCs/>
          <w:szCs w:val="28"/>
          <w:lang w:val="en-US"/>
        </w:rPr>
        <w:t>lari</w:t>
      </w:r>
      <w:proofErr w:type="spellEnd"/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8"/>
          <w:lang w:val="en-US"/>
        </w:rPr>
        <w:t>tushumi</w:t>
      </w:r>
      <w:proofErr w:type="spellEnd"/>
      <w:r>
        <w:rPr>
          <w:rFonts w:cs="Times New Roman"/>
          <w:b/>
          <w:bCs/>
          <w:szCs w:val="28"/>
          <w:lang w:val="en-US"/>
        </w:rPr>
        <w:t>)</w:t>
      </w:r>
      <w:r>
        <w:rPr>
          <w:rFonts w:cs="Times New Roman"/>
          <w:b/>
          <w:bCs/>
          <w:szCs w:val="28"/>
          <w:lang w:val="uz-Cyrl-UZ"/>
        </w:rPr>
        <w:t xml:space="preserve">. </w:t>
      </w:r>
      <w:r w:rsidRPr="004062FA">
        <w:rPr>
          <w:rFonts w:cs="Times New Roman"/>
          <w:szCs w:val="28"/>
          <w:lang w:val="uz-Cyrl-UZ"/>
        </w:rPr>
        <w:t>“Qubbo Olimjon” MCHJ bilan 1.500.000 s</w:t>
      </w:r>
      <w:r w:rsidR="00C04563">
        <w:rPr>
          <w:rFonts w:cs="Times New Roman"/>
          <w:szCs w:val="28"/>
          <w:lang w:val="uz-Cyrl-UZ"/>
        </w:rPr>
        <w:t>o‘</w:t>
      </w:r>
      <w:r w:rsidRPr="004062FA">
        <w:rPr>
          <w:rFonts w:cs="Times New Roman"/>
          <w:szCs w:val="28"/>
          <w:lang w:val="uz-Cyrl-UZ"/>
        </w:rPr>
        <w:t>mlik, “Fanlider” MCHJ bilan 1.200.000 s</w:t>
      </w:r>
      <w:r w:rsidR="00C04563">
        <w:rPr>
          <w:rFonts w:cs="Times New Roman"/>
          <w:szCs w:val="28"/>
          <w:lang w:val="uz-Cyrl-UZ"/>
        </w:rPr>
        <w:t>o‘</w:t>
      </w:r>
      <w:r w:rsidRPr="004062FA">
        <w:rPr>
          <w:rFonts w:cs="Times New Roman"/>
          <w:szCs w:val="28"/>
          <w:lang w:val="uz-Cyrl-UZ"/>
        </w:rPr>
        <w:t>mlik, “Full Account service” XK bilan 800.000 s</w:t>
      </w:r>
      <w:r w:rsidR="00C04563">
        <w:rPr>
          <w:rFonts w:cs="Times New Roman"/>
          <w:szCs w:val="28"/>
          <w:lang w:val="uz-Cyrl-UZ"/>
        </w:rPr>
        <w:t>o‘</w:t>
      </w:r>
      <w:r w:rsidRPr="004062FA">
        <w:rPr>
          <w:rFonts w:cs="Times New Roman"/>
          <w:szCs w:val="28"/>
          <w:lang w:val="uz-Cyrl-UZ"/>
        </w:rPr>
        <w:t>mlik shartnomalar tuzildi va tegishliligi b</w:t>
      </w:r>
      <w:r w:rsidR="00C04563">
        <w:rPr>
          <w:rFonts w:cs="Times New Roman"/>
          <w:szCs w:val="28"/>
          <w:lang w:val="uz-Cyrl-UZ"/>
        </w:rPr>
        <w:t>o‘</w:t>
      </w:r>
      <w:r w:rsidRPr="004062FA">
        <w:rPr>
          <w:rFonts w:cs="Times New Roman"/>
          <w:szCs w:val="28"/>
          <w:lang w:val="uz-Cyrl-UZ"/>
        </w:rPr>
        <w:t>yicha professor-</w:t>
      </w:r>
      <w:r w:rsidR="00C04563">
        <w:rPr>
          <w:rFonts w:cs="Times New Roman"/>
          <w:szCs w:val="28"/>
          <w:lang w:val="uz-Cyrl-UZ"/>
        </w:rPr>
        <w:t>o‘</w:t>
      </w:r>
      <w:r w:rsidRPr="004062FA">
        <w:rPr>
          <w:rFonts w:cs="Times New Roman"/>
          <w:szCs w:val="28"/>
          <w:lang w:val="uz-Cyrl-UZ"/>
        </w:rPr>
        <w:t>qituvchilar ilmiy tadqiqotlarining amaliyotga tadbiq qismi doirasida vazifalarni bajar</w:t>
      </w:r>
      <w:r w:rsidR="00AD4D65" w:rsidRPr="00AD4D65">
        <w:rPr>
          <w:rFonts w:cs="Times New Roman"/>
          <w:szCs w:val="28"/>
          <w:lang w:val="uz-Cyrl-UZ"/>
        </w:rPr>
        <w:t>ga</w:t>
      </w:r>
      <w:r w:rsidRPr="004062FA">
        <w:rPr>
          <w:rFonts w:cs="Times New Roman"/>
          <w:szCs w:val="28"/>
          <w:lang w:val="uz-Cyrl-UZ"/>
        </w:rPr>
        <w:t xml:space="preserve"> va pul mabla</w:t>
      </w:r>
      <w:r w:rsidR="00C04563">
        <w:rPr>
          <w:rFonts w:cs="Times New Roman"/>
          <w:szCs w:val="28"/>
          <w:lang w:val="uz-Cyrl-UZ"/>
        </w:rPr>
        <w:t>g‘</w:t>
      </w:r>
      <w:r w:rsidRPr="004062FA">
        <w:rPr>
          <w:rFonts w:cs="Times New Roman"/>
          <w:szCs w:val="28"/>
          <w:lang w:val="uz-Cyrl-UZ"/>
        </w:rPr>
        <w:t xml:space="preserve">larini filial hisobiga tushirdi. </w:t>
      </w:r>
      <w:proofErr w:type="spellStart"/>
      <w:r>
        <w:rPr>
          <w:rFonts w:cs="Times New Roman"/>
          <w:szCs w:val="28"/>
          <w:lang w:val="en-US"/>
        </w:rPr>
        <w:t>Shuningdek</w:t>
      </w:r>
      <w:proofErr w:type="spellEnd"/>
      <w:r>
        <w:rPr>
          <w:rFonts w:cs="Times New Roman"/>
          <w:szCs w:val="28"/>
          <w:lang w:val="en-US"/>
        </w:rPr>
        <w:t xml:space="preserve"> “Kinder school” MCHJ </w:t>
      </w:r>
      <w:proofErr w:type="spellStart"/>
      <w:r>
        <w:rPr>
          <w:rFonts w:cs="Times New Roman"/>
          <w:szCs w:val="28"/>
          <w:lang w:val="en-US"/>
        </w:rPr>
        <w:t>bilan</w:t>
      </w:r>
      <w:proofErr w:type="spellEnd"/>
      <w:r>
        <w:rPr>
          <w:rFonts w:cs="Times New Roman"/>
          <w:szCs w:val="28"/>
          <w:lang w:val="en-US"/>
        </w:rPr>
        <w:t xml:space="preserve"> 17 </w:t>
      </w:r>
      <w:proofErr w:type="spellStart"/>
      <w:r>
        <w:rPr>
          <w:rFonts w:cs="Times New Roman"/>
          <w:szCs w:val="28"/>
          <w:lang w:val="en-US"/>
        </w:rPr>
        <w:t>mln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s</w:t>
      </w:r>
      <w:r w:rsidR="00C04563">
        <w:rPr>
          <w:rFonts w:cs="Times New Roman"/>
          <w:szCs w:val="28"/>
          <w:lang w:val="en-US"/>
        </w:rPr>
        <w:t>o‘</w:t>
      </w:r>
      <w:proofErr w:type="gramEnd"/>
      <w:r>
        <w:rPr>
          <w:rFonts w:cs="Times New Roman"/>
          <w:szCs w:val="28"/>
          <w:lang w:val="en-US"/>
        </w:rPr>
        <w:t>mlik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shartnoma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tuzilgan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lib</w:t>
      </w:r>
      <w:proofErr w:type="spellEnd"/>
      <w:r>
        <w:rPr>
          <w:rFonts w:cs="Times New Roman"/>
          <w:szCs w:val="28"/>
          <w:lang w:val="en-US"/>
        </w:rPr>
        <w:t xml:space="preserve">, </w:t>
      </w:r>
      <w:proofErr w:type="spellStart"/>
      <w:r>
        <w:rPr>
          <w:rFonts w:cs="Times New Roman"/>
          <w:szCs w:val="28"/>
          <w:lang w:val="en-US"/>
        </w:rPr>
        <w:t>hozirda</w:t>
      </w:r>
      <w:proofErr w:type="spellEnd"/>
      <w:r>
        <w:rPr>
          <w:rFonts w:cs="Times New Roman"/>
          <w:szCs w:val="28"/>
          <w:lang w:val="en-US"/>
        </w:rPr>
        <w:t xml:space="preserve"> 8 </w:t>
      </w:r>
      <w:proofErr w:type="spellStart"/>
      <w:r>
        <w:rPr>
          <w:rFonts w:cs="Times New Roman"/>
          <w:szCs w:val="28"/>
          <w:lang w:val="en-US"/>
        </w:rPr>
        <w:t>mln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mlik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xizmat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rsatil</w:t>
      </w:r>
      <w:r w:rsidR="00AD4D65">
        <w:rPr>
          <w:rFonts w:cs="Times New Roman"/>
          <w:szCs w:val="28"/>
          <w:lang w:val="en-US"/>
        </w:rPr>
        <w:t>gan</w:t>
      </w:r>
      <w:proofErr w:type="spellEnd"/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  <w:lang w:val="uz-Cyrl-UZ"/>
        </w:rPr>
        <w:t xml:space="preserve"> </w:t>
      </w:r>
    </w:p>
    <w:p w14:paraId="7548C514" w14:textId="66A42C9E" w:rsidR="00847B7C" w:rsidRDefault="0014085E" w:rsidP="00847B7C">
      <w:pPr>
        <w:shd w:val="clear" w:color="auto" w:fill="FFFFFF"/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FF0000"/>
          <w:szCs w:val="28"/>
          <w:lang w:val="en-US"/>
        </w:rPr>
        <w:t xml:space="preserve"> </w:t>
      </w:r>
      <w:bookmarkStart w:id="11" w:name="_Hlk154651082"/>
      <w:proofErr w:type="spellStart"/>
      <w:r w:rsidR="00847B7C">
        <w:rPr>
          <w:rFonts w:cs="Times New Roman"/>
          <w:szCs w:val="28"/>
          <w:lang w:val="en-US"/>
        </w:rPr>
        <w:t>tuzilgan</w:t>
      </w:r>
      <w:proofErr w:type="spellEnd"/>
      <w:r w:rsidR="00847B7C">
        <w:rPr>
          <w:rFonts w:cs="Times New Roman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szCs w:val="28"/>
          <w:lang w:val="en-US"/>
        </w:rPr>
        <w:t>shartnomalar</w:t>
      </w:r>
      <w:proofErr w:type="spellEnd"/>
      <w:r w:rsidR="00847B7C">
        <w:rPr>
          <w:rFonts w:cs="Times New Roman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847B7C">
        <w:rPr>
          <w:rFonts w:cs="Times New Roman"/>
          <w:szCs w:val="28"/>
          <w:lang w:val="en-US"/>
        </w:rPr>
        <w:t>yicha</w:t>
      </w:r>
      <w:proofErr w:type="spellEnd"/>
      <w:r w:rsidR="00847B7C">
        <w:rPr>
          <w:rFonts w:cs="Times New Roman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szCs w:val="28"/>
          <w:lang w:val="en-US"/>
        </w:rPr>
        <w:t>kafedra</w:t>
      </w:r>
      <w:proofErr w:type="spellEnd"/>
      <w:r w:rsidR="00847B7C">
        <w:rPr>
          <w:rFonts w:cs="Times New Roman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szCs w:val="28"/>
          <w:lang w:val="en-US"/>
        </w:rPr>
        <w:t>rejasida</w:t>
      </w:r>
      <w:proofErr w:type="spellEnd"/>
      <w:r w:rsidR="00847B7C">
        <w:rPr>
          <w:rFonts w:cs="Times New Roman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r w:rsidR="00847B7C">
        <w:rPr>
          <w:rFonts w:cs="Times New Roman"/>
          <w:szCs w:val="28"/>
          <w:lang w:val="en-US"/>
        </w:rPr>
        <w:t>rsatilgan</w:t>
      </w:r>
      <w:proofErr w:type="spellEnd"/>
      <w:r w:rsidR="00847B7C">
        <w:rPr>
          <w:rFonts w:cs="Times New Roman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szCs w:val="28"/>
          <w:lang w:val="en-US"/>
        </w:rPr>
        <w:t>miqdor</w:t>
      </w:r>
      <w:proofErr w:type="spellEnd"/>
      <w:r w:rsidR="00847B7C">
        <w:rPr>
          <w:rFonts w:cs="Times New Roman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szCs w:val="28"/>
          <w:lang w:val="en-US"/>
        </w:rPr>
        <w:t>bajarilmagan</w:t>
      </w:r>
      <w:proofErr w:type="spellEnd"/>
      <w:r w:rsidR="00847B7C">
        <w:rPr>
          <w:rFonts w:cs="Times New Roman"/>
          <w:szCs w:val="28"/>
          <w:lang w:val="en-US"/>
        </w:rPr>
        <w:t>.</w:t>
      </w:r>
      <w:r w:rsidR="00847B7C">
        <w:rPr>
          <w:rFonts w:cs="Times New Roman"/>
          <w:szCs w:val="28"/>
          <w:lang w:val="uz-Cyrl-UZ"/>
        </w:rPr>
        <w:t xml:space="preserve"> </w:t>
      </w:r>
      <w:bookmarkEnd w:id="11"/>
    </w:p>
    <w:p w14:paraId="04C4C9A8" w14:textId="339F56D4" w:rsidR="00847B7C" w:rsidRPr="00847B7C" w:rsidRDefault="00847B7C" w:rsidP="00847B7C">
      <w:pPr>
        <w:shd w:val="clear" w:color="auto" w:fill="FFFFFF"/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</w:t>
      </w:r>
      <w:r w:rsidRPr="00847B7C">
        <w:rPr>
          <w:rFonts w:cs="Times New Roman"/>
          <w:color w:val="FF0000"/>
          <w:szCs w:val="28"/>
          <w:lang w:val="uz-Cyrl-UZ"/>
        </w:rPr>
        <w:t>akliflar</w:t>
      </w:r>
      <w:r>
        <w:rPr>
          <w:rFonts w:cs="Times New Roman"/>
          <w:color w:val="FF0000"/>
          <w:szCs w:val="28"/>
          <w:lang w:val="uz-Cyrl-UZ"/>
        </w:rPr>
        <w:t>:</w:t>
      </w:r>
      <w:r w:rsidRPr="00847B7C">
        <w:rPr>
          <w:rFonts w:cs="Times New Roman"/>
          <w:color w:val="FF0000"/>
          <w:szCs w:val="28"/>
          <w:lang w:val="uz-Cyrl-UZ"/>
        </w:rPr>
        <w:t xml:space="preserve"> </w:t>
      </w:r>
      <w:r w:rsidRPr="00847B7C">
        <w:rPr>
          <w:rFonts w:cs="Times New Roman"/>
          <w:szCs w:val="28"/>
          <w:lang w:val="uz-Cyrl-UZ"/>
        </w:rPr>
        <w:t>Filial ichki imkoniyatlaridan kelib chiqib, binoda mavjud va b</w:t>
      </w:r>
      <w:r w:rsidR="00C04563">
        <w:rPr>
          <w:rFonts w:cs="Times New Roman"/>
          <w:szCs w:val="28"/>
          <w:lang w:val="uz-Cyrl-UZ"/>
        </w:rPr>
        <w:t>o‘</w:t>
      </w:r>
      <w:r w:rsidRPr="00847B7C">
        <w:rPr>
          <w:rFonts w:cs="Times New Roman"/>
          <w:szCs w:val="28"/>
          <w:lang w:val="uz-Cyrl-UZ"/>
        </w:rPr>
        <w:t>sh vaqti b</w:t>
      </w:r>
      <w:r w:rsidR="00C04563">
        <w:rPr>
          <w:rFonts w:cs="Times New Roman"/>
          <w:szCs w:val="28"/>
          <w:lang w:val="uz-Cyrl-UZ"/>
        </w:rPr>
        <w:t>o‘</w:t>
      </w:r>
      <w:r w:rsidRPr="00847B7C">
        <w:rPr>
          <w:rFonts w:cs="Times New Roman"/>
          <w:szCs w:val="28"/>
          <w:lang w:val="uz-Cyrl-UZ"/>
        </w:rPr>
        <w:t>lgan auditoriyalardan samarali foydalanib, talabalar va tashqaridan abituriyentlar uchun pullik t</w:t>
      </w:r>
      <w:r w:rsidR="00C04563">
        <w:rPr>
          <w:rFonts w:cs="Times New Roman"/>
          <w:szCs w:val="28"/>
          <w:lang w:val="uz-Cyrl-UZ"/>
        </w:rPr>
        <w:t>o‘</w:t>
      </w:r>
      <w:r w:rsidRPr="00847B7C">
        <w:rPr>
          <w:rFonts w:cs="Times New Roman"/>
          <w:szCs w:val="28"/>
          <w:lang w:val="uz-Cyrl-UZ"/>
        </w:rPr>
        <w:t>garaklar tashkil etish.</w:t>
      </w:r>
    </w:p>
    <w:p w14:paraId="69F85C99" w14:textId="51F1EC69" w:rsidR="00847B7C" w:rsidRDefault="00847B7C" w:rsidP="00847B7C">
      <w:pPr>
        <w:spacing w:after="0"/>
        <w:ind w:firstLine="567"/>
        <w:jc w:val="both"/>
        <w:rPr>
          <w:rFonts w:eastAsia="Times New Roman" w:cs="Times New Roman"/>
          <w:bCs/>
          <w:szCs w:val="28"/>
          <w:lang w:val="uz-Cyrl-UZ" w:eastAsia="ru-RU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>6. Ta’lim y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nalishlari va mutaxassisliklarining har biri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yicha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quv-me’yoriy hujjatlarning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rnatilgan tartibda tasdiqlanganligi va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quv jarayonida q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llanilishi holati. 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Kafedrada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qitiladigan bakalavriat</w:t>
      </w:r>
      <w:r w:rsidR="00AD4D65" w:rsidRPr="00AD4D65">
        <w:rPr>
          <w:rFonts w:eastAsia="Times New Roman" w:cs="Times New Roman"/>
          <w:bCs/>
          <w:szCs w:val="28"/>
          <w:lang w:val="uz-Cyrl-UZ" w:eastAsia="ru-RU"/>
        </w:rPr>
        <w:t xml:space="preserve"> ta’lim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y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nalishlari b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yicha barcha y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nalishlarda kunduzgi va sirtqi, masofaviy ta’lim shakllarining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quv rejalar, na’munaviy fan dasturlar mavjud. Ular asosida ishchi-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quv dasturlari (sillabuslar) ishlab chiqilgan</w:t>
      </w:r>
      <w:r w:rsidR="00FB1EE9" w:rsidRPr="00FB1EE9">
        <w:rPr>
          <w:rFonts w:eastAsia="Times New Roman" w:cs="Times New Roman"/>
          <w:bCs/>
          <w:szCs w:val="28"/>
          <w:lang w:val="uz-Cyrl-UZ" w:eastAsia="ru-RU"/>
        </w:rPr>
        <w:t>.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Tabbiy fanlar  kafedrasining 2023</w:t>
      </w:r>
      <w:r w:rsidR="00C86633" w:rsidRPr="00C86633">
        <w:rPr>
          <w:rFonts w:eastAsia="Times New Roman" w:cs="Times New Roman"/>
          <w:bCs/>
          <w:szCs w:val="28"/>
          <w:lang w:val="uz-Cyrl-UZ" w:eastAsia="ru-RU"/>
        </w:rPr>
        <w:t>-</w:t>
      </w:r>
      <w:r>
        <w:rPr>
          <w:rFonts w:eastAsia="Times New Roman" w:cs="Times New Roman"/>
          <w:bCs/>
          <w:szCs w:val="28"/>
          <w:lang w:val="uz-Cyrl-UZ" w:eastAsia="ru-RU"/>
        </w:rPr>
        <w:t>yil 28</w:t>
      </w:r>
      <w:r w:rsidR="00C86633" w:rsidRPr="00C86633">
        <w:rPr>
          <w:rFonts w:eastAsia="Times New Roman" w:cs="Times New Roman"/>
          <w:bCs/>
          <w:szCs w:val="28"/>
          <w:lang w:val="uz-Cyrl-UZ" w:eastAsia="ru-RU"/>
        </w:rPr>
        <w:t>-</w:t>
      </w:r>
      <w:r>
        <w:rPr>
          <w:rFonts w:eastAsia="Times New Roman" w:cs="Times New Roman"/>
          <w:bCs/>
          <w:szCs w:val="28"/>
          <w:lang w:val="uz-Cyrl-UZ" w:eastAsia="ru-RU"/>
        </w:rPr>
        <w:t>avgust 1-son yi</w:t>
      </w:r>
      <w:r w:rsidR="00C04563">
        <w:rPr>
          <w:rFonts w:eastAsia="Times New Roman" w:cs="Times New Roman"/>
          <w:bCs/>
          <w:szCs w:val="28"/>
          <w:lang w:val="uz-Cyrl-UZ" w:eastAsia="ru-RU"/>
        </w:rPr>
        <w:t>g‘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ilishida  muhokamadan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tkazilgan hamda  fanlarning ishchi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quv dasturlari (sillabuslari) 2023</w:t>
      </w:r>
      <w:r w:rsidR="002C4493" w:rsidRPr="002C4493">
        <w:rPr>
          <w:rFonts w:eastAsia="Times New Roman" w:cs="Times New Roman"/>
          <w:bCs/>
          <w:szCs w:val="28"/>
          <w:lang w:val="uz-Cyrl-UZ" w:eastAsia="ru-RU"/>
        </w:rPr>
        <w:t>-</w:t>
      </w:r>
      <w:r>
        <w:rPr>
          <w:rFonts w:eastAsia="Times New Roman" w:cs="Times New Roman"/>
          <w:bCs/>
          <w:szCs w:val="28"/>
          <w:lang w:val="uz-Cyrl-UZ" w:eastAsia="ru-RU"/>
        </w:rPr>
        <w:t>yil 29</w:t>
      </w:r>
      <w:r w:rsidR="002C4493" w:rsidRPr="00C86633">
        <w:rPr>
          <w:rFonts w:eastAsia="Times New Roman" w:cs="Times New Roman"/>
          <w:bCs/>
          <w:szCs w:val="28"/>
          <w:lang w:val="uz-Cyrl-UZ" w:eastAsia="ru-RU"/>
        </w:rPr>
        <w:t>-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avgust 1-sonli filial Kengashi tomonidan tasdiqlangan va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quv jarayoniga tadbiq etishga ruxsat berilgan. Kafedrada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qitiladigan fan</w:t>
      </w:r>
      <w:r w:rsidR="00FB1EE9" w:rsidRPr="00FB1EE9">
        <w:rPr>
          <w:rFonts w:eastAsia="Times New Roman" w:cs="Times New Roman"/>
          <w:bCs/>
          <w:szCs w:val="28"/>
          <w:lang w:val="uz-Cyrl-UZ" w:eastAsia="ru-RU"/>
        </w:rPr>
        <w:t>larnin</w:t>
      </w:r>
      <w:r w:rsidR="00FB1EE9" w:rsidRPr="009E4658">
        <w:rPr>
          <w:rFonts w:eastAsia="Times New Roman" w:cs="Times New Roman"/>
          <w:bCs/>
          <w:szCs w:val="28"/>
          <w:lang w:val="uz-Cyrl-UZ" w:eastAsia="ru-RU"/>
        </w:rPr>
        <w:t>g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ishchi  dasturlari  202</w:t>
      </w:r>
      <w:r w:rsidR="00C86633" w:rsidRPr="00C86633">
        <w:rPr>
          <w:rFonts w:eastAsia="Times New Roman" w:cs="Times New Roman"/>
          <w:bCs/>
          <w:szCs w:val="28"/>
          <w:lang w:val="uz-Cyrl-UZ" w:eastAsia="ru-RU"/>
        </w:rPr>
        <w:t>2-</w:t>
      </w:r>
      <w:r>
        <w:rPr>
          <w:rFonts w:eastAsia="Times New Roman" w:cs="Times New Roman"/>
          <w:bCs/>
          <w:szCs w:val="28"/>
          <w:lang w:val="uz-Cyrl-UZ" w:eastAsia="ru-RU"/>
        </w:rPr>
        <w:t>202</w:t>
      </w:r>
      <w:r w:rsidR="00C86633" w:rsidRPr="00C86633">
        <w:rPr>
          <w:rFonts w:eastAsia="Times New Roman" w:cs="Times New Roman"/>
          <w:bCs/>
          <w:szCs w:val="28"/>
          <w:lang w:val="uz-Cyrl-UZ" w:eastAsia="ru-RU"/>
        </w:rPr>
        <w:t>3-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yillarda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zbekiston Respublikasi Oliy va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rta maxsus ta’lim vazirligi tomonidan tasdiqlangan na’munaviy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quv dasturlari asosida tayyorlangan.</w:t>
      </w:r>
    </w:p>
    <w:p w14:paraId="78054A7F" w14:textId="34E811F3" w:rsidR="00847B7C" w:rsidRDefault="00847B7C" w:rsidP="00847B7C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000000" w:themeColor="text1"/>
          <w:szCs w:val="28"/>
          <w:lang w:val="uz-Cyrl-UZ"/>
        </w:rPr>
        <w:t>Каfedra professor</w:t>
      </w:r>
      <w:r w:rsidR="00160EBC" w:rsidRPr="002C4493">
        <w:rPr>
          <w:rFonts w:cs="Times New Roman"/>
          <w:color w:val="000000" w:themeColor="text1"/>
          <w:szCs w:val="28"/>
          <w:lang w:val="uz-Cyrl-UZ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qituvchilari tomonidan filialning barcha ta’lim y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nalishlarida talabalar uchun kuzgi va bahorgi semestrlarda Hisob</w:t>
      </w:r>
      <w:r w:rsidR="009E4658" w:rsidRPr="009E4658"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(Calcul</w:t>
      </w:r>
      <w:r w:rsidR="009E4658" w:rsidRPr="009E4658">
        <w:rPr>
          <w:rFonts w:cs="Times New Roman"/>
          <w:color w:val="000000" w:themeColor="text1"/>
          <w:szCs w:val="28"/>
          <w:lang w:val="uz-Cyrl-UZ"/>
        </w:rPr>
        <w:t>u</w:t>
      </w:r>
      <w:r>
        <w:rPr>
          <w:rFonts w:cs="Times New Roman"/>
          <w:color w:val="000000" w:themeColor="text1"/>
          <w:szCs w:val="28"/>
          <w:lang w:val="uz-Cyrl-UZ"/>
        </w:rPr>
        <w:t>s), Fizika, Diskret tuzilmalar, Differensial tenglamalar, E</w:t>
      </w:r>
      <w:r w:rsidR="009E4658" w:rsidRPr="009E4658">
        <w:rPr>
          <w:rFonts w:cs="Times New Roman"/>
          <w:color w:val="000000" w:themeColor="text1"/>
          <w:szCs w:val="28"/>
          <w:lang w:val="uz-Cyrl-UZ"/>
        </w:rPr>
        <w:t>h</w:t>
      </w:r>
      <w:r>
        <w:rPr>
          <w:rFonts w:cs="Times New Roman"/>
          <w:color w:val="000000" w:themeColor="text1"/>
          <w:szCs w:val="28"/>
          <w:lang w:val="uz-Cyrl-UZ"/>
        </w:rPr>
        <w:t>timollik va statistika, Oliy matematika, Fizika1, Fizika 2, Algebra va sonlar nazariyasi, Hayot faoliyati xavfsizligi fanlari biriktirilgan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lib,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zbek va rus tillarida mash</w:t>
      </w:r>
      <w:r w:rsidR="00C04563">
        <w:rPr>
          <w:rFonts w:cs="Times New Roman"/>
          <w:color w:val="000000" w:themeColor="text1"/>
          <w:szCs w:val="28"/>
          <w:lang w:val="uz-Cyrl-UZ"/>
        </w:rPr>
        <w:t>g‘</w:t>
      </w:r>
      <w:r>
        <w:rPr>
          <w:rFonts w:cs="Times New Roman"/>
          <w:color w:val="000000" w:themeColor="text1"/>
          <w:szCs w:val="28"/>
          <w:lang w:val="uz-Cyrl-UZ"/>
        </w:rPr>
        <w:t>ulotlar  olib boriladi. Barcha fanlarning na</w:t>
      </w:r>
      <w:r>
        <w:rPr>
          <w:rFonts w:cs="Times New Roman"/>
          <w:color w:val="000000" w:themeColor="text1"/>
          <w:szCs w:val="28"/>
          <w:lang w:val="en-US"/>
        </w:rPr>
        <w:t>’</w:t>
      </w:r>
      <w:r>
        <w:rPr>
          <w:rFonts w:cs="Times New Roman"/>
          <w:color w:val="000000" w:themeColor="text1"/>
          <w:szCs w:val="28"/>
          <w:lang w:val="uz-Cyrl-UZ"/>
        </w:rPr>
        <w:t>munaviy va ishchi dastur</w:t>
      </w:r>
      <w:r w:rsidR="009E4658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9E4658">
        <w:rPr>
          <w:rFonts w:cs="Times New Roman"/>
          <w:color w:val="000000" w:themeColor="text1"/>
          <w:szCs w:val="28"/>
          <w:lang w:val="en-US"/>
        </w:rPr>
        <w:t>va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sillabuslari</w:t>
      </w:r>
      <w:proofErr w:type="spellEnd"/>
      <w:r>
        <w:rPr>
          <w:rFonts w:cs="Times New Roman"/>
          <w:color w:val="000000" w:themeColor="text1"/>
          <w:szCs w:val="28"/>
          <w:lang w:val="uz-Cyrl-UZ"/>
        </w:rPr>
        <w:t xml:space="preserve"> mavjud. Barcha ishchi dasturlar </w:t>
      </w:r>
      <w:proofErr w:type="spellStart"/>
      <w:r w:rsidR="009E4658">
        <w:rPr>
          <w:rFonts w:cs="Times New Roman"/>
          <w:color w:val="000000" w:themeColor="text1"/>
          <w:szCs w:val="28"/>
          <w:lang w:val="en-US"/>
        </w:rPr>
        <w:t>Kengashning</w:t>
      </w:r>
      <w:proofErr w:type="spellEnd"/>
      <w:r w:rsidR="009E4658">
        <w:rPr>
          <w:rFonts w:cs="Times New Roman"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2023</w:t>
      </w:r>
      <w:r w:rsidR="009E4658">
        <w:rPr>
          <w:rFonts w:cs="Times New Roman"/>
          <w:color w:val="000000" w:themeColor="text1"/>
          <w:szCs w:val="28"/>
          <w:lang w:val="en-US"/>
        </w:rPr>
        <w:t>-</w:t>
      </w:r>
      <w:r>
        <w:rPr>
          <w:rFonts w:cs="Times New Roman"/>
          <w:color w:val="000000" w:themeColor="text1"/>
          <w:szCs w:val="28"/>
          <w:lang w:val="uz-Cyrl-UZ"/>
        </w:rPr>
        <w:t>yil 29</w:t>
      </w:r>
      <w:r w:rsidR="009E4658">
        <w:rPr>
          <w:rFonts w:cs="Times New Roman"/>
          <w:color w:val="000000" w:themeColor="text1"/>
          <w:szCs w:val="28"/>
          <w:lang w:val="en-US"/>
        </w:rPr>
        <w:t>-</w:t>
      </w:r>
      <w:r>
        <w:rPr>
          <w:rFonts w:cs="Times New Roman"/>
          <w:color w:val="000000" w:themeColor="text1"/>
          <w:szCs w:val="28"/>
          <w:lang w:val="uz-Cyrl-UZ"/>
        </w:rPr>
        <w:t xml:space="preserve">avgust 1-son </w:t>
      </w:r>
      <w:proofErr w:type="spellStart"/>
      <w:r w:rsidR="009E4658">
        <w:rPr>
          <w:rFonts w:cs="Times New Roman"/>
          <w:color w:val="000000" w:themeColor="text1"/>
          <w:szCs w:val="28"/>
          <w:lang w:val="en-US"/>
        </w:rPr>
        <w:t>yi</w:t>
      </w:r>
      <w:r w:rsidR="00C04563">
        <w:rPr>
          <w:rFonts w:cs="Times New Roman"/>
          <w:color w:val="000000" w:themeColor="text1"/>
          <w:szCs w:val="28"/>
          <w:lang w:val="en-US"/>
        </w:rPr>
        <w:t>g‘</w:t>
      </w:r>
      <w:r w:rsidR="009E4658">
        <w:rPr>
          <w:rFonts w:cs="Times New Roman"/>
          <w:color w:val="000000" w:themeColor="text1"/>
          <w:szCs w:val="28"/>
          <w:lang w:val="en-US"/>
        </w:rPr>
        <w:t>ilish</w:t>
      </w:r>
      <w:proofErr w:type="spellEnd"/>
      <w:r w:rsidR="009E4658">
        <w:rPr>
          <w:rFonts w:cs="Times New Roman"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bayoni bilan tasdiqlangan.</w:t>
      </w:r>
    </w:p>
    <w:p w14:paraId="7E07E012" w14:textId="77DBCFED" w:rsidR="00847B7C" w:rsidRDefault="0014085E" w:rsidP="00847B7C">
      <w:pPr>
        <w:spacing w:after="0"/>
        <w:ind w:firstLine="567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lastRenderedPageBreak/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Kafedrada t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a’lim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nalishlari va mutaxassisliklarining har biri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yicha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quv-me’yoriy hujjatlarning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rnatilgan tartibda tasdiqlanganligi va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quv jarayonida q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llanilishi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yicha muammo va kamchiliklar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q. </w:t>
      </w:r>
    </w:p>
    <w:p w14:paraId="0F2C0F26" w14:textId="55A9CD6B" w:rsidR="00847B7C" w:rsidRDefault="00847B7C" w:rsidP="00AC0992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Kafedra negizida </w:t>
      </w:r>
      <w:r>
        <w:rPr>
          <w:lang w:val="uz-Cyrl-UZ"/>
        </w:rPr>
        <w:t>60540300 – “Matematik injiniring (ishlab chiqarish sohalari b</w:t>
      </w:r>
      <w:r w:rsidR="00C04563">
        <w:rPr>
          <w:lang w:val="uz-Cyrl-UZ"/>
        </w:rPr>
        <w:t>o‘</w:t>
      </w:r>
      <w:r>
        <w:rPr>
          <w:lang w:val="uz-Cyrl-UZ"/>
        </w:rPr>
        <w:t>yicha)” ta’lim y</w:t>
      </w:r>
      <w:r w:rsidR="00C04563">
        <w:rPr>
          <w:lang w:val="uz-Cyrl-UZ"/>
        </w:rPr>
        <w:t>o‘</w:t>
      </w:r>
      <w:r>
        <w:rPr>
          <w:lang w:val="uz-Cyrl-UZ"/>
        </w:rPr>
        <w:t>nalishini ochilishi bilan kafedra faoliyati t</w:t>
      </w:r>
      <w:r w:rsidR="00C04563">
        <w:rPr>
          <w:lang w:val="uz-Cyrl-UZ"/>
        </w:rPr>
        <w:t>o‘</w:t>
      </w:r>
      <w:r>
        <w:rPr>
          <w:lang w:val="uz-Cyrl-UZ"/>
        </w:rPr>
        <w:t xml:space="preserve">liq </w:t>
      </w:r>
      <w:r w:rsidR="00C04563">
        <w:rPr>
          <w:lang w:val="uz-Cyrl-UZ"/>
        </w:rPr>
        <w:t>o‘</w:t>
      </w:r>
      <w:r>
        <w:rPr>
          <w:lang w:val="uz-Cyrl-UZ"/>
        </w:rPr>
        <w:t>quv mash</w:t>
      </w:r>
      <w:r w:rsidR="00C04563">
        <w:rPr>
          <w:lang w:val="uz-Cyrl-UZ"/>
        </w:rPr>
        <w:t>g‘</w:t>
      </w:r>
      <w:r>
        <w:rPr>
          <w:lang w:val="uz-Cyrl-UZ"/>
        </w:rPr>
        <w:t>ulotlari olib borish, ishlab chiqarish korxonalari bilan integratsiyalashgan faoliyat</w:t>
      </w:r>
      <w:r w:rsidR="00080C77" w:rsidRPr="00080C77">
        <w:rPr>
          <w:lang w:val="uz-Cyrl-UZ"/>
        </w:rPr>
        <w:t>ni amalga oshirish</w:t>
      </w:r>
      <w:r>
        <w:rPr>
          <w:lang w:val="uz-Cyrl-UZ"/>
        </w:rPr>
        <w:t>.</w:t>
      </w:r>
    </w:p>
    <w:p w14:paraId="677AACD6" w14:textId="212D04A4" w:rsidR="00847B7C" w:rsidRDefault="00847B7C" w:rsidP="00AC0992">
      <w:pPr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>7. Professor-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qituvchilarni ishga qabul qilishda shaffoflikni</w:t>
      </w:r>
      <w:r w:rsidR="00204830">
        <w:rPr>
          <w:rFonts w:cs="Times New Roman"/>
          <w:b/>
          <w:bCs/>
          <w:color w:val="000000" w:themeColor="text1"/>
          <w:szCs w:val="28"/>
          <w:lang w:val="en-US"/>
        </w:rPr>
        <w:t>ng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ta’minlanganligi. </w:t>
      </w:r>
      <w:r>
        <w:rPr>
          <w:rFonts w:cs="Times New Roman"/>
          <w:color w:val="000000" w:themeColor="text1"/>
          <w:szCs w:val="28"/>
          <w:lang w:val="uz-Cyrl-UZ"/>
        </w:rPr>
        <w:t>Kafedrada 2023/2024-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quv yilida yangi рrofessor-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qituvchilarni</w:t>
      </w:r>
      <w:r w:rsidR="00204830" w:rsidRPr="00204830">
        <w:rPr>
          <w:rFonts w:cs="Times New Roman"/>
          <w:color w:val="000000" w:themeColor="text1"/>
          <w:szCs w:val="28"/>
          <w:lang w:val="uz-Cyrl-UZ"/>
        </w:rPr>
        <w:t>ng</w:t>
      </w:r>
      <w:r>
        <w:rPr>
          <w:rFonts w:cs="Times New Roman"/>
          <w:color w:val="000000" w:themeColor="text1"/>
          <w:szCs w:val="28"/>
          <w:lang w:val="uz-Cyrl-UZ"/>
        </w:rPr>
        <w:t xml:space="preserve"> ikkita asosiy shtatga ilmiy darajaga ega PhD (B.Bozarov, N.Botirova) ishga qabul qilindi.Tanlov  asosida  ishga qabul qilinganlar ochiq darslar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tib berishgan, bayonnoma va video darslari olingan. Ishga qabul qilishda shaffoflik ta’minlangan. 30.08.</w:t>
      </w:r>
      <w:r w:rsidR="00872E57">
        <w:rPr>
          <w:rFonts w:cs="Times New Roman"/>
          <w:color w:val="000000" w:themeColor="text1"/>
          <w:szCs w:val="28"/>
          <w:lang w:val="uz-Cyrl-UZ"/>
        </w:rPr>
        <w:t>2023-yil</w:t>
      </w:r>
      <w:r>
        <w:rPr>
          <w:rFonts w:cs="Times New Roman"/>
          <w:color w:val="000000" w:themeColor="text1"/>
          <w:szCs w:val="28"/>
          <w:lang w:val="uz-Cyrl-UZ"/>
        </w:rPr>
        <w:t>dagi kafedra bayonnomasi I.Satvoldiyev, D.J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rayeva, N.Botirova, Z.Omonullayeva, G.Maxmudova, M.Toshmatova, M.R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zimatova, M.Obidova, E.Bakirovlar ishga qabul qilishga tavsiya berilib</w:t>
      </w:r>
      <w:r w:rsidR="00204830" w:rsidRPr="00204830">
        <w:rPr>
          <w:rFonts w:cs="Times New Roman"/>
          <w:color w:val="000000" w:themeColor="text1"/>
          <w:szCs w:val="28"/>
          <w:lang w:val="uz-Cyrl-UZ"/>
        </w:rPr>
        <w:t>,</w:t>
      </w:r>
      <w:r>
        <w:rPr>
          <w:rFonts w:cs="Times New Roman"/>
          <w:color w:val="000000" w:themeColor="text1"/>
          <w:szCs w:val="28"/>
          <w:lang w:val="uz-Cyrl-UZ"/>
        </w:rPr>
        <w:t xml:space="preserve"> ishga qabul qilish komissiyasiga </w:t>
      </w:r>
      <w:r w:rsidR="00204830" w:rsidRPr="00204830">
        <w:rPr>
          <w:rFonts w:cs="Times New Roman"/>
          <w:color w:val="000000" w:themeColor="text1"/>
          <w:szCs w:val="28"/>
          <w:lang w:val="uz-Cyrl-UZ"/>
        </w:rPr>
        <w:t>h</w:t>
      </w:r>
      <w:r>
        <w:rPr>
          <w:rFonts w:cs="Times New Roman"/>
          <w:color w:val="000000" w:themeColor="text1"/>
          <w:szCs w:val="28"/>
          <w:lang w:val="uz-Cyrl-UZ"/>
        </w:rPr>
        <w:t>ujjatlari taqdim etilgan.</w:t>
      </w:r>
    </w:p>
    <w:p w14:paraId="6845748B" w14:textId="0468C38F" w:rsidR="00847B7C" w:rsidRDefault="0014085E" w:rsidP="00847B7C">
      <w:pPr>
        <w:tabs>
          <w:tab w:val="left" w:pos="993"/>
        </w:tabs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</w:t>
      </w:r>
      <w:bookmarkStart w:id="12" w:name="_Hlk154220881"/>
      <w:r w:rsidR="00847B7C">
        <w:rPr>
          <w:rFonts w:cs="Times New Roman"/>
          <w:color w:val="000000" w:themeColor="text1"/>
          <w:szCs w:val="28"/>
          <w:lang w:val="uz-Cyrl-UZ"/>
        </w:rPr>
        <w:t>Fizika fani mutaxassisligi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color w:val="000000" w:themeColor="text1"/>
          <w:szCs w:val="28"/>
          <w:lang w:val="uz-Cyrl-UZ"/>
        </w:rPr>
        <w:t>yicha ilmiy darajali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color w:val="000000" w:themeColor="text1"/>
          <w:szCs w:val="28"/>
          <w:lang w:val="uz-Cyrl-UZ"/>
        </w:rPr>
        <w:t>qituvchilar jalb qilinmagan.</w:t>
      </w:r>
    </w:p>
    <w:bookmarkEnd w:id="12"/>
    <w:p w14:paraId="4B94DA6D" w14:textId="35290913" w:rsidR="00847B7C" w:rsidRDefault="00847B7C" w:rsidP="00847B7C">
      <w:pPr>
        <w:tabs>
          <w:tab w:val="left" w:pos="993"/>
        </w:tabs>
        <w:spacing w:after="0"/>
        <w:ind w:firstLine="709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Mutahassislik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y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nalishi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b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yicha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professor</w:t>
      </w:r>
      <w:r w:rsidR="00204830">
        <w:rPr>
          <w:rFonts w:cs="Times New Roman"/>
          <w:color w:val="000000" w:themeColor="text1"/>
          <w:szCs w:val="28"/>
          <w:lang w:val="en-US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qituvchilar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ning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ilmiy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salohiyatini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oshirishga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erishish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zarur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>.</w:t>
      </w:r>
    </w:p>
    <w:p w14:paraId="5D7C5D2D" w14:textId="5415F629" w:rsidR="00847B7C" w:rsidRDefault="00847B7C" w:rsidP="00847B7C">
      <w:pPr>
        <w:spacing w:after="0"/>
        <w:ind w:firstLine="567"/>
        <w:jc w:val="both"/>
        <w:rPr>
          <w:bCs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>8. Kafedralarda masofaviy ta’limni sifatli tashkil etish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yicha olib borilayotgan ishlar holati. </w:t>
      </w:r>
      <w:r>
        <w:rPr>
          <w:bCs/>
          <w:color w:val="000000" w:themeColor="text1"/>
          <w:lang w:val="uz-Cyrl-UZ"/>
        </w:rPr>
        <w:t>2023</w:t>
      </w:r>
      <w:r w:rsidR="00B24D55" w:rsidRPr="00B24D55">
        <w:rPr>
          <w:bCs/>
          <w:color w:val="000000" w:themeColor="text1"/>
          <w:lang w:val="uz-Cyrl-UZ"/>
        </w:rPr>
        <w:t>/</w:t>
      </w:r>
      <w:r>
        <w:rPr>
          <w:bCs/>
          <w:color w:val="000000" w:themeColor="text1"/>
          <w:lang w:val="uz-Cyrl-UZ"/>
        </w:rPr>
        <w:t>2024</w:t>
      </w:r>
      <w:r w:rsidR="00B24D55" w:rsidRPr="00160EBC">
        <w:rPr>
          <w:bCs/>
          <w:color w:val="000000" w:themeColor="text1"/>
          <w:lang w:val="uz-Cyrl-UZ"/>
        </w:rPr>
        <w:t>-</w:t>
      </w:r>
      <w:r w:rsidR="00C04563">
        <w:rPr>
          <w:bCs/>
          <w:color w:val="000000" w:themeColor="text1"/>
          <w:lang w:val="uz-Cyrl-UZ"/>
        </w:rPr>
        <w:t>o‘</w:t>
      </w:r>
      <w:r>
        <w:rPr>
          <w:bCs/>
          <w:color w:val="000000" w:themeColor="text1"/>
          <w:lang w:val="uz-Cyrl-UZ"/>
        </w:rPr>
        <w:t>quv yilida Kompyuter injiniringi, Dasturiy injiniring y</w:t>
      </w:r>
      <w:r w:rsidR="00C04563">
        <w:rPr>
          <w:bCs/>
          <w:color w:val="000000" w:themeColor="text1"/>
          <w:lang w:val="uz-Cyrl-UZ"/>
        </w:rPr>
        <w:t>o‘</w:t>
      </w:r>
      <w:r>
        <w:rPr>
          <w:bCs/>
          <w:color w:val="000000" w:themeColor="text1"/>
          <w:lang w:val="uz-Cyrl-UZ"/>
        </w:rPr>
        <w:t>nalishlarida Masofaviy ta’lim shakli 810, 850, 817, 858-23  guruhlar tashkil etilgan.  Hisob</w:t>
      </w:r>
      <w:r w:rsidR="00204830" w:rsidRPr="00204830">
        <w:rPr>
          <w:bCs/>
          <w:color w:val="000000" w:themeColor="text1"/>
          <w:lang w:val="uz-Cyrl-UZ"/>
        </w:rPr>
        <w:t xml:space="preserve"> </w:t>
      </w:r>
      <w:r>
        <w:rPr>
          <w:bCs/>
          <w:color w:val="000000" w:themeColor="text1"/>
          <w:lang w:val="uz-Cyrl-UZ"/>
        </w:rPr>
        <w:t>(</w:t>
      </w:r>
      <w:r w:rsidR="00204830">
        <w:rPr>
          <w:bCs/>
          <w:color w:val="000000" w:themeColor="text1"/>
          <w:lang w:val="uz-Cyrl-UZ"/>
        </w:rPr>
        <w:t>Calcul</w:t>
      </w:r>
      <w:r w:rsidR="00204830" w:rsidRPr="00204830">
        <w:rPr>
          <w:bCs/>
          <w:color w:val="000000" w:themeColor="text1"/>
          <w:lang w:val="uz-Cyrl-UZ"/>
        </w:rPr>
        <w:t>u</w:t>
      </w:r>
      <w:r w:rsidR="00204830">
        <w:rPr>
          <w:bCs/>
          <w:color w:val="000000" w:themeColor="text1"/>
          <w:lang w:val="uz-Cyrl-UZ"/>
        </w:rPr>
        <w:t>s</w:t>
      </w:r>
      <w:r>
        <w:rPr>
          <w:bCs/>
          <w:color w:val="000000" w:themeColor="text1"/>
          <w:lang w:val="uz-Cyrl-UZ"/>
        </w:rPr>
        <w:t>), Fizika 1 fanlar 1</w:t>
      </w:r>
      <w:r w:rsidR="00204830" w:rsidRPr="00204830">
        <w:rPr>
          <w:bCs/>
          <w:color w:val="000000" w:themeColor="text1"/>
          <w:lang w:val="uz-Cyrl-UZ"/>
        </w:rPr>
        <w:t>-</w:t>
      </w:r>
      <w:r>
        <w:rPr>
          <w:bCs/>
          <w:color w:val="000000" w:themeColor="text1"/>
          <w:lang w:val="uz-Cyrl-UZ"/>
        </w:rPr>
        <w:t xml:space="preserve">semestrda, Differensial tenglamalar, Chiziqli algebra, Fizika 2 fanlari 2 </w:t>
      </w:r>
      <w:r w:rsidR="00204830" w:rsidRPr="00204830">
        <w:rPr>
          <w:bCs/>
          <w:color w:val="000000" w:themeColor="text1"/>
          <w:lang w:val="uz-Cyrl-UZ"/>
        </w:rPr>
        <w:t>-</w:t>
      </w:r>
      <w:r w:rsidR="00204830" w:rsidRPr="00750F7E">
        <w:rPr>
          <w:bCs/>
          <w:color w:val="000000" w:themeColor="text1"/>
          <w:lang w:val="uz-Cyrl-UZ"/>
        </w:rPr>
        <w:t>s</w:t>
      </w:r>
      <w:r>
        <w:rPr>
          <w:bCs/>
          <w:color w:val="000000" w:themeColor="text1"/>
          <w:lang w:val="uz-Cyrl-UZ"/>
        </w:rPr>
        <w:t xml:space="preserve">emestrga </w:t>
      </w:r>
      <w:bookmarkStart w:id="13" w:name="_Hlk153460343"/>
      <w:r>
        <w:rPr>
          <w:bCs/>
          <w:color w:val="000000" w:themeColor="text1"/>
          <w:lang w:val="uz-Cyrl-UZ"/>
        </w:rPr>
        <w:t>taqsimlangan</w:t>
      </w:r>
      <w:bookmarkEnd w:id="13"/>
      <w:r>
        <w:rPr>
          <w:bCs/>
          <w:color w:val="000000" w:themeColor="text1"/>
          <w:lang w:val="uz-Cyrl-UZ"/>
        </w:rPr>
        <w:t xml:space="preserve"> b</w:t>
      </w:r>
      <w:r w:rsidR="00C04563">
        <w:rPr>
          <w:bCs/>
          <w:color w:val="000000" w:themeColor="text1"/>
          <w:lang w:val="uz-Cyrl-UZ"/>
        </w:rPr>
        <w:t>o‘</w:t>
      </w:r>
      <w:r>
        <w:rPr>
          <w:bCs/>
          <w:color w:val="000000" w:themeColor="text1"/>
          <w:lang w:val="uz-Cyrl-UZ"/>
        </w:rPr>
        <w:t>lib</w:t>
      </w:r>
      <w:r w:rsidR="00204830" w:rsidRPr="00204830">
        <w:rPr>
          <w:bCs/>
          <w:color w:val="000000" w:themeColor="text1"/>
          <w:lang w:val="uz-Cyrl-UZ"/>
        </w:rPr>
        <w:t>,</w:t>
      </w:r>
      <w:r>
        <w:rPr>
          <w:bCs/>
          <w:color w:val="000000" w:themeColor="text1"/>
          <w:lang w:val="uz-Cyrl-UZ"/>
        </w:rPr>
        <w:t xml:space="preserve"> ilmiy salohiyat va tajribaga ega b</w:t>
      </w:r>
      <w:r w:rsidR="00C04563">
        <w:rPr>
          <w:bCs/>
          <w:color w:val="000000" w:themeColor="text1"/>
          <w:lang w:val="uz-Cyrl-UZ"/>
        </w:rPr>
        <w:t>o‘</w:t>
      </w:r>
      <w:r>
        <w:rPr>
          <w:bCs/>
          <w:color w:val="000000" w:themeColor="text1"/>
          <w:lang w:val="uz-Cyrl-UZ"/>
        </w:rPr>
        <w:t xml:space="preserve">lgan </w:t>
      </w:r>
      <w:r>
        <w:rPr>
          <w:rFonts w:cs="Times New Roman"/>
          <w:color w:val="000000" w:themeColor="text1"/>
          <w:szCs w:val="28"/>
          <w:lang w:val="uz-Cyrl-UZ"/>
        </w:rPr>
        <w:t>рrofessor-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qituvchilarga </w:t>
      </w:r>
      <w:r>
        <w:rPr>
          <w:bCs/>
          <w:color w:val="000000" w:themeColor="text1"/>
          <w:lang w:val="uz-Cyrl-UZ"/>
        </w:rPr>
        <w:t xml:space="preserve">taqsimlangan va barcha </w:t>
      </w:r>
      <w:r w:rsidR="00C04563">
        <w:rPr>
          <w:bCs/>
          <w:color w:val="000000" w:themeColor="text1"/>
          <w:lang w:val="uz-Cyrl-UZ"/>
        </w:rPr>
        <w:t>o‘</w:t>
      </w:r>
      <w:r>
        <w:rPr>
          <w:bCs/>
          <w:color w:val="000000" w:themeColor="text1"/>
          <w:lang w:val="uz-Cyrl-UZ"/>
        </w:rPr>
        <w:t>quv jarayoniga ta’luqli ma’lumotlar LMS tizimiga joylashtirilgan b</w:t>
      </w:r>
      <w:r w:rsidR="00C04563">
        <w:rPr>
          <w:bCs/>
          <w:color w:val="000000" w:themeColor="text1"/>
          <w:lang w:val="uz-Cyrl-UZ"/>
        </w:rPr>
        <w:t>o‘</w:t>
      </w:r>
      <w:r>
        <w:rPr>
          <w:bCs/>
          <w:color w:val="000000" w:themeColor="text1"/>
          <w:lang w:val="uz-Cyrl-UZ"/>
        </w:rPr>
        <w:t>lib, mash</w:t>
      </w:r>
      <w:r w:rsidR="00C04563">
        <w:rPr>
          <w:bCs/>
          <w:color w:val="000000" w:themeColor="text1"/>
          <w:lang w:val="uz-Cyrl-UZ"/>
        </w:rPr>
        <w:t>g‘</w:t>
      </w:r>
      <w:r>
        <w:rPr>
          <w:bCs/>
          <w:color w:val="000000" w:themeColor="text1"/>
          <w:lang w:val="uz-Cyrl-UZ"/>
        </w:rPr>
        <w:t xml:space="preserve">ulotlar </w:t>
      </w:r>
      <w:r w:rsidR="00C04563">
        <w:rPr>
          <w:bCs/>
          <w:color w:val="000000" w:themeColor="text1"/>
          <w:lang w:val="uz-Cyrl-UZ"/>
        </w:rPr>
        <w:t>o‘</w:t>
      </w:r>
      <w:r>
        <w:rPr>
          <w:bCs/>
          <w:color w:val="000000" w:themeColor="text1"/>
          <w:lang w:val="uz-Cyrl-UZ"/>
        </w:rPr>
        <w:t>z vaqtida dars jadvali asosida olib boriladi va videoga yozib boriladi.</w:t>
      </w:r>
    </w:p>
    <w:p w14:paraId="070F7CC4" w14:textId="61E58126" w:rsidR="00847B7C" w:rsidRDefault="0014085E" w:rsidP="00847B7C">
      <w:pPr>
        <w:pStyle w:val="a9"/>
        <w:spacing w:after="120"/>
        <w:ind w:left="0"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FF0000"/>
          <w:szCs w:val="28"/>
          <w:lang w:val="uz-Cyrl-UZ"/>
        </w:rPr>
        <w:t xml:space="preserve"> </w:t>
      </w:r>
      <w:r w:rsidR="00847B7C">
        <w:rPr>
          <w:rFonts w:cs="Times New Roman"/>
          <w:szCs w:val="28"/>
          <w:lang w:val="uz-Cyrl-UZ"/>
        </w:rPr>
        <w:t xml:space="preserve">Berilgan nazorat testlarini tizimga kiritishda xatoliklar </w:t>
      </w:r>
      <w:proofErr w:type="spellStart"/>
      <w:r w:rsidR="00847B7C">
        <w:rPr>
          <w:rFonts w:cs="Times New Roman"/>
          <w:szCs w:val="28"/>
          <w:lang w:val="en-US"/>
        </w:rPr>
        <w:t>mavjud</w:t>
      </w:r>
      <w:proofErr w:type="spellEnd"/>
      <w:r w:rsidR="00847B7C">
        <w:rPr>
          <w:rFonts w:cs="Times New Roman"/>
          <w:szCs w:val="28"/>
          <w:lang w:val="en-US"/>
        </w:rPr>
        <w:t>.</w:t>
      </w:r>
      <w:r w:rsidR="00847B7C">
        <w:rPr>
          <w:rFonts w:cs="Times New Roman"/>
          <w:szCs w:val="28"/>
          <w:lang w:val="uz-Cyrl-UZ"/>
        </w:rPr>
        <w:t xml:space="preserve"> </w:t>
      </w:r>
    </w:p>
    <w:p w14:paraId="78321084" w14:textId="0C14C224" w:rsidR="00847B7C" w:rsidRDefault="00847B7C" w:rsidP="00750F7E">
      <w:pPr>
        <w:pStyle w:val="a9"/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 xml:space="preserve">Taklif: </w:t>
      </w:r>
      <w:r>
        <w:rPr>
          <w:rFonts w:cs="Times New Roman"/>
          <w:color w:val="000000" w:themeColor="text1"/>
          <w:szCs w:val="28"/>
          <w:lang w:val="uz-Cyrl-UZ"/>
        </w:rPr>
        <w:t>Masofaviy ta’limni sifatli tashkil etishda Zoom dast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uri</w:t>
      </w:r>
      <w:proofErr w:type="spellEnd"/>
      <w:r>
        <w:rPr>
          <w:rFonts w:cs="Times New Roman"/>
          <w:color w:val="000000" w:themeColor="text1"/>
          <w:szCs w:val="28"/>
          <w:lang w:val="uz-Cyrl-UZ"/>
        </w:rPr>
        <w:t>dan tashqari  sifatli platformalar tami</w:t>
      </w:r>
      <w:r>
        <w:rPr>
          <w:rFonts w:cs="Times New Roman"/>
          <w:color w:val="000000" w:themeColor="text1"/>
          <w:szCs w:val="28"/>
          <w:lang w:val="en-US"/>
        </w:rPr>
        <w:t>n</w:t>
      </w:r>
      <w:r>
        <w:rPr>
          <w:rFonts w:cs="Times New Roman"/>
          <w:color w:val="000000" w:themeColor="text1"/>
          <w:szCs w:val="28"/>
          <w:lang w:val="uz-Cyrl-UZ"/>
        </w:rPr>
        <w:t>lansin.</w:t>
      </w:r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Talabalar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va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professor-</w:t>
      </w:r>
      <w:proofErr w:type="spellStart"/>
      <w:proofErr w:type="gramStart"/>
      <w:r w:rsidR="00C04563">
        <w:rPr>
          <w:rFonts w:cs="Times New Roman"/>
          <w:color w:val="000000" w:themeColor="text1"/>
          <w:szCs w:val="28"/>
          <w:lang w:val="en-US"/>
        </w:rPr>
        <w:t>o‘</w:t>
      </w:r>
      <w:proofErr w:type="gramEnd"/>
      <w:r>
        <w:rPr>
          <w:rFonts w:cs="Times New Roman"/>
          <w:color w:val="000000" w:themeColor="text1"/>
          <w:szCs w:val="28"/>
          <w:lang w:val="en-US"/>
        </w:rPr>
        <w:t>qituvchilar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zaro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kelishgan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holda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erkin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jadval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asosida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mash</w:t>
      </w:r>
      <w:r w:rsidR="00C04563">
        <w:rPr>
          <w:rFonts w:cs="Times New Roman"/>
          <w:color w:val="000000" w:themeColor="text1"/>
          <w:szCs w:val="28"/>
          <w:lang w:val="en-US"/>
        </w:rPr>
        <w:t>g‘</w:t>
      </w:r>
      <w:r>
        <w:rPr>
          <w:rFonts w:cs="Times New Roman"/>
          <w:color w:val="000000" w:themeColor="text1"/>
          <w:szCs w:val="28"/>
          <w:lang w:val="en-US"/>
        </w:rPr>
        <w:t>ulotlar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tashkil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etish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. </w:t>
      </w:r>
    </w:p>
    <w:p w14:paraId="66FCCC00" w14:textId="37D95E3C" w:rsidR="00847B7C" w:rsidRDefault="00847B7C" w:rsidP="00750F7E">
      <w:pPr>
        <w:spacing w:after="0"/>
        <w:ind w:firstLine="709"/>
        <w:jc w:val="both"/>
        <w:rPr>
          <w:color w:val="000000" w:themeColor="text1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9. Talabalarning mustaqil ta’limni tashkil etishning uslubiy ta’minoti hamda tashkil etilishi holati. </w:t>
      </w:r>
      <w:r>
        <w:rPr>
          <w:color w:val="000000" w:themeColor="text1"/>
          <w:lang w:val="uz-Cyrl-UZ"/>
        </w:rPr>
        <w:t>Kafedrada fanlar 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yicha kunduzgi, masofaviy va sirtqi ta’lim oluvchi talabalar uchun mustaqil ishlarni bajarish uchun uslubiy k</w:t>
      </w:r>
      <w:r w:rsidR="00C04563">
        <w:rPr>
          <w:color w:val="000000" w:themeColor="text1"/>
          <w:lang w:val="uz-Cyrl-UZ"/>
        </w:rPr>
        <w:t>o‘</w:t>
      </w:r>
      <w:r w:rsidRPr="00B5343C">
        <w:rPr>
          <w:color w:val="000000" w:themeColor="text1"/>
          <w:lang w:val="uz-Cyrl-UZ"/>
        </w:rPr>
        <w:t>r</w:t>
      </w:r>
      <w:r>
        <w:rPr>
          <w:color w:val="000000" w:themeColor="text1"/>
          <w:lang w:val="uz-Cyrl-UZ"/>
        </w:rPr>
        <w:t xml:space="preserve">satmalar ishlab chiqilgan.  Ishchi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quv dasturlarida mustaqil ishlar uchun ajratilgan soatlar, mavzulari, bajarish muddati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 xml:space="preserve">belgilangan. Mustaqil ishning mazmun-mohiyati fanning namunaviy dasturi asosida adabiyotlar bilan ishlash, ayrim mavzularni mustaqil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rganish, internetdan foydalanish, referatlar yozish, amaliy mash</w:t>
      </w:r>
      <w:r w:rsidR="00C04563">
        <w:rPr>
          <w:color w:val="000000" w:themeColor="text1"/>
          <w:lang w:val="uz-Cyrl-UZ"/>
        </w:rPr>
        <w:t>g‘</w:t>
      </w:r>
      <w:r>
        <w:rPr>
          <w:color w:val="000000" w:themeColor="text1"/>
          <w:lang w:val="uz-Cyrl-UZ"/>
        </w:rPr>
        <w:t>ulotlariga tayyorgarlik k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rish, hisobotlarni tayyorlash va boshqa muhim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quv jarayoniga bo</w:t>
      </w:r>
      <w:r w:rsidR="00C04563">
        <w:rPr>
          <w:color w:val="000000" w:themeColor="text1"/>
          <w:lang w:val="uz-Cyrl-UZ"/>
        </w:rPr>
        <w:t>g‘</w:t>
      </w:r>
      <w:r>
        <w:rPr>
          <w:color w:val="000000" w:themeColor="text1"/>
          <w:lang w:val="uz-Cyrl-UZ"/>
        </w:rPr>
        <w:t>liq 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lgan vazifalarni bajarishdan iborat. Fanlar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yicha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mustaqil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ishlarni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bajarilishi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tahlil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qilin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  <w:lang w:val="uz-Cyrl-UZ"/>
        </w:rPr>
        <w:t>di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va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vazifalar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belgilab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uz-Cyrl-UZ"/>
        </w:rPr>
        <w:t>olin</w:t>
      </w:r>
      <w:proofErr w:type="spellStart"/>
      <w:r>
        <w:rPr>
          <w:color w:val="000000" w:themeColor="text1"/>
          <w:lang w:val="en-US"/>
        </w:rPr>
        <w:t>gan</w:t>
      </w:r>
      <w:proofErr w:type="spellEnd"/>
      <w:r>
        <w:rPr>
          <w:color w:val="000000" w:themeColor="text1"/>
          <w:lang w:val="uz-Cyrl-UZ"/>
        </w:rPr>
        <w:t>.</w:t>
      </w:r>
    </w:p>
    <w:p w14:paraId="0B2AF71E" w14:textId="434B960E" w:rsidR="00847B7C" w:rsidRDefault="0014085E" w:rsidP="00847B7C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Mustaqil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ta’limni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effektiv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usullari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shakllantirilmagan</w:t>
      </w:r>
      <w:proofErr w:type="spellEnd"/>
    </w:p>
    <w:p w14:paraId="0A56E895" w14:textId="77777777" w:rsidR="00847B7C" w:rsidRDefault="00847B7C" w:rsidP="00847B7C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Mustaqil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ta’limni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effektiv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usullari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shakllantirish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va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takomlillashtirish</w:t>
      </w:r>
      <w:proofErr w:type="spellEnd"/>
    </w:p>
    <w:p w14:paraId="56259ABD" w14:textId="177473DA" w:rsidR="00847B7C" w:rsidRDefault="00847B7C" w:rsidP="00847B7C">
      <w:pPr>
        <w:spacing w:after="0"/>
        <w:ind w:firstLine="567"/>
        <w:jc w:val="both"/>
        <w:rPr>
          <w:color w:val="000000" w:themeColor="text1"/>
          <w:sz w:val="24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lastRenderedPageBreak/>
        <w:t>10. Professor-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qituvchilarning shaxsiy ish rejalari bajarilishi monitoringi.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zbekiston </w:t>
      </w:r>
      <w:r>
        <w:rPr>
          <w:color w:val="000000" w:themeColor="text1"/>
          <w:lang w:val="uz-Cyrl-UZ"/>
        </w:rPr>
        <w:t xml:space="preserve">Respublikasi </w:t>
      </w:r>
      <w:r w:rsidR="00474277">
        <w:rPr>
          <w:color w:val="000000" w:themeColor="text1"/>
          <w:lang w:val="uz-Cyrl-UZ"/>
        </w:rPr>
        <w:t xml:space="preserve">Oliy </w:t>
      </w:r>
      <w:r>
        <w:rPr>
          <w:color w:val="000000" w:themeColor="text1"/>
          <w:lang w:val="uz-Cyrl-UZ"/>
        </w:rPr>
        <w:t xml:space="preserve">va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rta maxsus ta’lim vazirini</w:t>
      </w:r>
      <w:r w:rsidRPr="00B5343C">
        <w:rPr>
          <w:color w:val="000000" w:themeColor="text1"/>
          <w:lang w:val="uz-Cyrl-UZ"/>
        </w:rPr>
        <w:t>n</w:t>
      </w:r>
      <w:r>
        <w:rPr>
          <w:color w:val="000000" w:themeColor="text1"/>
          <w:lang w:val="uz-Cyrl-UZ"/>
        </w:rPr>
        <w:t xml:space="preserve">g </w:t>
      </w:r>
      <w:r w:rsidR="00474277" w:rsidRPr="00474277">
        <w:rPr>
          <w:color w:val="000000" w:themeColor="text1"/>
          <w:lang w:val="uz-Cyrl-UZ"/>
        </w:rPr>
        <w:t>o</w:t>
      </w:r>
      <w:r>
        <w:rPr>
          <w:color w:val="000000" w:themeColor="text1"/>
          <w:lang w:val="uz-Cyrl-UZ"/>
        </w:rPr>
        <w:t>liy ta’lim muassasasi professor</w:t>
      </w:r>
      <w:r w:rsidR="00B24D55" w:rsidRPr="00B24D55">
        <w:rPr>
          <w:color w:val="000000" w:themeColor="text1"/>
          <w:lang w:val="uz-Cyrl-UZ"/>
        </w:rPr>
        <w:t>-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qituvchilar tarkibining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quv, ilmiy-metodik, ilmiy tadqiqot, tashkiliy</w:t>
      </w:r>
      <w:r w:rsidR="00B24D55" w:rsidRPr="00B24D55">
        <w:rPr>
          <w:color w:val="000000" w:themeColor="text1"/>
          <w:lang w:val="uz-Cyrl-UZ"/>
        </w:rPr>
        <w:t>-</w:t>
      </w:r>
      <w:r>
        <w:rPr>
          <w:color w:val="000000" w:themeColor="text1"/>
          <w:lang w:val="uz-Cyrl-UZ"/>
        </w:rPr>
        <w:t>metodik, ma’naviy-axloqiy va tarbiyaviy ishlar yuklamasini aniqlash qoidalari 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yicha yangi me’yorlar asosida professor-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qituvchilar shaxsiy ish rejalari k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rib chiq</w:t>
      </w:r>
      <w:r w:rsidR="00474277" w:rsidRPr="00474277">
        <w:rPr>
          <w:color w:val="000000" w:themeColor="text1"/>
          <w:lang w:val="uz-Cyrl-UZ"/>
        </w:rPr>
        <w:t>ilgan</w:t>
      </w:r>
      <w:r>
        <w:rPr>
          <w:color w:val="000000" w:themeColor="text1"/>
          <w:lang w:val="uz-Cyrl-UZ"/>
        </w:rPr>
        <w:t xml:space="preserve"> hamda yangi me’yorlar 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yicha har bir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qituvchining shaxsiy ish rejalari filial Kengashining 2023</w:t>
      </w:r>
      <w:r w:rsidR="00474277" w:rsidRPr="00474277">
        <w:rPr>
          <w:color w:val="000000" w:themeColor="text1"/>
          <w:lang w:val="uz-Cyrl-UZ"/>
        </w:rPr>
        <w:t>-</w:t>
      </w:r>
      <w:r>
        <w:rPr>
          <w:color w:val="000000" w:themeColor="text1"/>
          <w:lang w:val="uz-Cyrl-UZ"/>
        </w:rPr>
        <w:t>yil 29-avgust 1-son bayoni bilan tasdiqlangan. 2023</w:t>
      </w:r>
      <w:r w:rsidR="00474277" w:rsidRPr="00474277">
        <w:rPr>
          <w:color w:val="000000" w:themeColor="text1"/>
          <w:lang w:val="uz-Cyrl-UZ"/>
        </w:rPr>
        <w:t>/</w:t>
      </w:r>
      <w:r>
        <w:rPr>
          <w:color w:val="000000" w:themeColor="text1"/>
          <w:lang w:val="uz-Cyrl-UZ"/>
        </w:rPr>
        <w:t>2024</w:t>
      </w:r>
      <w:r w:rsidR="00474277" w:rsidRPr="00474277">
        <w:rPr>
          <w:color w:val="000000" w:themeColor="text1"/>
          <w:lang w:val="uz-Cyrl-UZ"/>
        </w:rPr>
        <w:t>-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quv yilida kafedraning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qituvchilari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quv-uslubiy, ilmiy-tadqiqot va ma’naviy-ma’rifiy ishlarni bajarish, tashkiliy va jamoat ishlarida ishtirok etish va ta’lim sifatini oshirish 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yicha bir qator ishlarni rejalashtirgan. Kafedrada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qitilayotgan </w:t>
      </w:r>
      <w:r>
        <w:rPr>
          <w:szCs w:val="28"/>
          <w:lang w:val="uz-Cyrl-UZ"/>
        </w:rPr>
        <w:t>Fizika 1, Fizika 2</w:t>
      </w:r>
      <w:r>
        <w:rPr>
          <w:color w:val="000000" w:themeColor="text1"/>
          <w:lang w:val="uz-Cyrl-UZ"/>
        </w:rPr>
        <w:t xml:space="preserve">, </w:t>
      </w:r>
      <w:r>
        <w:rPr>
          <w:color w:val="1F1F1F"/>
          <w:szCs w:val="28"/>
          <w:shd w:val="clear" w:color="auto" w:fill="FFFFFF"/>
          <w:lang w:val="uz-Cyrl-UZ"/>
        </w:rPr>
        <w:t>Hisob</w:t>
      </w:r>
      <w:r w:rsidR="00474277" w:rsidRPr="00474277">
        <w:rPr>
          <w:color w:val="1F1F1F"/>
          <w:szCs w:val="28"/>
          <w:shd w:val="clear" w:color="auto" w:fill="FFFFFF"/>
          <w:lang w:val="uz-Cyrl-UZ"/>
        </w:rPr>
        <w:t xml:space="preserve"> </w:t>
      </w:r>
      <w:r>
        <w:rPr>
          <w:color w:val="1F1F1F"/>
          <w:szCs w:val="28"/>
          <w:shd w:val="clear" w:color="auto" w:fill="FFFFFF"/>
          <w:lang w:val="uz-Cyrl-UZ"/>
        </w:rPr>
        <w:t xml:space="preserve">(Calculus), Diskret tuzilmalar, Differensial tenglamalar, Ehtimollik va statistika, Chiziqli algebra va </w:t>
      </w:r>
      <w:r>
        <w:rPr>
          <w:szCs w:val="28"/>
          <w:lang w:val="uz-Cyrl-UZ"/>
        </w:rPr>
        <w:t>Ochiq tanlov fan (Hayot faoliyati xavfsizligi)</w:t>
      </w:r>
      <w:r>
        <w:rPr>
          <w:color w:val="000000" w:themeColor="text1"/>
          <w:lang w:val="uz-Cyrl-UZ"/>
        </w:rPr>
        <w:t xml:space="preserve"> fanlari, jami 8 ta fan 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yicha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quv yuklamasi 18002 soatni tashkil qiladi. Kafedra professor-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qituvchilari tomonidan birinchi yarim yillik rejasi 90% bajarilgan.</w:t>
      </w:r>
    </w:p>
    <w:p w14:paraId="7BAE1E1F" w14:textId="68131BD5" w:rsidR="00847B7C" w:rsidRDefault="0014085E" w:rsidP="00847B7C">
      <w:pPr>
        <w:tabs>
          <w:tab w:val="left" w:pos="993"/>
        </w:tabs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2024-yilda  1 </w:t>
      </w:r>
      <w:r w:rsidR="00474277" w:rsidRPr="00474277">
        <w:rPr>
          <w:rFonts w:cs="Times New Roman"/>
          <w:bCs/>
          <w:color w:val="000000" w:themeColor="text1"/>
          <w:szCs w:val="28"/>
          <w:lang w:val="uz-Cyrl-UZ"/>
        </w:rPr>
        <w:t>h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aftalik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quv </w:t>
      </w:r>
      <w:r w:rsidR="00474277" w:rsidRPr="00474277">
        <w:rPr>
          <w:rFonts w:cs="Times New Roman"/>
          <w:bCs/>
          <w:color w:val="000000" w:themeColor="text1"/>
          <w:szCs w:val="28"/>
          <w:lang w:val="uz-Cyrl-UZ"/>
        </w:rPr>
        <w:t>h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aftasida yarim yillik ish reja 100% bajariladi.</w:t>
      </w:r>
    </w:p>
    <w:p w14:paraId="61C686D1" w14:textId="24BF109B" w:rsidR="00847B7C" w:rsidRDefault="00847B7C" w:rsidP="00847B7C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Kafedra p</w:t>
      </w:r>
      <w:r>
        <w:rPr>
          <w:rFonts w:cs="Times New Roman"/>
          <w:bCs/>
          <w:color w:val="000000" w:themeColor="text1"/>
          <w:szCs w:val="28"/>
          <w:lang w:val="uz-Cyrl-UZ"/>
        </w:rPr>
        <w:t>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>qituvchilarning shaxsiy ish rejalari t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>liq bajarilishiga erishish zarur.</w:t>
      </w:r>
    </w:p>
    <w:p w14:paraId="19C1B5CF" w14:textId="6A3B341D" w:rsidR="00847B7C" w:rsidRDefault="00847B7C" w:rsidP="00847B7C">
      <w:pPr>
        <w:tabs>
          <w:tab w:val="left" w:pos="4111"/>
        </w:tabs>
        <w:spacing w:after="0"/>
        <w:ind w:firstLine="709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11. Fanlarni </w:t>
      </w:r>
      <w:r w:rsidR="00C04563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o‘</w:t>
      </w: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quv adabiyotlari  bilan ta’minlash va yangi avlod </w:t>
      </w:r>
      <w:bookmarkStart w:id="14" w:name="_Hlk153535915"/>
      <w:r w:rsidR="00C04563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o‘</w:t>
      </w: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quv adabiyotlarini yaratish</w:t>
      </w:r>
      <w:bookmarkEnd w:id="14"/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 chora-tadbirlarining ishlab chiqilganligi va ularning bajarilish holati. </w:t>
      </w:r>
      <w:r>
        <w:rPr>
          <w:color w:val="000000" w:themeColor="text1"/>
          <w:szCs w:val="28"/>
          <w:lang w:val="uz-Cyrl-UZ"/>
        </w:rPr>
        <w:t>Kafedraga tegishli b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>lgan fanlarga oid darslik va adabiyotlar bilan ta’minlan</w:t>
      </w:r>
      <w:proofErr w:type="spellStart"/>
      <w:r>
        <w:rPr>
          <w:color w:val="000000" w:themeColor="text1"/>
          <w:szCs w:val="28"/>
          <w:lang w:val="en-US"/>
        </w:rPr>
        <w:t>gan</w:t>
      </w:r>
      <w:proofErr w:type="spellEnd"/>
      <w:r>
        <w:rPr>
          <w:color w:val="000000" w:themeColor="text1"/>
          <w:szCs w:val="28"/>
          <w:lang w:val="uz-Cyrl-UZ"/>
        </w:rPr>
        <w:t>. Barchasi fanlar b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 xml:space="preserve">yicha 100% foiz elektron </w:t>
      </w:r>
      <w:r w:rsidR="00C04563">
        <w:rPr>
          <w:rFonts w:eastAsia="Times New Roman" w:cs="Times New Roman"/>
          <w:bCs/>
          <w:color w:val="000000" w:themeColor="text1"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color w:val="000000" w:themeColor="text1"/>
          <w:szCs w:val="28"/>
          <w:lang w:val="uz-Cyrl-UZ" w:eastAsia="ru-RU"/>
        </w:rPr>
        <w:t>quv adabiyotlari mavjud.</w:t>
      </w:r>
    </w:p>
    <w:p w14:paraId="3768825E" w14:textId="141FA5B1" w:rsidR="00847B7C" w:rsidRDefault="0014085E" w:rsidP="00C67450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color w:val="000000" w:themeColor="text1"/>
          <w:szCs w:val="28"/>
          <w:lang w:val="uz-Cyrl-UZ"/>
        </w:rPr>
        <w:t xml:space="preserve"> </w:t>
      </w:r>
      <w:bookmarkStart w:id="15" w:name="_Hlk153535853"/>
      <w:r w:rsidR="00847B7C">
        <w:rPr>
          <w:color w:val="000000" w:themeColor="text1"/>
          <w:szCs w:val="28"/>
          <w:lang w:val="uz-Cyrl-UZ"/>
        </w:rPr>
        <w:t>Kafedraga tegishli b</w:t>
      </w:r>
      <w:r w:rsidR="00C04563">
        <w:rPr>
          <w:color w:val="000000" w:themeColor="text1"/>
          <w:szCs w:val="28"/>
          <w:lang w:val="uz-Cyrl-UZ"/>
        </w:rPr>
        <w:t>o‘</w:t>
      </w:r>
      <w:r w:rsidR="00847B7C">
        <w:rPr>
          <w:color w:val="000000" w:themeColor="text1"/>
          <w:szCs w:val="28"/>
          <w:lang w:val="uz-Cyrl-UZ"/>
        </w:rPr>
        <w:t>lgan fanlarga oid darslik va adabiyotlar bilan ta’minlanilishi qoniqarli. Barcha fanlar b</w:t>
      </w:r>
      <w:r w:rsidR="00C04563">
        <w:rPr>
          <w:color w:val="000000" w:themeColor="text1"/>
          <w:szCs w:val="28"/>
          <w:lang w:val="uz-Cyrl-UZ"/>
        </w:rPr>
        <w:t>o‘</w:t>
      </w:r>
      <w:r w:rsidR="00847B7C">
        <w:rPr>
          <w:color w:val="000000" w:themeColor="text1"/>
          <w:szCs w:val="28"/>
          <w:lang w:val="uz-Cyrl-UZ"/>
        </w:rPr>
        <w:t xml:space="preserve">yicha 100% foizga bosma adabiyotlar yetkazilishga e’rishish zarur. </w:t>
      </w:r>
    </w:p>
    <w:bookmarkEnd w:id="15"/>
    <w:p w14:paraId="37FC7BB7" w14:textId="545CDA85" w:rsidR="00847B7C" w:rsidRDefault="00847B7C" w:rsidP="00C67450">
      <w:pPr>
        <w:tabs>
          <w:tab w:val="left" w:pos="993"/>
        </w:tabs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color w:val="000000" w:themeColor="text1"/>
          <w:szCs w:val="28"/>
          <w:lang w:val="uz-Cyrl-UZ"/>
        </w:rPr>
        <w:t>Kafedraga tegishli b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>lgan fanlarga oid darslik va adabiyotlar bilan ta’minlanilishi barchasi b</w:t>
      </w:r>
      <w:r w:rsidR="00C04563">
        <w:rPr>
          <w:color w:val="000000" w:themeColor="text1"/>
          <w:szCs w:val="28"/>
          <w:lang w:val="uz-Cyrl-UZ"/>
        </w:rPr>
        <w:t>o‘</w:t>
      </w:r>
      <w:r>
        <w:rPr>
          <w:color w:val="000000" w:themeColor="text1"/>
          <w:szCs w:val="28"/>
          <w:lang w:val="uz-Cyrl-UZ"/>
        </w:rPr>
        <w:t>yicha (</w:t>
      </w:r>
      <w:r>
        <w:rPr>
          <w:i/>
          <w:color w:val="000000" w:themeColor="text1"/>
          <w:szCs w:val="28"/>
          <w:lang w:val="uz-Cyrl-UZ"/>
        </w:rPr>
        <w:t>elektron va bosma</w:t>
      </w:r>
      <w:r>
        <w:rPr>
          <w:color w:val="000000" w:themeColor="text1"/>
          <w:szCs w:val="28"/>
          <w:lang w:val="uz-Cyrl-UZ"/>
        </w:rPr>
        <w:t>) 100% foizga yetkazilish va yangi avlod adabiyotlari bilan boy</w:t>
      </w:r>
      <w:r w:rsidRPr="00B5343C">
        <w:rPr>
          <w:color w:val="000000" w:themeColor="text1"/>
          <w:szCs w:val="28"/>
          <w:lang w:val="uz-Cyrl-UZ"/>
        </w:rPr>
        <w:t>i</w:t>
      </w:r>
      <w:r>
        <w:rPr>
          <w:color w:val="000000" w:themeColor="text1"/>
          <w:szCs w:val="28"/>
          <w:lang w:val="uz-Cyrl-UZ"/>
        </w:rPr>
        <w:t>tilishiga e’tiborni qaratish zarur.</w:t>
      </w:r>
    </w:p>
    <w:p w14:paraId="6E721B7F" w14:textId="234705C4" w:rsidR="00847B7C" w:rsidRDefault="00847B7C" w:rsidP="00C67450">
      <w:pPr>
        <w:tabs>
          <w:tab w:val="left" w:pos="993"/>
        </w:tabs>
        <w:spacing w:after="0"/>
        <w:ind w:firstLine="567"/>
        <w:jc w:val="both"/>
        <w:rPr>
          <w:rFonts w:eastAsia="Calibri" w:cs="Times New Roman"/>
          <w:color w:val="000000"/>
          <w:szCs w:val="28"/>
          <w:lang w:val="uz-Cyrl-UZ"/>
        </w:rPr>
      </w:pPr>
      <w:r>
        <w:rPr>
          <w:b/>
          <w:color w:val="000000" w:themeColor="text1"/>
          <w:lang w:val="uz-Cyrl-UZ"/>
        </w:rPr>
        <w:t>12</w:t>
      </w:r>
      <w:r>
        <w:rPr>
          <w:b/>
          <w:color w:val="000000" w:themeColor="text1"/>
          <w:lang w:val="en-US"/>
        </w:rPr>
        <w:t>.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ab/>
        <w:t>Milliy reytingda TOP</w:t>
      </w:r>
      <w:r w:rsidR="00446304">
        <w:rPr>
          <w:rFonts w:cs="Times New Roman"/>
          <w:b/>
          <w:bCs/>
          <w:color w:val="000000" w:themeColor="text1"/>
          <w:szCs w:val="28"/>
          <w:lang w:val="en-US"/>
        </w:rPr>
        <w:t>-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OTMlar qatoriga hamda xalqaro reytinglarga kirish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yicha olib borilayotgan ishlar tahlili. </w:t>
      </w:r>
      <w:r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>
        <w:rPr>
          <w:rFonts w:cs="Times New Roman"/>
          <w:color w:val="000000" w:themeColor="text1"/>
          <w:szCs w:val="28"/>
          <w:lang w:val="uz-Cyrl-UZ"/>
        </w:rPr>
        <w:t xml:space="preserve">xizmat safarlariga hamda soha korxona va tashkilotlariga stajirovka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tishlariga </w:t>
      </w:r>
      <w:r w:rsidR="00446304" w:rsidRPr="00446304">
        <w:rPr>
          <w:rFonts w:cs="Times New Roman"/>
          <w:bCs/>
          <w:color w:val="000000" w:themeColor="text1"/>
          <w:szCs w:val="28"/>
          <w:lang w:val="uz-Cyrl-UZ"/>
        </w:rPr>
        <w:t>h</w:t>
      </w:r>
      <w:r>
        <w:rPr>
          <w:rFonts w:cs="Times New Roman"/>
          <w:bCs/>
          <w:color w:val="000000" w:themeColor="text1"/>
          <w:szCs w:val="28"/>
          <w:lang w:val="uz-Cyrl-UZ"/>
        </w:rPr>
        <w:t>arakatlar rejasi tuzilgan.</w:t>
      </w:r>
      <w:r>
        <w:rPr>
          <w:rFonts w:eastAsia="Calibri" w:cs="Times New Roman"/>
          <w:color w:val="000000"/>
          <w:szCs w:val="28"/>
          <w:lang w:val="uz-Cyrl-UZ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Turkiya</w:t>
      </w:r>
      <w:proofErr w:type="spellEnd"/>
      <w:r>
        <w:rPr>
          <w:rFonts w:eastAsia="Calibri" w:cs="Times New Roman"/>
          <w:color w:val="000000"/>
          <w:szCs w:val="28"/>
          <w:lang w:val="uz-Cyrl-UZ"/>
        </w:rPr>
        <w:t xml:space="preserve"> Respublikasi </w:t>
      </w:r>
      <w:proofErr w:type="spellStart"/>
      <w:r>
        <w:rPr>
          <w:rFonts w:cs="Times New Roman"/>
          <w:bCs/>
          <w:color w:val="000000" w:themeColor="text1"/>
          <w:szCs w:val="28"/>
          <w:lang w:val="en-US"/>
        </w:rPr>
        <w:t>Anqara</w:t>
      </w:r>
      <w:proofErr w:type="spellEnd"/>
      <w:r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Cs w:val="28"/>
          <w:lang w:val="en-US"/>
        </w:rPr>
        <w:t>universiteti</w:t>
      </w:r>
      <w:r>
        <w:rPr>
          <w:rFonts w:eastAsia="Calibri" w:cs="Times New Roman"/>
          <w:color w:val="000000"/>
          <w:szCs w:val="28"/>
          <w:lang w:val="en-US"/>
        </w:rPr>
        <w:t>da</w:t>
      </w:r>
      <w:proofErr w:type="spellEnd"/>
      <w:r>
        <w:rPr>
          <w:rFonts w:eastAsia="Calibri" w:cs="Times New Roman"/>
          <w:color w:val="000000"/>
          <w:szCs w:val="28"/>
          <w:lang w:val="uz-Cyrl-UZ"/>
        </w:rPr>
        <w:t xml:space="preserve"> kafedra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professori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gramStart"/>
      <w:r>
        <w:rPr>
          <w:rFonts w:eastAsia="Calibri" w:cs="Times New Roman"/>
          <w:color w:val="000000"/>
          <w:szCs w:val="28"/>
          <w:lang w:val="en-US"/>
        </w:rPr>
        <w:t>B</w:t>
      </w:r>
      <w:r>
        <w:rPr>
          <w:rFonts w:eastAsia="Calibri" w:cs="Times New Roman"/>
          <w:color w:val="000000"/>
          <w:szCs w:val="28"/>
          <w:lang w:val="uz-Cyrl-UZ"/>
        </w:rPr>
        <w:t>.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Polvonov</w:t>
      </w:r>
      <w:proofErr w:type="spellEnd"/>
      <w:proofErr w:type="gramEnd"/>
      <w:r>
        <w:rPr>
          <w:rFonts w:eastAsia="Calibri" w:cs="Times New Roman"/>
          <w:color w:val="000000"/>
          <w:szCs w:val="28"/>
          <w:lang w:val="uz-Cyrl-UZ"/>
        </w:rPr>
        <w:t xml:space="preserve"> tomonidan ma’ruza darslari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>
        <w:rPr>
          <w:rFonts w:eastAsia="Calibri" w:cs="Times New Roman"/>
          <w:color w:val="000000"/>
          <w:szCs w:val="28"/>
          <w:lang w:val="uz-Cyrl-UZ"/>
        </w:rPr>
        <w:t>til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gan</w:t>
      </w:r>
      <w:proofErr w:type="spellEnd"/>
      <w:r>
        <w:rPr>
          <w:rFonts w:eastAsia="Calibri" w:cs="Times New Roman"/>
          <w:color w:val="000000"/>
          <w:szCs w:val="28"/>
          <w:lang w:val="uz-Cyrl-UZ"/>
        </w:rPr>
        <w:t>.</w:t>
      </w:r>
    </w:p>
    <w:p w14:paraId="30484269" w14:textId="18A22631" w:rsidR="00847B7C" w:rsidRPr="00B5343C" w:rsidRDefault="00847B7C" w:rsidP="00C67450">
      <w:pPr>
        <w:spacing w:after="0"/>
        <w:ind w:firstLine="567"/>
        <w:jc w:val="both"/>
        <w:rPr>
          <w:rFonts w:eastAsia="Calibri" w:cs="Times New Roman"/>
          <w:color w:val="000000"/>
          <w:szCs w:val="28"/>
          <w:lang w:val="uz-Cyrl-UZ"/>
        </w:rPr>
      </w:pPr>
      <w:r w:rsidRPr="00B24D55">
        <w:rPr>
          <w:rFonts w:cs="Times New Roman"/>
          <w:b/>
          <w:bCs/>
          <w:color w:val="000000" w:themeColor="text1"/>
          <w:szCs w:val="28"/>
          <w:lang w:val="uz-Cyrl-UZ"/>
        </w:rPr>
        <w:t>13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. Kafedraning xalqaro hamkorlik aloqalari (memorandum shartnoma)</w:t>
      </w:r>
      <w:r w:rsidRPr="00B24D55">
        <w:rPr>
          <w:rFonts w:cs="Times New Roman"/>
          <w:b/>
          <w:bCs/>
          <w:color w:val="000000" w:themeColor="text1"/>
          <w:szCs w:val="28"/>
          <w:lang w:val="uz-Cyrl-UZ"/>
        </w:rPr>
        <w:t xml:space="preserve">. </w:t>
      </w:r>
      <w:r w:rsidR="00B24D55" w:rsidRPr="00B24D55">
        <w:rPr>
          <w:rFonts w:cs="Times New Roman"/>
          <w:color w:val="000000" w:themeColor="text1"/>
          <w:szCs w:val="28"/>
          <w:lang w:val="uz-Cyrl-UZ"/>
        </w:rPr>
        <w:t>Kafedra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eastAsia="Calibri" w:cs="Times New Roman"/>
          <w:color w:val="000000"/>
          <w:szCs w:val="28"/>
          <w:lang w:val="uz-Cyrl-UZ"/>
        </w:rPr>
        <w:t>professor</w:t>
      </w:r>
      <w:r w:rsidR="00B24D55" w:rsidRPr="00B24D55">
        <w:rPr>
          <w:rFonts w:eastAsia="Calibri" w:cs="Times New Roman"/>
          <w:color w:val="000000"/>
          <w:szCs w:val="28"/>
          <w:lang w:val="uz-Cyrl-UZ"/>
        </w:rPr>
        <w:t>i</w:t>
      </w:r>
      <w:r>
        <w:rPr>
          <w:rFonts w:eastAsia="Calibri" w:cs="Times New Roman"/>
          <w:color w:val="000000"/>
          <w:szCs w:val="28"/>
          <w:lang w:val="uz-Cyrl-UZ"/>
        </w:rPr>
        <w:t xml:space="preserve"> B.Polvonov Turkiya Respublikasi </w:t>
      </w:r>
      <w:r>
        <w:rPr>
          <w:rFonts w:cs="Times New Roman"/>
          <w:bCs/>
          <w:color w:val="000000" w:themeColor="text1"/>
          <w:szCs w:val="28"/>
          <w:lang w:val="uz-Cyrl-UZ"/>
        </w:rPr>
        <w:t>Anqara universiteti va TATUFF</w:t>
      </w:r>
      <w:r>
        <w:rPr>
          <w:rFonts w:eastAsia="Calibri" w:cs="Times New Roman"/>
          <w:color w:val="000000"/>
          <w:szCs w:val="28"/>
          <w:lang w:val="uz-Cyrl-UZ"/>
        </w:rPr>
        <w:t xml:space="preserve">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>
        <w:rPr>
          <w:rFonts w:eastAsia="Calibri" w:cs="Times New Roman"/>
          <w:color w:val="000000"/>
          <w:szCs w:val="28"/>
          <w:lang w:val="uz-Cyrl-UZ"/>
        </w:rPr>
        <w:t xml:space="preserve">rtasida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>
        <w:rPr>
          <w:rFonts w:eastAsia="Calibri" w:cs="Times New Roman"/>
          <w:color w:val="000000"/>
          <w:szCs w:val="28"/>
          <w:lang w:val="uz-Cyrl-UZ"/>
        </w:rPr>
        <w:t>zaro hamkorlik shartnomasi (memorandum) imzolandi va sharnoma b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>
        <w:rPr>
          <w:rFonts w:eastAsia="Calibri" w:cs="Times New Roman"/>
          <w:color w:val="000000"/>
          <w:szCs w:val="28"/>
          <w:lang w:val="uz-Cyrl-UZ"/>
        </w:rPr>
        <w:t xml:space="preserve">yicha stajirovkalar amalga oshirilmoqda. Xususan B.Polvonov Stajirovka va Ma’ruza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Pr="00B5343C">
        <w:rPr>
          <w:rFonts w:eastAsia="Calibri" w:cs="Times New Roman"/>
          <w:color w:val="000000"/>
          <w:szCs w:val="28"/>
          <w:lang w:val="uz-Cyrl-UZ"/>
        </w:rPr>
        <w:t>tib keldi.</w:t>
      </w:r>
    </w:p>
    <w:p w14:paraId="5F287C80" w14:textId="2756D925" w:rsidR="00847B7C" w:rsidRDefault="00847B7C" w:rsidP="00C67450">
      <w:pPr>
        <w:spacing w:after="0"/>
        <w:ind w:firstLine="567"/>
        <w:jc w:val="both"/>
        <w:rPr>
          <w:rFonts w:eastAsia="Calibri" w:cs="Times New Roman"/>
          <w:color w:val="000000"/>
          <w:szCs w:val="28"/>
          <w:lang w:val="en-US"/>
        </w:rPr>
      </w:pPr>
      <w:r>
        <w:rPr>
          <w:rFonts w:eastAsia="Calibri" w:cs="Times New Roman"/>
          <w:color w:val="000000"/>
          <w:szCs w:val="28"/>
          <w:lang w:val="uz-Cyrl-UZ"/>
        </w:rPr>
        <w:t>Kafedra mudiri va Xalqaro aloqalar b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>
        <w:rPr>
          <w:rFonts w:eastAsia="Calibri" w:cs="Times New Roman"/>
          <w:color w:val="000000"/>
          <w:szCs w:val="28"/>
          <w:lang w:val="uz-Cyrl-UZ"/>
        </w:rPr>
        <w:t xml:space="preserve">limi bilan birgalikga Gruziya universitetining Matematika instituti bilan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>
        <w:rPr>
          <w:rFonts w:eastAsia="Calibri" w:cs="Times New Roman"/>
          <w:color w:val="000000"/>
          <w:szCs w:val="28"/>
          <w:lang w:val="uz-Cyrl-UZ"/>
        </w:rPr>
        <w:t xml:space="preserve">zaro hamkorlik shartnomasi (memorandum) imzolandi. </w:t>
      </w:r>
      <w:r>
        <w:rPr>
          <w:rFonts w:eastAsia="Calibri" w:cs="Times New Roman"/>
          <w:color w:val="000000"/>
          <w:szCs w:val="28"/>
          <w:lang w:val="en-US"/>
        </w:rPr>
        <w:t xml:space="preserve">Memorandum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keltirilgan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amaliy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ishlar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doirasida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Gruziya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universitetining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Matematika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institute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professori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Ronaldi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Duduchava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filialimiz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talabalariga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18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soatlik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ma’ruza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proofErr w:type="gramStart"/>
      <w:r>
        <w:rPr>
          <w:rFonts w:eastAsia="Calibri" w:cs="Times New Roman"/>
          <w:color w:val="000000"/>
          <w:szCs w:val="28"/>
          <w:lang w:val="en-US"/>
        </w:rPr>
        <w:t>mash</w:t>
      </w:r>
      <w:r w:rsidR="00C04563">
        <w:rPr>
          <w:rFonts w:eastAsia="Calibri" w:cs="Times New Roman"/>
          <w:color w:val="000000"/>
          <w:szCs w:val="28"/>
          <w:lang w:val="en-US"/>
        </w:rPr>
        <w:t>g‘</w:t>
      </w:r>
      <w:proofErr w:type="gramEnd"/>
      <w:r>
        <w:rPr>
          <w:rFonts w:eastAsia="Calibri" w:cs="Times New Roman"/>
          <w:color w:val="000000"/>
          <w:szCs w:val="28"/>
          <w:lang w:val="en-US"/>
        </w:rPr>
        <w:t>ulotlar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olib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bordi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(606 K-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sonili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buyruq</w:t>
      </w:r>
      <w:proofErr w:type="spellEnd"/>
      <w:r>
        <w:rPr>
          <w:rFonts w:eastAsia="Calibri" w:cs="Times New Roman"/>
          <w:color w:val="000000"/>
          <w:szCs w:val="28"/>
          <w:lang w:val="en-US"/>
        </w:rPr>
        <w:t>, 23.11.2023)</w:t>
      </w:r>
      <w:r w:rsidR="00C67450">
        <w:rPr>
          <w:rFonts w:eastAsia="Calibri" w:cs="Times New Roman"/>
          <w:color w:val="000000"/>
          <w:szCs w:val="28"/>
          <w:lang w:val="en-US"/>
        </w:rPr>
        <w:t>.</w:t>
      </w:r>
    </w:p>
    <w:p w14:paraId="2F3D29D8" w14:textId="6ACD5C74" w:rsidR="00847B7C" w:rsidRDefault="0014085E" w:rsidP="00C67450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lastRenderedPageBreak/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872E57">
        <w:rPr>
          <w:rFonts w:cs="Times New Roman"/>
          <w:color w:val="000000" w:themeColor="text1"/>
          <w:szCs w:val="28"/>
          <w:lang w:val="en-US"/>
        </w:rPr>
        <w:t>2023-yil</w:t>
      </w:r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Kafedra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100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talik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reytinggga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kirgan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OTM lar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bilan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Memorandumlar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imzolash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ishlari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ijobiy</w:t>
      </w:r>
      <w:proofErr w:type="spellEnd"/>
      <w:r w:rsidR="00847B7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color w:val="000000" w:themeColor="text1"/>
          <w:szCs w:val="28"/>
          <w:lang w:val="en-US"/>
        </w:rPr>
        <w:t>bajarilgan</w:t>
      </w:r>
      <w:proofErr w:type="spellEnd"/>
    </w:p>
    <w:p w14:paraId="7C0DC87E" w14:textId="2795DBD7" w:rsidR="00847B7C" w:rsidRDefault="00847B7C" w:rsidP="00C67450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Kafedra</w:t>
      </w:r>
      <w:proofErr w:type="spellStart"/>
      <w:r>
        <w:rPr>
          <w:rFonts w:cs="Times New Roman"/>
          <w:bCs/>
          <w:color w:val="000000" w:themeColor="text1"/>
          <w:szCs w:val="28"/>
          <w:lang w:val="en-US"/>
        </w:rPr>
        <w:t>ning</w:t>
      </w:r>
      <w:proofErr w:type="spellEnd"/>
      <w:r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Cs w:val="28"/>
          <w:lang w:val="en-US"/>
        </w:rPr>
        <w:t>barcha</w:t>
      </w:r>
      <w:proofErr w:type="spellEnd"/>
      <w:r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>
        <w:rPr>
          <w:rFonts w:cs="Times New Roman"/>
          <w:color w:val="000000" w:themeColor="text1"/>
          <w:szCs w:val="28"/>
          <w:lang w:val="uz-Cyrl-UZ"/>
        </w:rPr>
        <w:t xml:space="preserve">Xalqaro ilmiy-amaliy konferensiyalarda qatnashishlari va xalqaro hamkorlik aloqalari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rnatilishida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 ishtirok etishlariga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>naltirilsin.</w:t>
      </w:r>
    </w:p>
    <w:p w14:paraId="0485837F" w14:textId="307D90B2" w:rsidR="00847B7C" w:rsidRDefault="00847B7C" w:rsidP="00C67450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b/>
          <w:color w:val="000000" w:themeColor="text1"/>
          <w:lang w:val="en-US"/>
        </w:rPr>
        <w:t>14.</w:t>
      </w:r>
      <w:r>
        <w:rPr>
          <w:rFonts w:cs="Times New Roman"/>
          <w:b/>
          <w:color w:val="000000" w:themeColor="text1"/>
          <w:szCs w:val="28"/>
          <w:lang w:val="uz-Cyrl-UZ"/>
        </w:rPr>
        <w:t xml:space="preserve"> Kafedrada tashkil etilgan ilmiy seminar, ilmiy laboratoriyalar</w:t>
      </w:r>
      <w:r>
        <w:rPr>
          <w:rFonts w:cs="Times New Roman"/>
          <w:b/>
          <w:color w:val="000000" w:themeColor="text1"/>
          <w:szCs w:val="28"/>
          <w:lang w:val="en-US"/>
        </w:rPr>
        <w:t xml:space="preserve">. </w:t>
      </w:r>
      <w:r>
        <w:rPr>
          <w:rFonts w:cs="Times New Roman"/>
          <w:color w:val="000000" w:themeColor="text1"/>
          <w:szCs w:val="28"/>
          <w:lang w:val="uz-Cyrl-UZ"/>
        </w:rPr>
        <w:t xml:space="preserve"> Kafedra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qituvchilari tomonidan ilmiy seminarlar</w:t>
      </w:r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kafedra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rejasi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asosida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tkazib boriladi.</w:t>
      </w:r>
      <w:r>
        <w:rPr>
          <w:rFonts w:cs="Times New Roman"/>
          <w:color w:val="000000" w:themeColor="text1"/>
          <w:szCs w:val="28"/>
          <w:lang w:val="en-US"/>
        </w:rPr>
        <w:t xml:space="preserve"> Barcha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bayonnomalar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mavjud</w:t>
      </w:r>
      <w:proofErr w:type="spellEnd"/>
      <w:r>
        <w:rPr>
          <w:rFonts w:cs="Times New Roman"/>
          <w:color w:val="000000" w:themeColor="text1"/>
          <w:szCs w:val="28"/>
          <w:lang w:val="uz-Cyrl-UZ"/>
        </w:rPr>
        <w:t>.</w:t>
      </w:r>
    </w:p>
    <w:p w14:paraId="11125DA1" w14:textId="2732978A" w:rsidR="00847B7C" w:rsidRDefault="0014085E" w:rsidP="00C67450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Kafedrada bugungi kunda ilmiy laboratoriya mavjud emas.</w:t>
      </w:r>
    </w:p>
    <w:p w14:paraId="126E1CEC" w14:textId="0C00E7A4" w:rsidR="00847B7C" w:rsidRDefault="00847B7C" w:rsidP="00C67450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</w:t>
      </w:r>
      <w:r>
        <w:rPr>
          <w:rFonts w:cs="Times New Roman"/>
          <w:color w:val="FF0000"/>
          <w:szCs w:val="28"/>
          <w:lang w:val="en-US"/>
        </w:rPr>
        <w:t>:</w:t>
      </w:r>
      <w:r>
        <w:rPr>
          <w:rFonts w:cs="Times New Roman"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 xml:space="preserve">Kafedrada ilmiy laboratoriya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ochish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y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llarini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izlab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topish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kerak</w:t>
      </w:r>
      <w:proofErr w:type="spellEnd"/>
      <w:r>
        <w:rPr>
          <w:rFonts w:cs="Times New Roman"/>
          <w:color w:val="000000" w:themeColor="text1"/>
          <w:szCs w:val="28"/>
          <w:lang w:val="uz-Cyrl-UZ"/>
        </w:rPr>
        <w:t>.</w:t>
      </w:r>
    </w:p>
    <w:p w14:paraId="544C8E79" w14:textId="12DE443F" w:rsidR="00847B7C" w:rsidRDefault="00847B7C" w:rsidP="00C67450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b/>
          <w:bCs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en-US"/>
        </w:rPr>
        <w:t>15.</w:t>
      </w:r>
      <w:r w:rsidR="00C6745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Kafedrada </w:t>
      </w:r>
      <w:proofErr w:type="gramStart"/>
      <w:r>
        <w:rPr>
          <w:rFonts w:cs="Times New Roman"/>
          <w:b/>
          <w:bCs/>
          <w:color w:val="000000" w:themeColor="text1"/>
          <w:szCs w:val="28"/>
          <w:lang w:val="uz-Cyrl-UZ"/>
        </w:rPr>
        <w:t>t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>
        <w:rPr>
          <w:rFonts w:cs="Times New Roman"/>
          <w:b/>
          <w:bCs/>
          <w:color w:val="000000" w:themeColor="text1"/>
          <w:szCs w:val="28"/>
          <w:lang w:val="uz-Cyrl-UZ"/>
        </w:rPr>
        <w:t>garaklar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>,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iqtidorli talabalar bilan ishlashni tashkil etilganligi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>.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Kafedrada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qituvchi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lar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S</w:t>
      </w:r>
      <w:r>
        <w:rPr>
          <w:rFonts w:eastAsia="Times New Roman" w:cs="Times New Roman"/>
          <w:bCs/>
          <w:szCs w:val="28"/>
          <w:lang w:val="uz-Cyrl-UZ" w:eastAsia="ru-RU"/>
        </w:rPr>
        <w:t>.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Sabirov, P.Movlonov, E.Bakirov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ra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h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barligida  </w:t>
      </w:r>
      <w:r w:rsidR="00C67450">
        <w:rPr>
          <w:rFonts w:eastAsia="Times New Roman" w:cs="Times New Roman"/>
          <w:bCs/>
          <w:szCs w:val="28"/>
          <w:lang w:val="uz-Cyrl-UZ" w:eastAsia="ru-RU"/>
        </w:rPr>
        <w:t>“</w:t>
      </w:r>
      <w:r w:rsidR="00C67450" w:rsidRPr="00B24D55">
        <w:rPr>
          <w:rFonts w:eastAsia="Times New Roman" w:cs="Times New Roman"/>
          <w:bCs/>
          <w:szCs w:val="28"/>
          <w:lang w:val="uz-Cyrl-UZ" w:eastAsia="ru-RU"/>
        </w:rPr>
        <w:t>Yosh fizik</w:t>
      </w:r>
      <w:r w:rsidR="00C67450">
        <w:rPr>
          <w:rFonts w:eastAsia="Times New Roman" w:cs="Times New Roman"/>
          <w:bCs/>
          <w:szCs w:val="28"/>
          <w:lang w:val="uz-Cyrl-UZ" w:eastAsia="ru-RU"/>
        </w:rPr>
        <w:t xml:space="preserve">” </w:t>
      </w:r>
      <w:r w:rsidR="00C67450" w:rsidRPr="00C67450">
        <w:rPr>
          <w:rFonts w:eastAsia="Times New Roman" w:cs="Times New Roman"/>
          <w:bCs/>
          <w:szCs w:val="28"/>
          <w:lang w:val="uz-Cyrl-UZ" w:eastAsia="ru-RU"/>
        </w:rPr>
        <w:t>t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C67450" w:rsidRPr="00C67450">
        <w:rPr>
          <w:rFonts w:eastAsia="Times New Roman" w:cs="Times New Roman"/>
          <w:bCs/>
          <w:szCs w:val="28"/>
          <w:lang w:val="uz-Cyrl-UZ" w:eastAsia="ru-RU"/>
        </w:rPr>
        <w:t xml:space="preserve">garagi </w:t>
      </w:r>
      <w:r>
        <w:rPr>
          <w:rFonts w:eastAsia="Times New Roman" w:cs="Times New Roman"/>
          <w:bCs/>
          <w:szCs w:val="28"/>
          <w:lang w:val="uz-Cyrl-UZ" w:eastAsia="ru-RU"/>
        </w:rPr>
        <w:t>(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15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ta talaba), 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qituvchi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lar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Z.Tulakova, O.Maniyozov, O.Nasriddinov, I.Madibragimova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</w:t>
      </w:r>
      <w:r w:rsidR="00C67450" w:rsidRPr="00C67450">
        <w:rPr>
          <w:rFonts w:eastAsia="Times New Roman" w:cs="Times New Roman"/>
          <w:bCs/>
          <w:szCs w:val="28"/>
          <w:lang w:val="uz-Cyrl-UZ" w:eastAsia="ru-RU"/>
        </w:rPr>
        <w:t xml:space="preserve">rahbarligida </w:t>
      </w:r>
      <w:r w:rsidR="00C67450">
        <w:rPr>
          <w:rFonts w:eastAsia="Times New Roman" w:cs="Times New Roman"/>
          <w:bCs/>
          <w:szCs w:val="28"/>
          <w:lang w:val="uz-Cyrl-UZ" w:eastAsia="ru-RU"/>
        </w:rPr>
        <w:t>“</w:t>
      </w:r>
      <w:r w:rsidR="00C67450" w:rsidRPr="00B24D55">
        <w:rPr>
          <w:rFonts w:eastAsia="Times New Roman" w:cs="Times New Roman"/>
          <w:bCs/>
          <w:szCs w:val="28"/>
          <w:lang w:val="uz-Cyrl-UZ" w:eastAsia="ru-RU"/>
        </w:rPr>
        <w:t>Yosh Matematik</w:t>
      </w:r>
      <w:r w:rsidR="00C67450">
        <w:rPr>
          <w:rFonts w:eastAsia="Times New Roman" w:cs="Times New Roman"/>
          <w:bCs/>
          <w:szCs w:val="28"/>
          <w:lang w:val="uz-Cyrl-UZ" w:eastAsia="ru-RU"/>
        </w:rPr>
        <w:t xml:space="preserve">” </w:t>
      </w:r>
      <w:r w:rsidR="00C67450" w:rsidRPr="00C67450">
        <w:rPr>
          <w:rFonts w:eastAsia="Times New Roman" w:cs="Times New Roman"/>
          <w:bCs/>
          <w:szCs w:val="28"/>
          <w:lang w:val="uz-Cyrl-UZ" w:eastAsia="ru-RU"/>
        </w:rPr>
        <w:t>t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C67450" w:rsidRPr="00C67450">
        <w:rPr>
          <w:rFonts w:eastAsia="Times New Roman" w:cs="Times New Roman"/>
          <w:bCs/>
          <w:szCs w:val="28"/>
          <w:lang w:val="uz-Cyrl-UZ" w:eastAsia="ru-RU"/>
        </w:rPr>
        <w:t xml:space="preserve">garagi </w:t>
      </w:r>
      <w:r>
        <w:rPr>
          <w:rFonts w:eastAsia="Times New Roman" w:cs="Times New Roman"/>
          <w:bCs/>
          <w:szCs w:val="28"/>
          <w:lang w:val="uz-Cyrl-UZ" w:eastAsia="ru-RU"/>
        </w:rPr>
        <w:t>(</w:t>
      </w:r>
      <w:r w:rsidRPr="00B24D55">
        <w:rPr>
          <w:rFonts w:eastAsia="Times New Roman" w:cs="Times New Roman"/>
          <w:bCs/>
          <w:szCs w:val="28"/>
          <w:lang w:val="uz-Cyrl-UZ" w:eastAsia="ru-RU"/>
        </w:rPr>
        <w:t>25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 ta talaba) faoliyat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eastAsia="Times New Roman" w:cs="Times New Roman"/>
          <w:bCs/>
          <w:szCs w:val="28"/>
          <w:lang w:val="uz-Cyrl-UZ" w:eastAsia="ru-RU"/>
        </w:rPr>
        <w:t>olib boradi. T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garaklarga asosan 1-kurs talabalari jalb etilgan b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lib,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quv yili boshida ishlab chiqarilgan reja asosida ish olib boriladi. T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garaklar axborot texnologiyalari bilan jihozlangan xonalarda reja asosida mash</w:t>
      </w:r>
      <w:r w:rsidR="00C04563">
        <w:rPr>
          <w:rFonts w:eastAsia="Times New Roman" w:cs="Times New Roman"/>
          <w:bCs/>
          <w:szCs w:val="28"/>
          <w:lang w:val="uz-Cyrl-UZ" w:eastAsia="ru-RU"/>
        </w:rPr>
        <w:t>g‘</w:t>
      </w:r>
      <w:r>
        <w:rPr>
          <w:rFonts w:eastAsia="Times New Roman" w:cs="Times New Roman"/>
          <w:bCs/>
          <w:szCs w:val="28"/>
          <w:lang w:val="uz-Cyrl-UZ" w:eastAsia="ru-RU"/>
        </w:rPr>
        <w:t xml:space="preserve">ulotlar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tiladi. Fan t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garaklar rejasi kafedra ish rejasida k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rsatilgan b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>
        <w:rPr>
          <w:rFonts w:eastAsia="Times New Roman" w:cs="Times New Roman"/>
          <w:bCs/>
          <w:szCs w:val="28"/>
          <w:lang w:val="uz-Cyrl-UZ" w:eastAsia="ru-RU"/>
        </w:rPr>
        <w:t>lib, kafedraning 2-sonli yi</w:t>
      </w:r>
      <w:r w:rsidR="00C04563">
        <w:rPr>
          <w:rFonts w:eastAsia="Times New Roman" w:cs="Times New Roman"/>
          <w:bCs/>
          <w:szCs w:val="28"/>
          <w:lang w:val="uz-Cyrl-UZ" w:eastAsia="ru-RU"/>
        </w:rPr>
        <w:t>g‘</w:t>
      </w:r>
      <w:r>
        <w:rPr>
          <w:rFonts w:eastAsia="Times New Roman" w:cs="Times New Roman"/>
          <w:bCs/>
          <w:szCs w:val="28"/>
          <w:lang w:val="uz-Cyrl-UZ" w:eastAsia="ru-RU"/>
        </w:rPr>
        <w:t>ilishida muhokama qilingan va fakultet kengashida tasdiqlangan</w:t>
      </w:r>
      <w:r>
        <w:rPr>
          <w:rFonts w:eastAsia="Times New Roman" w:cs="Times New Roman"/>
          <w:bCs/>
          <w:szCs w:val="28"/>
          <w:lang w:val="en-US" w:eastAsia="ru-RU"/>
        </w:rPr>
        <w:t>.</w:t>
      </w:r>
      <w:r>
        <w:rPr>
          <w:b/>
          <w:szCs w:val="28"/>
          <w:lang w:val="uz-Cyrl-UZ"/>
        </w:rPr>
        <w:t xml:space="preserve"> </w:t>
      </w:r>
      <w:r>
        <w:rPr>
          <w:szCs w:val="28"/>
          <w:lang w:val="uz-Cyrl-UZ"/>
        </w:rPr>
        <w:t>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garaklar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yicha kafedrada reja tuzilgan va 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z  faoliyatini  ish reja va tasdiqlangan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 reja asosida faoliyat  olib boradi. Mazkur 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garaklarda iqtidorli talabalar qiziqish bilan qatnashib kelmoqdalar.</w:t>
      </w:r>
    </w:p>
    <w:p w14:paraId="366C279A" w14:textId="48BE2083" w:rsidR="00847B7C" w:rsidRPr="00B5343C" w:rsidRDefault="00847B7C" w:rsidP="00C67450">
      <w:pPr>
        <w:spacing w:after="0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szCs w:val="28"/>
          <w:lang w:val="uz-Cyrl-UZ"/>
        </w:rPr>
        <w:tab/>
      </w:r>
      <w:r w:rsidR="0014085E">
        <w:rPr>
          <w:rFonts w:cs="Times New Roman"/>
          <w:color w:val="FF0000"/>
          <w:szCs w:val="28"/>
          <w:lang w:val="uz-Cyrl-UZ"/>
        </w:rPr>
        <w:t>Muammo va kamchilik:</w:t>
      </w:r>
      <w:r w:rsidRPr="00B5343C">
        <w:rPr>
          <w:rFonts w:cs="Times New Roman"/>
          <w:color w:val="FF0000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B5343C">
        <w:rPr>
          <w:rFonts w:cs="Times New Roman"/>
          <w:color w:val="000000" w:themeColor="text1"/>
          <w:szCs w:val="28"/>
          <w:lang w:val="uz-Cyrl-UZ"/>
        </w:rPr>
        <w:t>tkazilgan t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B5343C">
        <w:rPr>
          <w:rFonts w:cs="Times New Roman"/>
          <w:color w:val="000000" w:themeColor="text1"/>
          <w:szCs w:val="28"/>
          <w:lang w:val="uz-Cyrl-UZ"/>
        </w:rPr>
        <w:t>garaklarda talabalar qatnashuvi 100% taminlanmagan.</w:t>
      </w:r>
    </w:p>
    <w:p w14:paraId="4097189A" w14:textId="2D5AC335" w:rsidR="006D5E19" w:rsidRDefault="00847B7C" w:rsidP="00C67450">
      <w:pPr>
        <w:tabs>
          <w:tab w:val="left" w:pos="1422"/>
          <w:tab w:val="left" w:pos="6163"/>
          <w:tab w:val="left" w:pos="7320"/>
        </w:tabs>
        <w:spacing w:after="0"/>
        <w:ind w:firstLine="540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B5343C">
        <w:rPr>
          <w:rFonts w:cs="Times New Roman"/>
          <w:color w:val="000000" w:themeColor="text1"/>
          <w:szCs w:val="28"/>
          <w:lang w:val="uz-Cyrl-UZ"/>
        </w:rPr>
        <w:t>T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B5343C">
        <w:rPr>
          <w:rFonts w:cs="Times New Roman"/>
          <w:color w:val="000000" w:themeColor="text1"/>
          <w:szCs w:val="28"/>
          <w:lang w:val="uz-Cyrl-UZ"/>
        </w:rPr>
        <w:t>garaklar t</w:t>
      </w:r>
      <w:r w:rsidR="00C04563">
        <w:rPr>
          <w:rFonts w:cs="Times New Roman"/>
          <w:color w:val="000000" w:themeColor="text1"/>
          <w:szCs w:val="28"/>
          <w:lang w:val="uz-Cyrl-UZ"/>
        </w:rPr>
        <w:t>o‘g‘</w:t>
      </w:r>
      <w:r w:rsidRPr="00B5343C">
        <w:rPr>
          <w:rFonts w:cs="Times New Roman"/>
          <w:color w:val="000000" w:themeColor="text1"/>
          <w:szCs w:val="28"/>
          <w:lang w:val="uz-Cyrl-UZ"/>
        </w:rPr>
        <w:t>risidagi ma’lumotlarni OAV va ijtimoiy tarmoqlardagi rasmiy kanallarda reklama (e’lon) qilish va bu bilan t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B5343C">
        <w:rPr>
          <w:rFonts w:cs="Times New Roman"/>
          <w:color w:val="000000" w:themeColor="text1"/>
          <w:szCs w:val="28"/>
          <w:lang w:val="uz-Cyrl-UZ"/>
        </w:rPr>
        <w:t>garak rahbarlarini q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B5343C">
        <w:rPr>
          <w:rFonts w:cs="Times New Roman"/>
          <w:color w:val="000000" w:themeColor="text1"/>
          <w:szCs w:val="28"/>
          <w:lang w:val="uz-Cyrl-UZ"/>
        </w:rPr>
        <w:t>shimcha ra</w:t>
      </w:r>
      <w:r w:rsidR="00C04563">
        <w:rPr>
          <w:rFonts w:cs="Times New Roman"/>
          <w:color w:val="000000" w:themeColor="text1"/>
          <w:szCs w:val="28"/>
          <w:lang w:val="uz-Cyrl-UZ"/>
        </w:rPr>
        <w:t>g‘</w:t>
      </w:r>
      <w:r w:rsidRPr="00B5343C">
        <w:rPr>
          <w:rFonts w:cs="Times New Roman"/>
          <w:color w:val="000000" w:themeColor="text1"/>
          <w:szCs w:val="28"/>
          <w:lang w:val="uz-Cyrl-UZ"/>
        </w:rPr>
        <w:t>batlantirish.</w:t>
      </w:r>
    </w:p>
    <w:p w14:paraId="3091CBEC" w14:textId="60747DB2" w:rsidR="00847B7C" w:rsidRDefault="006D5E19" w:rsidP="006D5E19">
      <w:pPr>
        <w:tabs>
          <w:tab w:val="left" w:pos="1422"/>
          <w:tab w:val="left" w:pos="6163"/>
          <w:tab w:val="left" w:pos="7320"/>
        </w:tabs>
        <w:spacing w:after="0"/>
        <w:ind w:firstLine="540"/>
        <w:jc w:val="both"/>
        <w:rPr>
          <w:rFonts w:cs="Times New Roman"/>
          <w:color w:val="000000" w:themeColor="text1"/>
          <w:szCs w:val="28"/>
          <w:lang w:val="uz-Cyrl-UZ"/>
        </w:rPr>
      </w:pPr>
      <w:r w:rsidRPr="006D5E19">
        <w:rPr>
          <w:rFonts w:cs="Times New Roman"/>
          <w:b/>
          <w:bCs/>
          <w:color w:val="000000" w:themeColor="text1"/>
          <w:szCs w:val="28"/>
          <w:lang w:val="en-US"/>
        </w:rPr>
        <w:t xml:space="preserve">16. </w:t>
      </w:r>
      <w:r w:rsidR="00847B7C" w:rsidRPr="006D5E19">
        <w:rPr>
          <w:rFonts w:cs="Times New Roman"/>
          <w:b/>
          <w:bCs/>
          <w:color w:val="000000" w:themeColor="text1"/>
          <w:szCs w:val="28"/>
          <w:lang w:val="en-US"/>
        </w:rPr>
        <w:t>P</w:t>
      </w:r>
      <w:r w:rsidR="00847B7C" w:rsidRPr="006D5E19">
        <w:rPr>
          <w:rFonts w:cs="Times New Roman"/>
          <w:b/>
          <w:bCs/>
          <w:color w:val="000000" w:themeColor="text1"/>
          <w:szCs w:val="28"/>
          <w:lang w:val="uz-Cyrl-UZ"/>
        </w:rPr>
        <w:t>rofessor-</w:t>
      </w:r>
      <w:proofErr w:type="gramStart"/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 w:rsidR="00847B7C" w:rsidRPr="006D5E19">
        <w:rPr>
          <w:rFonts w:cs="Times New Roman"/>
          <w:b/>
          <w:bCs/>
          <w:color w:val="000000" w:themeColor="text1"/>
          <w:szCs w:val="28"/>
          <w:lang w:val="uz-Cyrl-UZ"/>
        </w:rPr>
        <w:t>qituvchilarini xorijiy-ilmiy stajirovkalari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847B7C" w:rsidRPr="006D5E19">
        <w:rPr>
          <w:rFonts w:cs="Times New Roman"/>
          <w:b/>
          <w:bCs/>
          <w:color w:val="000000" w:themeColor="text1"/>
          <w:szCs w:val="28"/>
          <w:lang w:val="uz-Cyrl-UZ"/>
        </w:rPr>
        <w:t>yicha amalga oshirgan ishlari.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="00847B7C">
        <w:rPr>
          <w:color w:val="000000" w:themeColor="text1"/>
          <w:lang w:val="uz-Cyrl-UZ"/>
        </w:rPr>
        <w:t>Kafedra xorijiy OTMlar bilan hamkorlik ishlari y</w:t>
      </w:r>
      <w:r w:rsidR="00C04563">
        <w:rPr>
          <w:color w:val="000000" w:themeColor="text1"/>
          <w:lang w:val="uz-Cyrl-UZ"/>
        </w:rPr>
        <w:t>o‘</w:t>
      </w:r>
      <w:r w:rsidR="00847B7C">
        <w:rPr>
          <w:color w:val="000000" w:themeColor="text1"/>
          <w:lang w:val="uz-Cyrl-UZ"/>
        </w:rPr>
        <w:t>lga q</w:t>
      </w:r>
      <w:r w:rsidR="00C04563">
        <w:rPr>
          <w:color w:val="000000" w:themeColor="text1"/>
          <w:lang w:val="uz-Cyrl-UZ"/>
        </w:rPr>
        <w:t>o‘</w:t>
      </w:r>
      <w:r w:rsidR="00847B7C">
        <w:rPr>
          <w:color w:val="000000" w:themeColor="text1"/>
          <w:lang w:val="uz-Cyrl-UZ"/>
        </w:rPr>
        <w:t>yilgan.</w:t>
      </w:r>
      <w:r w:rsidR="00847B7C">
        <w:rPr>
          <w:color w:val="000000" w:themeColor="text1"/>
          <w:lang w:val="en-US"/>
        </w:rPr>
        <w:t xml:space="preserve"> </w:t>
      </w:r>
      <w:proofErr w:type="spellStart"/>
      <w:r w:rsidR="00847B7C">
        <w:rPr>
          <w:color w:val="000000" w:themeColor="text1"/>
          <w:lang w:val="en-US"/>
        </w:rPr>
        <w:t>Jumladan</w:t>
      </w:r>
      <w:proofErr w:type="spellEnd"/>
      <w:r w:rsidR="00847B7C">
        <w:rPr>
          <w:color w:val="000000" w:themeColor="text1"/>
          <w:lang w:val="en-US"/>
        </w:rPr>
        <w:t xml:space="preserve"> </w:t>
      </w:r>
      <w:proofErr w:type="spellStart"/>
      <w:r w:rsidR="00847B7C">
        <w:rPr>
          <w:color w:val="000000" w:themeColor="text1"/>
          <w:lang w:val="en-US"/>
        </w:rPr>
        <w:t>kafedra</w:t>
      </w:r>
      <w:proofErr w:type="spellEnd"/>
      <w:r w:rsidR="00847B7C">
        <w:rPr>
          <w:color w:val="000000" w:themeColor="text1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professori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gramStart"/>
      <w:r w:rsidR="00847B7C">
        <w:rPr>
          <w:rFonts w:cs="Times New Roman"/>
          <w:bCs/>
          <w:color w:val="000000" w:themeColor="text1"/>
          <w:szCs w:val="28"/>
          <w:lang w:val="en-US"/>
        </w:rPr>
        <w:t>B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.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Polvonov</w:t>
      </w:r>
      <w:proofErr w:type="spellEnd"/>
      <w:proofErr w:type="gramEnd"/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proofErr w:type="spellStart"/>
      <w:r w:rsidR="00847B7C">
        <w:rPr>
          <w:color w:val="000000" w:themeColor="text1"/>
          <w:lang w:val="en-US"/>
        </w:rPr>
        <w:t>tomonidan</w:t>
      </w:r>
      <w:proofErr w:type="spellEnd"/>
      <w:r w:rsidR="00847B7C">
        <w:rPr>
          <w:color w:val="000000" w:themeColor="text1"/>
          <w:lang w:val="en-US"/>
        </w:rPr>
        <w:t xml:space="preserve"> </w:t>
      </w:r>
      <w:r w:rsidR="00957011">
        <w:rPr>
          <w:rFonts w:cs="Times New Roman"/>
          <w:bCs/>
          <w:color w:val="000000" w:themeColor="text1"/>
          <w:szCs w:val="28"/>
          <w:lang w:val="uz-Cyrl-UZ"/>
        </w:rPr>
        <w:t>2023</w:t>
      </w:r>
      <w:r w:rsidR="00957011">
        <w:rPr>
          <w:rFonts w:cs="Times New Roman"/>
          <w:bCs/>
          <w:color w:val="000000" w:themeColor="text1"/>
          <w:szCs w:val="28"/>
          <w:lang w:val="en-US"/>
        </w:rPr>
        <w:t>-</w:t>
      </w:r>
      <w:r w:rsidR="00957011">
        <w:rPr>
          <w:rFonts w:cs="Times New Roman"/>
          <w:bCs/>
          <w:color w:val="000000" w:themeColor="text1"/>
          <w:szCs w:val="28"/>
          <w:lang w:val="uz-Cyrl-UZ"/>
        </w:rPr>
        <w:t>yil</w:t>
      </w:r>
      <w:r w:rsidR="00957011">
        <w:rPr>
          <w:color w:val="000000" w:themeColor="text1"/>
          <w:lang w:val="en-US"/>
        </w:rPr>
        <w:t xml:space="preserve"> </w:t>
      </w:r>
      <w:r w:rsidR="00847B7C">
        <w:rPr>
          <w:color w:val="000000" w:themeColor="text1"/>
          <w:lang w:val="en-US"/>
        </w:rPr>
        <w:t>25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-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29</w:t>
      </w:r>
      <w:r w:rsidR="00957011">
        <w:rPr>
          <w:rFonts w:cs="Times New Roman"/>
          <w:bCs/>
          <w:color w:val="000000" w:themeColor="text1"/>
          <w:szCs w:val="28"/>
          <w:lang w:val="en-US"/>
        </w:rPr>
        <w:t>-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oktabr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kunlari kafedra </w:t>
      </w:r>
      <w:r w:rsidR="00957011">
        <w:rPr>
          <w:rFonts w:cs="Times New Roman"/>
          <w:bCs/>
          <w:color w:val="000000" w:themeColor="text1"/>
          <w:szCs w:val="28"/>
          <w:lang w:val="uz-Cyrl-UZ"/>
        </w:rPr>
        <w:t>Top</w:t>
      </w:r>
      <w:r w:rsidR="00957011">
        <w:rPr>
          <w:rFonts w:cs="Times New Roman"/>
          <w:bCs/>
          <w:color w:val="000000" w:themeColor="text1"/>
          <w:szCs w:val="28"/>
          <w:lang w:val="en-US"/>
        </w:rPr>
        <w:t>-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OTM ga kirgan </w:t>
      </w:r>
      <w:proofErr w:type="spellStart"/>
      <w:r w:rsidR="00847B7C">
        <w:rPr>
          <w:lang w:val="en-US"/>
        </w:rPr>
        <w:t>Turkiya</w:t>
      </w:r>
      <w:proofErr w:type="spellEnd"/>
      <w:r w:rsidR="00847B7C">
        <w:rPr>
          <w:lang w:val="en-US"/>
        </w:rPr>
        <w:t xml:space="preserve"> </w:t>
      </w:r>
      <w:proofErr w:type="spellStart"/>
      <w:r w:rsidR="00847B7C">
        <w:rPr>
          <w:lang w:val="en-US"/>
        </w:rPr>
        <w:t>davlatining</w:t>
      </w:r>
      <w:proofErr w:type="spellEnd"/>
      <w:r w:rsidR="00847B7C">
        <w:rPr>
          <w:lang w:val="en-US"/>
        </w:rPr>
        <w:t xml:space="preserve"> </w:t>
      </w:r>
      <w:proofErr w:type="spellStart"/>
      <w:r w:rsidR="00847B7C">
        <w:rPr>
          <w:lang w:val="en-US"/>
        </w:rPr>
        <w:t>Anqara</w:t>
      </w:r>
      <w:proofErr w:type="spellEnd"/>
      <w:r w:rsidR="00847B7C">
        <w:rPr>
          <w:lang w:val="en-US"/>
        </w:rPr>
        <w:t xml:space="preserve"> </w:t>
      </w:r>
      <w:proofErr w:type="spellStart"/>
      <w:r w:rsidR="00847B7C">
        <w:rPr>
          <w:lang w:val="en-US"/>
        </w:rPr>
        <w:t>universiteti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da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qisqa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muddatli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(72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soat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)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stajirovka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bCs/>
          <w:color w:val="000000" w:themeColor="text1"/>
          <w:szCs w:val="28"/>
          <w:lang w:val="en-US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tab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keldi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. </w:t>
      </w:r>
    </w:p>
    <w:p w14:paraId="6448E9D5" w14:textId="0983EB21" w:rsidR="00847B7C" w:rsidRPr="003F5AB8" w:rsidRDefault="0014085E" w:rsidP="00847B7C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Kafedrada xorijiy-ilmiy stajirovkalar yetarli tashkil qilinmagan</w:t>
      </w:r>
      <w:r w:rsidR="003F5AB8" w:rsidRPr="003F5AB8">
        <w:rPr>
          <w:rFonts w:cs="Times New Roman"/>
          <w:color w:val="000000" w:themeColor="text1"/>
          <w:szCs w:val="28"/>
          <w:lang w:val="uz-Cyrl-UZ"/>
        </w:rPr>
        <w:t>.</w:t>
      </w:r>
    </w:p>
    <w:p w14:paraId="46442B97" w14:textId="45A816B0" w:rsidR="009D6600" w:rsidRDefault="00847B7C" w:rsidP="009D6600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Kafedraning barcha 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 w:rsidR="002F0239" w:rsidRPr="002F0239">
        <w:rPr>
          <w:rFonts w:cs="Times New Roman"/>
          <w:bCs/>
          <w:color w:val="000000" w:themeColor="text1"/>
          <w:szCs w:val="28"/>
          <w:lang w:val="uz-Cyrl-UZ"/>
        </w:rPr>
        <w:t>x</w:t>
      </w:r>
      <w:r>
        <w:rPr>
          <w:rFonts w:cs="Times New Roman"/>
          <w:color w:val="000000" w:themeColor="text1"/>
          <w:szCs w:val="28"/>
          <w:lang w:val="uz-Cyrl-UZ"/>
        </w:rPr>
        <w:t xml:space="preserve">orijiy ilmiy-amaliy stajirovkalarda qatnashishlari va xalqaro hamkorlik aloqalari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rnatishda ishtirok etishlari tashkil qilish.</w:t>
      </w:r>
    </w:p>
    <w:p w14:paraId="582BBCFB" w14:textId="7DD0DDC8" w:rsidR="00847B7C" w:rsidRDefault="009D6600" w:rsidP="009D6600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 w:rsidRPr="009D6600">
        <w:rPr>
          <w:b/>
          <w:color w:val="000000" w:themeColor="text1"/>
          <w:lang w:val="uz-Cyrl-UZ"/>
        </w:rPr>
        <w:t>17</w:t>
      </w:r>
      <w:r w:rsidR="00847B7C">
        <w:rPr>
          <w:b/>
          <w:color w:val="000000" w:themeColor="text1"/>
          <w:lang w:val="uz-Cyrl-UZ"/>
        </w:rPr>
        <w:t>.</w:t>
      </w:r>
      <w:r w:rsidR="00847B7C">
        <w:rPr>
          <w:rFonts w:cs="Times New Roman"/>
          <w:b/>
          <w:bCs/>
          <w:color w:val="000000" w:themeColor="text1"/>
          <w:szCs w:val="28"/>
          <w:lang w:val="uz-Cyrl-UZ"/>
        </w:rPr>
        <w:t xml:space="preserve"> Kafedra professor-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/>
          <w:bCs/>
          <w:color w:val="000000" w:themeColor="text1"/>
          <w:szCs w:val="28"/>
          <w:lang w:val="uz-Cyrl-UZ"/>
        </w:rPr>
        <w:t xml:space="preserve">qituvchilarini xorijiy OTM lar bilan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/>
          <w:bCs/>
          <w:color w:val="000000" w:themeColor="text1"/>
          <w:szCs w:val="28"/>
          <w:lang w:val="uz-Cyrl-UZ"/>
        </w:rPr>
        <w:t xml:space="preserve">zaro hamkorlikda ma’ruza darslari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/>
          <w:bCs/>
          <w:color w:val="000000" w:themeColor="text1"/>
          <w:szCs w:val="28"/>
          <w:lang w:val="uz-Cyrl-UZ"/>
        </w:rPr>
        <w:t>tilishi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/>
          <w:bCs/>
          <w:color w:val="000000" w:themeColor="text1"/>
          <w:szCs w:val="28"/>
          <w:lang w:val="uz-Cyrl-UZ"/>
        </w:rPr>
        <w:t>yicha amalga oshirgan ishlari.</w:t>
      </w:r>
      <w:r w:rsidRPr="009D6600"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847B7C">
        <w:rPr>
          <w:color w:val="000000" w:themeColor="text1"/>
          <w:lang w:val="uz-Cyrl-UZ"/>
        </w:rPr>
        <w:t>Kafedra xorijiy OTMlar bilan hamkorlik ishlari y</w:t>
      </w:r>
      <w:r w:rsidR="00C04563">
        <w:rPr>
          <w:color w:val="000000" w:themeColor="text1"/>
          <w:lang w:val="uz-Cyrl-UZ"/>
        </w:rPr>
        <w:t>o‘</w:t>
      </w:r>
      <w:r w:rsidR="00847B7C">
        <w:rPr>
          <w:color w:val="000000" w:themeColor="text1"/>
          <w:lang w:val="uz-Cyrl-UZ"/>
        </w:rPr>
        <w:t>lga q</w:t>
      </w:r>
      <w:r w:rsidR="00C04563">
        <w:rPr>
          <w:color w:val="000000" w:themeColor="text1"/>
          <w:lang w:val="uz-Cyrl-UZ"/>
        </w:rPr>
        <w:t>o‘</w:t>
      </w:r>
      <w:r w:rsidR="00847B7C">
        <w:rPr>
          <w:color w:val="000000" w:themeColor="text1"/>
          <w:lang w:val="uz-Cyrl-UZ"/>
        </w:rPr>
        <w:t>yilgan.</w:t>
      </w:r>
      <w:r w:rsidR="00847B7C">
        <w:rPr>
          <w:color w:val="000000" w:themeColor="text1"/>
          <w:lang w:val="en-US"/>
        </w:rPr>
        <w:t xml:space="preserve"> </w:t>
      </w:r>
      <w:proofErr w:type="spellStart"/>
      <w:r w:rsidR="00847B7C">
        <w:rPr>
          <w:color w:val="000000" w:themeColor="text1"/>
          <w:lang w:val="en-US"/>
        </w:rPr>
        <w:t>Jumladan</w:t>
      </w:r>
      <w:proofErr w:type="spellEnd"/>
      <w:r w:rsidR="00847B7C">
        <w:rPr>
          <w:color w:val="000000" w:themeColor="text1"/>
          <w:lang w:val="en-US"/>
        </w:rPr>
        <w:t xml:space="preserve"> </w:t>
      </w:r>
      <w:proofErr w:type="spellStart"/>
      <w:r w:rsidR="00847B7C">
        <w:rPr>
          <w:color w:val="000000" w:themeColor="text1"/>
          <w:lang w:val="en-US"/>
        </w:rPr>
        <w:t>kafedra</w:t>
      </w:r>
      <w:proofErr w:type="spellEnd"/>
      <w:r w:rsidR="00847B7C">
        <w:rPr>
          <w:color w:val="000000" w:themeColor="text1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v.b.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professori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gramStart"/>
      <w:r w:rsidR="00847B7C">
        <w:rPr>
          <w:rFonts w:cs="Times New Roman"/>
          <w:bCs/>
          <w:color w:val="000000" w:themeColor="text1"/>
          <w:szCs w:val="28"/>
          <w:lang w:val="en-US"/>
        </w:rPr>
        <w:t>B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.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Polvonov</w:t>
      </w:r>
      <w:proofErr w:type="spellEnd"/>
      <w:proofErr w:type="gramEnd"/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proofErr w:type="spellStart"/>
      <w:r w:rsidR="00847B7C">
        <w:rPr>
          <w:color w:val="000000" w:themeColor="text1"/>
          <w:lang w:val="en-US"/>
        </w:rPr>
        <w:t>tomonidan</w:t>
      </w:r>
      <w:proofErr w:type="spellEnd"/>
      <w:r w:rsidR="00847B7C">
        <w:rPr>
          <w:color w:val="000000" w:themeColor="text1"/>
          <w:lang w:val="en-US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2023</w:t>
      </w:r>
      <w:r>
        <w:rPr>
          <w:rFonts w:cs="Times New Roman"/>
          <w:bCs/>
          <w:color w:val="000000" w:themeColor="text1"/>
          <w:szCs w:val="28"/>
          <w:lang w:val="en-US"/>
        </w:rPr>
        <w:t>-</w:t>
      </w:r>
      <w:r>
        <w:rPr>
          <w:rFonts w:cs="Times New Roman"/>
          <w:bCs/>
          <w:color w:val="000000" w:themeColor="text1"/>
          <w:szCs w:val="28"/>
          <w:lang w:val="uz-Cyrl-UZ"/>
        </w:rPr>
        <w:t>yil</w:t>
      </w:r>
      <w:r>
        <w:rPr>
          <w:color w:val="000000" w:themeColor="text1"/>
          <w:lang w:val="en-US"/>
        </w:rPr>
        <w:t xml:space="preserve"> </w:t>
      </w:r>
      <w:r w:rsidR="00847B7C">
        <w:rPr>
          <w:color w:val="000000" w:themeColor="text1"/>
          <w:lang w:val="en-US"/>
        </w:rPr>
        <w:t>25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-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29</w:t>
      </w:r>
      <w:r>
        <w:rPr>
          <w:rFonts w:cs="Times New Roman"/>
          <w:bCs/>
          <w:color w:val="000000" w:themeColor="text1"/>
          <w:szCs w:val="28"/>
          <w:lang w:val="en-US"/>
        </w:rPr>
        <w:t>-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oktabr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kunlari kafedra TOP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-1000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 ga kirgan </w:t>
      </w:r>
      <w:proofErr w:type="spellStart"/>
      <w:r w:rsidR="00847B7C">
        <w:rPr>
          <w:lang w:val="en-US"/>
        </w:rPr>
        <w:t>Turkiya</w:t>
      </w:r>
      <w:proofErr w:type="spellEnd"/>
      <w:r w:rsidR="00847B7C">
        <w:rPr>
          <w:lang w:val="en-US"/>
        </w:rPr>
        <w:t xml:space="preserve"> </w:t>
      </w:r>
      <w:proofErr w:type="spellStart"/>
      <w:r w:rsidR="00847B7C">
        <w:rPr>
          <w:lang w:val="en-US"/>
        </w:rPr>
        <w:t>davlatining</w:t>
      </w:r>
      <w:proofErr w:type="spellEnd"/>
      <w:r w:rsidR="00847B7C">
        <w:rPr>
          <w:lang w:val="en-US"/>
        </w:rPr>
        <w:t xml:space="preserve"> </w:t>
      </w:r>
      <w:proofErr w:type="spellStart"/>
      <w:r w:rsidR="00847B7C">
        <w:rPr>
          <w:lang w:val="en-US"/>
        </w:rPr>
        <w:t>Anqara</w:t>
      </w:r>
      <w:proofErr w:type="spellEnd"/>
      <w:r w:rsidR="00847B7C">
        <w:rPr>
          <w:lang w:val="en-US"/>
        </w:rPr>
        <w:t xml:space="preserve"> </w:t>
      </w:r>
      <w:proofErr w:type="spellStart"/>
      <w:r w:rsidR="00847B7C">
        <w:rPr>
          <w:lang w:val="en-US"/>
        </w:rPr>
        <w:t>universiteti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da 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“Nazariy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fizika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”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fanidan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18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soatlik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maruza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tib kelindi. </w:t>
      </w:r>
    </w:p>
    <w:p w14:paraId="20FDC100" w14:textId="1E31BB7C" w:rsidR="00847B7C" w:rsidRDefault="0014085E" w:rsidP="00847B7C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 TOP -1000 talikd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a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kiruvchi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faqat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1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nafar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professor-</w:t>
      </w:r>
      <w:proofErr w:type="spellStart"/>
      <w:r w:rsidR="00C04563">
        <w:rPr>
          <w:rFonts w:cs="Times New Roman"/>
          <w:bCs/>
          <w:color w:val="000000" w:themeColor="text1"/>
          <w:szCs w:val="28"/>
          <w:lang w:val="en-US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qituvchi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daras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847B7C">
        <w:rPr>
          <w:rFonts w:cs="Times New Roman"/>
          <w:bCs/>
          <w:color w:val="000000" w:themeColor="text1"/>
          <w:szCs w:val="28"/>
          <w:lang w:val="en-US"/>
        </w:rPr>
        <w:t>mash</w:t>
      </w:r>
      <w:r w:rsidR="00C04563">
        <w:rPr>
          <w:rFonts w:cs="Times New Roman"/>
          <w:bCs/>
          <w:color w:val="000000" w:themeColor="text1"/>
          <w:szCs w:val="28"/>
          <w:lang w:val="en-US"/>
        </w:rPr>
        <w:t>g‘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uloti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bCs/>
          <w:color w:val="000000" w:themeColor="text1"/>
          <w:szCs w:val="28"/>
          <w:lang w:val="en-US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en-US"/>
        </w:rPr>
        <w:t>tgan</w:t>
      </w:r>
      <w:proofErr w:type="spellEnd"/>
      <w:r w:rsidR="00847B7C">
        <w:rPr>
          <w:rFonts w:cs="Times New Roman"/>
          <w:bCs/>
          <w:color w:val="000000" w:themeColor="text1"/>
          <w:szCs w:val="28"/>
          <w:lang w:val="en-US"/>
        </w:rPr>
        <w:t>.</w:t>
      </w:r>
    </w:p>
    <w:p w14:paraId="629AB9D3" w14:textId="32FE18ED" w:rsidR="00FC5012" w:rsidRDefault="00847B7C" w:rsidP="00FC5012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proofErr w:type="spellStart"/>
      <w:r>
        <w:rPr>
          <w:rFonts w:cs="Times New Roman"/>
          <w:bCs/>
          <w:color w:val="FF0000"/>
          <w:szCs w:val="28"/>
          <w:lang w:val="en-US"/>
        </w:rPr>
        <w:lastRenderedPageBreak/>
        <w:t>Taklif</w:t>
      </w:r>
      <w:proofErr w:type="spellEnd"/>
      <w:r>
        <w:rPr>
          <w:rFonts w:cs="Times New Roman"/>
          <w:bCs/>
          <w:color w:val="FF0000"/>
          <w:szCs w:val="28"/>
          <w:lang w:val="en-US"/>
        </w:rPr>
        <w:t>:</w:t>
      </w:r>
      <w:r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proofErr w:type="gramStart"/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proofErr w:type="gramEnd"/>
      <w:r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>
        <w:rPr>
          <w:rFonts w:cs="Times New Roman"/>
          <w:color w:val="000000" w:themeColor="text1"/>
          <w:szCs w:val="28"/>
          <w:lang w:val="uz-Cyrl-UZ"/>
        </w:rPr>
        <w:t xml:space="preserve">OTM lar bilan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zaro hamkorlikda ma’ruza darslarini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tish 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yicha rejalar tuzilgan va davom ettirish jarayoni mavjud.</w:t>
      </w:r>
    </w:p>
    <w:p w14:paraId="40F9A7C7" w14:textId="515C8DE7" w:rsidR="00847B7C" w:rsidRDefault="00FC5012" w:rsidP="00B24D55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 w:rsidRPr="00FC5012">
        <w:rPr>
          <w:rFonts w:cs="Times New Roman"/>
          <w:b/>
          <w:bCs/>
          <w:color w:val="000000" w:themeColor="text1"/>
          <w:szCs w:val="28"/>
          <w:lang w:val="en-US"/>
        </w:rPr>
        <w:t>19.</w:t>
      </w:r>
      <w:r w:rsidR="00847B7C">
        <w:rPr>
          <w:rFonts w:cs="Times New Roman"/>
          <w:b/>
          <w:color w:val="000000" w:themeColor="text1"/>
          <w:szCs w:val="28"/>
          <w:lang w:val="uz-Cyrl-UZ"/>
        </w:rPr>
        <w:t xml:space="preserve"> Kafedra tomonidan </w:t>
      </w:r>
      <w:proofErr w:type="gramStart"/>
      <w:r w:rsidR="00C04563">
        <w:rPr>
          <w:rFonts w:cs="Times New Roman"/>
          <w:b/>
          <w:color w:val="000000" w:themeColor="text1"/>
          <w:szCs w:val="28"/>
          <w:lang w:val="uz-Cyrl-UZ"/>
        </w:rPr>
        <w:t>o‘</w:t>
      </w:r>
      <w:proofErr w:type="gramEnd"/>
      <w:r w:rsidR="00847B7C">
        <w:rPr>
          <w:rFonts w:cs="Times New Roman"/>
          <w:b/>
          <w:color w:val="000000" w:themeColor="text1"/>
          <w:szCs w:val="28"/>
          <w:lang w:val="uz-Cyrl-UZ"/>
        </w:rPr>
        <w:t>tkazilgan ma’naviy-ma’rifiy tadbirlar va ularning rasmiylashtirilishi</w:t>
      </w:r>
      <w:r w:rsidR="00B24D55">
        <w:rPr>
          <w:rFonts w:cs="Times New Roman"/>
          <w:b/>
          <w:color w:val="000000" w:themeColor="text1"/>
          <w:szCs w:val="28"/>
          <w:lang w:val="en-US"/>
        </w:rPr>
        <w:t xml:space="preserve">. 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qituvchilari 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doimiy ravishda 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color w:val="000000" w:themeColor="text1"/>
          <w:szCs w:val="28"/>
          <w:lang w:val="uz-Cyrl-UZ"/>
        </w:rPr>
        <w:t>tkaziladigan barcha ma’naviy va ma’rifiy tadbirlarda qatnashib kelmoqdalar va barcha tadbirlar bayonnomalarda rasmiylashtirilgan. Ma’naviy-ma’rifiy ishlar rejasi rasmiy kanallarda berib borilgan.</w:t>
      </w:r>
    </w:p>
    <w:p w14:paraId="44A64A3F" w14:textId="3BBA32FF" w:rsidR="00847B7C" w:rsidRDefault="0014085E" w:rsidP="00847B7C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bCs/>
          <w:color w:val="000000" w:themeColor="text1"/>
          <w:szCs w:val="28"/>
          <w:lang w:val="uz-Cyrl-UZ"/>
        </w:rPr>
        <w:t xml:space="preserve">qituvchilarining </w:t>
      </w:r>
      <w:r w:rsidR="00847B7C">
        <w:rPr>
          <w:rFonts w:cs="Times New Roman"/>
          <w:color w:val="000000" w:themeColor="text1"/>
          <w:szCs w:val="28"/>
          <w:lang w:val="uz-Cyrl-UZ"/>
        </w:rPr>
        <w:t xml:space="preserve">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847B7C">
        <w:rPr>
          <w:rFonts w:cs="Times New Roman"/>
          <w:color w:val="000000" w:themeColor="text1"/>
          <w:szCs w:val="28"/>
          <w:lang w:val="uz-Cyrl-UZ"/>
        </w:rPr>
        <w:t>tkaziladigan barcha ma’naviy va ma’rifiy tadbirlarda qatnashadilar.</w:t>
      </w:r>
    </w:p>
    <w:p w14:paraId="3A7B1B45" w14:textId="58A15649" w:rsidR="00847B7C" w:rsidRDefault="00847B7C" w:rsidP="003F5AB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qituvchilarining </w:t>
      </w:r>
      <w:r>
        <w:rPr>
          <w:rFonts w:cs="Times New Roman"/>
          <w:color w:val="000000" w:themeColor="text1"/>
          <w:szCs w:val="28"/>
          <w:lang w:val="uz-Cyrl-UZ"/>
        </w:rPr>
        <w:t xml:space="preserve">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tkaziladigan barcha ma’naviy va ma’rifiy tadbirlarda qatnashishlari ta’minlansin.</w:t>
      </w:r>
    </w:p>
    <w:p w14:paraId="1950154B" w14:textId="77777777" w:rsidR="00FC5012" w:rsidRDefault="00FC5012" w:rsidP="00FC5012">
      <w:pPr>
        <w:tabs>
          <w:tab w:val="left" w:pos="993"/>
        </w:tabs>
        <w:spacing w:after="0"/>
        <w:ind w:left="709"/>
        <w:rPr>
          <w:rFonts w:cs="Times New Roman"/>
          <w:b/>
          <w:color w:val="000000" w:themeColor="text1"/>
          <w:szCs w:val="28"/>
          <w:lang w:val="uz-Cyrl-UZ"/>
        </w:rPr>
      </w:pPr>
      <w:bookmarkStart w:id="16" w:name="_Hlk154223897"/>
    </w:p>
    <w:bookmarkEnd w:id="16"/>
    <w:p w14:paraId="60623A8D" w14:textId="77777777" w:rsidR="00847B7C" w:rsidRPr="007F1510" w:rsidRDefault="00847B7C" w:rsidP="00847B7C">
      <w:pPr>
        <w:pStyle w:val="Style1"/>
        <w:tabs>
          <w:tab w:val="left" w:pos="142"/>
          <w:tab w:val="left" w:pos="2977"/>
        </w:tabs>
        <w:spacing w:line="240" w:lineRule="auto"/>
        <w:ind w:left="990"/>
        <w:jc w:val="center"/>
        <w:rPr>
          <w:b/>
          <w:color w:val="000000" w:themeColor="text1"/>
          <w:sz w:val="28"/>
          <w:szCs w:val="28"/>
          <w:lang w:val="uz-Cyrl-UZ"/>
        </w:rPr>
      </w:pPr>
      <w:r w:rsidRPr="007F1510">
        <w:rPr>
          <w:b/>
          <w:color w:val="000000" w:themeColor="text1"/>
          <w:sz w:val="28"/>
          <w:szCs w:val="28"/>
          <w:lang w:val="uz-Cyrl-UZ"/>
        </w:rPr>
        <w:t>Aniqlangan kamchiliklar</w:t>
      </w:r>
    </w:p>
    <w:p w14:paraId="6B128BBE" w14:textId="59DF6C55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1. Kafedraning ilmiy salohiyati  36.7% ni tashkil qilsada, uzoq yillar davomida ishlab kelayotgan ilmiy salohiyatli professor-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qituvchilar tomonidan ustoz-shogir</w:t>
      </w:r>
      <w:r w:rsidR="007F1510" w:rsidRPr="007F1510">
        <w:rPr>
          <w:rFonts w:cs="Times New Roman"/>
          <w:szCs w:val="28"/>
          <w:lang w:val="uz-Cyrl-UZ"/>
        </w:rPr>
        <w:t>d</w:t>
      </w:r>
      <w:r w:rsidRPr="007F1510">
        <w:rPr>
          <w:rFonts w:cs="Times New Roman"/>
          <w:szCs w:val="28"/>
          <w:lang w:val="uz-Cyrl-UZ"/>
        </w:rPr>
        <w:t xml:space="preserve"> an’anasiga binoan PhD dissertatsiyalari tayyorlanmagan. </w:t>
      </w:r>
    </w:p>
    <w:p w14:paraId="4187F262" w14:textId="037541B7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2.</w:t>
      </w:r>
      <w:r w:rsidRPr="007F1510">
        <w:rPr>
          <w:rFonts w:cs="Times New Roman"/>
          <w:szCs w:val="28"/>
          <w:lang w:val="en-US"/>
        </w:rPr>
        <w:t xml:space="preserve"> </w:t>
      </w:r>
      <w:r w:rsidRPr="007F1510">
        <w:rPr>
          <w:rFonts w:cs="Times New Roman"/>
          <w:szCs w:val="28"/>
          <w:lang w:val="uz-Cyrl-UZ"/>
        </w:rPr>
        <w:t>Kafedra professor-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 xml:space="preserve">qituvchilarini soha korxona va tashkilotlariga stajirovka 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 xml:space="preserve">tish rejasi ishlab chiqilmagan. </w:t>
      </w:r>
    </w:p>
    <w:p w14:paraId="176A64E8" w14:textId="385A3DAD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3.</w:t>
      </w:r>
      <w:r w:rsidRPr="007F1510">
        <w:rPr>
          <w:rFonts w:cs="Times New Roman"/>
          <w:szCs w:val="28"/>
          <w:lang w:val="en-US"/>
        </w:rPr>
        <w:t xml:space="preserve"> </w:t>
      </w:r>
      <w:r w:rsidRPr="007F1510">
        <w:rPr>
          <w:rFonts w:cs="Times New Roman"/>
          <w:szCs w:val="28"/>
          <w:lang w:val="uz-Cyrl-UZ"/>
        </w:rPr>
        <w:t xml:space="preserve">Kafedrada 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qitiladigan fanlar adabiyotlari t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 xml:space="preserve">liq chop qilinmagan. </w:t>
      </w:r>
    </w:p>
    <w:p w14:paraId="67ADE0CF" w14:textId="0F98AFB2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4.</w:t>
      </w:r>
      <w:r w:rsidRPr="007F1510">
        <w:rPr>
          <w:rFonts w:cs="Times New Roman"/>
          <w:szCs w:val="28"/>
          <w:lang w:val="en-US"/>
        </w:rPr>
        <w:t xml:space="preserve"> </w:t>
      </w:r>
      <w:r w:rsidRPr="007F1510">
        <w:rPr>
          <w:rFonts w:cs="Times New Roman"/>
          <w:szCs w:val="28"/>
          <w:lang w:val="uz-Cyrl-UZ"/>
        </w:rPr>
        <w:t>X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jalik shartnomalaridan pul-mabla</w:t>
      </w:r>
      <w:r w:rsidR="00C04563">
        <w:rPr>
          <w:rFonts w:cs="Times New Roman"/>
          <w:szCs w:val="28"/>
          <w:lang w:val="uz-Cyrl-UZ"/>
        </w:rPr>
        <w:t>g‘</w:t>
      </w:r>
      <w:r w:rsidRPr="007F1510">
        <w:rPr>
          <w:rFonts w:cs="Times New Roman"/>
          <w:szCs w:val="28"/>
          <w:lang w:val="uz-Cyrl-UZ"/>
        </w:rPr>
        <w:t>lari tushumi tuzilgan shartnomalar b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yicha kafedra rejasida k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rsatilgan miqdor bajarilmagan.</w:t>
      </w:r>
    </w:p>
    <w:p w14:paraId="14965ED0" w14:textId="1CD8128B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5.</w:t>
      </w:r>
      <w:r w:rsidRPr="007F1510">
        <w:rPr>
          <w:rFonts w:cs="Times New Roman"/>
          <w:szCs w:val="28"/>
          <w:lang w:val="en-US"/>
        </w:rPr>
        <w:t xml:space="preserve"> </w:t>
      </w:r>
      <w:r w:rsidRPr="007F1510">
        <w:rPr>
          <w:rFonts w:cs="Times New Roman"/>
          <w:szCs w:val="28"/>
          <w:lang w:val="uz-Cyrl-UZ"/>
        </w:rPr>
        <w:t>Fizika fani mutaxassisligi b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yicha ilmiy darajali professor</w:t>
      </w:r>
      <w:r w:rsidRPr="007F1510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qituvchilar jalb qilinmagan.</w:t>
      </w:r>
    </w:p>
    <w:p w14:paraId="67BFFD78" w14:textId="113D32F7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6.</w:t>
      </w:r>
      <w:r w:rsidRPr="007F1510">
        <w:rPr>
          <w:rFonts w:cs="Times New Roman"/>
          <w:szCs w:val="28"/>
          <w:lang w:val="en-US"/>
        </w:rPr>
        <w:t xml:space="preserve"> </w:t>
      </w:r>
      <w:r w:rsidRPr="007F1510">
        <w:rPr>
          <w:rFonts w:cs="Times New Roman"/>
          <w:szCs w:val="28"/>
          <w:lang w:val="uz-Cyrl-UZ"/>
        </w:rPr>
        <w:t xml:space="preserve">Masofaviy ta’limni tashkil etishda talabalarga berilgan nazorat testlarini tizimga kiritishda xatoliklar mavjud. </w:t>
      </w:r>
    </w:p>
    <w:p w14:paraId="4B6BCF5E" w14:textId="0CDB26C8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7.</w:t>
      </w:r>
      <w:r w:rsidRPr="007F1510">
        <w:rPr>
          <w:rFonts w:cs="Times New Roman"/>
          <w:szCs w:val="28"/>
          <w:lang w:val="en-US"/>
        </w:rPr>
        <w:t xml:space="preserve"> </w:t>
      </w:r>
      <w:r w:rsidRPr="007F1510">
        <w:rPr>
          <w:rFonts w:cs="Times New Roman"/>
          <w:szCs w:val="28"/>
          <w:lang w:val="uz-Cyrl-UZ"/>
        </w:rPr>
        <w:t>Kafedra professor-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qituvchilari xorijiy va mahalliy gran</w:t>
      </w:r>
      <w:r w:rsidR="007F1510">
        <w:rPr>
          <w:rFonts w:cs="Times New Roman"/>
          <w:szCs w:val="28"/>
          <w:lang w:val="en-US"/>
        </w:rPr>
        <w:t>t</w:t>
      </w:r>
      <w:r w:rsidRPr="007F1510">
        <w:rPr>
          <w:rFonts w:cs="Times New Roman"/>
          <w:szCs w:val="28"/>
          <w:lang w:val="uz-Cyrl-UZ"/>
        </w:rPr>
        <w:t xml:space="preserve"> loyihalar</w:t>
      </w:r>
      <w:proofErr w:type="spellStart"/>
      <w:r w:rsidR="007F1510">
        <w:rPr>
          <w:rFonts w:cs="Times New Roman"/>
          <w:szCs w:val="28"/>
          <w:lang w:val="en-US"/>
        </w:rPr>
        <w:t>i</w:t>
      </w:r>
      <w:proofErr w:type="spellEnd"/>
      <w:r w:rsidRPr="007F1510">
        <w:rPr>
          <w:rFonts w:cs="Times New Roman"/>
          <w:szCs w:val="28"/>
          <w:lang w:val="uz-Cyrl-UZ"/>
        </w:rPr>
        <w:t>da ishtirok etmagan.</w:t>
      </w:r>
    </w:p>
    <w:p w14:paraId="01FF1CC6" w14:textId="7A543DD6" w:rsidR="00FC5012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8. Kafedra professor-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 xml:space="preserve">qituvchilarining InnoWEEK, InnoWomen, InnoWAYS kabi tanlovlarda va nufuzli innovatsion  yarmarkalarda kafedra 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qituvchi</w:t>
      </w:r>
      <w:proofErr w:type="spellStart"/>
      <w:r w:rsidR="00A0513E">
        <w:rPr>
          <w:rFonts w:cs="Times New Roman"/>
          <w:szCs w:val="28"/>
          <w:lang w:val="en-US"/>
        </w:rPr>
        <w:t>lari</w:t>
      </w:r>
      <w:proofErr w:type="spellEnd"/>
      <w:r w:rsidRPr="007F1510">
        <w:rPr>
          <w:rFonts w:cs="Times New Roman"/>
          <w:szCs w:val="28"/>
          <w:lang w:val="uz-Cyrl-UZ"/>
        </w:rPr>
        <w:t>ni</w:t>
      </w:r>
      <w:r w:rsidR="00A0513E">
        <w:rPr>
          <w:rFonts w:cs="Times New Roman"/>
          <w:szCs w:val="28"/>
          <w:lang w:val="en-US"/>
        </w:rPr>
        <w:t>ng</w:t>
      </w:r>
      <w:r w:rsidRPr="007F1510">
        <w:rPr>
          <w:rFonts w:cs="Times New Roman"/>
          <w:szCs w:val="28"/>
          <w:lang w:val="uz-Cyrl-UZ"/>
        </w:rPr>
        <w:t xml:space="preserve"> ishtiroki</w:t>
      </w:r>
      <w:r w:rsidR="00A0513E">
        <w:rPr>
          <w:rFonts w:cs="Times New Roman"/>
          <w:szCs w:val="28"/>
          <w:lang w:val="en-US"/>
        </w:rPr>
        <w:t xml:space="preserve"> </w:t>
      </w:r>
      <w:proofErr w:type="spellStart"/>
      <w:r w:rsidR="00A0513E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r w:rsidR="00A0513E">
        <w:rPr>
          <w:rFonts w:cs="Times New Roman"/>
          <w:szCs w:val="28"/>
          <w:lang w:val="en-US"/>
        </w:rPr>
        <w:t>liq</w:t>
      </w:r>
      <w:proofErr w:type="spellEnd"/>
      <w:r w:rsidRPr="007F1510">
        <w:rPr>
          <w:rFonts w:cs="Times New Roman"/>
          <w:szCs w:val="28"/>
          <w:lang w:val="uz-Cyrl-UZ"/>
        </w:rPr>
        <w:t xml:space="preserve"> ta’minla</w:t>
      </w:r>
      <w:proofErr w:type="spellStart"/>
      <w:r w:rsidR="007F1510">
        <w:rPr>
          <w:rFonts w:cs="Times New Roman"/>
          <w:szCs w:val="28"/>
          <w:lang w:val="en-US"/>
        </w:rPr>
        <w:t>nmagan</w:t>
      </w:r>
      <w:proofErr w:type="spellEnd"/>
      <w:r w:rsidRPr="007F1510">
        <w:rPr>
          <w:rFonts w:cs="Times New Roman"/>
          <w:szCs w:val="28"/>
          <w:lang w:val="uz-Cyrl-UZ"/>
        </w:rPr>
        <w:t>.</w:t>
      </w:r>
    </w:p>
    <w:p w14:paraId="336D1F32" w14:textId="3BB6EA32" w:rsidR="00847B7C" w:rsidRPr="007F1510" w:rsidRDefault="00FC5012" w:rsidP="00FC5012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7F1510">
        <w:rPr>
          <w:rFonts w:cs="Times New Roman"/>
          <w:szCs w:val="28"/>
          <w:lang w:val="uz-Cyrl-UZ"/>
        </w:rPr>
        <w:t>9. Shu kunga qadar kafedra professor-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qituvchilardan tomonidan (Scopus, Web of S</w:t>
      </w:r>
      <w:r w:rsidR="007F1510" w:rsidRPr="007F1510">
        <w:rPr>
          <w:rFonts w:cs="Times New Roman"/>
          <w:szCs w:val="28"/>
          <w:lang w:val="uz-Cyrl-UZ"/>
        </w:rPr>
        <w:t>c</w:t>
      </w:r>
      <w:r w:rsidRPr="007F1510">
        <w:rPr>
          <w:rFonts w:cs="Times New Roman"/>
          <w:szCs w:val="28"/>
          <w:lang w:val="uz-Cyrl-UZ"/>
        </w:rPr>
        <w:t>ien</w:t>
      </w:r>
      <w:r w:rsidR="007F1510" w:rsidRPr="007F1510">
        <w:rPr>
          <w:rFonts w:cs="Times New Roman"/>
          <w:szCs w:val="28"/>
          <w:lang w:val="uz-Cyrl-UZ"/>
        </w:rPr>
        <w:t>c</w:t>
      </w:r>
      <w:r w:rsidRPr="007F1510">
        <w:rPr>
          <w:rFonts w:cs="Times New Roman"/>
          <w:szCs w:val="28"/>
          <w:lang w:val="uz-Cyrl-UZ"/>
        </w:rPr>
        <w:t>e va h.k.) bazasida faqat 1 nafar professor-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 xml:space="preserve">qituvchilar maqola chop etganligi va 4 nafari maqola yuborganligi aniqlandi, bu esa kafedradagi </w:t>
      </w:r>
      <w:r w:rsidR="00C04563">
        <w:rPr>
          <w:rFonts w:cs="Times New Roman"/>
          <w:szCs w:val="28"/>
          <w:lang w:val="uz-Cyrl-UZ"/>
        </w:rPr>
        <w:t>o‘</w:t>
      </w:r>
      <w:r w:rsidRPr="007F1510">
        <w:rPr>
          <w:rFonts w:cs="Times New Roman"/>
          <w:szCs w:val="28"/>
          <w:lang w:val="uz-Cyrl-UZ"/>
        </w:rPr>
        <w:t>qituvchilar soniga nisbatan juda oz.</w:t>
      </w:r>
    </w:p>
    <w:p w14:paraId="0D3D6A15" w14:textId="77777777" w:rsidR="004C76E0" w:rsidRPr="007F1510" w:rsidRDefault="004C76E0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</w:p>
    <w:p w14:paraId="4A5779B6" w14:textId="3EF4833A" w:rsidR="0034201B" w:rsidRDefault="0034201B" w:rsidP="0034201B">
      <w:pPr>
        <w:spacing w:after="0"/>
        <w:jc w:val="center"/>
        <w:rPr>
          <w:rFonts w:cs="Times New Roman"/>
          <w:b/>
          <w:bCs/>
          <w:color w:val="000000" w:themeColor="text1"/>
          <w:szCs w:val="28"/>
          <w:lang w:val="uz-Cyrl-UZ"/>
        </w:rPr>
      </w:pP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Xorijiy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tillar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kafedrasini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gramStart"/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spellStart"/>
      <w:proofErr w:type="gramEnd"/>
      <w:r>
        <w:rPr>
          <w:rFonts w:cs="Times New Roman"/>
          <w:b/>
          <w:bCs/>
          <w:color w:val="000000" w:themeColor="text1"/>
          <w:szCs w:val="28"/>
          <w:lang w:val="en-US"/>
        </w:rPr>
        <w:t>rganish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yicha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ma’lumot</w:t>
      </w:r>
    </w:p>
    <w:p w14:paraId="11A78072" w14:textId="7593575C" w:rsidR="007E7762" w:rsidRPr="00A50197" w:rsidRDefault="007E7762" w:rsidP="007E776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Cyrl-UZ"/>
        </w:rPr>
        <w:t xml:space="preserve">1. </w:t>
      </w:r>
      <w:r w:rsidRPr="007E7762">
        <w:rPr>
          <w:rFonts w:cs="Times New Roman"/>
          <w:b/>
          <w:bCs/>
          <w:szCs w:val="28"/>
          <w:lang w:val="uz-Cyrl-UZ"/>
        </w:rPr>
        <w:t>Yoshlarni ilmiy faoliyatga keng jalb qilish va q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 w:rsidRPr="007E7762">
        <w:rPr>
          <w:rFonts w:cs="Times New Roman"/>
          <w:b/>
          <w:bCs/>
          <w:szCs w:val="28"/>
          <w:lang w:val="uz-Cyrl-UZ"/>
        </w:rPr>
        <w:t>llab-quvvatlashda amalga oshirilgan ishlar va yaratilgan sharoitlar.</w:t>
      </w:r>
      <w:r w:rsidRPr="009A710D">
        <w:rPr>
          <w:rFonts w:cs="Times New Roman"/>
          <w:color w:val="FF0000"/>
          <w:szCs w:val="28"/>
          <w:lang w:val="uz-Cyrl-UZ"/>
        </w:rPr>
        <w:t xml:space="preserve"> </w:t>
      </w:r>
      <w:r w:rsidRPr="00A50197">
        <w:rPr>
          <w:rFonts w:cs="Times New Roman"/>
          <w:szCs w:val="28"/>
          <w:lang w:val="uz-Cyrl-UZ"/>
        </w:rPr>
        <w:t>Filialda yoshlarni ilmiy faoliyatga, nomdor stependiatlikka tayyorlash</w:t>
      </w:r>
      <w:r w:rsidRPr="006519F7">
        <w:rPr>
          <w:rFonts w:cs="Times New Roman"/>
          <w:szCs w:val="28"/>
          <w:lang w:val="uz-Cyrl-UZ"/>
        </w:rPr>
        <w:t xml:space="preserve"> ustoz shogird </w:t>
      </w:r>
      <w:r>
        <w:rPr>
          <w:rFonts w:cs="Times New Roman"/>
          <w:szCs w:val="28"/>
          <w:lang w:val="uz-Cyrl-UZ"/>
        </w:rPr>
        <w:t>tizimini y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lga q</w:t>
      </w:r>
      <w:r w:rsidR="00C04563">
        <w:rPr>
          <w:rFonts w:cs="Times New Roman"/>
          <w:szCs w:val="28"/>
          <w:lang w:val="uz-Cyrl-UZ"/>
        </w:rPr>
        <w:t>o‘</w:t>
      </w:r>
      <w:r w:rsidRPr="006519F7">
        <w:rPr>
          <w:rFonts w:cs="Times New Roman"/>
          <w:szCs w:val="28"/>
          <w:lang w:val="uz-Cyrl-UZ"/>
        </w:rPr>
        <w:t>yish</w:t>
      </w:r>
      <w:r w:rsidRPr="00A50197">
        <w:rPr>
          <w:rFonts w:cs="Times New Roman"/>
          <w:szCs w:val="28"/>
          <w:lang w:val="uz-Cyrl-UZ"/>
        </w:rPr>
        <w:t xml:space="preserve"> va Start Up loyihalariga jalb qilish uchun s</w:t>
      </w:r>
      <w:r>
        <w:rPr>
          <w:rFonts w:cs="Times New Roman"/>
          <w:szCs w:val="28"/>
          <w:lang w:val="uz-Cyrl-UZ"/>
        </w:rPr>
        <w:t xml:space="preserve">ayi harakatlar olib borilmoqda. </w:t>
      </w:r>
      <w:r w:rsidRPr="00A50197">
        <w:rPr>
          <w:rFonts w:cs="Times New Roman"/>
          <w:szCs w:val="28"/>
          <w:lang w:val="uz-Cyrl-UZ"/>
        </w:rPr>
        <w:t>Xorijiy tillar kafedrasi</w:t>
      </w:r>
      <w:r>
        <w:rPr>
          <w:rFonts w:cs="Times New Roman"/>
          <w:szCs w:val="28"/>
          <w:lang w:val="uz-Cyrl-UZ"/>
        </w:rPr>
        <w:t>ning y</w:t>
      </w:r>
      <w:r w:rsidRPr="006519F7">
        <w:rPr>
          <w:rFonts w:cs="Times New Roman"/>
          <w:szCs w:val="28"/>
          <w:lang w:val="uz-Cyrl-UZ"/>
        </w:rPr>
        <w:t>osh</w:t>
      </w:r>
      <w:r w:rsidRPr="00A50197">
        <w:rPr>
          <w:rFonts w:cs="Times New Roman"/>
          <w:szCs w:val="28"/>
          <w:lang w:val="uz-Cyrl-UZ"/>
        </w:rPr>
        <w:t xml:space="preserve"> professor </w:t>
      </w:r>
      <w:r w:rsidR="00C04563">
        <w:rPr>
          <w:rFonts w:cs="Times New Roman"/>
          <w:szCs w:val="28"/>
          <w:lang w:val="uz-Cyrl-UZ"/>
        </w:rPr>
        <w:t>o‘</w:t>
      </w:r>
      <w:r w:rsidRPr="00A50197">
        <w:rPr>
          <w:rFonts w:cs="Times New Roman"/>
          <w:szCs w:val="28"/>
          <w:lang w:val="uz-Cyrl-UZ"/>
        </w:rPr>
        <w:t xml:space="preserve">qituvchilari ham talabalarga maqolalarni ingliz tilida chop ettirishga </w:t>
      </w:r>
      <w:r w:rsidRPr="006519F7">
        <w:rPr>
          <w:rFonts w:cs="Times New Roman"/>
          <w:szCs w:val="28"/>
          <w:lang w:val="uz-Cyrl-UZ"/>
        </w:rPr>
        <w:t xml:space="preserve">hamda hamkorlikda Start Up </w:t>
      </w:r>
      <w:r w:rsidR="00C04563">
        <w:rPr>
          <w:rFonts w:cs="Times New Roman"/>
          <w:szCs w:val="28"/>
          <w:lang w:val="uz-Cyrl-UZ"/>
        </w:rPr>
        <w:t>o‘</w:t>
      </w:r>
      <w:r w:rsidRPr="00A50197">
        <w:rPr>
          <w:rFonts w:cs="Times New Roman"/>
          <w:szCs w:val="28"/>
          <w:lang w:val="uz-Cyrl-UZ"/>
        </w:rPr>
        <w:t>z k</w:t>
      </w:r>
      <w:r w:rsidR="00C04563">
        <w:rPr>
          <w:rFonts w:cs="Times New Roman"/>
          <w:szCs w:val="28"/>
          <w:lang w:val="uz-Cyrl-UZ"/>
        </w:rPr>
        <w:t>o‘</w:t>
      </w:r>
      <w:r w:rsidRPr="00A50197">
        <w:rPr>
          <w:rFonts w:cs="Times New Roman"/>
          <w:szCs w:val="28"/>
          <w:lang w:val="uz-Cyrl-UZ"/>
        </w:rPr>
        <w:t xml:space="preserve">mak va maslahatlarini berib kelmoqdalar. </w:t>
      </w:r>
    </w:p>
    <w:p w14:paraId="61F74BE3" w14:textId="79B0182A" w:rsidR="007E7762" w:rsidRPr="004C70DA" w:rsidRDefault="0014085E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4C70DA">
        <w:rPr>
          <w:rFonts w:cs="Times New Roman"/>
          <w:color w:val="FF0000"/>
          <w:szCs w:val="28"/>
          <w:lang w:val="uz-Cyrl-UZ"/>
        </w:rPr>
        <w:t xml:space="preserve"> </w:t>
      </w:r>
      <w:r w:rsidR="007E7762" w:rsidRPr="004C70DA">
        <w:rPr>
          <w:rFonts w:cs="Times New Roman"/>
          <w:szCs w:val="28"/>
          <w:lang w:val="uz-Cyrl-UZ"/>
        </w:rPr>
        <w:t xml:space="preserve">Talabalar uchun ilmiy faoliyatga, Start Up loyihalariga jalb qilish uchun master klass va </w:t>
      </w:r>
      <w:r w:rsidR="007E7762">
        <w:rPr>
          <w:rFonts w:cs="Times New Roman"/>
          <w:szCs w:val="28"/>
          <w:lang w:val="uz-Cyrl-UZ"/>
        </w:rPr>
        <w:t>seminar</w:t>
      </w:r>
      <w:r w:rsidR="007E7762" w:rsidRPr="004C70DA">
        <w:rPr>
          <w:rFonts w:cs="Times New Roman"/>
          <w:szCs w:val="28"/>
          <w:lang w:val="uz-Cyrl-UZ"/>
        </w:rPr>
        <w:t xml:space="preserve"> treninglar </w:t>
      </w:r>
      <w:r w:rsidR="00C04563">
        <w:rPr>
          <w:rFonts w:cs="Times New Roman"/>
          <w:szCs w:val="28"/>
          <w:lang w:val="uz-Cyrl-UZ"/>
        </w:rPr>
        <w:t>o‘</w:t>
      </w:r>
      <w:r w:rsidR="007E7762" w:rsidRPr="004C70DA">
        <w:rPr>
          <w:rFonts w:cs="Times New Roman"/>
          <w:szCs w:val="28"/>
          <w:lang w:val="uz-Cyrl-UZ"/>
        </w:rPr>
        <w:t>tkazilmaga</w:t>
      </w:r>
      <w:r w:rsidR="007E7762">
        <w:rPr>
          <w:rFonts w:cs="Times New Roman"/>
          <w:szCs w:val="28"/>
          <w:lang w:val="en-US"/>
        </w:rPr>
        <w:t>n</w:t>
      </w:r>
      <w:r w:rsidR="007E7762" w:rsidRPr="004C70DA">
        <w:rPr>
          <w:rFonts w:cs="Times New Roman"/>
          <w:szCs w:val="28"/>
          <w:lang w:val="uz-Cyrl-UZ"/>
        </w:rPr>
        <w:t>. Talabalar bu b</w:t>
      </w:r>
      <w:r w:rsidR="00C04563">
        <w:rPr>
          <w:rFonts w:cs="Times New Roman"/>
          <w:szCs w:val="28"/>
          <w:lang w:val="uz-Cyrl-UZ"/>
        </w:rPr>
        <w:t>o‘</w:t>
      </w:r>
      <w:r w:rsidR="007E7762" w:rsidRPr="004C70DA">
        <w:rPr>
          <w:rFonts w:cs="Times New Roman"/>
          <w:szCs w:val="28"/>
          <w:lang w:val="uz-Cyrl-UZ"/>
        </w:rPr>
        <w:t>yicha yetarlicha ma’lumotga ega emas.</w:t>
      </w:r>
    </w:p>
    <w:p w14:paraId="4274D7BC" w14:textId="581A51C4" w:rsidR="007E7762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lastRenderedPageBreak/>
        <w:t>T</w:t>
      </w:r>
      <w:r w:rsidRPr="007823AF">
        <w:rPr>
          <w:rFonts w:cs="Times New Roman"/>
          <w:color w:val="FF0000"/>
          <w:szCs w:val="28"/>
          <w:lang w:val="uz-Cyrl-UZ"/>
        </w:rPr>
        <w:t>akliflar</w:t>
      </w:r>
      <w:r w:rsidRPr="00BC0368">
        <w:rPr>
          <w:rFonts w:cs="Times New Roman"/>
          <w:color w:val="FF0000"/>
          <w:szCs w:val="28"/>
          <w:lang w:val="uz-Cyrl-UZ"/>
        </w:rPr>
        <w:t>:</w:t>
      </w:r>
      <w:r w:rsidRPr="007823AF">
        <w:rPr>
          <w:rFonts w:cs="Times New Roman"/>
          <w:color w:val="FF0000"/>
          <w:szCs w:val="28"/>
          <w:lang w:val="uz-Cyrl-UZ"/>
        </w:rPr>
        <w:t xml:space="preserve"> </w:t>
      </w:r>
      <w:r w:rsidRPr="007823AF">
        <w:rPr>
          <w:rFonts w:cs="Times New Roman"/>
          <w:szCs w:val="28"/>
          <w:lang w:val="uz-Cyrl-UZ"/>
        </w:rPr>
        <w:t>StartU</w:t>
      </w:r>
      <w:r w:rsidRPr="009C3314">
        <w:rPr>
          <w:rFonts w:cs="Times New Roman"/>
          <w:szCs w:val="28"/>
          <w:lang w:val="uz-Cyrl-UZ"/>
        </w:rPr>
        <w:t>P</w:t>
      </w:r>
      <w:r w:rsidRPr="007823AF">
        <w:rPr>
          <w:rFonts w:cs="Times New Roman"/>
          <w:szCs w:val="28"/>
          <w:lang w:val="uz-Cyrl-UZ"/>
        </w:rPr>
        <w:t xml:space="preserve"> loyihalari va ilmiy ishlar  b</w:t>
      </w:r>
      <w:r w:rsidR="00C04563">
        <w:rPr>
          <w:rFonts w:cs="Times New Roman"/>
          <w:szCs w:val="28"/>
          <w:lang w:val="uz-Cyrl-UZ"/>
        </w:rPr>
        <w:t>o‘</w:t>
      </w:r>
      <w:r w:rsidRPr="007823AF">
        <w:rPr>
          <w:rFonts w:cs="Times New Roman"/>
          <w:szCs w:val="28"/>
          <w:lang w:val="uz-Cyrl-UZ"/>
        </w:rPr>
        <w:t>yicha mutaxassislar jalb qilinib, fakultetlar kesimida 1-bosqichdan boshlab talabalarga yuqoridagilar b</w:t>
      </w:r>
      <w:r w:rsidR="00C04563">
        <w:rPr>
          <w:rFonts w:cs="Times New Roman"/>
          <w:szCs w:val="28"/>
          <w:lang w:val="uz-Cyrl-UZ"/>
        </w:rPr>
        <w:t>o‘</w:t>
      </w:r>
      <w:r w:rsidRPr="007823AF">
        <w:rPr>
          <w:rFonts w:cs="Times New Roman"/>
          <w:szCs w:val="28"/>
          <w:lang w:val="uz-Cyrl-UZ"/>
        </w:rPr>
        <w:t xml:space="preserve">yicha master klass va </w:t>
      </w:r>
      <w:r>
        <w:rPr>
          <w:rFonts w:cs="Times New Roman"/>
          <w:szCs w:val="28"/>
          <w:lang w:val="uz-Cyrl-UZ"/>
        </w:rPr>
        <w:t>seminar</w:t>
      </w:r>
      <w:r w:rsidRPr="007823AF">
        <w:rPr>
          <w:rFonts w:cs="Times New Roman"/>
          <w:szCs w:val="28"/>
          <w:lang w:val="uz-Cyrl-UZ"/>
        </w:rPr>
        <w:t xml:space="preserve"> treninglar </w:t>
      </w:r>
      <w:r w:rsidR="00C04563">
        <w:rPr>
          <w:rFonts w:cs="Times New Roman"/>
          <w:szCs w:val="28"/>
          <w:lang w:val="uz-Cyrl-UZ"/>
        </w:rPr>
        <w:t>o‘</w:t>
      </w:r>
      <w:r w:rsidRPr="007823AF">
        <w:rPr>
          <w:rFonts w:cs="Times New Roman"/>
          <w:szCs w:val="28"/>
          <w:lang w:val="uz-Cyrl-UZ"/>
        </w:rPr>
        <w:t>tkazilish hamda talabalarning loyihalar  va ilmiy faoliyat b</w:t>
      </w:r>
      <w:r w:rsidR="00C04563">
        <w:rPr>
          <w:rFonts w:cs="Times New Roman"/>
          <w:szCs w:val="28"/>
          <w:lang w:val="uz-Cyrl-UZ"/>
        </w:rPr>
        <w:t>o‘</w:t>
      </w:r>
      <w:r w:rsidRPr="007823AF">
        <w:rPr>
          <w:rFonts w:cs="Times New Roman"/>
          <w:szCs w:val="28"/>
          <w:lang w:val="uz-Cyrl-UZ"/>
        </w:rPr>
        <w:t>yicha tushunchalar berish rejalashtirildi.</w:t>
      </w:r>
    </w:p>
    <w:p w14:paraId="112C339A" w14:textId="48F572C9" w:rsidR="007E7762" w:rsidRPr="0014085E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7E7762">
        <w:rPr>
          <w:rFonts w:cs="Times New Roman"/>
          <w:b/>
          <w:bCs/>
          <w:szCs w:val="28"/>
          <w:lang w:val="en-US"/>
        </w:rPr>
        <w:t xml:space="preserve">2. </w:t>
      </w:r>
      <w:proofErr w:type="spellStart"/>
      <w:r w:rsidRPr="007E7762">
        <w:rPr>
          <w:rFonts w:cs="Times New Roman"/>
          <w:b/>
          <w:bCs/>
          <w:szCs w:val="28"/>
          <w:lang w:val="en-US"/>
        </w:rPr>
        <w:t>Talabalar</w:t>
      </w:r>
      <w:proofErr w:type="spellEnd"/>
      <w:r w:rsidRPr="007E7762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7E7762">
        <w:rPr>
          <w:rFonts w:cs="Times New Roman"/>
          <w:b/>
          <w:bCs/>
          <w:szCs w:val="28"/>
          <w:lang w:val="en-US"/>
        </w:rPr>
        <w:t>turar</w:t>
      </w:r>
      <w:proofErr w:type="spellEnd"/>
      <w:r w:rsidRPr="007E7762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7E7762">
        <w:rPr>
          <w:rFonts w:cs="Times New Roman"/>
          <w:b/>
          <w:bCs/>
          <w:szCs w:val="28"/>
          <w:lang w:val="en-US"/>
        </w:rPr>
        <w:t>joylarida</w:t>
      </w:r>
      <w:proofErr w:type="spellEnd"/>
      <w:r w:rsidRPr="007E7762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7E7762">
        <w:rPr>
          <w:rFonts w:cs="Times New Roman"/>
          <w:b/>
          <w:bCs/>
          <w:szCs w:val="28"/>
          <w:lang w:val="en-US"/>
        </w:rPr>
        <w:t>yaratilgan</w:t>
      </w:r>
      <w:proofErr w:type="spellEnd"/>
      <w:r w:rsidRPr="007E7762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7E7762">
        <w:rPr>
          <w:rFonts w:cs="Times New Roman"/>
          <w:b/>
          <w:bCs/>
          <w:szCs w:val="28"/>
          <w:lang w:val="en-US"/>
        </w:rPr>
        <w:t>shart-sharoitlar</w:t>
      </w:r>
      <w:proofErr w:type="spellEnd"/>
      <w:r w:rsidRPr="007E7762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7E7762">
        <w:rPr>
          <w:rFonts w:cs="Times New Roman"/>
          <w:b/>
          <w:bCs/>
          <w:szCs w:val="28"/>
          <w:lang w:val="en-US"/>
        </w:rPr>
        <w:t>monitoringi</w:t>
      </w:r>
      <w:proofErr w:type="spellEnd"/>
      <w:r w:rsidRPr="007E7762">
        <w:rPr>
          <w:rFonts w:cs="Times New Roman"/>
          <w:b/>
          <w:bCs/>
          <w:szCs w:val="28"/>
          <w:lang w:val="en-US"/>
        </w:rPr>
        <w:t xml:space="preserve">. </w:t>
      </w:r>
      <w:r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Bugungi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kunda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kafedra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professor-</w:t>
      </w:r>
      <w:proofErr w:type="spellStart"/>
      <w:proofErr w:type="gramStart"/>
      <w:r w:rsidR="00C04563">
        <w:rPr>
          <w:rFonts w:cs="Times New Roman"/>
          <w:color w:val="000000" w:themeColor="text1"/>
          <w:szCs w:val="28"/>
          <w:lang w:val="en-US"/>
        </w:rPr>
        <w:t>o‘</w:t>
      </w:r>
      <w:proofErr w:type="gramEnd"/>
      <w:r>
        <w:rPr>
          <w:rFonts w:cs="Times New Roman"/>
          <w:color w:val="000000" w:themeColor="text1"/>
          <w:szCs w:val="28"/>
          <w:lang w:val="en-US"/>
        </w:rPr>
        <w:t>qituvchilari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tomonidan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talabalar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turar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joyida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berilgan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jadval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asosida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tadbirlar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olib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borilmoqda</w:t>
      </w:r>
      <w:proofErr w:type="spellEnd"/>
      <w:r w:rsidR="0014085E" w:rsidRPr="0014085E">
        <w:rPr>
          <w:rFonts w:cs="Times New Roman"/>
          <w:color w:val="000000" w:themeColor="text1"/>
          <w:szCs w:val="28"/>
          <w:lang w:val="en-US"/>
        </w:rPr>
        <w:t>.</w:t>
      </w:r>
    </w:p>
    <w:p w14:paraId="67C45457" w14:textId="683ACF6B" w:rsidR="007E7762" w:rsidRPr="007823AF" w:rsidRDefault="0014085E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 </w:t>
      </w:r>
      <w:r w:rsidR="007E7762">
        <w:rPr>
          <w:rFonts w:cs="Times New Roman"/>
          <w:color w:val="000000" w:themeColor="text1"/>
          <w:szCs w:val="28"/>
          <w:lang w:val="uz-Cyrl-UZ"/>
        </w:rPr>
        <w:t xml:space="preserve">Кafedra professor-qituvchilari tomonidan umumiy holat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7E7762">
        <w:rPr>
          <w:rFonts w:cs="Times New Roman"/>
          <w:color w:val="000000" w:themeColor="text1"/>
          <w:szCs w:val="28"/>
          <w:lang w:val="uz-Cyrl-UZ"/>
        </w:rPr>
        <w:t>rganilganda ayrim talabalarning xonalari sanitariya-gigiyena talablariga javob bermasligi</w:t>
      </w:r>
      <w:r w:rsidR="007E7762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color w:val="000000" w:themeColor="text1"/>
          <w:szCs w:val="28"/>
          <w:lang w:val="en-US"/>
        </w:rPr>
        <w:t>aniqlangan</w:t>
      </w:r>
      <w:proofErr w:type="spellEnd"/>
      <w:r w:rsidR="007E7762">
        <w:rPr>
          <w:rFonts w:cs="Times New Roman"/>
          <w:color w:val="000000" w:themeColor="text1"/>
          <w:szCs w:val="28"/>
          <w:lang w:val="en-US"/>
        </w:rPr>
        <w:t>.</w:t>
      </w:r>
    </w:p>
    <w:p w14:paraId="6BF24468" w14:textId="77777777" w:rsidR="007E7762" w:rsidRDefault="007E7762" w:rsidP="007E7762">
      <w:pPr>
        <w:spacing w:after="0"/>
        <w:ind w:firstLine="567"/>
        <w:jc w:val="both"/>
        <w:rPr>
          <w:rFonts w:cs="Times New Roman"/>
          <w:b/>
          <w:bCs/>
          <w:szCs w:val="28"/>
          <w:lang w:val="en-US"/>
        </w:rPr>
      </w:pPr>
      <w:r w:rsidRPr="006D1081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6D1081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6D1081">
        <w:rPr>
          <w:rFonts w:cs="Times New Roman"/>
          <w:color w:val="FF0000"/>
          <w:szCs w:val="28"/>
          <w:lang w:val="uz-Cyrl-UZ"/>
        </w:rPr>
        <w:t>:</w:t>
      </w:r>
      <w:r w:rsidRPr="006D1081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Xorijiy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tillar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kafedarsi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talabalar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turar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joyiga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tadbir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uyushtirish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rejasini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dekabr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oyiga</w:t>
      </w:r>
      <w:proofErr w:type="spellEnd"/>
      <w:r w:rsidRPr="006D1081">
        <w:rPr>
          <w:rFonts w:cs="Times New Roman"/>
          <w:szCs w:val="28"/>
          <w:lang w:val="en-US"/>
        </w:rPr>
        <w:t xml:space="preserve"> </w:t>
      </w:r>
      <w:proofErr w:type="spellStart"/>
      <w:r w:rsidRPr="006D1081">
        <w:rPr>
          <w:rFonts w:cs="Times New Roman"/>
          <w:szCs w:val="28"/>
          <w:lang w:val="en-US"/>
        </w:rPr>
        <w:t>rejalashtirgan</w:t>
      </w:r>
      <w:proofErr w:type="spellEnd"/>
      <w:r>
        <w:rPr>
          <w:rFonts w:cs="Times New Roman"/>
          <w:b/>
          <w:bCs/>
          <w:szCs w:val="28"/>
          <w:lang w:val="en-US"/>
        </w:rPr>
        <w:t>.</w:t>
      </w:r>
    </w:p>
    <w:p w14:paraId="2A6D07B2" w14:textId="77777777" w:rsidR="007E7762" w:rsidRDefault="007E7762" w:rsidP="007E7762">
      <w:pPr>
        <w:spacing w:after="0"/>
        <w:ind w:firstLine="567"/>
        <w:jc w:val="both"/>
        <w:rPr>
          <w:rFonts w:cs="Times New Roman"/>
          <w:b/>
          <w:bCs/>
          <w:szCs w:val="28"/>
          <w:lang w:val="en-US"/>
        </w:rPr>
      </w:pPr>
    </w:p>
    <w:p w14:paraId="02483F06" w14:textId="58390ED2" w:rsidR="007E7762" w:rsidRPr="00B54F9B" w:rsidRDefault="007E7762" w:rsidP="007E7762">
      <w:pPr>
        <w:spacing w:after="0"/>
        <w:ind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b/>
          <w:bCs/>
          <w:szCs w:val="28"/>
          <w:lang w:val="en-US"/>
        </w:rPr>
        <w:t>3. H</w:t>
      </w:r>
      <w:r w:rsidRPr="007E7762">
        <w:rPr>
          <w:rFonts w:cs="Times New Roman"/>
          <w:b/>
          <w:bCs/>
          <w:szCs w:val="28"/>
          <w:lang w:val="uz-Cyrl-UZ"/>
        </w:rPr>
        <w:t>udud (sohalar) uchun ilmiy tadqiqotlar, ilmiy analitik natijalarning amalga oshirilganligi, ilm-fanning innovatsion infratuzilmasini shakllanganligi.</w:t>
      </w:r>
      <w:r w:rsidRPr="0052744C">
        <w:rPr>
          <w:rFonts w:cs="Times New Roman"/>
          <w:b/>
          <w:bCs/>
          <w:color w:val="FF0000"/>
          <w:szCs w:val="28"/>
          <w:lang w:val="uz-Cyrl-UZ"/>
        </w:rPr>
        <w:t xml:space="preserve"> </w:t>
      </w:r>
      <w:r w:rsidRPr="00B54F9B">
        <w:rPr>
          <w:rFonts w:cs="Times New Roman"/>
          <w:bCs/>
          <w:szCs w:val="28"/>
          <w:lang w:val="uz-Cyrl-UZ"/>
        </w:rPr>
        <w:t>Kafedraning ushbu y</w:t>
      </w:r>
      <w:r w:rsidR="00C04563">
        <w:rPr>
          <w:rFonts w:cs="Times New Roman"/>
          <w:bCs/>
          <w:szCs w:val="28"/>
          <w:lang w:val="uz-Cyrl-UZ"/>
        </w:rPr>
        <w:t>o‘</w:t>
      </w:r>
      <w:r w:rsidRPr="00B54F9B">
        <w:rPr>
          <w:rFonts w:cs="Times New Roman"/>
          <w:bCs/>
          <w:szCs w:val="28"/>
          <w:lang w:val="uz-Cyrl-UZ"/>
        </w:rPr>
        <w:t>nalish b</w:t>
      </w:r>
      <w:r w:rsidR="00C04563">
        <w:rPr>
          <w:rFonts w:cs="Times New Roman"/>
          <w:bCs/>
          <w:szCs w:val="28"/>
          <w:lang w:val="uz-Cyrl-UZ"/>
        </w:rPr>
        <w:t>o‘</w:t>
      </w:r>
      <w:r w:rsidRPr="00B54F9B">
        <w:rPr>
          <w:rFonts w:cs="Times New Roman"/>
          <w:bCs/>
          <w:szCs w:val="28"/>
          <w:lang w:val="uz-Cyrl-UZ"/>
        </w:rPr>
        <w:t xml:space="preserve">yicha jami 10 ta professor- </w:t>
      </w:r>
      <w:r w:rsidR="00C04563">
        <w:rPr>
          <w:rFonts w:cs="Times New Roman"/>
          <w:bCs/>
          <w:szCs w:val="28"/>
          <w:lang w:val="uz-Cyrl-UZ"/>
        </w:rPr>
        <w:t>o‘</w:t>
      </w:r>
      <w:r w:rsidRPr="00B54F9B">
        <w:rPr>
          <w:rFonts w:cs="Times New Roman"/>
          <w:bCs/>
          <w:szCs w:val="28"/>
          <w:lang w:val="uz-Cyrl-UZ"/>
        </w:rPr>
        <w:t>qituvchi ilmiy tadqiqot ishi yuzasidan tegishli soha korxonlarga borib ilmiy analitik n</w:t>
      </w:r>
      <w:r>
        <w:rPr>
          <w:rFonts w:cs="Times New Roman"/>
          <w:bCs/>
          <w:szCs w:val="28"/>
          <w:lang w:val="uz-Cyrl-UZ"/>
        </w:rPr>
        <w:t>atijalarni amalga oshirib, jami 8 000 000</w:t>
      </w:r>
      <w:r w:rsidRPr="00B54F9B">
        <w:rPr>
          <w:rFonts w:cs="Times New Roman"/>
          <w:bCs/>
          <w:szCs w:val="28"/>
          <w:lang w:val="uz-Cyrl-UZ"/>
        </w:rPr>
        <w:t xml:space="preserve"> </w:t>
      </w:r>
      <w:r>
        <w:rPr>
          <w:rFonts w:cs="Times New Roman"/>
          <w:bCs/>
          <w:szCs w:val="28"/>
          <w:lang w:val="uz-Cyrl-UZ"/>
        </w:rPr>
        <w:t>mln s</w:t>
      </w:r>
      <w:r w:rsidR="00C04563">
        <w:rPr>
          <w:rFonts w:cs="Times New Roman"/>
          <w:bCs/>
          <w:szCs w:val="28"/>
          <w:lang w:val="uz-Cyrl-UZ"/>
        </w:rPr>
        <w:t>o‘</w:t>
      </w:r>
      <w:r w:rsidRPr="00B54F9B">
        <w:rPr>
          <w:rFonts w:cs="Times New Roman"/>
          <w:bCs/>
          <w:szCs w:val="28"/>
          <w:lang w:val="uz-Cyrl-UZ"/>
        </w:rPr>
        <w:t>mlik pul mabla</w:t>
      </w:r>
      <w:r w:rsidR="00C04563">
        <w:rPr>
          <w:rFonts w:cs="Times New Roman"/>
          <w:bCs/>
          <w:szCs w:val="28"/>
          <w:lang w:val="uz-Cyrl-UZ"/>
        </w:rPr>
        <w:t>g‘</w:t>
      </w:r>
      <w:r w:rsidRPr="00B54F9B">
        <w:rPr>
          <w:rFonts w:cs="Times New Roman"/>
          <w:bCs/>
          <w:szCs w:val="28"/>
          <w:lang w:val="uz-Cyrl-UZ"/>
        </w:rPr>
        <w:t>larini filial hisobiga tushirildi.</w:t>
      </w:r>
    </w:p>
    <w:p w14:paraId="28A684C0" w14:textId="6869AD88" w:rsidR="007E7762" w:rsidRPr="00E56C9A" w:rsidRDefault="0014085E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E56C9A">
        <w:rPr>
          <w:rFonts w:cs="Times New Roman"/>
          <w:color w:val="000000" w:themeColor="text1"/>
          <w:szCs w:val="28"/>
          <w:lang w:val="uz-Cyrl-UZ"/>
        </w:rPr>
        <w:t xml:space="preserve"> Кafedra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7E7762" w:rsidRPr="00E56C9A">
        <w:rPr>
          <w:rFonts w:cs="Times New Roman"/>
          <w:color w:val="000000" w:themeColor="text1"/>
          <w:szCs w:val="28"/>
          <w:lang w:val="uz-Cyrl-UZ"/>
        </w:rPr>
        <w:t xml:space="preserve">qituvchilari tomonidan  </w:t>
      </w:r>
      <w:r w:rsidR="007E7762" w:rsidRPr="00E56C9A">
        <w:rPr>
          <w:rFonts w:cs="Times New Roman"/>
          <w:bCs/>
          <w:color w:val="000000" w:themeColor="text1"/>
          <w:szCs w:val="28"/>
          <w:lang w:val="uz-Latn-UZ"/>
        </w:rPr>
        <w:t>h</w:t>
      </w:r>
      <w:r w:rsidR="007E7762" w:rsidRPr="00E56C9A">
        <w:rPr>
          <w:rFonts w:cs="Times New Roman"/>
          <w:bCs/>
          <w:color w:val="000000" w:themeColor="text1"/>
          <w:szCs w:val="28"/>
          <w:lang w:val="uz-Cyrl-UZ"/>
        </w:rPr>
        <w:t>ududdagi sohalar uchun ilmiy tadqiqotlar, ilmiy analitik natijalar amalga oshirish rejalarini viloyat xokimligi va mutasaddi tashkilotlar bilan xamkorlikda is</w:t>
      </w:r>
      <w:r w:rsidR="007E7762" w:rsidRPr="00E56C9A">
        <w:rPr>
          <w:rFonts w:cs="Times New Roman"/>
          <w:bCs/>
          <w:color w:val="000000" w:themeColor="text1"/>
          <w:szCs w:val="28"/>
          <w:lang w:val="uz-Latn-UZ"/>
        </w:rPr>
        <w:t>hlab chiqilinmagan.</w:t>
      </w:r>
    </w:p>
    <w:p w14:paraId="173F7CBE" w14:textId="17599C64" w:rsidR="007E7762" w:rsidRPr="00071A4F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 w:rsidRPr="00E56C9A">
        <w:rPr>
          <w:rFonts w:cs="Times New Roman"/>
          <w:color w:val="FF0000"/>
          <w:szCs w:val="28"/>
          <w:lang w:val="uz-Cyrl-UZ"/>
        </w:rPr>
        <w:t>T</w:t>
      </w:r>
      <w:r w:rsidRPr="00071A4F">
        <w:rPr>
          <w:rFonts w:cs="Times New Roman"/>
          <w:color w:val="FF0000"/>
          <w:szCs w:val="28"/>
          <w:lang w:val="uz-Cyrl-UZ"/>
        </w:rPr>
        <w:t>akliflar</w:t>
      </w:r>
      <w:r w:rsidRPr="00E56C9A">
        <w:rPr>
          <w:rFonts w:cs="Times New Roman"/>
          <w:color w:val="FF0000"/>
          <w:szCs w:val="28"/>
          <w:lang w:val="uz-Cyrl-UZ"/>
        </w:rPr>
        <w:t>:</w:t>
      </w:r>
      <w:r w:rsidRPr="00071A4F">
        <w:rPr>
          <w:rFonts w:cs="Times New Roman"/>
          <w:color w:val="FF0000"/>
          <w:szCs w:val="28"/>
          <w:lang w:val="uz-Cyrl-UZ"/>
        </w:rPr>
        <w:t xml:space="preserve"> </w:t>
      </w:r>
      <w:r w:rsidRPr="00E56C9A">
        <w:rPr>
          <w:rFonts w:cs="Times New Roman"/>
          <w:bCs/>
          <w:color w:val="000000" w:themeColor="text1"/>
          <w:szCs w:val="28"/>
          <w:lang w:val="uz-Cyrl-UZ"/>
        </w:rPr>
        <w:t>Hudud (sohalar) uchun ilmiy tadqiqotlar, ilmiy analitik natijalar olishga</w:t>
      </w:r>
      <w:r w:rsidRPr="00071A4F">
        <w:rPr>
          <w:rFonts w:cs="Times New Roman"/>
          <w:bCs/>
          <w:color w:val="000000" w:themeColor="text1"/>
          <w:szCs w:val="28"/>
          <w:lang w:val="uz-Cyrl-UZ"/>
        </w:rPr>
        <w:t xml:space="preserve"> kafedra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071A4F">
        <w:rPr>
          <w:rFonts w:cs="Times New Roman"/>
          <w:bCs/>
          <w:color w:val="000000" w:themeColor="text1"/>
          <w:szCs w:val="28"/>
          <w:lang w:val="uz-Cyrl-UZ"/>
        </w:rPr>
        <w:t>qituvchilari yanada k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071A4F">
        <w:rPr>
          <w:rFonts w:cs="Times New Roman"/>
          <w:bCs/>
          <w:color w:val="000000" w:themeColor="text1"/>
          <w:szCs w:val="28"/>
          <w:lang w:val="uz-Cyrl-UZ"/>
        </w:rPr>
        <w:t>roq j</w:t>
      </w:r>
      <w:r>
        <w:rPr>
          <w:rFonts w:cs="Times New Roman"/>
          <w:bCs/>
          <w:color w:val="000000" w:themeColor="text1"/>
          <w:szCs w:val="28"/>
          <w:lang w:val="uz-Cyrl-UZ"/>
        </w:rPr>
        <w:t>alb qilinsa maqsadga muvofiq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071A4F">
        <w:rPr>
          <w:rFonts w:cs="Times New Roman"/>
          <w:bCs/>
          <w:color w:val="000000" w:themeColor="text1"/>
          <w:szCs w:val="28"/>
          <w:lang w:val="uz-Cyrl-UZ"/>
        </w:rPr>
        <w:t xml:space="preserve">lar edi.   </w:t>
      </w:r>
    </w:p>
    <w:p w14:paraId="38ED3914" w14:textId="736DCBFA" w:rsidR="007E7762" w:rsidRPr="00F46205" w:rsidRDefault="007E7762" w:rsidP="007E776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C0368">
        <w:rPr>
          <w:rFonts w:eastAsia="Times New Roman" w:cs="Times New Roman"/>
          <w:b/>
          <w:szCs w:val="28"/>
          <w:lang w:val="uz-Cyrl-UZ"/>
        </w:rPr>
        <w:t xml:space="preserve">4. Xalqaro, mahalliy axborot va </w:t>
      </w:r>
      <w:r w:rsidRPr="00BC0368">
        <w:rPr>
          <w:rFonts w:eastAsia="Times New Roman" w:cs="Times New Roman"/>
          <w:b/>
          <w:szCs w:val="28"/>
          <w:lang w:val="uz-Cyrl-UZ" w:eastAsia="ru-RU"/>
        </w:rPr>
        <w:t>ma’lumotlar bazasi (</w:t>
      </w:r>
      <w:r w:rsidRPr="00BC0368">
        <w:rPr>
          <w:rFonts w:eastAsia="Times New Roman" w:cs="Times New Roman"/>
          <w:i/>
          <w:szCs w:val="28"/>
          <w:lang w:val="uz-Cyrl-UZ" w:eastAsia="ru-RU"/>
        </w:rPr>
        <w:t>Scopus, Web of Siense va h.k.</w:t>
      </w:r>
      <w:r w:rsidRPr="00BC0368">
        <w:rPr>
          <w:rFonts w:eastAsia="Times New Roman" w:cs="Times New Roman"/>
          <w:b/>
          <w:szCs w:val="28"/>
          <w:lang w:val="uz-Cyrl-UZ" w:eastAsia="ru-RU"/>
        </w:rPr>
        <w:t>) dan foydalanish imkoniyatlarining yaratilganligi</w:t>
      </w:r>
      <w:r w:rsidRPr="00BC0368">
        <w:rPr>
          <w:rFonts w:eastAsia="Times New Roman" w:cs="Times New Roman"/>
          <w:b/>
          <w:sz w:val="24"/>
          <w:szCs w:val="24"/>
          <w:lang w:val="uz-Cyrl-UZ" w:eastAsia="ru-RU"/>
        </w:rPr>
        <w:t>.</w:t>
      </w:r>
      <w:r w:rsidRPr="007E7762">
        <w:rPr>
          <w:rFonts w:eastAsia="Times New Roman" w:cs="Times New Roman"/>
          <w:b/>
          <w:sz w:val="24"/>
          <w:szCs w:val="24"/>
          <w:lang w:val="uz-Cyrl-UZ" w:eastAsia="ru-RU"/>
        </w:rPr>
        <w:t xml:space="preserve"> </w:t>
      </w:r>
      <w:r w:rsidRPr="00F46205">
        <w:rPr>
          <w:rFonts w:cs="Times New Roman"/>
          <w:szCs w:val="28"/>
          <w:lang w:val="uz-Cyrl-UZ"/>
        </w:rPr>
        <w:t>2023</w:t>
      </w:r>
      <w:r w:rsidRPr="007E7762">
        <w:rPr>
          <w:rFonts w:cs="Times New Roman"/>
          <w:szCs w:val="28"/>
          <w:lang w:val="uz-Cyrl-UZ"/>
        </w:rPr>
        <w:t>-</w:t>
      </w:r>
      <w:r w:rsidRPr="00F46205">
        <w:rPr>
          <w:rFonts w:cs="Times New Roman"/>
          <w:szCs w:val="28"/>
          <w:lang w:val="uz-Cyrl-UZ"/>
        </w:rPr>
        <w:t>yi</w:t>
      </w:r>
      <w:r w:rsidRPr="009A710D">
        <w:rPr>
          <w:rFonts w:cs="Times New Roman"/>
          <w:szCs w:val="28"/>
          <w:lang w:val="uz-Cyrl-UZ"/>
        </w:rPr>
        <w:t>l</w:t>
      </w:r>
      <w:r w:rsidRPr="00F46205">
        <w:rPr>
          <w:rFonts w:cs="Times New Roman"/>
          <w:szCs w:val="28"/>
          <w:lang w:val="uz-Cyrl-UZ"/>
        </w:rPr>
        <w:t xml:space="preserve"> </w:t>
      </w:r>
      <w:r w:rsidRPr="007E7762">
        <w:rPr>
          <w:rFonts w:cs="Times New Roman"/>
          <w:szCs w:val="28"/>
          <w:lang w:val="uz-Cyrl-UZ"/>
        </w:rPr>
        <w:t>h</w:t>
      </w:r>
      <w:r w:rsidRPr="00F46205">
        <w:rPr>
          <w:rFonts w:cs="Times New Roman"/>
          <w:szCs w:val="28"/>
          <w:lang w:val="uz-Cyrl-UZ"/>
        </w:rPr>
        <w:t>olatiga k</w:t>
      </w:r>
      <w:r w:rsidR="00C04563">
        <w:rPr>
          <w:rFonts w:cs="Times New Roman"/>
          <w:szCs w:val="28"/>
          <w:lang w:val="uz-Cyrl-UZ"/>
        </w:rPr>
        <w:t>o‘</w:t>
      </w:r>
      <w:r w:rsidRPr="00F46205">
        <w:rPr>
          <w:rFonts w:cs="Times New Roman"/>
          <w:szCs w:val="28"/>
          <w:lang w:val="uz-Cyrl-UZ"/>
        </w:rPr>
        <w:t xml:space="preserve">ra kafedrada jami 4 ta </w:t>
      </w:r>
      <w:r w:rsidRPr="007E7762">
        <w:rPr>
          <w:rFonts w:cs="Times New Roman"/>
          <w:szCs w:val="28"/>
          <w:lang w:val="uz-Cyrl-UZ"/>
        </w:rPr>
        <w:t>Scopus bazasidagi jurnallarga</w:t>
      </w:r>
      <w:r w:rsidRPr="00F46205">
        <w:rPr>
          <w:rFonts w:cs="Times New Roman"/>
          <w:szCs w:val="28"/>
          <w:lang w:val="uz-Cyrl-UZ"/>
        </w:rPr>
        <w:t xml:space="preserve"> maqolalar topshirilgan, u</w:t>
      </w:r>
      <w:r w:rsidRPr="007E7762">
        <w:rPr>
          <w:rFonts w:cs="Times New Roman"/>
          <w:szCs w:val="28"/>
          <w:lang w:val="uz-Cyrl-UZ"/>
        </w:rPr>
        <w:t>lar</w:t>
      </w:r>
      <w:r w:rsidRPr="00F46205">
        <w:rPr>
          <w:rFonts w:cs="Times New Roman"/>
          <w:szCs w:val="28"/>
          <w:lang w:val="uz-Cyrl-UZ"/>
        </w:rPr>
        <w:t>dan 1 ta maqola indekslan</w:t>
      </w:r>
      <w:r w:rsidRPr="007E7762">
        <w:rPr>
          <w:rFonts w:cs="Times New Roman"/>
          <w:szCs w:val="28"/>
          <w:lang w:val="uz-Cyrl-UZ"/>
        </w:rPr>
        <w:t>ga</w:t>
      </w:r>
      <w:r>
        <w:rPr>
          <w:rFonts w:cs="Times New Roman"/>
          <w:szCs w:val="28"/>
          <w:lang w:val="en-US"/>
        </w:rPr>
        <w:t>n</w:t>
      </w:r>
      <w:r w:rsidRPr="00F46205">
        <w:rPr>
          <w:rFonts w:cs="Times New Roman"/>
          <w:szCs w:val="28"/>
          <w:lang w:val="uz-Cyrl-UZ"/>
        </w:rPr>
        <w:t>, 2 ta maqola qabul qilin</w:t>
      </w:r>
      <w:proofErr w:type="spellStart"/>
      <w:r>
        <w:rPr>
          <w:rFonts w:cs="Times New Roman"/>
          <w:szCs w:val="28"/>
          <w:lang w:val="en-US"/>
        </w:rPr>
        <w:t>gan</w:t>
      </w:r>
      <w:proofErr w:type="spellEnd"/>
      <w:r w:rsidRPr="00F46205">
        <w:rPr>
          <w:rFonts w:cs="Times New Roman"/>
          <w:szCs w:val="28"/>
          <w:lang w:val="uz-Cyrl-UZ"/>
        </w:rPr>
        <w:t>.</w:t>
      </w:r>
    </w:p>
    <w:p w14:paraId="7FB38436" w14:textId="6C5A3AA2" w:rsidR="007E7762" w:rsidRPr="009A710D" w:rsidRDefault="007E7762" w:rsidP="007E7762">
      <w:pPr>
        <w:tabs>
          <w:tab w:val="left" w:pos="993"/>
        </w:tabs>
        <w:spacing w:after="0"/>
        <w:ind w:firstLine="567"/>
        <w:rPr>
          <w:rFonts w:cs="Times New Roman"/>
          <w:color w:val="FF0000"/>
          <w:szCs w:val="28"/>
          <w:lang w:val="en-US"/>
        </w:rPr>
      </w:pPr>
      <w:r w:rsidRPr="00F46205">
        <w:rPr>
          <w:rFonts w:cs="Times New Roman"/>
          <w:szCs w:val="28"/>
          <w:lang w:val="uz-Cyrl-UZ"/>
        </w:rPr>
        <w:t xml:space="preserve">  </w:t>
      </w:r>
      <w:r w:rsidR="0014085E">
        <w:rPr>
          <w:rFonts w:cs="Times New Roman"/>
          <w:color w:val="FF0000"/>
          <w:szCs w:val="28"/>
          <w:lang w:val="uz-Cyrl-UZ"/>
        </w:rPr>
        <w:t>Muammo va kamchilik:</w:t>
      </w:r>
      <w:r w:rsidRPr="00F46205">
        <w:rPr>
          <w:rFonts w:cs="Times New Roman"/>
          <w:color w:val="FF0000"/>
          <w:szCs w:val="28"/>
          <w:lang w:val="uz-Cyrl-UZ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Yuqoridagagi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qabul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qilingan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2 ta </w:t>
      </w:r>
      <w:proofErr w:type="spellStart"/>
      <w:r w:rsidRPr="00071A4F">
        <w:rPr>
          <w:rFonts w:cs="Times New Roman"/>
          <w:szCs w:val="28"/>
          <w:lang w:val="en-US"/>
        </w:rPr>
        <w:t>maqola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Pr="00071A4F">
        <w:rPr>
          <w:rFonts w:cs="Times New Roman"/>
          <w:szCs w:val="28"/>
          <w:lang w:val="en-US"/>
        </w:rPr>
        <w:t xml:space="preserve">chop </w:t>
      </w:r>
      <w:proofErr w:type="spellStart"/>
      <w:r w:rsidRPr="00071A4F">
        <w:rPr>
          <w:rFonts w:cs="Times New Roman"/>
          <w:szCs w:val="28"/>
          <w:lang w:val="en-US"/>
        </w:rPr>
        <w:t>etilm</w:t>
      </w:r>
      <w:r>
        <w:rPr>
          <w:rFonts w:cs="Times New Roman"/>
          <w:szCs w:val="28"/>
          <w:lang w:val="en-US"/>
        </w:rPr>
        <w:t>a</w:t>
      </w:r>
      <w:r w:rsidRPr="00071A4F">
        <w:rPr>
          <w:rFonts w:cs="Times New Roman"/>
          <w:szCs w:val="28"/>
          <w:lang w:val="en-US"/>
        </w:rPr>
        <w:t>gan</w:t>
      </w:r>
      <w:proofErr w:type="spellEnd"/>
      <w:r>
        <w:rPr>
          <w:rFonts w:cs="Times New Roman"/>
          <w:szCs w:val="28"/>
          <w:lang w:val="en-US"/>
        </w:rPr>
        <w:t>.</w:t>
      </w:r>
    </w:p>
    <w:p w14:paraId="24E4048E" w14:textId="1DCA453E" w:rsidR="007E7762" w:rsidRPr="00F46205" w:rsidRDefault="007E7762" w:rsidP="007E7762">
      <w:pPr>
        <w:tabs>
          <w:tab w:val="left" w:pos="993"/>
        </w:tabs>
        <w:spacing w:after="0"/>
        <w:ind w:firstLine="567"/>
        <w:rPr>
          <w:rFonts w:cs="Times New Roman"/>
          <w:color w:val="FF0000"/>
          <w:szCs w:val="28"/>
          <w:lang w:val="uz-Latn-UZ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BC0368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BC0368">
        <w:rPr>
          <w:rFonts w:cs="Times New Roman"/>
          <w:color w:val="FF0000"/>
          <w:szCs w:val="28"/>
          <w:lang w:val="uz-Cyrl-UZ"/>
        </w:rPr>
        <w:t>:</w:t>
      </w:r>
      <w:r w:rsidRPr="00F46205"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Кafedra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qituvchilarining </w:t>
      </w:r>
      <w:r>
        <w:rPr>
          <w:rFonts w:cs="Times New Roman"/>
          <w:color w:val="000000" w:themeColor="text1"/>
          <w:szCs w:val="28"/>
          <w:lang w:val="en-US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>(</w:t>
      </w:r>
      <w:r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>)</w:t>
      </w:r>
      <w:r>
        <w:rPr>
          <w:rFonts w:eastAsia="Times New Roman" w:cs="Times New Roman"/>
          <w:color w:val="000000" w:themeColor="text1"/>
          <w:szCs w:val="28"/>
          <w:lang w:val="uz-Latn-UZ" w:eastAsia="ru-RU"/>
        </w:rPr>
        <w:t xml:space="preserve">  ma’lumotlar bazalari maqola chop etishda </w:t>
      </w:r>
      <w:r>
        <w:rPr>
          <w:rFonts w:cs="Times New Roman"/>
          <w:color w:val="000000" w:themeColor="text1"/>
          <w:szCs w:val="28"/>
          <w:lang w:val="uz-Cyrl-UZ"/>
        </w:rPr>
        <w:t>faolligini oshirish zarur</w:t>
      </w:r>
      <w:r w:rsidRPr="00F46205">
        <w:rPr>
          <w:rFonts w:cs="Times New Roman"/>
          <w:color w:val="000000" w:themeColor="text1"/>
          <w:szCs w:val="28"/>
          <w:lang w:val="uz-Latn-UZ"/>
        </w:rPr>
        <w:t>.</w:t>
      </w:r>
    </w:p>
    <w:p w14:paraId="6A95F6D0" w14:textId="6F5D6D3C" w:rsidR="007E7762" w:rsidRPr="00F46205" w:rsidRDefault="007E7762" w:rsidP="007E7762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bookmarkStart w:id="17" w:name="_Hlk153201721"/>
      <w:r>
        <w:rPr>
          <w:b/>
          <w:bCs/>
          <w:lang w:val="uz-Latn-UZ"/>
        </w:rPr>
        <w:t xml:space="preserve">5. </w:t>
      </w:r>
      <w:r w:rsidRPr="00E84161">
        <w:rPr>
          <w:b/>
          <w:bCs/>
          <w:lang w:val="uz-Cyrl-UZ"/>
        </w:rPr>
        <w:t xml:space="preserve">“Scopus” </w:t>
      </w:r>
      <w:r>
        <w:rPr>
          <w:b/>
          <w:bCs/>
          <w:lang w:val="uz-Cyrl-UZ"/>
        </w:rPr>
        <w:t>b</w:t>
      </w:r>
      <w:r w:rsidR="00C04563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yicha</w:t>
      </w:r>
      <w:r w:rsidRPr="00E8416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Xirsh</w:t>
      </w:r>
      <w:r w:rsidRPr="00E8416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indeksi</w:t>
      </w:r>
      <w:r w:rsidRPr="00E84161">
        <w:rPr>
          <w:b/>
          <w:bCs/>
          <w:lang w:val="uz-Cyrl-UZ"/>
        </w:rPr>
        <w:t xml:space="preserve"> (h-</w:t>
      </w:r>
      <w:r>
        <w:rPr>
          <w:b/>
          <w:bCs/>
          <w:lang w:val="uz-Cyrl-UZ"/>
        </w:rPr>
        <w:t>indeks</w:t>
      </w:r>
      <w:r w:rsidRPr="00E84161">
        <w:rPr>
          <w:b/>
          <w:bCs/>
          <w:lang w:val="uz-Cyrl-UZ"/>
        </w:rPr>
        <w:t xml:space="preserve">) ≥5 </w:t>
      </w:r>
      <w:r>
        <w:rPr>
          <w:b/>
          <w:bCs/>
          <w:lang w:val="uz-Cyrl-UZ"/>
        </w:rPr>
        <w:t>b</w:t>
      </w:r>
      <w:r w:rsidR="00C04563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lgan</w:t>
      </w:r>
      <w:r w:rsidRPr="00E8416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professor</w:t>
      </w:r>
      <w:r w:rsidRPr="00E84161">
        <w:rPr>
          <w:b/>
          <w:bCs/>
          <w:lang w:val="uz-Cyrl-UZ"/>
        </w:rPr>
        <w:t>-</w:t>
      </w:r>
      <w:r w:rsidR="00C04563">
        <w:rPr>
          <w:b/>
          <w:bCs/>
          <w:lang w:val="uz-Cyrl-UZ"/>
        </w:rPr>
        <w:t>o‘</w:t>
      </w:r>
      <w:r>
        <w:rPr>
          <w:b/>
          <w:bCs/>
          <w:lang w:val="uz-Cyrl-UZ"/>
        </w:rPr>
        <w:t>qituvchilar</w:t>
      </w:r>
      <w:bookmarkEnd w:id="17"/>
      <w:r w:rsidRPr="00E84161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ulushi</w:t>
      </w:r>
      <w:r w:rsidRPr="00D1079E">
        <w:rPr>
          <w:b/>
          <w:bCs/>
          <w:lang w:val="uz-Latn-UZ"/>
        </w:rPr>
        <w:t xml:space="preserve">. </w:t>
      </w:r>
      <w:proofErr w:type="spellStart"/>
      <w:r w:rsidRPr="00F46205">
        <w:rPr>
          <w:rFonts w:cs="Times New Roman"/>
          <w:szCs w:val="28"/>
          <w:lang w:val="en-US"/>
        </w:rPr>
        <w:t>Hozirgi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="00D1079E">
        <w:rPr>
          <w:rFonts w:cs="Times New Roman"/>
          <w:szCs w:val="28"/>
          <w:lang w:val="en-US"/>
        </w:rPr>
        <w:t>h</w:t>
      </w:r>
      <w:r w:rsidRPr="00F46205">
        <w:rPr>
          <w:rFonts w:cs="Times New Roman"/>
          <w:szCs w:val="28"/>
          <w:lang w:val="en-US"/>
        </w:rPr>
        <w:t>olatda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kafedrada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r w:rsidRPr="00F46205">
        <w:rPr>
          <w:rFonts w:cs="Times New Roman"/>
          <w:bCs/>
          <w:szCs w:val="28"/>
          <w:lang w:val="uz-Cyrl-UZ"/>
        </w:rPr>
        <w:t xml:space="preserve">Scopus” </w:t>
      </w:r>
      <w:proofErr w:type="gramStart"/>
      <w:r w:rsidRPr="00F46205">
        <w:rPr>
          <w:rFonts w:cs="Times New Roman"/>
          <w:bCs/>
          <w:szCs w:val="28"/>
          <w:lang w:val="uz-Cyrl-UZ"/>
        </w:rPr>
        <w:t>b</w:t>
      </w:r>
      <w:r w:rsidR="00C04563">
        <w:rPr>
          <w:rFonts w:cs="Times New Roman"/>
          <w:bCs/>
          <w:szCs w:val="28"/>
          <w:lang w:val="uz-Cyrl-UZ"/>
        </w:rPr>
        <w:t>o‘</w:t>
      </w:r>
      <w:proofErr w:type="gramEnd"/>
      <w:r w:rsidRPr="00F46205">
        <w:rPr>
          <w:rFonts w:cs="Times New Roman"/>
          <w:bCs/>
          <w:szCs w:val="28"/>
          <w:lang w:val="uz-Cyrl-UZ"/>
        </w:rPr>
        <w:t xml:space="preserve">yicha </w:t>
      </w:r>
      <w:r w:rsidR="00F00AC9">
        <w:rPr>
          <w:rFonts w:cs="Times New Roman"/>
          <w:bCs/>
          <w:szCs w:val="28"/>
          <w:lang w:val="en-US"/>
        </w:rPr>
        <w:t>h</w:t>
      </w:r>
      <w:r w:rsidRPr="00F46205">
        <w:rPr>
          <w:rFonts w:cs="Times New Roman"/>
          <w:bCs/>
          <w:szCs w:val="28"/>
          <w:lang w:val="uz-Cyrl-UZ"/>
        </w:rPr>
        <w:t>irsh indeksi (h-indeks) ≥</w:t>
      </w:r>
      <w:r>
        <w:rPr>
          <w:rFonts w:cs="Times New Roman"/>
          <w:bCs/>
          <w:szCs w:val="28"/>
          <w:lang w:val="en-US"/>
        </w:rPr>
        <w:t xml:space="preserve"> </w:t>
      </w:r>
      <w:r w:rsidRPr="00F46205">
        <w:rPr>
          <w:rFonts w:cs="Times New Roman"/>
          <w:bCs/>
          <w:szCs w:val="28"/>
          <w:lang w:val="uz-Cyrl-UZ"/>
        </w:rPr>
        <w:t>5 b</w:t>
      </w:r>
      <w:r w:rsidR="00C04563">
        <w:rPr>
          <w:rFonts w:cs="Times New Roman"/>
          <w:bCs/>
          <w:szCs w:val="28"/>
          <w:lang w:val="uz-Cyrl-UZ"/>
        </w:rPr>
        <w:t>o‘</w:t>
      </w:r>
      <w:r w:rsidRPr="00F46205">
        <w:rPr>
          <w:rFonts w:cs="Times New Roman"/>
          <w:bCs/>
          <w:szCs w:val="28"/>
          <w:lang w:val="uz-Cyrl-UZ"/>
        </w:rPr>
        <w:t>lgan professor-</w:t>
      </w:r>
      <w:r w:rsidR="00C04563">
        <w:rPr>
          <w:rFonts w:cs="Times New Roman"/>
          <w:bCs/>
          <w:szCs w:val="28"/>
          <w:lang w:val="uz-Cyrl-UZ"/>
        </w:rPr>
        <w:t>o‘</w:t>
      </w:r>
      <w:r w:rsidRPr="00F46205">
        <w:rPr>
          <w:rFonts w:cs="Times New Roman"/>
          <w:bCs/>
          <w:szCs w:val="28"/>
          <w:lang w:val="uz-Cyrl-UZ"/>
        </w:rPr>
        <w:t xml:space="preserve">qituvchilar </w:t>
      </w:r>
      <w:proofErr w:type="spellStart"/>
      <w:r w:rsidRPr="00F46205">
        <w:rPr>
          <w:rFonts w:cs="Times New Roman"/>
          <w:bCs/>
          <w:szCs w:val="28"/>
          <w:lang w:val="en-US"/>
        </w:rPr>
        <w:t>mavjud</w:t>
      </w:r>
      <w:proofErr w:type="spellEnd"/>
      <w:r w:rsidRPr="00F46205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bCs/>
          <w:szCs w:val="28"/>
          <w:lang w:val="en-US"/>
        </w:rPr>
        <w:t>emas</w:t>
      </w:r>
      <w:proofErr w:type="spellEnd"/>
      <w:r w:rsidRPr="00F46205">
        <w:rPr>
          <w:rFonts w:cs="Times New Roman"/>
          <w:bCs/>
          <w:szCs w:val="28"/>
          <w:lang w:val="en-US"/>
        </w:rPr>
        <w:t>.</w:t>
      </w:r>
    </w:p>
    <w:p w14:paraId="162A78C2" w14:textId="65768047" w:rsidR="007E7762" w:rsidRPr="00071A4F" w:rsidRDefault="0014085E" w:rsidP="007E7762">
      <w:pPr>
        <w:tabs>
          <w:tab w:val="left" w:pos="993"/>
        </w:tabs>
        <w:spacing w:after="0"/>
        <w:ind w:firstLine="567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r w:rsidR="007E7762" w:rsidRPr="00071A4F">
        <w:rPr>
          <w:rFonts w:cs="Times New Roman"/>
          <w:szCs w:val="28"/>
          <w:lang w:val="en-US"/>
        </w:rPr>
        <w:t xml:space="preserve">Scopus </w:t>
      </w:r>
      <w:proofErr w:type="spellStart"/>
      <w:r w:rsidR="007E7762" w:rsidRPr="00071A4F">
        <w:rPr>
          <w:rFonts w:cs="Times New Roman"/>
          <w:szCs w:val="28"/>
          <w:lang w:val="en-US"/>
        </w:rPr>
        <w:t>maqolalarining</w:t>
      </w:r>
      <w:proofErr w:type="spellEnd"/>
      <w:r w:rsidR="007E7762" w:rsidRPr="00071A4F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szCs w:val="28"/>
          <w:lang w:val="en-US"/>
        </w:rPr>
        <w:t>uzoq</w:t>
      </w:r>
      <w:proofErr w:type="spellEnd"/>
      <w:r w:rsidR="007E7762" w:rsidRPr="00071A4F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szCs w:val="28"/>
          <w:lang w:val="en-US"/>
        </w:rPr>
        <w:t>muddatda</w:t>
      </w:r>
      <w:proofErr w:type="spellEnd"/>
      <w:r w:rsidR="007E7762" w:rsidRPr="00071A4F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szCs w:val="28"/>
          <w:lang w:val="en-US"/>
        </w:rPr>
        <w:t>indekslanishi</w:t>
      </w:r>
      <w:proofErr w:type="spellEnd"/>
      <w:r w:rsidR="007E7762" w:rsidRPr="00071A4F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szCs w:val="28"/>
          <w:lang w:val="en-US"/>
        </w:rPr>
        <w:t>hisobiga</w:t>
      </w:r>
      <w:proofErr w:type="spellEnd"/>
      <w:r w:rsidR="007E7762" w:rsidRPr="00071A4F">
        <w:rPr>
          <w:rFonts w:cs="Times New Roman"/>
          <w:szCs w:val="28"/>
          <w:lang w:val="en-US"/>
        </w:rPr>
        <w:t xml:space="preserve"> </w:t>
      </w:r>
      <w:r w:rsidR="007E7762" w:rsidRPr="00071A4F">
        <w:rPr>
          <w:rFonts w:cs="Times New Roman"/>
          <w:bCs/>
          <w:szCs w:val="28"/>
          <w:lang w:val="uz-Cyrl-UZ"/>
        </w:rPr>
        <w:t>professor-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071A4F">
        <w:rPr>
          <w:rFonts w:cs="Times New Roman"/>
          <w:bCs/>
          <w:szCs w:val="28"/>
          <w:lang w:val="uz-Cyrl-UZ"/>
        </w:rPr>
        <w:t>qituvchilar</w:t>
      </w:r>
      <w:r w:rsidR="007E7762" w:rsidRPr="00071A4F">
        <w:rPr>
          <w:rFonts w:cs="Times New Roman"/>
          <w:szCs w:val="28"/>
          <w:lang w:val="en-US"/>
        </w:rPr>
        <w:t xml:space="preserve"> </w:t>
      </w:r>
      <w:r w:rsidR="007E7762" w:rsidRPr="00071A4F">
        <w:rPr>
          <w:rFonts w:cs="Times New Roman"/>
          <w:bCs/>
          <w:szCs w:val="28"/>
          <w:lang w:val="uz-Cyrl-UZ"/>
        </w:rPr>
        <w:t>“Scopus” b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071A4F">
        <w:rPr>
          <w:rFonts w:cs="Times New Roman"/>
          <w:bCs/>
          <w:szCs w:val="28"/>
          <w:lang w:val="uz-Cyrl-UZ"/>
        </w:rPr>
        <w:t>yicha Xirsh indeksi (h-indeks) ≥5 b</w:t>
      </w:r>
      <w:r w:rsidR="00C04563">
        <w:rPr>
          <w:rFonts w:cs="Times New Roman"/>
          <w:bCs/>
          <w:szCs w:val="28"/>
          <w:lang w:val="uz-Cyrl-UZ"/>
        </w:rPr>
        <w:t>o‘</w:t>
      </w:r>
      <w:proofErr w:type="spellStart"/>
      <w:r w:rsidR="007E7762" w:rsidRPr="00071A4F">
        <w:rPr>
          <w:rFonts w:cs="Times New Roman"/>
          <w:bCs/>
          <w:szCs w:val="28"/>
          <w:lang w:val="en-US"/>
        </w:rPr>
        <w:t>lishi</w:t>
      </w:r>
      <w:proofErr w:type="spellEnd"/>
      <w:r w:rsidR="007E7762" w:rsidRPr="00071A4F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bCs/>
          <w:szCs w:val="28"/>
          <w:lang w:val="en-US"/>
        </w:rPr>
        <w:t>qiyinchilik</w:t>
      </w:r>
      <w:proofErr w:type="spellEnd"/>
      <w:r w:rsidR="007E7762" w:rsidRPr="00071A4F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bCs/>
          <w:szCs w:val="28"/>
          <w:lang w:val="en-US"/>
        </w:rPr>
        <w:t>tu</w:t>
      </w:r>
      <w:r w:rsidR="00C04563">
        <w:rPr>
          <w:rFonts w:cs="Times New Roman"/>
          <w:bCs/>
          <w:szCs w:val="28"/>
          <w:lang w:val="en-US"/>
        </w:rPr>
        <w:t>g‘</w:t>
      </w:r>
      <w:r w:rsidR="007E7762" w:rsidRPr="00071A4F">
        <w:rPr>
          <w:rFonts w:cs="Times New Roman"/>
          <w:bCs/>
          <w:szCs w:val="28"/>
          <w:lang w:val="en-US"/>
        </w:rPr>
        <w:t>dirmoqda</w:t>
      </w:r>
      <w:proofErr w:type="spellEnd"/>
      <w:r w:rsidR="007E7762" w:rsidRPr="00071A4F">
        <w:rPr>
          <w:rFonts w:cs="Times New Roman"/>
          <w:bCs/>
          <w:szCs w:val="28"/>
          <w:lang w:val="en-US"/>
        </w:rPr>
        <w:t>.</w:t>
      </w:r>
    </w:p>
    <w:p w14:paraId="7667733B" w14:textId="77777777" w:rsidR="007E7762" w:rsidRPr="00F46205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BC0368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BC0368">
        <w:rPr>
          <w:rFonts w:cs="Times New Roman"/>
          <w:color w:val="FF0000"/>
          <w:szCs w:val="28"/>
          <w:lang w:val="uz-Cyrl-UZ"/>
        </w:rPr>
        <w:t>:</w:t>
      </w:r>
      <w:r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Filialning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rasmiy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saytlariga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bepul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chiqayotgan</w:t>
      </w:r>
      <w:proofErr w:type="spellEnd"/>
      <w:r w:rsidRPr="00F46205">
        <w:rPr>
          <w:rFonts w:cs="Times New Roman"/>
          <w:szCs w:val="28"/>
          <w:lang w:val="en-US"/>
        </w:rPr>
        <w:t xml:space="preserve"> Scopus </w:t>
      </w:r>
      <w:proofErr w:type="spellStart"/>
      <w:r w:rsidRPr="00F46205">
        <w:rPr>
          <w:rFonts w:cs="Times New Roman"/>
          <w:szCs w:val="28"/>
          <w:lang w:val="en-US"/>
        </w:rPr>
        <w:t>konferensiyalar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haqidagi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ma’lumotni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doimiy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uzatib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Pr="00F46205">
        <w:rPr>
          <w:rFonts w:cs="Times New Roman"/>
          <w:szCs w:val="28"/>
          <w:lang w:val="en-US"/>
        </w:rPr>
        <w:t>orish</w:t>
      </w:r>
      <w:proofErr w:type="spellEnd"/>
      <w:r w:rsidRPr="00F46205">
        <w:rPr>
          <w:rFonts w:cs="Times New Roman"/>
          <w:szCs w:val="28"/>
          <w:lang w:val="en-US"/>
        </w:rPr>
        <w:t xml:space="preserve"> </w:t>
      </w:r>
      <w:proofErr w:type="spellStart"/>
      <w:r w:rsidRPr="00F46205">
        <w:rPr>
          <w:rFonts w:cs="Times New Roman"/>
          <w:szCs w:val="28"/>
          <w:lang w:val="en-US"/>
        </w:rPr>
        <w:t>zarur</w:t>
      </w:r>
      <w:proofErr w:type="spellEnd"/>
      <w:r w:rsidRPr="00F46205">
        <w:rPr>
          <w:rFonts w:cs="Times New Roman"/>
          <w:szCs w:val="28"/>
          <w:lang w:val="en-US"/>
        </w:rPr>
        <w:t>.</w:t>
      </w:r>
    </w:p>
    <w:p w14:paraId="70636AC4" w14:textId="4EA77DE8" w:rsidR="007E7762" w:rsidRPr="00F1083C" w:rsidRDefault="007E7762" w:rsidP="007E776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Latn-UZ"/>
        </w:rPr>
        <w:t>6</w:t>
      </w:r>
      <w:r w:rsidRPr="00BC0368">
        <w:rPr>
          <w:rFonts w:cs="Times New Roman"/>
          <w:b/>
          <w:bCs/>
          <w:szCs w:val="28"/>
          <w:lang w:val="uz-Cyrl-UZ"/>
        </w:rPr>
        <w:t xml:space="preserve">. Kafedralardagi ma’naviy-axloqiy muhitni, pedagoglarning axloqiy sifatlarini muntazam ravishda tahlil qilinganlik </w:t>
      </w:r>
      <w:r w:rsidRPr="007E7762">
        <w:rPr>
          <w:rFonts w:cs="Times New Roman"/>
          <w:b/>
          <w:bCs/>
          <w:szCs w:val="28"/>
          <w:lang w:val="uz-Cyrl-UZ"/>
        </w:rPr>
        <w:t>h</w:t>
      </w:r>
      <w:r w:rsidRPr="00BC0368">
        <w:rPr>
          <w:rFonts w:cs="Times New Roman"/>
          <w:b/>
          <w:bCs/>
          <w:szCs w:val="28"/>
          <w:lang w:val="uz-Cyrl-UZ"/>
        </w:rPr>
        <w:t>olati.</w:t>
      </w:r>
      <w:r w:rsidRPr="007E7762">
        <w:rPr>
          <w:rFonts w:cs="Times New Roman"/>
          <w:b/>
          <w:bCs/>
          <w:szCs w:val="28"/>
          <w:lang w:val="uz-Cyrl-UZ"/>
        </w:rPr>
        <w:t xml:space="preserve"> </w:t>
      </w:r>
      <w:r w:rsidRPr="00F1083C">
        <w:rPr>
          <w:rFonts w:cs="Times New Roman"/>
          <w:szCs w:val="28"/>
          <w:lang w:val="uz-Cyrl-UZ"/>
        </w:rPr>
        <w:t>Filial kompl</w:t>
      </w:r>
      <w:r w:rsidR="00F00AC9" w:rsidRPr="00F00AC9">
        <w:rPr>
          <w:rFonts w:cs="Times New Roman"/>
          <w:szCs w:val="28"/>
          <w:lang w:val="uz-Cyrl-UZ"/>
        </w:rPr>
        <w:t>aye</w:t>
      </w:r>
      <w:r w:rsidRPr="00F1083C">
        <w:rPr>
          <w:rFonts w:cs="Times New Roman"/>
          <w:szCs w:val="28"/>
          <w:lang w:val="uz-Cyrl-UZ"/>
        </w:rPr>
        <w:t>ns nazorat b</w:t>
      </w:r>
      <w:r w:rsidR="00C04563">
        <w:rPr>
          <w:rFonts w:cs="Times New Roman"/>
          <w:szCs w:val="28"/>
          <w:lang w:val="uz-Cyrl-UZ"/>
        </w:rPr>
        <w:t>o‘</w:t>
      </w:r>
      <w:r w:rsidRPr="00F1083C">
        <w:rPr>
          <w:rFonts w:cs="Times New Roman"/>
          <w:szCs w:val="28"/>
          <w:lang w:val="uz-Cyrl-UZ"/>
        </w:rPr>
        <w:t xml:space="preserve">limi tomonidan professor </w:t>
      </w:r>
      <w:r w:rsidR="00C04563">
        <w:rPr>
          <w:rFonts w:cs="Times New Roman"/>
          <w:szCs w:val="28"/>
          <w:lang w:val="uz-Cyrl-UZ"/>
        </w:rPr>
        <w:t>o‘</w:t>
      </w:r>
      <w:r w:rsidRPr="00F1083C">
        <w:rPr>
          <w:rFonts w:cs="Times New Roman"/>
          <w:szCs w:val="28"/>
          <w:lang w:val="uz-Cyrl-UZ"/>
        </w:rPr>
        <w:t>qituvchilarning ma’naviy ahloqiy sifatlarini nazorat qilish, darsga sababsiz qatnashmagan holatlar</w:t>
      </w:r>
      <w:r w:rsidR="00F00AC9" w:rsidRPr="00F00AC9">
        <w:rPr>
          <w:rFonts w:cs="Times New Roman"/>
          <w:szCs w:val="28"/>
          <w:lang w:val="uz-Cyrl-UZ"/>
        </w:rPr>
        <w:t>i</w:t>
      </w:r>
      <w:r w:rsidRPr="00F1083C">
        <w:rPr>
          <w:rFonts w:cs="Times New Roman"/>
          <w:szCs w:val="28"/>
          <w:lang w:val="uz-Cyrl-UZ"/>
        </w:rPr>
        <w:t xml:space="preserve">ni doimiy ravishda nazoratga olib kelmoqda.  </w:t>
      </w:r>
    </w:p>
    <w:p w14:paraId="3103CF59" w14:textId="18D99E17" w:rsidR="007E7762" w:rsidRPr="00BC0368" w:rsidRDefault="0014085E" w:rsidP="007E7762">
      <w:pPr>
        <w:tabs>
          <w:tab w:val="left" w:pos="993"/>
          <w:tab w:val="left" w:pos="4533"/>
        </w:tabs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lastRenderedPageBreak/>
        <w:t>Muammo va kamchilik:</w:t>
      </w:r>
      <w:r w:rsidR="007E7762" w:rsidRPr="007823AF">
        <w:rPr>
          <w:rFonts w:cs="Times New Roman"/>
          <w:color w:val="FF0000"/>
          <w:szCs w:val="28"/>
          <w:lang w:val="uz-Cyrl-UZ"/>
        </w:rPr>
        <w:t xml:space="preserve"> </w:t>
      </w:r>
      <w:r w:rsidR="007E7762">
        <w:rPr>
          <w:rFonts w:cs="Times New Roman"/>
          <w:color w:val="000000" w:themeColor="text1"/>
          <w:szCs w:val="28"/>
          <w:lang w:val="uz-Cyrl-UZ"/>
        </w:rPr>
        <w:t>Kafedra yi</w:t>
      </w:r>
      <w:r w:rsidR="00C04563">
        <w:rPr>
          <w:rFonts w:cs="Times New Roman"/>
          <w:color w:val="000000" w:themeColor="text1"/>
          <w:szCs w:val="28"/>
          <w:lang w:val="uz-Cyrl-UZ"/>
        </w:rPr>
        <w:t>g‘</w:t>
      </w:r>
      <w:r w:rsidR="007E7762">
        <w:rPr>
          <w:rFonts w:cs="Times New Roman"/>
          <w:color w:val="000000" w:themeColor="text1"/>
          <w:szCs w:val="28"/>
          <w:lang w:val="uz-Cyrl-UZ"/>
        </w:rPr>
        <w:t>ilishlarida ma’naviy-axloqiy muhitini, pedagoglarning axloqiy sifatlarini muntazam ravishda tahlil qilib</w:t>
      </w:r>
      <w:r w:rsidR="007E7762">
        <w:rPr>
          <w:rFonts w:cs="Times New Roman"/>
          <w:color w:val="000000" w:themeColor="text1"/>
          <w:szCs w:val="28"/>
          <w:lang w:val="uz-Latn-UZ"/>
        </w:rPr>
        <w:t xml:space="preserve"> borilganligi holati kafedra bayonnomalarda </w:t>
      </w:r>
      <w:r w:rsidR="00C04563">
        <w:rPr>
          <w:rFonts w:cs="Times New Roman"/>
          <w:color w:val="000000" w:themeColor="text1"/>
          <w:szCs w:val="28"/>
          <w:lang w:val="uz-Latn-UZ"/>
        </w:rPr>
        <w:t>o‘</w:t>
      </w:r>
      <w:r w:rsidR="007E7762">
        <w:rPr>
          <w:rFonts w:cs="Times New Roman"/>
          <w:color w:val="000000" w:themeColor="text1"/>
          <w:szCs w:val="28"/>
          <w:lang w:val="uz-Latn-UZ"/>
        </w:rPr>
        <w:t>z aksini topmagan</w:t>
      </w:r>
    </w:p>
    <w:p w14:paraId="7A3663C4" w14:textId="673B9752" w:rsidR="007E7762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Takliflar:</w:t>
      </w:r>
      <w:r w:rsidRPr="004C70DA">
        <w:rPr>
          <w:rFonts w:cs="Times New Roman"/>
          <w:color w:val="FF0000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qituvchilarining </w:t>
      </w:r>
      <w:r w:rsidR="00F00AC9" w:rsidRPr="00F00AC9">
        <w:rPr>
          <w:rFonts w:cs="Times New Roman"/>
          <w:color w:val="000000" w:themeColor="text1"/>
          <w:szCs w:val="28"/>
          <w:lang w:val="uz-Cyrl-UZ"/>
        </w:rPr>
        <w:t>h</w:t>
      </w:r>
      <w:r>
        <w:rPr>
          <w:rFonts w:cs="Times New Roman"/>
          <w:color w:val="000000" w:themeColor="text1"/>
          <w:szCs w:val="28"/>
          <w:lang w:val="uz-Cyrl-UZ"/>
        </w:rPr>
        <w:t xml:space="preserve">ar biri mehnat intizomiga va ichki tartib qoidalarga rioya qilishlari </w:t>
      </w:r>
      <w:r>
        <w:rPr>
          <w:rFonts w:cs="Times New Roman"/>
          <w:color w:val="000000" w:themeColor="text1"/>
          <w:szCs w:val="28"/>
          <w:lang w:val="uz-Latn-UZ"/>
        </w:rPr>
        <w:t>hamda kafedra yi</w:t>
      </w:r>
      <w:r w:rsidR="00C04563">
        <w:rPr>
          <w:rFonts w:cs="Times New Roman"/>
          <w:color w:val="000000" w:themeColor="text1"/>
          <w:szCs w:val="28"/>
          <w:lang w:val="uz-Latn-UZ"/>
        </w:rPr>
        <w:t>g‘</w:t>
      </w:r>
      <w:r>
        <w:rPr>
          <w:rFonts w:cs="Times New Roman"/>
          <w:color w:val="000000" w:themeColor="text1"/>
          <w:szCs w:val="28"/>
          <w:lang w:val="uz-Latn-UZ"/>
        </w:rPr>
        <w:t>ilshlarida muntazam muhakama qilib borish maqsad muofiq</w:t>
      </w:r>
      <w:r>
        <w:rPr>
          <w:rFonts w:cs="Times New Roman"/>
          <w:color w:val="000000" w:themeColor="text1"/>
          <w:szCs w:val="28"/>
          <w:lang w:val="uz-Cyrl-UZ"/>
        </w:rPr>
        <w:t xml:space="preserve">. </w:t>
      </w:r>
    </w:p>
    <w:p w14:paraId="1E63CCD3" w14:textId="06639342" w:rsidR="007E7762" w:rsidRPr="004A01E1" w:rsidRDefault="007E7762" w:rsidP="007E776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uz-Latn-UZ"/>
        </w:rPr>
        <w:t>7</w:t>
      </w:r>
      <w:r w:rsidRPr="00BC0368">
        <w:rPr>
          <w:rFonts w:cs="Times New Roman"/>
          <w:b/>
          <w:bCs/>
          <w:szCs w:val="28"/>
          <w:lang w:val="uz-Cyrl-UZ"/>
        </w:rPr>
        <w:t>. Korrupsiyaga qarshi kurashish va shaffoflikni ta’minlashning ta’sirchan mexanizmlarini</w:t>
      </w:r>
      <w:r w:rsidR="00F00AC9" w:rsidRPr="00F00AC9">
        <w:rPr>
          <w:rFonts w:cs="Times New Roman"/>
          <w:b/>
          <w:bCs/>
          <w:szCs w:val="28"/>
          <w:lang w:val="uz-Cyrl-UZ"/>
        </w:rPr>
        <w:t>ng</w:t>
      </w:r>
      <w:r w:rsidRPr="00BC0368">
        <w:rPr>
          <w:rFonts w:cs="Times New Roman"/>
          <w:b/>
          <w:bCs/>
          <w:szCs w:val="28"/>
          <w:lang w:val="uz-Cyrl-UZ"/>
        </w:rPr>
        <w:t xml:space="preserve"> joriy etilishi.</w:t>
      </w:r>
      <w:r w:rsidRPr="007E7762">
        <w:rPr>
          <w:rFonts w:cs="Times New Roman"/>
          <w:b/>
          <w:bCs/>
          <w:szCs w:val="28"/>
          <w:lang w:val="uz-Cyrl-UZ"/>
        </w:rPr>
        <w:t xml:space="preserve"> </w:t>
      </w:r>
      <w:r w:rsidRPr="004A01E1">
        <w:rPr>
          <w:rFonts w:cs="Times New Roman"/>
          <w:szCs w:val="28"/>
          <w:lang w:val="uz-Cyrl-UZ"/>
        </w:rPr>
        <w:t>Filalda korrupsiyaga qarshi kurashish b</w:t>
      </w:r>
      <w:r w:rsidR="00C04563">
        <w:rPr>
          <w:rFonts w:cs="Times New Roman"/>
          <w:szCs w:val="28"/>
          <w:lang w:val="uz-Cyrl-UZ"/>
        </w:rPr>
        <w:t>o‘</w:t>
      </w:r>
      <w:r w:rsidRPr="004A01E1">
        <w:rPr>
          <w:rFonts w:cs="Times New Roman"/>
          <w:szCs w:val="28"/>
          <w:lang w:val="uz-Cyrl-UZ"/>
        </w:rPr>
        <w:t>yicha tegishli b</w:t>
      </w:r>
      <w:r w:rsidR="00C04563">
        <w:rPr>
          <w:rFonts w:cs="Times New Roman"/>
          <w:szCs w:val="28"/>
          <w:lang w:val="uz-Cyrl-UZ"/>
        </w:rPr>
        <w:t>o‘</w:t>
      </w:r>
      <w:r w:rsidRPr="004A01E1">
        <w:rPr>
          <w:rFonts w:cs="Times New Roman"/>
          <w:szCs w:val="28"/>
          <w:lang w:val="uz-Cyrl-UZ"/>
        </w:rPr>
        <w:t xml:space="preserve">lim tomonidan doimiy ravishda nazoratga olib kelinmoqda. </w:t>
      </w:r>
      <w:r w:rsidR="00C04563">
        <w:rPr>
          <w:rFonts w:cs="Times New Roman"/>
          <w:szCs w:val="28"/>
          <w:lang w:val="uz-Cyrl-UZ"/>
        </w:rPr>
        <w:t>O‘</w:t>
      </w:r>
      <w:r w:rsidRPr="004A01E1">
        <w:rPr>
          <w:rFonts w:cs="Times New Roman"/>
          <w:szCs w:val="28"/>
          <w:lang w:val="uz-Cyrl-UZ"/>
        </w:rPr>
        <w:t xml:space="preserve">qituvchilarni ishga qabul qilish, talabalar va </w:t>
      </w:r>
      <w:r w:rsidR="00C04563">
        <w:rPr>
          <w:rFonts w:cs="Times New Roman"/>
          <w:szCs w:val="28"/>
          <w:lang w:val="uz-Cyrl-UZ"/>
        </w:rPr>
        <w:t>o‘</w:t>
      </w:r>
      <w:r w:rsidRPr="004A01E1">
        <w:rPr>
          <w:rFonts w:cs="Times New Roman"/>
          <w:szCs w:val="28"/>
          <w:lang w:val="uz-Cyrl-UZ"/>
        </w:rPr>
        <w:t>qituvchilarning shaffoflikni ta‘minlash b</w:t>
      </w:r>
      <w:r w:rsidR="00C04563">
        <w:rPr>
          <w:rFonts w:cs="Times New Roman"/>
          <w:szCs w:val="28"/>
          <w:lang w:val="uz-Cyrl-UZ"/>
        </w:rPr>
        <w:t>o‘</w:t>
      </w:r>
      <w:r w:rsidRPr="004A01E1">
        <w:rPr>
          <w:rFonts w:cs="Times New Roman"/>
          <w:szCs w:val="28"/>
          <w:lang w:val="uz-Cyrl-UZ"/>
        </w:rPr>
        <w:t>yicha murojatlar</w:t>
      </w:r>
      <w:r w:rsidR="00B76FA1" w:rsidRPr="00B76FA1">
        <w:rPr>
          <w:rFonts w:cs="Times New Roman"/>
          <w:szCs w:val="28"/>
          <w:lang w:val="uz-Cyrl-UZ"/>
        </w:rPr>
        <w:t>i</w:t>
      </w:r>
      <w:r w:rsidRPr="004A01E1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 w:rsidRPr="004A01E1">
        <w:rPr>
          <w:rFonts w:cs="Times New Roman"/>
          <w:szCs w:val="28"/>
          <w:lang w:val="uz-Cyrl-UZ"/>
        </w:rPr>
        <w:t>z vaqtida k</w:t>
      </w:r>
      <w:r w:rsidR="00C04563">
        <w:rPr>
          <w:rFonts w:cs="Times New Roman"/>
          <w:szCs w:val="28"/>
          <w:lang w:val="uz-Cyrl-UZ"/>
        </w:rPr>
        <w:t>o‘</w:t>
      </w:r>
      <w:r w:rsidRPr="004A01E1">
        <w:rPr>
          <w:rFonts w:cs="Times New Roman"/>
          <w:szCs w:val="28"/>
          <w:lang w:val="uz-Cyrl-UZ"/>
        </w:rPr>
        <w:t>rib chiqilib, kerakli chora-tadbirlar amalga oshiriladi.</w:t>
      </w:r>
    </w:p>
    <w:p w14:paraId="75B5885A" w14:textId="40AAB5C7" w:rsidR="007E7762" w:rsidRPr="00AD7452" w:rsidRDefault="0014085E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AD7452">
        <w:rPr>
          <w:rFonts w:cs="Times New Roman"/>
          <w:color w:val="FF0000"/>
          <w:szCs w:val="28"/>
          <w:lang w:val="uz-Cyrl-UZ"/>
        </w:rPr>
        <w:t xml:space="preserve"> </w:t>
      </w:r>
      <w:r w:rsidR="007E7762" w:rsidRPr="00071A4F">
        <w:rPr>
          <w:rFonts w:cs="Times New Roman"/>
          <w:color w:val="000000" w:themeColor="text1"/>
          <w:szCs w:val="28"/>
          <w:lang w:val="uz-Latn-UZ"/>
        </w:rPr>
        <w:t>Filial b</w:t>
      </w:r>
      <w:r w:rsidR="00C04563">
        <w:rPr>
          <w:rFonts w:cs="Times New Roman"/>
          <w:color w:val="000000" w:themeColor="text1"/>
          <w:szCs w:val="28"/>
          <w:lang w:val="uz-Latn-UZ"/>
        </w:rPr>
        <w:t>o‘</w:t>
      </w:r>
      <w:r w:rsidR="007E7762" w:rsidRPr="00071A4F">
        <w:rPr>
          <w:rFonts w:cs="Times New Roman"/>
          <w:color w:val="000000" w:themeColor="text1"/>
          <w:szCs w:val="28"/>
          <w:lang w:val="uz-Latn-UZ"/>
        </w:rPr>
        <w:t xml:space="preserve">yicha talabalar </w:t>
      </w:r>
      <w:r w:rsidR="00C04563">
        <w:rPr>
          <w:rFonts w:cs="Times New Roman"/>
          <w:color w:val="000000" w:themeColor="text1"/>
          <w:szCs w:val="28"/>
          <w:lang w:val="uz-Latn-UZ"/>
        </w:rPr>
        <w:t>o‘</w:t>
      </w:r>
      <w:r w:rsidR="007E7762" w:rsidRPr="00071A4F">
        <w:rPr>
          <w:rFonts w:cs="Times New Roman"/>
          <w:color w:val="000000" w:themeColor="text1"/>
          <w:szCs w:val="28"/>
          <w:lang w:val="uz-Latn-UZ"/>
        </w:rPr>
        <w:t xml:space="preserve">rtasida </w:t>
      </w:r>
      <w:r w:rsidR="00C04563">
        <w:rPr>
          <w:rFonts w:cs="Times New Roman"/>
          <w:color w:val="000000" w:themeColor="text1"/>
          <w:szCs w:val="28"/>
          <w:lang w:val="uz-Latn-UZ"/>
        </w:rPr>
        <w:t>o‘</w:t>
      </w:r>
      <w:r w:rsidR="007E7762" w:rsidRPr="00071A4F">
        <w:rPr>
          <w:rFonts w:cs="Times New Roman"/>
          <w:color w:val="000000" w:themeColor="text1"/>
          <w:szCs w:val="28"/>
          <w:lang w:val="uz-Latn-UZ"/>
        </w:rPr>
        <w:t>tkazilingan ijtimoiy s</w:t>
      </w:r>
      <w:r w:rsidR="00C04563">
        <w:rPr>
          <w:rFonts w:cs="Times New Roman"/>
          <w:color w:val="000000" w:themeColor="text1"/>
          <w:szCs w:val="28"/>
          <w:lang w:val="uz-Latn-UZ"/>
        </w:rPr>
        <w:t>o‘</w:t>
      </w:r>
      <w:r w:rsidR="007E7762" w:rsidRPr="00071A4F">
        <w:rPr>
          <w:rFonts w:cs="Times New Roman"/>
          <w:color w:val="000000" w:themeColor="text1"/>
          <w:szCs w:val="28"/>
          <w:lang w:val="uz-Latn-UZ"/>
        </w:rPr>
        <w:t>rovnomolarni tahliliy y</w:t>
      </w:r>
      <w:r w:rsidR="00C04563">
        <w:rPr>
          <w:rFonts w:cs="Times New Roman"/>
          <w:color w:val="000000" w:themeColor="text1"/>
          <w:szCs w:val="28"/>
          <w:lang w:val="uz-Latn-UZ"/>
        </w:rPr>
        <w:t>o‘</w:t>
      </w:r>
      <w:r w:rsidR="007E7762" w:rsidRPr="00071A4F">
        <w:rPr>
          <w:rFonts w:cs="Times New Roman"/>
          <w:color w:val="000000" w:themeColor="text1"/>
          <w:szCs w:val="28"/>
          <w:lang w:val="uz-Latn-UZ"/>
        </w:rPr>
        <w:t>lga q</w:t>
      </w:r>
      <w:r w:rsidR="00C04563">
        <w:rPr>
          <w:rFonts w:cs="Times New Roman"/>
          <w:color w:val="000000" w:themeColor="text1"/>
          <w:szCs w:val="28"/>
          <w:lang w:val="uz-Latn-UZ"/>
        </w:rPr>
        <w:t>o‘</w:t>
      </w:r>
      <w:r w:rsidR="007E7762" w:rsidRPr="00071A4F">
        <w:rPr>
          <w:rFonts w:cs="Times New Roman"/>
          <w:color w:val="000000" w:themeColor="text1"/>
          <w:szCs w:val="28"/>
          <w:lang w:val="uz-Latn-UZ"/>
        </w:rPr>
        <w:t>yilmagan.</w:t>
      </w:r>
    </w:p>
    <w:p w14:paraId="503CCC65" w14:textId="270E6B2C" w:rsidR="007E7762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r w:rsidRPr="00AD7452">
        <w:rPr>
          <w:rFonts w:cs="Times New Roman"/>
          <w:color w:val="FF0000"/>
          <w:szCs w:val="28"/>
          <w:lang w:val="uz-Cyrl-UZ"/>
        </w:rPr>
        <w:t>akliflar</w:t>
      </w:r>
      <w:r w:rsidRPr="00BC0368">
        <w:rPr>
          <w:rFonts w:cs="Times New Roman"/>
          <w:color w:val="FF0000"/>
          <w:szCs w:val="28"/>
          <w:lang w:val="uz-Cyrl-UZ"/>
        </w:rPr>
        <w:t>:</w:t>
      </w:r>
      <w:r w:rsidRPr="00AD7452">
        <w:rPr>
          <w:rFonts w:cs="Times New Roman"/>
          <w:color w:val="FF0000"/>
          <w:szCs w:val="28"/>
          <w:lang w:val="uz-Cyrl-UZ"/>
        </w:rPr>
        <w:t xml:space="preserve"> </w:t>
      </w:r>
      <w:r w:rsidRPr="00B76FA1">
        <w:rPr>
          <w:rFonts w:cs="Times New Roman"/>
          <w:color w:val="000000" w:themeColor="text1"/>
          <w:szCs w:val="28"/>
          <w:lang w:val="uz-Cyrl-UZ"/>
        </w:rPr>
        <w:t>H</w:t>
      </w:r>
      <w:r>
        <w:rPr>
          <w:rFonts w:cs="Times New Roman"/>
          <w:color w:val="000000" w:themeColor="text1"/>
          <w:szCs w:val="28"/>
          <w:lang w:val="uz-Cyrl-UZ"/>
        </w:rPr>
        <w:t xml:space="preserve">аr bir </w:t>
      </w:r>
      <w:r w:rsidRPr="00AD7452">
        <w:rPr>
          <w:rFonts w:cs="Times New Roman"/>
          <w:color w:val="000000" w:themeColor="text1"/>
          <w:szCs w:val="28"/>
          <w:lang w:val="uz-Cyrl-UZ"/>
        </w:rPr>
        <w:t>k</w:t>
      </w:r>
      <w:r>
        <w:rPr>
          <w:rFonts w:cs="Times New Roman"/>
          <w:color w:val="000000" w:themeColor="text1"/>
          <w:szCs w:val="28"/>
          <w:lang w:val="uz-Cyrl-UZ"/>
        </w:rPr>
        <w:t>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qituvchi</w:t>
      </w:r>
      <w:r w:rsidRPr="00B76FA1">
        <w:rPr>
          <w:rFonts w:cs="Times New Roman"/>
          <w:color w:val="000000" w:themeColor="text1"/>
          <w:szCs w:val="28"/>
          <w:lang w:val="uz-Cyrl-UZ"/>
        </w:rPr>
        <w:t>si</w:t>
      </w:r>
      <w:r>
        <w:rPr>
          <w:rFonts w:cs="Times New Roman"/>
          <w:color w:val="000000" w:themeColor="text1"/>
          <w:szCs w:val="28"/>
          <w:lang w:val="uz-Cyrl-UZ"/>
        </w:rPr>
        <w:t xml:space="preserve"> va </w:t>
      </w:r>
      <w:r w:rsidR="00B76FA1" w:rsidRPr="00B76FA1">
        <w:rPr>
          <w:rFonts w:cs="Times New Roman"/>
          <w:color w:val="000000" w:themeColor="text1"/>
          <w:szCs w:val="28"/>
          <w:lang w:val="uz-Cyrl-UZ"/>
        </w:rPr>
        <w:t>x</w:t>
      </w:r>
      <w:r>
        <w:rPr>
          <w:rFonts w:cs="Times New Roman"/>
          <w:color w:val="000000" w:themeColor="text1"/>
          <w:szCs w:val="28"/>
          <w:lang w:val="uz-Cyrl-UZ"/>
        </w:rPr>
        <w:t>odimlariga nisbatan shaffoflikni ta’minlash zarur.</w:t>
      </w:r>
    </w:p>
    <w:p w14:paraId="3548F1CA" w14:textId="280C5E3E" w:rsidR="007E7762" w:rsidRPr="00D73D3D" w:rsidRDefault="007E7762" w:rsidP="007E7762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en-US"/>
        </w:rPr>
        <w:t>8</w:t>
      </w:r>
      <w:r w:rsidRPr="00BC0368">
        <w:rPr>
          <w:rFonts w:cs="Times New Roman"/>
          <w:b/>
          <w:bCs/>
          <w:szCs w:val="28"/>
          <w:lang w:val="uz-Cyrl-UZ"/>
        </w:rPr>
        <w:t>. Xalqaro jurnallarda professor-</w:t>
      </w:r>
      <w:proofErr w:type="gramStart"/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Pr="00BC0368">
        <w:rPr>
          <w:rFonts w:cs="Times New Roman"/>
          <w:b/>
          <w:bCs/>
          <w:szCs w:val="28"/>
          <w:lang w:val="uz-Cyrl-UZ"/>
        </w:rPr>
        <w:t>qituvchilar tomonidan maqolalar chop etilishi.</w:t>
      </w:r>
      <w:r>
        <w:rPr>
          <w:rFonts w:cs="Times New Roman"/>
          <w:b/>
          <w:bCs/>
          <w:szCs w:val="28"/>
          <w:lang w:val="en-US"/>
        </w:rPr>
        <w:t xml:space="preserve"> </w:t>
      </w:r>
      <w:r w:rsidRPr="00D73D3D">
        <w:rPr>
          <w:rFonts w:cs="Times New Roman"/>
          <w:szCs w:val="28"/>
          <w:lang w:val="uz-Cyrl-UZ"/>
        </w:rPr>
        <w:t>Xorijiy tillar kafedrasida 202</w:t>
      </w:r>
      <w:r w:rsidRPr="009A710D">
        <w:rPr>
          <w:rFonts w:cs="Times New Roman"/>
          <w:szCs w:val="28"/>
          <w:lang w:val="uz-Cyrl-UZ"/>
        </w:rPr>
        <w:t>3</w:t>
      </w:r>
      <w:r w:rsidR="00B76FA1">
        <w:rPr>
          <w:rFonts w:cs="Times New Roman"/>
          <w:szCs w:val="28"/>
          <w:lang w:val="en-US"/>
        </w:rPr>
        <w:t>/</w:t>
      </w:r>
      <w:r w:rsidRPr="00D73D3D">
        <w:rPr>
          <w:rFonts w:cs="Times New Roman"/>
          <w:szCs w:val="28"/>
          <w:lang w:val="uz-Cyrl-UZ"/>
        </w:rPr>
        <w:t>202</w:t>
      </w:r>
      <w:r w:rsidRPr="009A710D">
        <w:rPr>
          <w:rFonts w:cs="Times New Roman"/>
          <w:szCs w:val="28"/>
          <w:lang w:val="uz-Cyrl-UZ"/>
        </w:rPr>
        <w:t>4</w:t>
      </w:r>
      <w:r w:rsidR="00B76FA1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Pr="00D73D3D">
        <w:rPr>
          <w:rFonts w:cs="Times New Roman"/>
          <w:szCs w:val="28"/>
          <w:lang w:val="uz-Cyrl-UZ"/>
        </w:rPr>
        <w:t>quv yilining birinchi choragida kafedra professor-</w:t>
      </w:r>
      <w:r w:rsidR="00C04563">
        <w:rPr>
          <w:rFonts w:cs="Times New Roman"/>
          <w:szCs w:val="28"/>
          <w:lang w:val="uz-Cyrl-UZ"/>
        </w:rPr>
        <w:t>o‘</w:t>
      </w:r>
      <w:r w:rsidRPr="00D73D3D">
        <w:rPr>
          <w:rFonts w:cs="Times New Roman"/>
          <w:szCs w:val="28"/>
          <w:lang w:val="uz-Cyrl-UZ"/>
        </w:rPr>
        <w:t>qituvchilari tomonidan jami 15 ta mahalliy OAK tasarrufidagi va 20 ga yaqin xalqaro jurnallarda maqolalar chop ettirilgan.</w:t>
      </w:r>
    </w:p>
    <w:p w14:paraId="4A709ECF" w14:textId="7057866E" w:rsidR="007E7762" w:rsidRPr="00D73D3D" w:rsidRDefault="0014085E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uz-Cyrl-UZ"/>
        </w:rPr>
        <w:t xml:space="preserve"> </w:t>
      </w:r>
      <w:r w:rsidR="007E7762" w:rsidRPr="00D73D3D">
        <w:rPr>
          <w:rFonts w:cs="Times New Roman"/>
          <w:szCs w:val="28"/>
          <w:lang w:val="en-US"/>
        </w:rPr>
        <w:t xml:space="preserve">Bu </w:t>
      </w:r>
      <w:proofErr w:type="spellStart"/>
      <w:r w:rsidR="007E7762" w:rsidRPr="00D73D3D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 w:rsidRPr="00D73D3D">
        <w:rPr>
          <w:rFonts w:cs="Times New Roman"/>
          <w:szCs w:val="28"/>
          <w:lang w:val="en-US"/>
        </w:rPr>
        <w:t>yicha</w:t>
      </w:r>
      <w:proofErr w:type="spellEnd"/>
      <w:r w:rsidR="007E7762" w:rsidRPr="00D73D3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73D3D">
        <w:rPr>
          <w:rFonts w:cs="Times New Roman"/>
          <w:szCs w:val="28"/>
          <w:lang w:val="en-US"/>
        </w:rPr>
        <w:t>muammolar</w:t>
      </w:r>
      <w:proofErr w:type="spellEnd"/>
      <w:r w:rsidR="007E7762" w:rsidRPr="00D73D3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73D3D">
        <w:rPr>
          <w:rFonts w:cs="Times New Roman"/>
          <w:szCs w:val="28"/>
          <w:lang w:val="en-US"/>
        </w:rPr>
        <w:t>ish</w:t>
      </w:r>
      <w:proofErr w:type="spellEnd"/>
      <w:r w:rsidR="007E7762" w:rsidRPr="00D73D3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73D3D">
        <w:rPr>
          <w:rFonts w:cs="Times New Roman"/>
          <w:szCs w:val="28"/>
          <w:lang w:val="en-US"/>
        </w:rPr>
        <w:t>jarayonida</w:t>
      </w:r>
      <w:proofErr w:type="spellEnd"/>
      <w:r w:rsidR="007E7762" w:rsidRPr="00D73D3D">
        <w:rPr>
          <w:rFonts w:cs="Times New Roman"/>
          <w:szCs w:val="28"/>
          <w:lang w:val="en-US"/>
        </w:rPr>
        <w:t xml:space="preserve">  </w:t>
      </w:r>
      <w:proofErr w:type="spellStart"/>
      <w:r w:rsidR="007E7762" w:rsidRPr="00D73D3D">
        <w:rPr>
          <w:rFonts w:cs="Times New Roman"/>
          <w:szCs w:val="28"/>
          <w:lang w:val="en-US"/>
        </w:rPr>
        <w:t>bartaf</w:t>
      </w:r>
      <w:proofErr w:type="spellEnd"/>
      <w:r w:rsidR="007E7762" w:rsidRPr="00D73D3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73D3D">
        <w:rPr>
          <w:rFonts w:cs="Times New Roman"/>
          <w:szCs w:val="28"/>
          <w:lang w:val="en-US"/>
        </w:rPr>
        <w:t>etilmoqda</w:t>
      </w:r>
      <w:proofErr w:type="spellEnd"/>
      <w:r w:rsidR="007E7762" w:rsidRPr="00D73D3D">
        <w:rPr>
          <w:rFonts w:cs="Times New Roman"/>
          <w:szCs w:val="28"/>
          <w:lang w:val="en-US"/>
        </w:rPr>
        <w:t>.</w:t>
      </w:r>
    </w:p>
    <w:p w14:paraId="5D894F87" w14:textId="43BDD059" w:rsidR="007E7762" w:rsidRPr="00334D58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BC0368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BC0368">
        <w:rPr>
          <w:rFonts w:cs="Times New Roman"/>
          <w:color w:val="FF0000"/>
          <w:szCs w:val="28"/>
          <w:lang w:val="uz-Cyrl-UZ"/>
        </w:rPr>
        <w:t>:</w:t>
      </w:r>
      <w:r>
        <w:rPr>
          <w:rFonts w:cs="Times New Roman"/>
          <w:color w:val="FF0000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Filial </w:t>
      </w:r>
      <w:proofErr w:type="spellStart"/>
      <w:r>
        <w:rPr>
          <w:rFonts w:cs="Times New Roman"/>
          <w:szCs w:val="28"/>
          <w:lang w:val="en-US"/>
        </w:rPr>
        <w:t>tomonidan</w:t>
      </w:r>
      <w:proofErr w:type="spellEnd"/>
      <w:r>
        <w:rPr>
          <w:rFonts w:cs="Times New Roman"/>
          <w:szCs w:val="28"/>
          <w:lang w:val="en-US"/>
        </w:rPr>
        <w:t xml:space="preserve"> Scopus </w:t>
      </w:r>
      <w:proofErr w:type="spellStart"/>
      <w:r>
        <w:rPr>
          <w:rFonts w:cs="Times New Roman"/>
          <w:szCs w:val="28"/>
          <w:lang w:val="en-US"/>
        </w:rPr>
        <w:t>yoki</w:t>
      </w:r>
      <w:proofErr w:type="spellEnd"/>
      <w:r>
        <w:rPr>
          <w:rFonts w:cs="Times New Roman"/>
          <w:szCs w:val="28"/>
          <w:lang w:val="en-US"/>
        </w:rPr>
        <w:t xml:space="preserve"> Web of science </w:t>
      </w:r>
      <w:proofErr w:type="spellStart"/>
      <w:r>
        <w:rPr>
          <w:rFonts w:cs="Times New Roman"/>
          <w:szCs w:val="28"/>
          <w:lang w:val="en-US"/>
        </w:rPr>
        <w:t>bazalariga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kiruvchi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jurnallardan</w:t>
      </w:r>
      <w:proofErr w:type="spellEnd"/>
      <w:r>
        <w:rPr>
          <w:rFonts w:cs="Times New Roman"/>
          <w:szCs w:val="28"/>
          <w:lang w:val="en-US"/>
        </w:rPr>
        <w:t xml:space="preserve"> filial professor-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qituvchilari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uchun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chegirma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asosida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maqola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chiqarishga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sharoit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yaratib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berilsa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maqsadga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muvofiq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edi</w:t>
      </w:r>
      <w:proofErr w:type="spellEnd"/>
      <w:r>
        <w:rPr>
          <w:rFonts w:cs="Times New Roman"/>
          <w:szCs w:val="28"/>
          <w:lang w:val="en-US"/>
        </w:rPr>
        <w:t>.</w:t>
      </w:r>
    </w:p>
    <w:p w14:paraId="6E655964" w14:textId="66861816" w:rsidR="007E7762" w:rsidRPr="009B6D46" w:rsidRDefault="007E7762" w:rsidP="007E7762">
      <w:pPr>
        <w:shd w:val="clear" w:color="auto" w:fill="FFFFFF"/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9</w:t>
      </w:r>
      <w:r w:rsidRPr="00BC0368">
        <w:rPr>
          <w:rFonts w:cs="Times New Roman"/>
          <w:b/>
          <w:bCs/>
          <w:szCs w:val="28"/>
          <w:lang w:val="en-US"/>
        </w:rPr>
        <w:t xml:space="preserve">.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Ilmiy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ishlanmalar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va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ularning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joriy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etilishi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>. (</w:t>
      </w:r>
      <w:proofErr w:type="spellStart"/>
      <w:proofErr w:type="gramStart"/>
      <w:r w:rsidRPr="00BC0368">
        <w:rPr>
          <w:rFonts w:cs="Times New Roman"/>
          <w:b/>
          <w:bCs/>
          <w:szCs w:val="28"/>
          <w:lang w:val="en-US"/>
        </w:rPr>
        <w:t>h</w:t>
      </w:r>
      <w:r w:rsidR="00C04563">
        <w:rPr>
          <w:rFonts w:cs="Times New Roman"/>
          <w:b/>
          <w:bCs/>
          <w:szCs w:val="28"/>
          <w:lang w:val="en-US"/>
        </w:rPr>
        <w:t>o‘</w:t>
      </w:r>
      <w:proofErr w:type="gramEnd"/>
      <w:r w:rsidRPr="00BC0368">
        <w:rPr>
          <w:rFonts w:cs="Times New Roman"/>
          <w:b/>
          <w:bCs/>
          <w:szCs w:val="28"/>
          <w:lang w:val="en-US"/>
        </w:rPr>
        <w:t>jalik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shartnomalari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>,</w:t>
      </w:r>
      <w:r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pul-mabla</w:t>
      </w:r>
      <w:r w:rsidR="00C04563">
        <w:rPr>
          <w:rFonts w:cs="Times New Roman"/>
          <w:b/>
          <w:bCs/>
          <w:szCs w:val="28"/>
          <w:lang w:val="en-US"/>
        </w:rPr>
        <w:t>g‘</w:t>
      </w:r>
      <w:r w:rsidRPr="00BC0368">
        <w:rPr>
          <w:rFonts w:cs="Times New Roman"/>
          <w:b/>
          <w:bCs/>
          <w:szCs w:val="28"/>
          <w:lang w:val="en-US"/>
        </w:rPr>
        <w:t>lari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C0368">
        <w:rPr>
          <w:rFonts w:cs="Times New Roman"/>
          <w:b/>
          <w:bCs/>
          <w:szCs w:val="28"/>
          <w:lang w:val="en-US"/>
        </w:rPr>
        <w:t>tushumi</w:t>
      </w:r>
      <w:proofErr w:type="spellEnd"/>
      <w:r w:rsidRPr="00BC0368">
        <w:rPr>
          <w:rFonts w:cs="Times New Roman"/>
          <w:b/>
          <w:bCs/>
          <w:szCs w:val="28"/>
          <w:lang w:val="en-US"/>
        </w:rPr>
        <w:t>)</w:t>
      </w:r>
      <w:r>
        <w:rPr>
          <w:rFonts w:cs="Times New Roman"/>
          <w:b/>
          <w:bCs/>
          <w:szCs w:val="28"/>
          <w:lang w:val="en-US"/>
        </w:rPr>
        <w:t xml:space="preserve">. </w:t>
      </w:r>
      <w:proofErr w:type="spellStart"/>
      <w:r>
        <w:rPr>
          <w:rFonts w:cs="Times New Roman"/>
          <w:szCs w:val="28"/>
          <w:lang w:val="en-US"/>
        </w:rPr>
        <w:t>Xorijiy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tillar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kafedrasi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tomonidan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joriy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>
        <w:rPr>
          <w:rFonts w:cs="Times New Roman"/>
          <w:szCs w:val="28"/>
          <w:lang w:val="en-US"/>
        </w:rPr>
        <w:t>quv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yilida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jami</w:t>
      </w:r>
      <w:proofErr w:type="spellEnd"/>
      <w:r>
        <w:rPr>
          <w:rFonts w:cs="Times New Roman"/>
          <w:szCs w:val="28"/>
          <w:lang w:val="en-US"/>
        </w:rPr>
        <w:t xml:space="preserve"> 10 ta 8 000 000 </w:t>
      </w:r>
      <w:proofErr w:type="spellStart"/>
      <w:r>
        <w:rPr>
          <w:rFonts w:cs="Times New Roman"/>
          <w:szCs w:val="28"/>
          <w:lang w:val="en-US"/>
        </w:rPr>
        <w:t>s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m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miqdoridagi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x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jalik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shartnomalari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amalga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oshirilgan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</w:t>
      </w:r>
      <w:proofErr w:type="spellEnd"/>
      <w:r>
        <w:rPr>
          <w:rFonts w:cs="Times New Roman"/>
          <w:szCs w:val="28"/>
          <w:lang w:val="en-US"/>
        </w:rPr>
        <w:t xml:space="preserve"> filial </w:t>
      </w:r>
      <w:proofErr w:type="spellStart"/>
      <w:r>
        <w:rPr>
          <w:rFonts w:cs="Times New Roman"/>
          <w:szCs w:val="28"/>
          <w:lang w:val="en-US"/>
        </w:rPr>
        <w:t>hisobiga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kelib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tushgan</w:t>
      </w:r>
      <w:proofErr w:type="spellEnd"/>
      <w:r>
        <w:rPr>
          <w:rFonts w:cs="Times New Roman"/>
          <w:szCs w:val="28"/>
          <w:lang w:val="en-US"/>
        </w:rPr>
        <w:t>.</w:t>
      </w:r>
    </w:p>
    <w:p w14:paraId="4123380E" w14:textId="19F37A1B" w:rsidR="007E7762" w:rsidRPr="00D73D3D" w:rsidRDefault="0014085E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Kafedra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qituvchilari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ilmiy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tadqiqot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ishlari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yicha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yanada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proq</w:t>
      </w:r>
      <w:proofErr w:type="spellEnd"/>
      <w:r w:rsidR="007E7762">
        <w:rPr>
          <w:rFonts w:cs="Times New Roman"/>
          <w:szCs w:val="28"/>
          <w:lang w:val="en-US"/>
        </w:rPr>
        <w:t xml:space="preserve">  </w:t>
      </w:r>
      <w:proofErr w:type="spellStart"/>
      <w:r w:rsidR="007E7762">
        <w:rPr>
          <w:rFonts w:cs="Times New Roman"/>
          <w:szCs w:val="28"/>
          <w:lang w:val="en-US"/>
        </w:rPr>
        <w:t>ilmiy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ishlanmalarni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amaliyotga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tadbiq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etishlari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kerak</w:t>
      </w:r>
      <w:proofErr w:type="spellEnd"/>
      <w:r w:rsidR="007E7762">
        <w:rPr>
          <w:rFonts w:cs="Times New Roman"/>
          <w:szCs w:val="28"/>
          <w:lang w:val="en-US"/>
        </w:rPr>
        <w:t>.</w:t>
      </w:r>
    </w:p>
    <w:p w14:paraId="14B735B4" w14:textId="45256850" w:rsidR="007E7762" w:rsidRPr="00D73D3D" w:rsidRDefault="007E7762" w:rsidP="00FA6FEB">
      <w:pPr>
        <w:tabs>
          <w:tab w:val="left" w:pos="993"/>
        </w:tabs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BC0368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BC0368">
        <w:rPr>
          <w:rFonts w:cs="Times New Roman"/>
          <w:color w:val="FF0000"/>
          <w:szCs w:val="28"/>
          <w:lang w:val="uz-Cyrl-UZ"/>
        </w:rPr>
        <w:t>:</w:t>
      </w:r>
      <w:r w:rsidRPr="00AD7452"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 xml:space="preserve">Nufuzli xorijiy OTM lar va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zbekiston Fanlar Akademiyasi institutlari bilan konferensi</w:t>
      </w:r>
      <w:r>
        <w:rPr>
          <w:rFonts w:cs="Times New Roman"/>
          <w:color w:val="000000" w:themeColor="text1"/>
          <w:szCs w:val="28"/>
          <w:lang w:val="en-US"/>
        </w:rPr>
        <w:t>y</w:t>
      </w:r>
      <w:r>
        <w:rPr>
          <w:rFonts w:cs="Times New Roman"/>
          <w:color w:val="000000" w:themeColor="text1"/>
          <w:szCs w:val="28"/>
          <w:lang w:val="uz-Cyrl-UZ"/>
        </w:rPr>
        <w:t xml:space="preserve">a, simpoziumlar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tkazish maqsadga muvofiq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>lar edi.</w:t>
      </w:r>
    </w:p>
    <w:p w14:paraId="6EAB9D36" w14:textId="2484458E" w:rsidR="007E7762" w:rsidRPr="00BC0368" w:rsidRDefault="007E7762" w:rsidP="007E7762">
      <w:pPr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 w:rsidRPr="00FA6FEB">
        <w:rPr>
          <w:rFonts w:cs="Times New Roman"/>
          <w:b/>
          <w:bCs/>
          <w:szCs w:val="28"/>
          <w:lang w:val="uz-Cyrl-UZ"/>
        </w:rPr>
        <w:t>10. Himoyalar va ilmiy tad</w:t>
      </w:r>
      <w:r w:rsidR="00FA6FEB" w:rsidRPr="00FA6FEB">
        <w:rPr>
          <w:rFonts w:cs="Times New Roman"/>
          <w:b/>
          <w:bCs/>
          <w:szCs w:val="28"/>
          <w:lang w:val="uz-Cyrl-UZ"/>
        </w:rPr>
        <w:t>q</w:t>
      </w:r>
      <w:r w:rsidRPr="00FA6FEB">
        <w:rPr>
          <w:rFonts w:cs="Times New Roman"/>
          <w:b/>
          <w:bCs/>
          <w:szCs w:val="28"/>
          <w:lang w:val="uz-Cyrl-UZ"/>
        </w:rPr>
        <w:t>ikotchilar uchun yaratilgan sharoitlar.</w:t>
      </w:r>
      <w:r w:rsidRPr="00FA6FEB">
        <w:rPr>
          <w:rFonts w:cs="Times New Roman"/>
          <w:color w:val="FF0000"/>
          <w:szCs w:val="28"/>
          <w:lang w:val="uz-Cyrl-UZ"/>
        </w:rPr>
        <w:t xml:space="preserve"> </w:t>
      </w:r>
      <w:r w:rsidRPr="00FA6FEB">
        <w:rPr>
          <w:rFonts w:cs="Times New Roman"/>
          <w:szCs w:val="28"/>
          <w:lang w:val="uz-Cyrl-UZ"/>
        </w:rPr>
        <w:t xml:space="preserve">Kafedrada jami 1 doktorant va 4 ta mustaqil tadqiqotchi tomonidan ilmiy faoliyat olib borilmoqda. </w:t>
      </w:r>
      <w:proofErr w:type="spellStart"/>
      <w:r w:rsidRPr="00E10F13">
        <w:rPr>
          <w:rFonts w:cs="Times New Roman"/>
          <w:szCs w:val="28"/>
          <w:lang w:val="en-US"/>
        </w:rPr>
        <w:t>Hozirgi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holatga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qadar</w:t>
      </w:r>
      <w:proofErr w:type="spellEnd"/>
      <w:r w:rsidRPr="00E10F13">
        <w:rPr>
          <w:rFonts w:cs="Times New Roman"/>
          <w:szCs w:val="28"/>
          <w:lang w:val="en-US"/>
        </w:rPr>
        <w:t xml:space="preserve"> 1 ta DSc </w:t>
      </w:r>
      <w:proofErr w:type="spellStart"/>
      <w:r w:rsidRPr="00E10F13">
        <w:rPr>
          <w:rFonts w:cs="Times New Roman"/>
          <w:szCs w:val="28"/>
          <w:lang w:val="en-US"/>
        </w:rPr>
        <w:t>va</w:t>
      </w:r>
      <w:proofErr w:type="spellEnd"/>
      <w:r w:rsidRPr="00E10F13">
        <w:rPr>
          <w:rFonts w:cs="Times New Roman"/>
          <w:szCs w:val="28"/>
          <w:lang w:val="en-US"/>
        </w:rPr>
        <w:t xml:space="preserve"> 1 </w:t>
      </w:r>
      <w:r>
        <w:rPr>
          <w:rFonts w:cs="Times New Roman"/>
          <w:szCs w:val="28"/>
          <w:lang w:val="en-US"/>
        </w:rPr>
        <w:t xml:space="preserve">ta </w:t>
      </w:r>
      <w:r w:rsidRPr="00E10F13">
        <w:rPr>
          <w:rFonts w:cs="Times New Roman"/>
          <w:szCs w:val="28"/>
          <w:lang w:val="en-US"/>
        </w:rPr>
        <w:t xml:space="preserve">PhD </w:t>
      </w:r>
      <w:proofErr w:type="spellStart"/>
      <w:r w:rsidRPr="00E10F13">
        <w:rPr>
          <w:rFonts w:cs="Times New Roman"/>
          <w:szCs w:val="28"/>
          <w:lang w:val="en-US"/>
        </w:rPr>
        <w:t>himoyalari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seminar</w:t>
      </w:r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mu</w:t>
      </w:r>
      <w:r>
        <w:rPr>
          <w:rFonts w:cs="Times New Roman"/>
          <w:szCs w:val="28"/>
          <w:lang w:val="en-US"/>
        </w:rPr>
        <w:t>h</w:t>
      </w:r>
      <w:r w:rsidRPr="00E10F13">
        <w:rPr>
          <w:rFonts w:cs="Times New Roman"/>
          <w:szCs w:val="28"/>
          <w:lang w:val="en-US"/>
        </w:rPr>
        <w:t>okamasidan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Pr="00E10F13">
        <w:rPr>
          <w:rFonts w:cs="Times New Roman"/>
          <w:szCs w:val="28"/>
          <w:lang w:val="en-US"/>
        </w:rPr>
        <w:t>tdi</w:t>
      </w:r>
      <w:proofErr w:type="spellEnd"/>
      <w:r w:rsidRPr="00E10F13">
        <w:rPr>
          <w:rFonts w:cs="Times New Roman"/>
          <w:szCs w:val="28"/>
          <w:lang w:val="en-US"/>
        </w:rPr>
        <w:t>.</w:t>
      </w:r>
    </w:p>
    <w:p w14:paraId="4D9C2D66" w14:textId="27BE8B18" w:rsidR="007E7762" w:rsidRPr="00E10F13" w:rsidRDefault="007E7762" w:rsidP="007E7762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BC0368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BC0368">
        <w:rPr>
          <w:rFonts w:cs="Times New Roman"/>
          <w:color w:val="FF0000"/>
          <w:szCs w:val="28"/>
          <w:lang w:val="uz-Cyrl-UZ"/>
        </w:rPr>
        <w:t>:</w:t>
      </w:r>
      <w:r w:rsidRPr="00E10F13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Ilmiy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tadqiqot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olib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borayotgan</w:t>
      </w:r>
      <w:proofErr w:type="spellEnd"/>
      <w:r w:rsidRPr="00E10F13">
        <w:rPr>
          <w:rFonts w:cs="Times New Roman"/>
          <w:szCs w:val="28"/>
          <w:lang w:val="en-US"/>
        </w:rPr>
        <w:t xml:space="preserve"> professor</w:t>
      </w:r>
      <w:r>
        <w:rPr>
          <w:rFonts w:cs="Times New Roman"/>
          <w:szCs w:val="28"/>
          <w:lang w:val="en-US"/>
        </w:rPr>
        <w:t>-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E10F13">
        <w:rPr>
          <w:rFonts w:cs="Times New Roman"/>
          <w:szCs w:val="28"/>
          <w:lang w:val="en-US"/>
        </w:rPr>
        <w:t>qituvchilarga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shart</w:t>
      </w:r>
      <w:r>
        <w:rPr>
          <w:rFonts w:cs="Times New Roman"/>
          <w:szCs w:val="28"/>
          <w:lang w:val="en-US"/>
        </w:rPr>
        <w:t>-</w:t>
      </w:r>
      <w:r w:rsidRPr="00E10F13">
        <w:rPr>
          <w:rFonts w:cs="Times New Roman"/>
          <w:szCs w:val="28"/>
          <w:lang w:val="en-US"/>
        </w:rPr>
        <w:t>sharoit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yaratilib</w:t>
      </w:r>
      <w:proofErr w:type="spellEnd"/>
      <w:r w:rsidRPr="00E10F13">
        <w:rPr>
          <w:rFonts w:cs="Times New Roman"/>
          <w:szCs w:val="28"/>
          <w:lang w:val="en-US"/>
        </w:rPr>
        <w:t xml:space="preserve"> filial </w:t>
      </w:r>
      <w:proofErr w:type="spellStart"/>
      <w:r w:rsidRPr="00E10F13">
        <w:rPr>
          <w:rFonts w:cs="Times New Roman"/>
          <w:szCs w:val="28"/>
          <w:lang w:val="en-US"/>
        </w:rPr>
        <w:t>tomonidan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q</w:t>
      </w:r>
      <w:r w:rsidR="00C04563">
        <w:rPr>
          <w:rFonts w:cs="Times New Roman"/>
          <w:szCs w:val="28"/>
          <w:lang w:val="en-US"/>
        </w:rPr>
        <w:t>o‘</w:t>
      </w:r>
      <w:r w:rsidRPr="00E10F13">
        <w:rPr>
          <w:rFonts w:cs="Times New Roman"/>
          <w:szCs w:val="28"/>
          <w:lang w:val="en-US"/>
        </w:rPr>
        <w:t>llab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quvvatlansa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maqsadga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muvofiq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Pr="00E10F13">
        <w:rPr>
          <w:rFonts w:cs="Times New Roman"/>
          <w:szCs w:val="28"/>
          <w:lang w:val="en-US"/>
        </w:rPr>
        <w:t>lar</w:t>
      </w:r>
      <w:proofErr w:type="spellEnd"/>
      <w:r w:rsidRPr="00E10F13">
        <w:rPr>
          <w:rFonts w:cs="Times New Roman"/>
          <w:szCs w:val="28"/>
          <w:lang w:val="en-US"/>
        </w:rPr>
        <w:t xml:space="preserve"> </w:t>
      </w:r>
      <w:proofErr w:type="spellStart"/>
      <w:r w:rsidRPr="00E10F13">
        <w:rPr>
          <w:rFonts w:cs="Times New Roman"/>
          <w:szCs w:val="28"/>
          <w:lang w:val="en-US"/>
        </w:rPr>
        <w:t>edi</w:t>
      </w:r>
      <w:proofErr w:type="spellEnd"/>
      <w:r w:rsidRPr="00E10F13">
        <w:rPr>
          <w:rFonts w:cs="Times New Roman"/>
          <w:szCs w:val="28"/>
          <w:lang w:val="en-US"/>
        </w:rPr>
        <w:t>.</w:t>
      </w:r>
    </w:p>
    <w:p w14:paraId="4F93B739" w14:textId="3E8E6EC6" w:rsidR="007E7762" w:rsidRPr="00567D0B" w:rsidRDefault="007E7762" w:rsidP="00F165A1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1</w:t>
      </w:r>
      <w:r w:rsidR="00F165A1">
        <w:rPr>
          <w:rFonts w:cs="Times New Roman"/>
          <w:b/>
          <w:bCs/>
          <w:szCs w:val="28"/>
          <w:lang w:val="en-US"/>
        </w:rPr>
        <w:t>1</w:t>
      </w:r>
      <w:r w:rsidRPr="00BC0368">
        <w:rPr>
          <w:rFonts w:cs="Times New Roman"/>
          <w:b/>
          <w:bCs/>
          <w:szCs w:val="28"/>
          <w:lang w:val="uz-Cyrl-UZ"/>
        </w:rPr>
        <w:t>. Professor-</w:t>
      </w:r>
      <w:proofErr w:type="gramStart"/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Pr="00BC0368">
        <w:rPr>
          <w:rFonts w:cs="Times New Roman"/>
          <w:b/>
          <w:bCs/>
          <w:szCs w:val="28"/>
          <w:lang w:val="uz-Cyrl-UZ"/>
        </w:rPr>
        <w:t>qituvchilarni ishga qabul qilishda shaffoflikni ta’minlanganligi.</w:t>
      </w:r>
      <w:r w:rsidR="00F165A1">
        <w:rPr>
          <w:rFonts w:cs="Times New Roman"/>
          <w:b/>
          <w:bCs/>
          <w:szCs w:val="28"/>
          <w:lang w:val="en-US"/>
        </w:rPr>
        <w:t xml:space="preserve"> </w:t>
      </w:r>
      <w:r>
        <w:rPr>
          <w:rFonts w:cs="Times New Roman"/>
          <w:color w:val="FF0000"/>
          <w:szCs w:val="28"/>
          <w:lang w:val="en-US"/>
        </w:rPr>
        <w:tab/>
      </w:r>
      <w:r w:rsidRPr="00567D0B">
        <w:rPr>
          <w:rFonts w:cs="Times New Roman"/>
          <w:szCs w:val="28"/>
          <w:lang w:val="uz-Cyrl-UZ"/>
        </w:rPr>
        <w:t xml:space="preserve">Filialda ishga qabul qilinish </w:t>
      </w:r>
      <w:r w:rsidR="00C04563">
        <w:rPr>
          <w:rFonts w:cs="Times New Roman"/>
          <w:szCs w:val="28"/>
          <w:lang w:val="uz-Cyrl-UZ"/>
        </w:rPr>
        <w:t>o‘</w:t>
      </w:r>
      <w:r w:rsidRPr="00567D0B">
        <w:rPr>
          <w:rFonts w:cs="Times New Roman"/>
          <w:szCs w:val="28"/>
          <w:lang w:val="uz-Cyrl-UZ"/>
        </w:rPr>
        <w:t>rnatilgan tartibda shaffoflik asosida olib borilmoqda</w:t>
      </w:r>
      <w:r w:rsidRPr="00071A4F">
        <w:rPr>
          <w:rFonts w:cs="Times New Roman"/>
          <w:szCs w:val="28"/>
          <w:lang w:val="en-US"/>
        </w:rPr>
        <w:t xml:space="preserve">. </w:t>
      </w:r>
      <w:r w:rsidRPr="00071A4F">
        <w:rPr>
          <w:rFonts w:cs="Times New Roman"/>
          <w:szCs w:val="28"/>
          <w:lang w:val="uz-Cyrl-UZ"/>
        </w:rPr>
        <w:t>2023</w:t>
      </w:r>
      <w:r w:rsidR="00FA6FEB">
        <w:rPr>
          <w:rFonts w:cs="Times New Roman"/>
          <w:szCs w:val="28"/>
          <w:lang w:val="en-US"/>
        </w:rPr>
        <w:t>/</w:t>
      </w:r>
      <w:r w:rsidRPr="00071A4F">
        <w:rPr>
          <w:rFonts w:cs="Times New Roman"/>
          <w:szCs w:val="28"/>
          <w:lang w:val="uz-Cyrl-UZ"/>
        </w:rPr>
        <w:t>202</w:t>
      </w:r>
      <w:r w:rsidRPr="00071A4F">
        <w:rPr>
          <w:rFonts w:cs="Times New Roman"/>
          <w:szCs w:val="28"/>
          <w:lang w:val="en-US"/>
        </w:rPr>
        <w:t>4</w:t>
      </w:r>
      <w:r w:rsidR="00FA6FEB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Pr="00071A4F">
        <w:rPr>
          <w:rFonts w:cs="Times New Roman"/>
          <w:szCs w:val="28"/>
          <w:lang w:val="uz-Cyrl-UZ"/>
        </w:rPr>
        <w:t xml:space="preserve">quv yilida </w:t>
      </w:r>
      <w:proofErr w:type="spellStart"/>
      <w:r w:rsidRPr="00071A4F">
        <w:rPr>
          <w:rFonts w:cs="Times New Roman"/>
          <w:szCs w:val="28"/>
          <w:lang w:val="en-US"/>
        </w:rPr>
        <w:t>Xorijiy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tillar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kafedarsiga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r w:rsidRPr="00071A4F">
        <w:rPr>
          <w:rFonts w:cs="Times New Roman"/>
          <w:szCs w:val="28"/>
          <w:lang w:val="uz-Cyrl-UZ"/>
        </w:rPr>
        <w:t xml:space="preserve">jami </w:t>
      </w:r>
      <w:proofErr w:type="spellStart"/>
      <w:r w:rsidRPr="00071A4F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r w:rsidRPr="00071A4F">
        <w:rPr>
          <w:rFonts w:cs="Times New Roman"/>
          <w:szCs w:val="28"/>
          <w:lang w:val="en-US"/>
        </w:rPr>
        <w:t>rta</w:t>
      </w:r>
      <w:proofErr w:type="spellEnd"/>
      <w:r w:rsidRPr="00071A4F">
        <w:rPr>
          <w:rFonts w:cs="Times New Roman"/>
          <w:szCs w:val="28"/>
          <w:lang w:val="uz-Cyrl-UZ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asosiy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shtatga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 w:rsidRPr="00071A4F">
        <w:rPr>
          <w:rFonts w:cs="Times New Roman"/>
          <w:szCs w:val="28"/>
          <w:lang w:val="uz-Cyrl-UZ"/>
        </w:rPr>
        <w:t>qituvchi ishga qabul qilindi. Qabul qilinish 2 ta bosqichdan iborat b</w:t>
      </w:r>
      <w:r w:rsidR="00C04563">
        <w:rPr>
          <w:rFonts w:cs="Times New Roman"/>
          <w:szCs w:val="28"/>
          <w:lang w:val="uz-Cyrl-UZ"/>
        </w:rPr>
        <w:t>o‘</w:t>
      </w:r>
      <w:r w:rsidRPr="00071A4F">
        <w:rPr>
          <w:rFonts w:cs="Times New Roman"/>
          <w:szCs w:val="28"/>
          <w:lang w:val="uz-Cyrl-UZ"/>
        </w:rPr>
        <w:t xml:space="preserve">lib, birinchi ishga qabul qilinayotgan </w:t>
      </w:r>
      <w:r w:rsidR="00C04563">
        <w:rPr>
          <w:rFonts w:cs="Times New Roman"/>
          <w:szCs w:val="28"/>
          <w:lang w:val="uz-Cyrl-UZ"/>
        </w:rPr>
        <w:t>o‘</w:t>
      </w:r>
      <w:r w:rsidRPr="00071A4F">
        <w:rPr>
          <w:rFonts w:cs="Times New Roman"/>
          <w:szCs w:val="28"/>
          <w:lang w:val="uz-Cyrl-UZ"/>
        </w:rPr>
        <w:t xml:space="preserve">qituvchi kafedrada ochiq dars </w:t>
      </w:r>
      <w:r w:rsidR="00C04563">
        <w:rPr>
          <w:rFonts w:cs="Times New Roman"/>
          <w:szCs w:val="28"/>
          <w:lang w:val="uz-Cyrl-UZ"/>
        </w:rPr>
        <w:t>o‘</w:t>
      </w:r>
      <w:r w:rsidRPr="00071A4F">
        <w:rPr>
          <w:rFonts w:cs="Times New Roman"/>
          <w:szCs w:val="28"/>
          <w:lang w:val="uz-Cyrl-UZ"/>
        </w:rPr>
        <w:t xml:space="preserve">tib berdi va kafedra </w:t>
      </w:r>
      <w:r w:rsidR="00C04563">
        <w:rPr>
          <w:rFonts w:cs="Times New Roman"/>
          <w:szCs w:val="28"/>
          <w:lang w:val="uz-Cyrl-UZ"/>
        </w:rPr>
        <w:t>o‘</w:t>
      </w:r>
      <w:r w:rsidRPr="00071A4F">
        <w:rPr>
          <w:rFonts w:cs="Times New Roman"/>
          <w:szCs w:val="28"/>
          <w:lang w:val="uz-Cyrl-UZ"/>
        </w:rPr>
        <w:t>qituvchilari tomonidan ovozga q</w:t>
      </w:r>
      <w:r w:rsidR="00C04563">
        <w:rPr>
          <w:rFonts w:cs="Times New Roman"/>
          <w:szCs w:val="28"/>
          <w:lang w:val="uz-Cyrl-UZ"/>
        </w:rPr>
        <w:t>o‘</w:t>
      </w:r>
      <w:r w:rsidRPr="00071A4F">
        <w:rPr>
          <w:rFonts w:cs="Times New Roman"/>
          <w:szCs w:val="28"/>
          <w:lang w:val="uz-Cyrl-UZ"/>
        </w:rPr>
        <w:t>yilib, 50% dan ortiq yi</w:t>
      </w:r>
      <w:r w:rsidR="00C04563">
        <w:rPr>
          <w:rFonts w:cs="Times New Roman"/>
          <w:szCs w:val="28"/>
          <w:lang w:val="uz-Cyrl-UZ"/>
        </w:rPr>
        <w:t>g‘</w:t>
      </w:r>
      <w:r w:rsidRPr="00071A4F">
        <w:rPr>
          <w:rFonts w:cs="Times New Roman"/>
          <w:szCs w:val="28"/>
          <w:lang w:val="uz-Cyrl-UZ"/>
        </w:rPr>
        <w:t xml:space="preserve">ilgan </w:t>
      </w:r>
      <w:r w:rsidRPr="00071A4F">
        <w:rPr>
          <w:rFonts w:cs="Times New Roman"/>
          <w:szCs w:val="28"/>
          <w:lang w:val="uz-Cyrl-UZ"/>
        </w:rPr>
        <w:lastRenderedPageBreak/>
        <w:t xml:space="preserve">ovoz ikkinchi bosqichga filial tomonidan tuzilgan maxsus kommisiyaga tavsiya qilingan. </w:t>
      </w:r>
      <w:proofErr w:type="spellStart"/>
      <w:r w:rsidRPr="00071A4F">
        <w:rPr>
          <w:rFonts w:cs="Times New Roman"/>
          <w:szCs w:val="28"/>
          <w:lang w:val="en-US"/>
        </w:rPr>
        <w:t>Maxsus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komissiya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suhbatidan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Pr="00071A4F">
        <w:rPr>
          <w:rFonts w:cs="Times New Roman"/>
          <w:szCs w:val="28"/>
          <w:lang w:val="en-US"/>
        </w:rPr>
        <w:t>tgan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071A4F">
        <w:rPr>
          <w:rFonts w:cs="Times New Roman"/>
          <w:szCs w:val="28"/>
          <w:lang w:val="en-US"/>
        </w:rPr>
        <w:t>qituvchilar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ishga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qabul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qilingan</w:t>
      </w:r>
      <w:proofErr w:type="spellEnd"/>
      <w:r w:rsidRPr="00071A4F">
        <w:rPr>
          <w:rFonts w:cs="Times New Roman"/>
          <w:szCs w:val="28"/>
          <w:lang w:val="en-US"/>
        </w:rPr>
        <w:t>.</w:t>
      </w:r>
    </w:p>
    <w:p w14:paraId="70E8D341" w14:textId="1C7B71A0" w:rsidR="007E7762" w:rsidRPr="00E10F13" w:rsidRDefault="0014085E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Yuqori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tashkilotlar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tomonidan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ishga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qabul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qilish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 w:rsidRPr="00E10F13">
        <w:rPr>
          <w:rFonts w:cs="Times New Roman"/>
          <w:szCs w:val="28"/>
          <w:lang w:val="en-US"/>
        </w:rPr>
        <w:t>yicha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aralashuvlar</w:t>
      </w:r>
      <w:proofErr w:type="spellEnd"/>
      <w:r w:rsidR="007E7762" w:rsidRPr="00E10F13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10F13">
        <w:rPr>
          <w:rFonts w:cs="Times New Roman"/>
          <w:szCs w:val="28"/>
          <w:lang w:val="en-US"/>
        </w:rPr>
        <w:t>mavjud</w:t>
      </w:r>
      <w:proofErr w:type="spellEnd"/>
      <w:r w:rsidR="007E7762" w:rsidRPr="00E10F13">
        <w:rPr>
          <w:rFonts w:cs="Times New Roman"/>
          <w:szCs w:val="28"/>
          <w:lang w:val="en-US"/>
        </w:rPr>
        <w:t>.</w:t>
      </w:r>
    </w:p>
    <w:p w14:paraId="2EFD64BE" w14:textId="4BC332A8" w:rsidR="007E7762" w:rsidRPr="00EA0ED6" w:rsidRDefault="007E7762" w:rsidP="00FA6FEB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BC0368">
        <w:rPr>
          <w:rFonts w:cs="Times New Roman"/>
          <w:color w:val="FF0000"/>
          <w:szCs w:val="28"/>
          <w:lang w:val="uz-Cyrl-UZ"/>
        </w:rPr>
        <w:t>Takliflar:</w:t>
      </w:r>
      <w:r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Ishga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yangi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qabul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qilinayotgan</w:t>
      </w:r>
      <w:proofErr w:type="spellEnd"/>
      <w:r w:rsidRPr="00EA0ED6">
        <w:rPr>
          <w:rFonts w:cs="Times New Roman"/>
          <w:szCs w:val="28"/>
          <w:lang w:val="en-US"/>
        </w:rPr>
        <w:t xml:space="preserve"> professor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EA0ED6">
        <w:rPr>
          <w:rFonts w:cs="Times New Roman"/>
          <w:szCs w:val="28"/>
          <w:lang w:val="en-US"/>
        </w:rPr>
        <w:t>qituvchini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ilmiy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tadqiqod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ishi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Pr="00EA0ED6">
        <w:rPr>
          <w:rFonts w:cs="Times New Roman"/>
          <w:szCs w:val="28"/>
          <w:lang w:val="en-US"/>
        </w:rPr>
        <w:t>yicha</w:t>
      </w:r>
      <w:proofErr w:type="spellEnd"/>
      <w:r w:rsidRPr="00EA0ED6">
        <w:rPr>
          <w:rFonts w:cs="Times New Roman"/>
          <w:szCs w:val="28"/>
          <w:lang w:val="en-US"/>
        </w:rPr>
        <w:t xml:space="preserve"> ham monitoring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EA0ED6">
        <w:rPr>
          <w:rFonts w:cs="Times New Roman"/>
          <w:szCs w:val="28"/>
          <w:lang w:val="en-US"/>
        </w:rPr>
        <w:t>tkazib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keyin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qabul</w:t>
      </w:r>
      <w:proofErr w:type="spellEnd"/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q</w:t>
      </w:r>
      <w:r>
        <w:rPr>
          <w:rFonts w:cs="Times New Roman"/>
          <w:szCs w:val="28"/>
          <w:lang w:val="en-US"/>
        </w:rPr>
        <w:t>ilinsa</w:t>
      </w:r>
      <w:proofErr w:type="spellEnd"/>
      <w:r>
        <w:rPr>
          <w:rFonts w:cs="Times New Roman"/>
          <w:szCs w:val="28"/>
          <w:lang w:val="en-US"/>
        </w:rPr>
        <w:t xml:space="preserve">, filial </w:t>
      </w:r>
      <w:proofErr w:type="spellStart"/>
      <w:r>
        <w:rPr>
          <w:rFonts w:cs="Times New Roman"/>
          <w:szCs w:val="28"/>
          <w:lang w:val="en-US"/>
        </w:rPr>
        <w:t>ilmiy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salohiyatini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Pr="00EA0ED6">
        <w:rPr>
          <w:rFonts w:cs="Times New Roman"/>
          <w:szCs w:val="28"/>
          <w:lang w:val="en-US"/>
        </w:rPr>
        <w:t>uchun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Pr="00EA0ED6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foydali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edi</w:t>
      </w:r>
      <w:proofErr w:type="spellEnd"/>
      <w:r>
        <w:rPr>
          <w:rFonts w:cs="Times New Roman"/>
          <w:szCs w:val="28"/>
          <w:lang w:val="en-US"/>
        </w:rPr>
        <w:t>.</w:t>
      </w:r>
    </w:p>
    <w:p w14:paraId="0B5B7D5E" w14:textId="2C5F60C3" w:rsidR="007E7762" w:rsidRPr="00F11063" w:rsidRDefault="007E7762" w:rsidP="00FA6FEB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BC0368">
        <w:rPr>
          <w:rFonts w:cs="Times New Roman"/>
          <w:b/>
          <w:bCs/>
          <w:szCs w:val="28"/>
          <w:lang w:val="en-US"/>
        </w:rPr>
        <w:t>1</w:t>
      </w:r>
      <w:r>
        <w:rPr>
          <w:rFonts w:cs="Times New Roman"/>
          <w:b/>
          <w:bCs/>
          <w:szCs w:val="28"/>
          <w:lang w:val="en-US"/>
        </w:rPr>
        <w:t>4</w:t>
      </w:r>
      <w:r w:rsidRPr="00BC0368">
        <w:rPr>
          <w:rFonts w:cs="Times New Roman"/>
          <w:b/>
          <w:bCs/>
          <w:szCs w:val="28"/>
          <w:lang w:val="uz-Cyrl-UZ"/>
        </w:rPr>
        <w:t xml:space="preserve">. Kafedralarda masofaviy ta’limni sifatli tashkil etish </w:t>
      </w:r>
      <w:proofErr w:type="gramStart"/>
      <w:r w:rsidRPr="00BC0368">
        <w:rPr>
          <w:rFonts w:cs="Times New Roman"/>
          <w:b/>
          <w:bCs/>
          <w:szCs w:val="28"/>
          <w:lang w:val="uz-Cyrl-UZ"/>
        </w:rPr>
        <w:t>b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Pr="00BC0368">
        <w:rPr>
          <w:rFonts w:cs="Times New Roman"/>
          <w:b/>
          <w:bCs/>
          <w:szCs w:val="28"/>
          <w:lang w:val="uz-Cyrl-UZ"/>
        </w:rPr>
        <w:t>yicha olib borilayotgan ishlar holati.</w:t>
      </w:r>
      <w:r w:rsidR="00F165A1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Masofaviy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ta’limni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tashkil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etish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071A4F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proofErr w:type="gramEnd"/>
      <w:r w:rsidRPr="00071A4F">
        <w:rPr>
          <w:rFonts w:cs="Times New Roman"/>
          <w:szCs w:val="28"/>
          <w:lang w:val="en-US"/>
        </w:rPr>
        <w:t>yicha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kafedradan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rus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zbek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guruhlari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uchun</w:t>
      </w:r>
      <w:proofErr w:type="spellEnd"/>
      <w:r>
        <w:rPr>
          <w:rFonts w:cs="Times New Roman"/>
          <w:szCs w:val="28"/>
          <w:lang w:val="en-US"/>
        </w:rPr>
        <w:t xml:space="preserve"> 2 ta </w:t>
      </w:r>
      <w:proofErr w:type="spellStart"/>
      <w:r w:rsidRPr="00071A4F">
        <w:rPr>
          <w:rFonts w:cs="Times New Roman"/>
          <w:szCs w:val="28"/>
          <w:lang w:val="en-US"/>
        </w:rPr>
        <w:t>mas’ul</w:t>
      </w:r>
      <w:proofErr w:type="spellEnd"/>
      <w:r w:rsidRPr="00071A4F">
        <w:rPr>
          <w:rFonts w:cs="Times New Roman"/>
          <w:szCs w:val="28"/>
          <w:lang w:val="en-US"/>
        </w:rPr>
        <w:t xml:space="preserve"> professor -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071A4F">
        <w:rPr>
          <w:rFonts w:cs="Times New Roman"/>
          <w:szCs w:val="28"/>
          <w:lang w:val="en-US"/>
        </w:rPr>
        <w:t>qituvchilar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tayinlangan</w:t>
      </w:r>
      <w:proofErr w:type="spellEnd"/>
      <w:r w:rsidRPr="00071A4F">
        <w:rPr>
          <w:rFonts w:cs="Times New Roman"/>
          <w:szCs w:val="28"/>
          <w:lang w:val="en-US"/>
        </w:rPr>
        <w:t xml:space="preserve">. </w:t>
      </w:r>
      <w:proofErr w:type="spellStart"/>
      <w:r w:rsidRPr="00071A4F">
        <w:rPr>
          <w:rFonts w:cs="Times New Roman"/>
          <w:szCs w:val="28"/>
          <w:lang w:val="en-US"/>
        </w:rPr>
        <w:t>Dars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jadvaliga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binoan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haftada</w:t>
      </w:r>
      <w:proofErr w:type="spellEnd"/>
      <w:r w:rsidRPr="00071A4F">
        <w:rPr>
          <w:rFonts w:cs="Times New Roman"/>
          <w:szCs w:val="28"/>
          <w:lang w:val="en-US"/>
        </w:rPr>
        <w:t xml:space="preserve"> 4 </w:t>
      </w:r>
      <w:proofErr w:type="spellStart"/>
      <w:r w:rsidRPr="00071A4F">
        <w:rPr>
          <w:rFonts w:cs="Times New Roman"/>
          <w:szCs w:val="28"/>
          <w:lang w:val="en-US"/>
        </w:rPr>
        <w:t>soat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r w:rsidRPr="00071A4F">
        <w:rPr>
          <w:rFonts w:cs="Times New Roman"/>
          <w:szCs w:val="28"/>
          <w:lang w:val="en-US"/>
        </w:rPr>
        <w:t>dars</w:t>
      </w:r>
      <w:proofErr w:type="spellEnd"/>
      <w:r w:rsidRPr="00071A4F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Pr="00071A4F">
        <w:rPr>
          <w:rFonts w:cs="Times New Roman"/>
          <w:szCs w:val="28"/>
          <w:lang w:val="en-US"/>
        </w:rPr>
        <w:t>tilmoqda</w:t>
      </w:r>
      <w:proofErr w:type="spellEnd"/>
      <w:r w:rsidRPr="00071A4F">
        <w:rPr>
          <w:rFonts w:cs="Times New Roman"/>
          <w:szCs w:val="28"/>
          <w:lang w:val="en-US"/>
        </w:rPr>
        <w:t>.</w:t>
      </w:r>
    </w:p>
    <w:p w14:paraId="4FE53253" w14:textId="1787BE46" w:rsidR="007E7762" w:rsidRPr="00071A4F" w:rsidRDefault="0014085E" w:rsidP="00FA6FEB">
      <w:pPr>
        <w:tabs>
          <w:tab w:val="left" w:pos="993"/>
        </w:tabs>
        <w:spacing w:after="0"/>
        <w:ind w:firstLine="567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szCs w:val="28"/>
          <w:lang w:val="en-US"/>
        </w:rPr>
        <w:t>Ayrim</w:t>
      </w:r>
      <w:proofErr w:type="spellEnd"/>
      <w:r w:rsidR="007E7762" w:rsidRPr="00071A4F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71A4F">
        <w:rPr>
          <w:rFonts w:cs="Times New Roman"/>
          <w:szCs w:val="28"/>
          <w:lang w:val="en-US"/>
        </w:rPr>
        <w:t>holatlarda</w:t>
      </w:r>
      <w:proofErr w:type="spellEnd"/>
      <w:r w:rsidR="007E7762" w:rsidRPr="00071A4F">
        <w:rPr>
          <w:rFonts w:cs="Times New Roman"/>
          <w:szCs w:val="28"/>
          <w:lang w:val="en-US"/>
        </w:rPr>
        <w:t xml:space="preserve"> internet </w:t>
      </w:r>
      <w:proofErr w:type="spellStart"/>
      <w:r w:rsidR="007E7762" w:rsidRPr="00071A4F">
        <w:rPr>
          <w:rFonts w:cs="Times New Roman"/>
          <w:szCs w:val="28"/>
          <w:lang w:val="en-US"/>
        </w:rPr>
        <w:t>v</w:t>
      </w:r>
      <w:r w:rsidR="007E7762">
        <w:rPr>
          <w:rFonts w:cs="Times New Roman"/>
          <w:szCs w:val="28"/>
          <w:lang w:val="en-US"/>
        </w:rPr>
        <w:t>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dastur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yicha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shart</w:t>
      </w:r>
      <w:r w:rsidR="00FA6FEB">
        <w:rPr>
          <w:rFonts w:cs="Times New Roman"/>
          <w:szCs w:val="28"/>
          <w:lang w:val="en-US"/>
        </w:rPr>
        <w:t>-</w:t>
      </w:r>
      <w:r w:rsidR="007E7762">
        <w:rPr>
          <w:rFonts w:cs="Times New Roman"/>
          <w:szCs w:val="28"/>
          <w:lang w:val="en-US"/>
        </w:rPr>
        <w:t>sharoitlarda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kamchiliklar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yuzaga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kelmoqda</w:t>
      </w:r>
      <w:proofErr w:type="spellEnd"/>
      <w:r w:rsidR="007E7762">
        <w:rPr>
          <w:rFonts w:cs="Times New Roman"/>
          <w:szCs w:val="28"/>
          <w:lang w:val="en-US"/>
        </w:rPr>
        <w:t xml:space="preserve">. </w:t>
      </w:r>
    </w:p>
    <w:p w14:paraId="26C87651" w14:textId="1E655D43" w:rsidR="007E7762" w:rsidRDefault="007E7762" w:rsidP="00FA6FEB">
      <w:pPr>
        <w:tabs>
          <w:tab w:val="left" w:pos="993"/>
        </w:tabs>
        <w:spacing w:after="0"/>
        <w:ind w:firstLine="567"/>
        <w:rPr>
          <w:rFonts w:cs="Times New Roman"/>
          <w:color w:val="000000" w:themeColor="text1"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Takliflar:</w:t>
      </w:r>
      <w:r w:rsidRPr="00AD7452">
        <w:rPr>
          <w:rFonts w:cs="Times New Roman"/>
          <w:color w:val="FF0000"/>
          <w:szCs w:val="28"/>
          <w:lang w:val="uz-Cyrl-UZ"/>
        </w:rPr>
        <w:t xml:space="preserve">  </w:t>
      </w:r>
      <w:r>
        <w:rPr>
          <w:rFonts w:cs="Times New Roman"/>
          <w:color w:val="000000" w:themeColor="text1"/>
          <w:szCs w:val="28"/>
          <w:lang w:val="uz-Cyrl-UZ"/>
        </w:rPr>
        <w:t>M</w:t>
      </w:r>
      <w:r>
        <w:rPr>
          <w:rFonts w:cs="Times New Roman"/>
          <w:bCs/>
          <w:color w:val="000000" w:themeColor="text1"/>
          <w:szCs w:val="28"/>
          <w:lang w:val="uz-Cyrl-UZ"/>
        </w:rPr>
        <w:t>asofaviy ta’lim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>nalishi 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yicha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>quv-me’yoriy hujjatlari asosida dars mash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g‘</w:t>
      </w:r>
      <w:r>
        <w:rPr>
          <w:rFonts w:cs="Times New Roman"/>
          <w:bCs/>
          <w:color w:val="000000" w:themeColor="text1"/>
          <w:szCs w:val="28"/>
          <w:lang w:val="uz-Cyrl-UZ"/>
        </w:rPr>
        <w:t>ulotlari t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 xml:space="preserve">laqonli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>
        <w:rPr>
          <w:rFonts w:cs="Times New Roman"/>
          <w:bCs/>
          <w:color w:val="000000" w:themeColor="text1"/>
          <w:szCs w:val="28"/>
          <w:lang w:val="uz-Cyrl-UZ"/>
        </w:rPr>
        <w:t>tilishini ta’minlash zarur.</w:t>
      </w:r>
    </w:p>
    <w:p w14:paraId="02CEEFDA" w14:textId="05C30EF6" w:rsidR="007E7762" w:rsidRPr="00A21E3F" w:rsidRDefault="007E7762" w:rsidP="00585B3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C0368">
        <w:rPr>
          <w:rFonts w:cs="Times New Roman"/>
          <w:b/>
          <w:bCs/>
          <w:szCs w:val="28"/>
          <w:lang w:val="en-US"/>
        </w:rPr>
        <w:t>1</w:t>
      </w:r>
      <w:r w:rsidR="00585B3A">
        <w:rPr>
          <w:rFonts w:cs="Times New Roman"/>
          <w:b/>
          <w:bCs/>
          <w:szCs w:val="28"/>
          <w:lang w:val="en-US"/>
        </w:rPr>
        <w:t>5</w:t>
      </w:r>
      <w:r w:rsidRPr="00BC0368">
        <w:rPr>
          <w:rFonts w:cs="Times New Roman"/>
          <w:b/>
          <w:bCs/>
          <w:szCs w:val="28"/>
          <w:lang w:val="uz-Cyrl-UZ"/>
        </w:rPr>
        <w:t>. Talabalarning mustaqil ta’limni tashkil etishning uslubiy ta’minoti hamda tashkil etilishi holati.</w:t>
      </w:r>
      <w:r w:rsidR="00585B3A">
        <w:rPr>
          <w:rFonts w:cs="Times New Roman"/>
          <w:b/>
          <w:bCs/>
          <w:szCs w:val="28"/>
          <w:lang w:val="en-US"/>
        </w:rPr>
        <w:t xml:space="preserve"> </w:t>
      </w:r>
      <w:r w:rsidRPr="0052744C">
        <w:rPr>
          <w:rFonts w:cs="Times New Roman"/>
          <w:szCs w:val="28"/>
          <w:lang w:val="uz-Cyrl-UZ"/>
        </w:rPr>
        <w:t>Xorijiy til fanidan 1-kurs bakalavr</w:t>
      </w:r>
      <w:proofErr w:type="spellStart"/>
      <w:r w:rsidR="00A878EB">
        <w:rPr>
          <w:rFonts w:cs="Times New Roman"/>
          <w:szCs w:val="28"/>
          <w:lang w:val="en-US"/>
        </w:rPr>
        <w:t>iat</w:t>
      </w:r>
      <w:proofErr w:type="spellEnd"/>
      <w:r w:rsidR="00A878EB">
        <w:rPr>
          <w:rFonts w:cs="Times New Roman"/>
          <w:szCs w:val="28"/>
          <w:lang w:val="en-US"/>
        </w:rPr>
        <w:t xml:space="preserve"> </w:t>
      </w:r>
      <w:proofErr w:type="spellStart"/>
      <w:r w:rsidR="00A878EB">
        <w:rPr>
          <w:rFonts w:cs="Times New Roman"/>
          <w:szCs w:val="28"/>
          <w:lang w:val="en-US"/>
        </w:rPr>
        <w:t>ta’lim</w:t>
      </w:r>
      <w:proofErr w:type="spellEnd"/>
      <w:r w:rsidRPr="0052744C">
        <w:rPr>
          <w:rFonts w:cs="Times New Roman"/>
          <w:szCs w:val="28"/>
          <w:lang w:val="uz-Cyrl-UZ"/>
        </w:rPr>
        <w:t xml:space="preserve"> y</w:t>
      </w:r>
      <w:r w:rsidR="00C04563">
        <w:rPr>
          <w:rFonts w:cs="Times New Roman"/>
          <w:szCs w:val="28"/>
          <w:lang w:val="uz-Cyrl-UZ"/>
        </w:rPr>
        <w:t>o‘</w:t>
      </w:r>
      <w:r w:rsidRPr="0052744C">
        <w:rPr>
          <w:rFonts w:cs="Times New Roman"/>
          <w:szCs w:val="28"/>
          <w:lang w:val="uz-Cyrl-UZ"/>
        </w:rPr>
        <w:t xml:space="preserve">nalishlariga 180 soat </w:t>
      </w:r>
      <w:r>
        <w:rPr>
          <w:rFonts w:cs="Times New Roman"/>
          <w:szCs w:val="28"/>
          <w:lang w:val="uz-Cyrl-UZ"/>
        </w:rPr>
        <w:t>m</w:t>
      </w:r>
      <w:r w:rsidRPr="007074E8">
        <w:rPr>
          <w:rFonts w:cs="Times New Roman"/>
          <w:szCs w:val="28"/>
          <w:lang w:val="uz-Cyrl-UZ"/>
        </w:rPr>
        <w:t>ustaqil ta’lim soatlari ajratilgan.</w:t>
      </w:r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Mustaqil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ta’limni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Pr="007074E8">
        <w:rPr>
          <w:rFonts w:cs="Times New Roman"/>
          <w:szCs w:val="28"/>
          <w:lang w:val="uz-Cyrl-UZ"/>
        </w:rPr>
        <w:t xml:space="preserve"> tashkil</w:t>
      </w:r>
      <w:proofErr w:type="gramEnd"/>
      <w:r w:rsidRPr="007074E8">
        <w:rPr>
          <w:rFonts w:cs="Times New Roman"/>
          <w:szCs w:val="28"/>
          <w:lang w:val="uz-Cyrl-UZ"/>
        </w:rPr>
        <w:t xml:space="preserve"> etish b</w:t>
      </w:r>
      <w:r w:rsidR="00C04563">
        <w:rPr>
          <w:rFonts w:cs="Times New Roman"/>
          <w:szCs w:val="28"/>
          <w:lang w:val="uz-Cyrl-UZ"/>
        </w:rPr>
        <w:t>o‘</w:t>
      </w:r>
      <w:r w:rsidRPr="007074E8">
        <w:rPr>
          <w:rFonts w:cs="Times New Roman"/>
          <w:szCs w:val="28"/>
          <w:lang w:val="uz-Cyrl-UZ"/>
        </w:rPr>
        <w:t>yicha kafedra professor-</w:t>
      </w:r>
      <w:r w:rsidR="00C04563">
        <w:rPr>
          <w:rFonts w:cs="Times New Roman"/>
          <w:szCs w:val="28"/>
          <w:lang w:val="uz-Cyrl-UZ"/>
        </w:rPr>
        <w:t>o‘</w:t>
      </w:r>
      <w:r w:rsidRPr="007074E8">
        <w:rPr>
          <w:rFonts w:cs="Times New Roman"/>
          <w:szCs w:val="28"/>
          <w:lang w:val="uz-Cyrl-UZ"/>
        </w:rPr>
        <w:t xml:space="preserve">qituvchilari tomonidan </w:t>
      </w:r>
      <w:proofErr w:type="spellStart"/>
      <w:r>
        <w:rPr>
          <w:rFonts w:cs="Times New Roman"/>
          <w:szCs w:val="28"/>
          <w:lang w:val="en-US"/>
        </w:rPr>
        <w:t>namunaviy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dassturga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asoslanib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ba</w:t>
      </w:r>
      <w:r w:rsidR="00585B3A">
        <w:rPr>
          <w:rFonts w:cs="Times New Roman"/>
          <w:szCs w:val="28"/>
          <w:lang w:val="en-US"/>
        </w:rPr>
        <w:t>h</w:t>
      </w:r>
      <w:r>
        <w:rPr>
          <w:rFonts w:cs="Times New Roman"/>
          <w:szCs w:val="28"/>
          <w:lang w:val="en-US"/>
        </w:rPr>
        <w:t>olash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y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lga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q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yilgan</w:t>
      </w:r>
      <w:proofErr w:type="spellEnd"/>
      <w:r w:rsidR="00585B3A">
        <w:rPr>
          <w:rFonts w:cs="Times New Roman"/>
          <w:szCs w:val="28"/>
          <w:lang w:val="en-US"/>
        </w:rPr>
        <w:t xml:space="preserve">, </w:t>
      </w:r>
      <w:r w:rsidRPr="007074E8">
        <w:rPr>
          <w:rFonts w:cs="Times New Roman"/>
          <w:szCs w:val="28"/>
          <w:lang w:val="uz-Cyrl-UZ"/>
        </w:rPr>
        <w:t>uslubiy k</w:t>
      </w:r>
      <w:r w:rsidR="00C04563">
        <w:rPr>
          <w:rFonts w:cs="Times New Roman"/>
          <w:szCs w:val="28"/>
          <w:lang w:val="uz-Cyrl-UZ"/>
        </w:rPr>
        <w:t>o‘</w:t>
      </w:r>
      <w:r w:rsidRPr="007074E8">
        <w:rPr>
          <w:rFonts w:cs="Times New Roman"/>
          <w:szCs w:val="28"/>
          <w:lang w:val="uz-Cyrl-UZ"/>
        </w:rPr>
        <w:t>rsatma ishlab chiqilgan amaliyotda q</w:t>
      </w:r>
      <w:r w:rsidR="00C04563">
        <w:rPr>
          <w:rFonts w:cs="Times New Roman"/>
          <w:szCs w:val="28"/>
          <w:lang w:val="uz-Cyrl-UZ"/>
        </w:rPr>
        <w:t>o‘</w:t>
      </w:r>
      <w:r w:rsidRPr="007074E8">
        <w:rPr>
          <w:rFonts w:cs="Times New Roman"/>
          <w:szCs w:val="28"/>
          <w:lang w:val="uz-Cyrl-UZ"/>
        </w:rPr>
        <w:t>llanilib kelinmoqda.</w:t>
      </w:r>
    </w:p>
    <w:p w14:paraId="57D422D6" w14:textId="2338F75A" w:rsidR="007E7762" w:rsidRPr="00334D58" w:rsidRDefault="0014085E" w:rsidP="00585B3A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EA0ED6">
        <w:rPr>
          <w:rFonts w:cs="Times New Roman"/>
          <w:color w:val="FF0000"/>
          <w:szCs w:val="28"/>
          <w:lang w:val="uz-Cyrl-UZ"/>
        </w:rPr>
        <w:t xml:space="preserve"> </w:t>
      </w:r>
      <w:r w:rsidR="007E7762" w:rsidRPr="00EA0ED6">
        <w:rPr>
          <w:rFonts w:cs="Times New Roman"/>
          <w:szCs w:val="28"/>
          <w:lang w:val="uz-Cyrl-UZ"/>
        </w:rPr>
        <w:t xml:space="preserve">Mustaqil ta’lim vazifalarini talabalar </w:t>
      </w:r>
      <w:r w:rsidR="00585B3A" w:rsidRPr="00EA0ED6">
        <w:rPr>
          <w:rFonts w:cs="Times New Roman"/>
          <w:szCs w:val="28"/>
          <w:lang w:val="uz-Cyrl-UZ"/>
        </w:rPr>
        <w:t>HEMIS</w:t>
      </w:r>
      <w:r w:rsidR="007E7762" w:rsidRPr="00EA0ED6">
        <w:rPr>
          <w:rFonts w:cs="Times New Roman"/>
          <w:szCs w:val="28"/>
          <w:lang w:val="uz-Cyrl-UZ"/>
        </w:rPr>
        <w:t>ga yuklash kerak b</w:t>
      </w:r>
      <w:r w:rsidR="00C04563">
        <w:rPr>
          <w:rFonts w:cs="Times New Roman"/>
          <w:szCs w:val="28"/>
          <w:lang w:val="uz-Cyrl-UZ"/>
        </w:rPr>
        <w:t>o‘</w:t>
      </w:r>
      <w:r w:rsidR="007E7762" w:rsidRPr="00EA0ED6">
        <w:rPr>
          <w:rFonts w:cs="Times New Roman"/>
          <w:szCs w:val="28"/>
          <w:lang w:val="uz-Cyrl-UZ"/>
        </w:rPr>
        <w:t>lganligi uchun talabalarda bir</w:t>
      </w:r>
      <w:r w:rsidR="00F2192A" w:rsidRPr="00F2192A">
        <w:rPr>
          <w:rFonts w:cs="Times New Roman"/>
          <w:szCs w:val="28"/>
          <w:lang w:val="uz-Cyrl-UZ"/>
        </w:rPr>
        <w:t>-</w:t>
      </w:r>
      <w:r w:rsidR="007E7762" w:rsidRPr="00EA0ED6">
        <w:rPr>
          <w:rFonts w:cs="Times New Roman"/>
          <w:szCs w:val="28"/>
          <w:lang w:val="uz-Cyrl-UZ"/>
        </w:rPr>
        <w:t xml:space="preserve">biridan olib yuklash </w:t>
      </w:r>
      <w:r w:rsidR="00F2192A" w:rsidRPr="00F2192A">
        <w:rPr>
          <w:rFonts w:cs="Times New Roman"/>
          <w:szCs w:val="28"/>
          <w:lang w:val="uz-Cyrl-UZ"/>
        </w:rPr>
        <w:t>h</w:t>
      </w:r>
      <w:r w:rsidR="007E7762" w:rsidRPr="00EA0ED6">
        <w:rPr>
          <w:rFonts w:cs="Times New Roman"/>
          <w:szCs w:val="28"/>
          <w:lang w:val="uz-Cyrl-UZ"/>
        </w:rPr>
        <w:t>olatlari k</w:t>
      </w:r>
      <w:r w:rsidR="00C04563">
        <w:rPr>
          <w:rFonts w:cs="Times New Roman"/>
          <w:szCs w:val="28"/>
          <w:lang w:val="uz-Cyrl-UZ"/>
        </w:rPr>
        <w:t>o‘</w:t>
      </w:r>
      <w:r w:rsidR="007E7762" w:rsidRPr="00EA0ED6">
        <w:rPr>
          <w:rFonts w:cs="Times New Roman"/>
          <w:szCs w:val="28"/>
          <w:lang w:val="uz-Cyrl-UZ"/>
        </w:rPr>
        <w:t xml:space="preserve">p. </w:t>
      </w:r>
    </w:p>
    <w:p w14:paraId="00493EC5" w14:textId="772B7AA6" w:rsidR="007E7762" w:rsidRPr="00334D58" w:rsidRDefault="007E7762" w:rsidP="00F2192A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Takliflar:</w:t>
      </w:r>
      <w:r w:rsidRPr="00A21E3F">
        <w:rPr>
          <w:rFonts w:cs="Times New Roman"/>
          <w:color w:val="FF0000"/>
          <w:szCs w:val="28"/>
          <w:lang w:val="uz-Cyrl-UZ"/>
        </w:rPr>
        <w:t xml:space="preserve"> </w:t>
      </w:r>
      <w:r w:rsidRPr="00334D58">
        <w:rPr>
          <w:rFonts w:cs="Times New Roman"/>
          <w:szCs w:val="28"/>
          <w:lang w:val="uz-Cyrl-UZ"/>
        </w:rPr>
        <w:t>Must</w:t>
      </w:r>
      <w:r>
        <w:rPr>
          <w:rFonts w:cs="Times New Roman"/>
          <w:szCs w:val="28"/>
          <w:lang w:val="uz-Cyrl-UZ"/>
        </w:rPr>
        <w:t>aqil ta’limni yanada samaraliro</w:t>
      </w:r>
      <w:r w:rsidRPr="00334D58">
        <w:rPr>
          <w:rFonts w:cs="Times New Roman"/>
          <w:szCs w:val="28"/>
          <w:lang w:val="uz-Cyrl-UZ"/>
        </w:rPr>
        <w:t>q b</w:t>
      </w:r>
      <w:r w:rsidR="00C04563">
        <w:rPr>
          <w:rFonts w:cs="Times New Roman"/>
          <w:szCs w:val="28"/>
          <w:lang w:val="uz-Cyrl-UZ"/>
        </w:rPr>
        <w:t>o‘</w:t>
      </w:r>
      <w:r w:rsidRPr="00334D58">
        <w:rPr>
          <w:rFonts w:cs="Times New Roman"/>
          <w:szCs w:val="28"/>
          <w:lang w:val="uz-Cyrl-UZ"/>
        </w:rPr>
        <w:t>lishi uchun mavzu doirasida</w:t>
      </w:r>
      <w:r w:rsidRPr="00EA0ED6">
        <w:rPr>
          <w:rFonts w:cs="Times New Roman"/>
          <w:szCs w:val="28"/>
          <w:lang w:val="uz-Cyrl-UZ"/>
        </w:rPr>
        <w:t>gi</w:t>
      </w:r>
      <w:r w:rsidRPr="00334D58">
        <w:rPr>
          <w:rFonts w:cs="Times New Roman"/>
          <w:szCs w:val="28"/>
          <w:lang w:val="uz-Cyrl-UZ"/>
        </w:rPr>
        <w:t xml:space="preserve"> ilmiy maqolalar yoki ilmiy kitoblardan </w:t>
      </w:r>
      <w:r w:rsidR="00C04563">
        <w:rPr>
          <w:rFonts w:cs="Times New Roman"/>
          <w:szCs w:val="28"/>
          <w:lang w:val="uz-Cyrl-UZ"/>
        </w:rPr>
        <w:t>o‘</w:t>
      </w:r>
      <w:r w:rsidRPr="00334D58">
        <w:rPr>
          <w:rFonts w:cs="Times New Roman"/>
          <w:szCs w:val="28"/>
          <w:lang w:val="uz-Cyrl-UZ"/>
        </w:rPr>
        <w:t xml:space="preserve">qib </w:t>
      </w:r>
      <w:r w:rsidR="00C04563">
        <w:rPr>
          <w:rFonts w:cs="Times New Roman"/>
          <w:szCs w:val="28"/>
          <w:lang w:val="uz-Cyrl-UZ"/>
        </w:rPr>
        <w:t>o‘</w:t>
      </w:r>
      <w:r w:rsidRPr="00334D58">
        <w:rPr>
          <w:rFonts w:cs="Times New Roman"/>
          <w:szCs w:val="28"/>
          <w:lang w:val="uz-Cyrl-UZ"/>
        </w:rPr>
        <w:t>rganib , gapirib berish b</w:t>
      </w:r>
      <w:r w:rsidR="00C04563">
        <w:rPr>
          <w:rFonts w:cs="Times New Roman"/>
          <w:szCs w:val="28"/>
          <w:lang w:val="uz-Cyrl-UZ"/>
        </w:rPr>
        <w:t>o‘</w:t>
      </w:r>
      <w:r w:rsidRPr="00334D58">
        <w:rPr>
          <w:rFonts w:cs="Times New Roman"/>
          <w:szCs w:val="28"/>
          <w:lang w:val="uz-Cyrl-UZ"/>
        </w:rPr>
        <w:t>yicha topshiriqlar berilsa maqsadga muvofiq b</w:t>
      </w:r>
      <w:r w:rsidR="00C04563">
        <w:rPr>
          <w:rFonts w:cs="Times New Roman"/>
          <w:szCs w:val="28"/>
          <w:lang w:val="uz-Cyrl-UZ"/>
        </w:rPr>
        <w:t>o‘</w:t>
      </w:r>
      <w:r w:rsidRPr="00334D58">
        <w:rPr>
          <w:rFonts w:cs="Times New Roman"/>
          <w:szCs w:val="28"/>
          <w:lang w:val="uz-Cyrl-UZ"/>
        </w:rPr>
        <w:t>lar edi.</w:t>
      </w:r>
    </w:p>
    <w:p w14:paraId="28872972" w14:textId="3A0C16A5" w:rsidR="007E7762" w:rsidRPr="00765F5A" w:rsidRDefault="007E7762" w:rsidP="00F2192A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BC0368">
        <w:rPr>
          <w:rFonts w:cs="Times New Roman"/>
          <w:b/>
          <w:bCs/>
          <w:szCs w:val="28"/>
          <w:lang w:val="en-US"/>
        </w:rPr>
        <w:t>1</w:t>
      </w:r>
      <w:r w:rsidR="00F2192A">
        <w:rPr>
          <w:rFonts w:cs="Times New Roman"/>
          <w:b/>
          <w:bCs/>
          <w:szCs w:val="28"/>
          <w:lang w:val="en-US"/>
        </w:rPr>
        <w:t>6</w:t>
      </w:r>
      <w:r w:rsidRPr="00BC0368">
        <w:rPr>
          <w:rFonts w:cs="Times New Roman"/>
          <w:b/>
          <w:bCs/>
          <w:szCs w:val="28"/>
          <w:lang w:val="uz-Cyrl-UZ"/>
        </w:rPr>
        <w:t>. Professor-</w:t>
      </w:r>
      <w:proofErr w:type="gramStart"/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Pr="00BC0368">
        <w:rPr>
          <w:rFonts w:cs="Times New Roman"/>
          <w:b/>
          <w:bCs/>
          <w:szCs w:val="28"/>
          <w:lang w:val="uz-Cyrl-UZ"/>
        </w:rPr>
        <w:t>qituvchilarning shaxsiy ish rejalari bajarilishi monitoringi.</w:t>
      </w:r>
      <w:r w:rsidR="00F2192A">
        <w:rPr>
          <w:rFonts w:cs="Times New Roman"/>
          <w:b/>
          <w:bCs/>
          <w:szCs w:val="28"/>
          <w:lang w:val="en-US"/>
        </w:rPr>
        <w:t xml:space="preserve"> </w:t>
      </w:r>
      <w:r w:rsidRPr="00765F5A">
        <w:rPr>
          <w:rFonts w:cs="Times New Roman"/>
          <w:szCs w:val="28"/>
          <w:lang w:val="uz-Cyrl-UZ"/>
        </w:rPr>
        <w:t xml:space="preserve">Kafedrada asosiy shtat birligida </w:t>
      </w:r>
      <w:r w:rsidRPr="005B1A3B">
        <w:rPr>
          <w:rFonts w:cs="Times New Roman"/>
          <w:szCs w:val="28"/>
          <w:lang w:val="uz-Cyrl-UZ"/>
        </w:rPr>
        <w:t>10</w:t>
      </w:r>
      <w:r w:rsidRPr="00765F5A">
        <w:rPr>
          <w:rFonts w:cs="Times New Roman"/>
          <w:szCs w:val="28"/>
          <w:lang w:val="uz-Cyrl-UZ"/>
        </w:rPr>
        <w:t xml:space="preserve"> ta professor </w:t>
      </w:r>
      <w:r w:rsidR="00C04563">
        <w:rPr>
          <w:rFonts w:cs="Times New Roman"/>
          <w:szCs w:val="28"/>
          <w:lang w:val="uz-Cyrl-UZ"/>
        </w:rPr>
        <w:t>o‘</w:t>
      </w:r>
      <w:r w:rsidRPr="00765F5A">
        <w:rPr>
          <w:rFonts w:cs="Times New Roman"/>
          <w:szCs w:val="28"/>
          <w:lang w:val="uz-Cyrl-UZ"/>
        </w:rPr>
        <w:t>qituvchi faoliyat k</w:t>
      </w:r>
      <w:r w:rsidR="00C04563">
        <w:rPr>
          <w:rFonts w:cs="Times New Roman"/>
          <w:szCs w:val="28"/>
          <w:lang w:val="uz-Cyrl-UZ"/>
        </w:rPr>
        <w:t>o‘</w:t>
      </w:r>
      <w:r w:rsidRPr="00765F5A">
        <w:rPr>
          <w:rFonts w:cs="Times New Roman"/>
          <w:szCs w:val="28"/>
          <w:lang w:val="uz-Cyrl-UZ"/>
        </w:rPr>
        <w:t xml:space="preserve">rsatib kelmoqda ulardan 1 nafari PhD, </w:t>
      </w:r>
      <w:r w:rsidRPr="005B1A3B">
        <w:rPr>
          <w:rFonts w:cs="Times New Roman"/>
          <w:szCs w:val="28"/>
          <w:lang w:val="uz-Cyrl-UZ"/>
        </w:rPr>
        <w:t>2</w:t>
      </w:r>
      <w:r w:rsidRPr="00765F5A">
        <w:rPr>
          <w:rFonts w:cs="Times New Roman"/>
          <w:szCs w:val="28"/>
          <w:lang w:val="uz-Cyrl-UZ"/>
        </w:rPr>
        <w:t xml:space="preserve"> nafari katta </w:t>
      </w:r>
      <w:r w:rsidR="00C04563">
        <w:rPr>
          <w:rFonts w:cs="Times New Roman"/>
          <w:szCs w:val="28"/>
          <w:lang w:val="uz-Cyrl-UZ"/>
        </w:rPr>
        <w:t>o‘</w:t>
      </w:r>
      <w:r w:rsidRPr="00765F5A">
        <w:rPr>
          <w:rFonts w:cs="Times New Roman"/>
          <w:szCs w:val="28"/>
          <w:lang w:val="uz-Cyrl-UZ"/>
        </w:rPr>
        <w:t xml:space="preserve">qituvchi va </w:t>
      </w:r>
      <w:r w:rsidRPr="005B1A3B">
        <w:rPr>
          <w:rFonts w:cs="Times New Roman"/>
          <w:szCs w:val="28"/>
          <w:lang w:val="uz-Cyrl-UZ"/>
        </w:rPr>
        <w:t>7</w:t>
      </w:r>
      <w:r w:rsidRPr="00765F5A">
        <w:rPr>
          <w:rFonts w:cs="Times New Roman"/>
          <w:szCs w:val="28"/>
          <w:lang w:val="uz-Cyrl-UZ"/>
        </w:rPr>
        <w:t xml:space="preserve"> nafari assistant </w:t>
      </w:r>
      <w:r w:rsidR="00C04563">
        <w:rPr>
          <w:rFonts w:cs="Times New Roman"/>
          <w:szCs w:val="28"/>
          <w:lang w:val="uz-Cyrl-UZ"/>
        </w:rPr>
        <w:t>o‘</w:t>
      </w:r>
      <w:r w:rsidRPr="00765F5A">
        <w:rPr>
          <w:rFonts w:cs="Times New Roman"/>
          <w:szCs w:val="28"/>
          <w:lang w:val="uz-Cyrl-UZ"/>
        </w:rPr>
        <w:t xml:space="preserve">qituvchilardir. Har bir </w:t>
      </w:r>
      <w:r w:rsidR="00C04563">
        <w:rPr>
          <w:rFonts w:cs="Times New Roman"/>
          <w:szCs w:val="28"/>
          <w:lang w:val="uz-Cyrl-UZ"/>
        </w:rPr>
        <w:t>o‘</w:t>
      </w:r>
      <w:r w:rsidRPr="00765F5A">
        <w:rPr>
          <w:rFonts w:cs="Times New Roman"/>
          <w:szCs w:val="28"/>
          <w:lang w:val="uz-Cyrl-UZ"/>
        </w:rPr>
        <w:t xml:space="preserve">qituvchi yil boshida </w:t>
      </w:r>
      <w:r w:rsidR="00C04563">
        <w:rPr>
          <w:rFonts w:cs="Times New Roman"/>
          <w:bCs/>
          <w:szCs w:val="28"/>
          <w:lang w:val="uz-Cyrl-UZ"/>
        </w:rPr>
        <w:t>o‘</w:t>
      </w:r>
      <w:r w:rsidRPr="005D46EF">
        <w:rPr>
          <w:rFonts w:cs="Times New Roman"/>
          <w:bCs/>
          <w:szCs w:val="28"/>
          <w:lang w:val="uz-Cyrl-UZ"/>
        </w:rPr>
        <w:t>quv yuklamasini</w:t>
      </w:r>
      <w:r w:rsidRPr="00765F5A">
        <w:rPr>
          <w:rFonts w:cs="Times New Roman"/>
          <w:szCs w:val="28"/>
          <w:lang w:val="uz-Cyrl-UZ"/>
        </w:rPr>
        <w:t xml:space="preserve"> olgan va shu b</w:t>
      </w:r>
      <w:r w:rsidR="00C04563">
        <w:rPr>
          <w:rFonts w:cs="Times New Roman"/>
          <w:szCs w:val="28"/>
          <w:lang w:val="uz-Cyrl-UZ"/>
        </w:rPr>
        <w:t>o‘</w:t>
      </w:r>
      <w:r w:rsidRPr="00765F5A">
        <w:rPr>
          <w:rFonts w:cs="Times New Roman"/>
          <w:szCs w:val="28"/>
          <w:lang w:val="uz-Cyrl-UZ"/>
        </w:rPr>
        <w:t xml:space="preserve">yicha yillik shaxsiy ish rejalarini tuzgan. </w:t>
      </w:r>
      <w:proofErr w:type="spellStart"/>
      <w:r w:rsidRPr="00765F5A">
        <w:rPr>
          <w:rFonts w:cs="Times New Roman"/>
          <w:szCs w:val="28"/>
          <w:lang w:val="en-US"/>
        </w:rPr>
        <w:t>Kafedra</w:t>
      </w:r>
      <w:proofErr w:type="spellEnd"/>
      <w:r w:rsidRPr="00765F5A">
        <w:rPr>
          <w:rFonts w:cs="Times New Roman"/>
          <w:szCs w:val="28"/>
          <w:lang w:val="en-US"/>
        </w:rPr>
        <w:t xml:space="preserve"> SHIR monitoring </w:t>
      </w:r>
      <w:proofErr w:type="spellStart"/>
      <w:r w:rsidRPr="00765F5A">
        <w:rPr>
          <w:rFonts w:cs="Times New Roman"/>
          <w:szCs w:val="28"/>
          <w:lang w:val="en-US"/>
        </w:rPr>
        <w:t>natijalariga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765F5A"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proofErr w:type="gramEnd"/>
      <w:r w:rsidRPr="00765F5A">
        <w:rPr>
          <w:rFonts w:cs="Times New Roman"/>
          <w:szCs w:val="28"/>
          <w:lang w:val="en-US"/>
        </w:rPr>
        <w:t>ra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Pr="00765F5A">
        <w:rPr>
          <w:rFonts w:cs="Times New Roman"/>
          <w:szCs w:val="28"/>
          <w:lang w:val="en-US"/>
        </w:rPr>
        <w:t>har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Pr="00765F5A">
        <w:rPr>
          <w:rFonts w:cs="Times New Roman"/>
          <w:szCs w:val="28"/>
          <w:lang w:val="en-US"/>
        </w:rPr>
        <w:t>bir</w:t>
      </w:r>
      <w:proofErr w:type="spellEnd"/>
      <w:r w:rsidRPr="00765F5A">
        <w:rPr>
          <w:rFonts w:cs="Times New Roman"/>
          <w:szCs w:val="28"/>
          <w:lang w:val="en-US"/>
        </w:rPr>
        <w:t xml:space="preserve"> professor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765F5A">
        <w:rPr>
          <w:rFonts w:cs="Times New Roman"/>
          <w:szCs w:val="28"/>
          <w:lang w:val="en-US"/>
        </w:rPr>
        <w:t>qituvchi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Pr="00765F5A">
        <w:rPr>
          <w:rFonts w:cs="Times New Roman"/>
          <w:szCs w:val="28"/>
          <w:lang w:val="en-US"/>
        </w:rPr>
        <w:t>yarim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Pr="00765F5A">
        <w:rPr>
          <w:rFonts w:cs="Times New Roman"/>
          <w:szCs w:val="28"/>
          <w:lang w:val="en-US"/>
        </w:rPr>
        <w:t>yillik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765F5A">
        <w:rPr>
          <w:rFonts w:cs="Times New Roman"/>
          <w:szCs w:val="28"/>
          <w:lang w:val="en-US"/>
        </w:rPr>
        <w:t>quv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Pr="00765F5A">
        <w:rPr>
          <w:rFonts w:cs="Times New Roman"/>
          <w:szCs w:val="28"/>
          <w:lang w:val="en-US"/>
        </w:rPr>
        <w:t>yuklamalarini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Pr="00765F5A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r w:rsidRPr="00765F5A">
        <w:rPr>
          <w:rFonts w:cs="Times New Roman"/>
          <w:szCs w:val="28"/>
          <w:lang w:val="en-US"/>
        </w:rPr>
        <w:t>liq</w:t>
      </w:r>
      <w:proofErr w:type="spellEnd"/>
      <w:r w:rsidRPr="00765F5A">
        <w:rPr>
          <w:rFonts w:cs="Times New Roman"/>
          <w:szCs w:val="28"/>
          <w:lang w:val="en-US"/>
        </w:rPr>
        <w:t xml:space="preserve"> </w:t>
      </w:r>
      <w:proofErr w:type="spellStart"/>
      <w:r w:rsidRPr="00765F5A">
        <w:rPr>
          <w:rFonts w:cs="Times New Roman"/>
          <w:szCs w:val="28"/>
          <w:lang w:val="en-US"/>
        </w:rPr>
        <w:t>bajargan</w:t>
      </w:r>
      <w:proofErr w:type="spellEnd"/>
      <w:r w:rsidRPr="00765F5A">
        <w:rPr>
          <w:rFonts w:cs="Times New Roman"/>
          <w:szCs w:val="28"/>
          <w:lang w:val="en-US"/>
        </w:rPr>
        <w:t xml:space="preserve">. </w:t>
      </w:r>
    </w:p>
    <w:p w14:paraId="5CDAB749" w14:textId="3911699F" w:rsidR="00F2192A" w:rsidRDefault="00C04563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proofErr w:type="spellStart"/>
      <w:proofErr w:type="gramStart"/>
      <w:r>
        <w:rPr>
          <w:rFonts w:cs="Times New Roman"/>
          <w:bCs/>
          <w:szCs w:val="28"/>
          <w:lang w:val="en-US"/>
        </w:rPr>
        <w:t>O‘</w:t>
      </w:r>
      <w:proofErr w:type="gramEnd"/>
      <w:r w:rsidR="007E7762" w:rsidRPr="00F2192A">
        <w:rPr>
          <w:rFonts w:cs="Times New Roman"/>
          <w:bCs/>
          <w:szCs w:val="28"/>
          <w:lang w:val="en-US"/>
        </w:rPr>
        <w:t>quv-uslubiy</w:t>
      </w:r>
      <w:proofErr w:type="spellEnd"/>
      <w:r w:rsidR="00F2192A" w:rsidRPr="00F2192A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2192A" w:rsidRPr="00F2192A">
        <w:rPr>
          <w:rFonts w:cs="Times New Roman"/>
          <w:bCs/>
          <w:szCs w:val="28"/>
          <w:lang w:val="en-US"/>
        </w:rPr>
        <w:t>ishlar</w:t>
      </w:r>
      <w:proofErr w:type="spellEnd"/>
      <w:r w:rsidR="007E7762" w:rsidRPr="00EA33E9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765F5A">
        <w:rPr>
          <w:rFonts w:cs="Times New Roman"/>
          <w:szCs w:val="28"/>
          <w:lang w:val="en-US"/>
        </w:rPr>
        <w:t>b</w:t>
      </w:r>
      <w:r>
        <w:rPr>
          <w:rFonts w:cs="Times New Roman"/>
          <w:szCs w:val="28"/>
          <w:lang w:val="en-US"/>
        </w:rPr>
        <w:t>o‘</w:t>
      </w:r>
      <w:r w:rsidR="007E7762" w:rsidRPr="00765F5A">
        <w:rPr>
          <w:rFonts w:cs="Times New Roman"/>
          <w:szCs w:val="28"/>
          <w:lang w:val="en-US"/>
        </w:rPr>
        <w:t>yicha</w:t>
      </w:r>
      <w:proofErr w:type="spellEnd"/>
      <w:r w:rsidR="007E7762" w:rsidRPr="00765F5A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765F5A">
        <w:rPr>
          <w:rFonts w:cs="Times New Roman"/>
          <w:szCs w:val="28"/>
          <w:lang w:val="en-US"/>
        </w:rPr>
        <w:t>xorijiy</w:t>
      </w:r>
      <w:proofErr w:type="spellEnd"/>
      <w:r w:rsidR="007E7762" w:rsidRPr="00765F5A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765F5A">
        <w:rPr>
          <w:rFonts w:cs="Times New Roman"/>
          <w:szCs w:val="28"/>
          <w:lang w:val="en-US"/>
        </w:rPr>
        <w:t>til</w:t>
      </w:r>
      <w:proofErr w:type="spellEnd"/>
      <w:r w:rsidR="007E7762" w:rsidRPr="00765F5A">
        <w:rPr>
          <w:rFonts w:cs="Times New Roman"/>
          <w:szCs w:val="28"/>
          <w:lang w:val="en-US"/>
        </w:rPr>
        <w:t xml:space="preserve"> 1 </w:t>
      </w:r>
      <w:proofErr w:type="spellStart"/>
      <w:r w:rsidR="007E7762" w:rsidRPr="00765F5A">
        <w:rPr>
          <w:rFonts w:cs="Times New Roman"/>
          <w:szCs w:val="28"/>
          <w:lang w:val="en-US"/>
        </w:rPr>
        <w:t>fani</w:t>
      </w:r>
      <w:proofErr w:type="spellEnd"/>
      <w:r w:rsidR="007E7762" w:rsidRPr="00765F5A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765F5A">
        <w:rPr>
          <w:rFonts w:cs="Times New Roman"/>
          <w:szCs w:val="28"/>
          <w:lang w:val="en-US"/>
        </w:rPr>
        <w:t>sillabuslar</w:t>
      </w:r>
      <w:r w:rsidR="007E7762">
        <w:rPr>
          <w:rFonts w:cs="Times New Roman"/>
          <w:szCs w:val="28"/>
          <w:lang w:val="en-US"/>
        </w:rPr>
        <w:t>i</w:t>
      </w:r>
      <w:proofErr w:type="spellEnd"/>
      <w:r w:rsidR="007E7762" w:rsidRPr="00765F5A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o‘</w:t>
      </w:r>
      <w:r w:rsidR="007E7762" w:rsidRPr="00765F5A">
        <w:rPr>
          <w:rFonts w:cs="Times New Roman"/>
          <w:szCs w:val="28"/>
          <w:lang w:val="en-US"/>
        </w:rPr>
        <w:t>zbek</w:t>
      </w:r>
      <w:proofErr w:type="spellEnd"/>
      <w:r w:rsidR="007E7762" w:rsidRPr="00765F5A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765F5A">
        <w:rPr>
          <w:rFonts w:cs="Times New Roman"/>
          <w:szCs w:val="28"/>
          <w:lang w:val="en-US"/>
        </w:rPr>
        <w:t>va</w:t>
      </w:r>
      <w:proofErr w:type="spellEnd"/>
      <w:r w:rsidR="007E7762" w:rsidRPr="00765F5A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765F5A">
        <w:rPr>
          <w:rFonts w:cs="Times New Roman"/>
          <w:szCs w:val="28"/>
          <w:lang w:val="en-US"/>
        </w:rPr>
        <w:t>r</w:t>
      </w:r>
      <w:r w:rsidR="007E7762">
        <w:rPr>
          <w:rFonts w:cs="Times New Roman"/>
          <w:szCs w:val="28"/>
          <w:lang w:val="en-US"/>
        </w:rPr>
        <w:t>us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tillarida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rasmiylashtirilgan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va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t</w:t>
      </w:r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liq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bajarilgan</w:t>
      </w:r>
      <w:proofErr w:type="spellEnd"/>
      <w:r w:rsidR="007E7762">
        <w:rPr>
          <w:rFonts w:cs="Times New Roman"/>
          <w:szCs w:val="28"/>
          <w:lang w:val="en-US"/>
        </w:rPr>
        <w:t xml:space="preserve">. </w:t>
      </w:r>
      <w:proofErr w:type="spellStart"/>
      <w:proofErr w:type="gramStart"/>
      <w:r w:rsidR="007E7762">
        <w:rPr>
          <w:rFonts w:cs="Times New Roman"/>
          <w:szCs w:val="28"/>
          <w:lang w:val="en-US"/>
        </w:rPr>
        <w:t>G.Obidova</w:t>
      </w:r>
      <w:proofErr w:type="spellEnd"/>
      <w:proofErr w:type="gram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hamda</w:t>
      </w:r>
      <w:proofErr w:type="spellEnd"/>
      <w:r w:rsidR="007E7762">
        <w:rPr>
          <w:rFonts w:cs="Times New Roman"/>
          <w:szCs w:val="28"/>
          <w:lang w:val="en-US"/>
        </w:rPr>
        <w:t xml:space="preserve"> A. Tadjibaevalar </w:t>
      </w:r>
      <w:proofErr w:type="spellStart"/>
      <w:r w:rsidR="007E7762">
        <w:rPr>
          <w:rFonts w:cs="Times New Roman"/>
          <w:szCs w:val="28"/>
          <w:lang w:val="en-US"/>
        </w:rPr>
        <w:t>tomonidan</w:t>
      </w:r>
      <w:proofErr w:type="spellEnd"/>
      <w:r w:rsidR="007E7762">
        <w:rPr>
          <w:rFonts w:cs="Times New Roman"/>
          <w:szCs w:val="28"/>
          <w:lang w:val="en-US"/>
        </w:rPr>
        <w:t xml:space="preserve"> fan dasturi </w:t>
      </w:r>
      <w:proofErr w:type="spellStart"/>
      <w:r w:rsidR="007E7762">
        <w:rPr>
          <w:rFonts w:cs="Times New Roman"/>
          <w:szCs w:val="28"/>
          <w:lang w:val="en-US"/>
        </w:rPr>
        <w:t>va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ishchi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quv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rejaga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asoslanib</w:t>
      </w:r>
      <w:proofErr w:type="spellEnd"/>
      <w:r w:rsidR="007E7762">
        <w:rPr>
          <w:rFonts w:cs="Times New Roman"/>
          <w:szCs w:val="28"/>
          <w:lang w:val="en-US"/>
        </w:rPr>
        <w:t xml:space="preserve"> 2 ta </w:t>
      </w:r>
      <w:proofErr w:type="spellStart"/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quv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q</w:t>
      </w:r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llanma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va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bitta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darslik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yaratilib</w:t>
      </w:r>
      <w:proofErr w:type="spellEnd"/>
      <w:r w:rsidR="007E7762">
        <w:rPr>
          <w:rFonts w:cs="Times New Roman"/>
          <w:szCs w:val="28"/>
          <w:lang w:val="en-US"/>
        </w:rPr>
        <w:t xml:space="preserve">, filial </w:t>
      </w:r>
      <w:proofErr w:type="spellStart"/>
      <w:r w:rsidR="007E7762">
        <w:rPr>
          <w:rFonts w:cs="Times New Roman"/>
          <w:szCs w:val="28"/>
          <w:lang w:val="en-US"/>
        </w:rPr>
        <w:t>ilmiy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kengashidan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tgan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va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guvohnoma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olishga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muvaffaq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</w:t>
      </w:r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lgan</w:t>
      </w:r>
      <w:proofErr w:type="spellEnd"/>
      <w:r w:rsidR="007E7762">
        <w:rPr>
          <w:rFonts w:cs="Times New Roman"/>
          <w:szCs w:val="28"/>
          <w:lang w:val="en-US"/>
        </w:rPr>
        <w:t xml:space="preserve">. </w:t>
      </w:r>
      <w:proofErr w:type="spellStart"/>
      <w:r w:rsidR="007E7762">
        <w:rPr>
          <w:rFonts w:cs="Times New Roman"/>
          <w:szCs w:val="28"/>
          <w:lang w:val="en-US"/>
        </w:rPr>
        <w:t>Kafedra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dotsenti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7E7762">
        <w:rPr>
          <w:rFonts w:cs="Times New Roman"/>
          <w:szCs w:val="28"/>
          <w:lang w:val="en-US"/>
        </w:rPr>
        <w:t>G.Obidova</w:t>
      </w:r>
      <w:proofErr w:type="spellEnd"/>
      <w:proofErr w:type="gram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tomonidan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doktorlik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dissertasiyasiga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doir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monografiya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ilmiy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kengashda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rib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chiqilgan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va</w:t>
      </w:r>
      <w:proofErr w:type="spellEnd"/>
      <w:r w:rsidR="007E7762">
        <w:rPr>
          <w:rFonts w:cs="Times New Roman"/>
          <w:szCs w:val="28"/>
          <w:lang w:val="en-US"/>
        </w:rPr>
        <w:t xml:space="preserve"> chop </w:t>
      </w:r>
      <w:proofErr w:type="spellStart"/>
      <w:r w:rsidR="007E7762">
        <w:rPr>
          <w:rFonts w:cs="Times New Roman"/>
          <w:szCs w:val="28"/>
          <w:lang w:val="en-US"/>
        </w:rPr>
        <w:t>ettirildi</w:t>
      </w:r>
      <w:proofErr w:type="spellEnd"/>
      <w:r w:rsidR="007E7762">
        <w:rPr>
          <w:rFonts w:cs="Times New Roman"/>
          <w:szCs w:val="28"/>
          <w:lang w:val="en-US"/>
        </w:rPr>
        <w:t xml:space="preserve">. SHIR ga </w:t>
      </w:r>
      <w:proofErr w:type="spellStart"/>
      <w:r w:rsidR="007E7762">
        <w:rPr>
          <w:rFonts w:cs="Times New Roman"/>
          <w:szCs w:val="28"/>
          <w:lang w:val="en-US"/>
        </w:rPr>
        <w:t>binoan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har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bir</w:t>
      </w:r>
      <w:proofErr w:type="spellEnd"/>
      <w:r w:rsidR="007E7762">
        <w:rPr>
          <w:rFonts w:cs="Times New Roman"/>
          <w:szCs w:val="28"/>
          <w:lang w:val="en-US"/>
        </w:rPr>
        <w:t xml:space="preserve"> professor </w:t>
      </w:r>
      <w:proofErr w:type="spellStart"/>
      <w:proofErr w:type="gramStart"/>
      <w:r>
        <w:rPr>
          <w:rFonts w:cs="Times New Roman"/>
          <w:szCs w:val="28"/>
          <w:lang w:val="en-US"/>
        </w:rPr>
        <w:t>o‘</w:t>
      </w:r>
      <w:proofErr w:type="gramEnd"/>
      <w:r w:rsidR="007E7762">
        <w:rPr>
          <w:rFonts w:cs="Times New Roman"/>
          <w:szCs w:val="28"/>
          <w:lang w:val="en-US"/>
        </w:rPr>
        <w:t>qituvchi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rejalashtirgan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quv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ulubiy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rsatmalari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rejaga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binoan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bajarilgan</w:t>
      </w:r>
      <w:proofErr w:type="spellEnd"/>
      <w:r w:rsidR="007E7762">
        <w:rPr>
          <w:rFonts w:cs="Times New Roman"/>
          <w:szCs w:val="28"/>
          <w:lang w:val="en-US"/>
        </w:rPr>
        <w:t xml:space="preserve">. </w:t>
      </w:r>
      <w:proofErr w:type="spellStart"/>
      <w:r w:rsidR="007E7762">
        <w:rPr>
          <w:rFonts w:cs="Times New Roman"/>
          <w:szCs w:val="28"/>
          <w:lang w:val="en-US"/>
        </w:rPr>
        <w:t>Kafedra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jami</w:t>
      </w:r>
      <w:proofErr w:type="spellEnd"/>
      <w:r w:rsidR="007E7762">
        <w:rPr>
          <w:rFonts w:cs="Times New Roman"/>
          <w:szCs w:val="28"/>
          <w:lang w:val="en-US"/>
        </w:rPr>
        <w:t xml:space="preserve"> 2022</w:t>
      </w:r>
      <w:r w:rsidR="00AA374B">
        <w:rPr>
          <w:rFonts w:cs="Times New Roman"/>
          <w:szCs w:val="28"/>
          <w:lang w:val="en-US"/>
        </w:rPr>
        <w:t>/</w:t>
      </w:r>
      <w:r w:rsidR="007E7762">
        <w:rPr>
          <w:rFonts w:cs="Times New Roman"/>
          <w:szCs w:val="28"/>
          <w:lang w:val="en-US"/>
        </w:rPr>
        <w:t>2023</w:t>
      </w:r>
      <w:r w:rsidR="00AA374B">
        <w:rPr>
          <w:rFonts w:cs="Times New Roman"/>
          <w:szCs w:val="28"/>
          <w:lang w:val="en-US"/>
        </w:rPr>
        <w:t>-</w:t>
      </w:r>
      <w:proofErr w:type="gramStart"/>
      <w:r>
        <w:rPr>
          <w:rFonts w:cs="Times New Roman"/>
          <w:szCs w:val="28"/>
          <w:lang w:val="en-US"/>
        </w:rPr>
        <w:t>o‘</w:t>
      </w:r>
      <w:proofErr w:type="gramEnd"/>
      <w:r w:rsidR="007E7762">
        <w:rPr>
          <w:rFonts w:cs="Times New Roman"/>
          <w:szCs w:val="28"/>
          <w:lang w:val="en-US"/>
        </w:rPr>
        <w:t xml:space="preserve">quv </w:t>
      </w:r>
      <w:proofErr w:type="spellStart"/>
      <w:r w:rsidR="007E7762">
        <w:rPr>
          <w:rFonts w:cs="Times New Roman"/>
          <w:szCs w:val="28"/>
          <w:lang w:val="en-US"/>
        </w:rPr>
        <w:t>yili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uchun</w:t>
      </w:r>
      <w:proofErr w:type="spellEnd"/>
      <w:r w:rsidR="007E7762">
        <w:rPr>
          <w:rFonts w:cs="Times New Roman"/>
          <w:szCs w:val="28"/>
          <w:lang w:val="en-US"/>
        </w:rPr>
        <w:t xml:space="preserve"> 8 ta </w:t>
      </w:r>
      <w:proofErr w:type="spellStart"/>
      <w:r w:rsidR="00AA374B">
        <w:rPr>
          <w:rFonts w:cs="Times New Roman"/>
          <w:szCs w:val="28"/>
          <w:lang w:val="en-US"/>
        </w:rPr>
        <w:t>x</w:t>
      </w:r>
      <w:r w:rsidR="007E7762">
        <w:rPr>
          <w:rFonts w:cs="Times New Roman"/>
          <w:szCs w:val="28"/>
          <w:lang w:val="en-US"/>
        </w:rPr>
        <w:t>orijiy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til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b</w:t>
      </w:r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yicha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uslubiy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rsatmalar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mavjud</w:t>
      </w:r>
      <w:proofErr w:type="spellEnd"/>
      <w:r w:rsidR="007E7762">
        <w:rPr>
          <w:rFonts w:cs="Times New Roman"/>
          <w:szCs w:val="28"/>
          <w:lang w:val="en-US"/>
        </w:rPr>
        <w:t xml:space="preserve">. </w:t>
      </w:r>
    </w:p>
    <w:p w14:paraId="644DCC62" w14:textId="34B1E341" w:rsidR="007E7762" w:rsidRPr="00765F5A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F2192A">
        <w:rPr>
          <w:rFonts w:cs="Times New Roman"/>
          <w:bCs/>
          <w:szCs w:val="28"/>
          <w:lang w:val="en-US"/>
        </w:rPr>
        <w:t xml:space="preserve">Ustoz-shogird </w:t>
      </w:r>
      <w:proofErr w:type="spellStart"/>
      <w:r w:rsidRPr="00F2192A">
        <w:rPr>
          <w:rFonts w:cs="Times New Roman"/>
          <w:bCs/>
          <w:szCs w:val="28"/>
          <w:lang w:val="en-US"/>
        </w:rPr>
        <w:t>ishlari</w:t>
      </w:r>
      <w:proofErr w:type="spellEnd"/>
      <w:r w:rsidRPr="00F2192A">
        <w:rPr>
          <w:rFonts w:cs="Times New Roman"/>
          <w:bCs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proofErr w:type="gramEnd"/>
      <w:r>
        <w:rPr>
          <w:rFonts w:cs="Times New Roman"/>
          <w:szCs w:val="28"/>
          <w:lang w:val="en-US"/>
        </w:rPr>
        <w:t>yicha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kafedraning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har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bir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qituvchisi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Pr="00EA33E9">
        <w:rPr>
          <w:rFonts w:cs="Times New Roman"/>
          <w:szCs w:val="28"/>
          <w:lang w:val="en-US"/>
        </w:rPr>
        <w:t>202</w:t>
      </w:r>
      <w:r>
        <w:rPr>
          <w:rFonts w:cs="Times New Roman"/>
          <w:szCs w:val="28"/>
          <w:lang w:val="en-US"/>
        </w:rPr>
        <w:t>3</w:t>
      </w:r>
      <w:r w:rsidR="00172513">
        <w:rPr>
          <w:rFonts w:cs="Times New Roman"/>
          <w:szCs w:val="28"/>
          <w:lang w:val="en-US"/>
        </w:rPr>
        <w:t>/</w:t>
      </w:r>
      <w:r>
        <w:rPr>
          <w:rFonts w:cs="Times New Roman"/>
          <w:szCs w:val="28"/>
          <w:lang w:val="en-US"/>
        </w:rPr>
        <w:t>2024</w:t>
      </w:r>
      <w:r w:rsidR="00172513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 xml:space="preserve">quv </w:t>
      </w:r>
      <w:proofErr w:type="spellStart"/>
      <w:r w:rsidRPr="00EA33E9">
        <w:rPr>
          <w:rFonts w:cs="Times New Roman"/>
          <w:szCs w:val="28"/>
          <w:lang w:val="en-US"/>
        </w:rPr>
        <w:t>yil</w:t>
      </w:r>
      <w:r w:rsidR="00172513">
        <w:rPr>
          <w:rFonts w:cs="Times New Roman"/>
          <w:szCs w:val="28"/>
          <w:lang w:val="en-US"/>
        </w:rPr>
        <w:t>i</w:t>
      </w:r>
      <w:r w:rsidRPr="00EA33E9">
        <w:rPr>
          <w:rFonts w:cs="Times New Roman"/>
          <w:szCs w:val="28"/>
          <w:lang w:val="en-US"/>
        </w:rPr>
        <w:t>ning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boshida</w:t>
      </w:r>
      <w:proofErr w:type="spellEnd"/>
      <w:r w:rsidRPr="00EA33E9">
        <w:rPr>
          <w:rFonts w:cs="Times New Roman"/>
          <w:szCs w:val="28"/>
          <w:lang w:val="en-US"/>
        </w:rPr>
        <w:t xml:space="preserve"> “</w:t>
      </w:r>
      <w:proofErr w:type="spellStart"/>
      <w:r w:rsidRPr="00EA33E9">
        <w:rPr>
          <w:rFonts w:cs="Times New Roman"/>
          <w:szCs w:val="28"/>
          <w:lang w:val="en-US"/>
        </w:rPr>
        <w:t>Talabalar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oliy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ta’lim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muassasasiga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EA33E9">
        <w:rPr>
          <w:rFonts w:cs="Times New Roman"/>
          <w:szCs w:val="28"/>
          <w:lang w:val="en-US"/>
        </w:rPr>
        <w:t>qishga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qabul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qilinganda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yangi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sharoitga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va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oliy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ta’lim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muassasasida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Pr="00EA33E9">
        <w:rPr>
          <w:rFonts w:cs="Times New Roman"/>
          <w:szCs w:val="28"/>
          <w:lang w:val="en-US"/>
        </w:rPr>
        <w:t>lgan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cho</w:t>
      </w:r>
      <w:r w:rsidR="00C04563">
        <w:rPr>
          <w:rFonts w:cs="Times New Roman"/>
          <w:szCs w:val="28"/>
          <w:lang w:val="en-US"/>
        </w:rPr>
        <w:t>g‘</w:t>
      </w:r>
      <w:r w:rsidRPr="00EA33E9">
        <w:rPr>
          <w:rFonts w:cs="Times New Roman"/>
          <w:szCs w:val="28"/>
          <w:lang w:val="en-US"/>
        </w:rPr>
        <w:t>da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vaqtini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o‘g‘</w:t>
      </w:r>
      <w:r w:rsidRPr="00EA33E9">
        <w:rPr>
          <w:rFonts w:cs="Times New Roman"/>
          <w:szCs w:val="28"/>
          <w:lang w:val="en-US"/>
        </w:rPr>
        <w:t>ri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taqsimlashga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yor</w:t>
      </w:r>
      <w:r>
        <w:rPr>
          <w:rFonts w:cs="Times New Roman"/>
          <w:szCs w:val="28"/>
          <w:lang w:val="en-US"/>
        </w:rPr>
        <w:t>dam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berish</w:t>
      </w:r>
      <w:proofErr w:type="spellEnd"/>
      <w:r>
        <w:rPr>
          <w:rFonts w:cs="Times New Roman"/>
          <w:szCs w:val="28"/>
          <w:lang w:val="en-US"/>
        </w:rPr>
        <w:t xml:space="preserve">” </w:t>
      </w:r>
      <w:proofErr w:type="spellStart"/>
      <w:r>
        <w:rPr>
          <w:rFonts w:cs="Times New Roman"/>
          <w:szCs w:val="28"/>
          <w:lang w:val="en-US"/>
        </w:rPr>
        <w:t>mavzusida</w:t>
      </w:r>
      <w:proofErr w:type="spellEnd"/>
      <w:r>
        <w:rPr>
          <w:rFonts w:cs="Times New Roman"/>
          <w:szCs w:val="28"/>
          <w:lang w:val="en-US"/>
        </w:rPr>
        <w:t xml:space="preserve"> seminar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Pr="00EA33E9">
        <w:rPr>
          <w:rFonts w:cs="Times New Roman"/>
          <w:szCs w:val="28"/>
          <w:lang w:val="en-US"/>
        </w:rPr>
        <w:t>tkazildi</w:t>
      </w:r>
      <w:proofErr w:type="spellEnd"/>
      <w:r w:rsidRPr="00EA33E9">
        <w:rPr>
          <w:rFonts w:cs="Times New Roman"/>
          <w:szCs w:val="28"/>
          <w:lang w:val="en-US"/>
        </w:rPr>
        <w:t xml:space="preserve">. </w:t>
      </w:r>
      <w:proofErr w:type="spellStart"/>
      <w:r w:rsidRPr="00EA33E9">
        <w:rPr>
          <w:rFonts w:cs="Times New Roman"/>
          <w:szCs w:val="28"/>
          <w:lang w:val="en-US"/>
        </w:rPr>
        <w:t>Seminarda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telekommunikatsiya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fakulteti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kompyuter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injiniring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fakultetlari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guruhlar</w:t>
      </w:r>
      <w:r>
        <w:rPr>
          <w:rFonts w:cs="Times New Roman"/>
          <w:szCs w:val="28"/>
          <w:lang w:val="en-US"/>
        </w:rPr>
        <w:t>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lastRenderedPageBreak/>
        <w:t>talabalari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bilan</w:t>
      </w:r>
      <w:proofErr w:type="spellEnd"/>
      <w:r w:rsidRPr="00EA33E9">
        <w:rPr>
          <w:rFonts w:cs="Times New Roman"/>
          <w:szCs w:val="28"/>
          <w:lang w:val="en-US"/>
        </w:rPr>
        <w:t xml:space="preserve"> seminar </w:t>
      </w:r>
      <w:proofErr w:type="spellStart"/>
      <w:r w:rsidRPr="00EA33E9">
        <w:rPr>
          <w:rFonts w:cs="Times New Roman"/>
          <w:szCs w:val="28"/>
          <w:lang w:val="en-US"/>
        </w:rPr>
        <w:t>oʼtkazildi</w:t>
      </w:r>
      <w:proofErr w:type="spellEnd"/>
      <w:r w:rsidRPr="00EA33E9">
        <w:rPr>
          <w:rFonts w:cs="Times New Roman"/>
          <w:szCs w:val="28"/>
          <w:lang w:val="en-US"/>
        </w:rPr>
        <w:t xml:space="preserve">. </w:t>
      </w:r>
      <w:proofErr w:type="spellStart"/>
      <w:r w:rsidRPr="00EA33E9">
        <w:rPr>
          <w:rFonts w:cs="Times New Roman"/>
          <w:szCs w:val="28"/>
          <w:lang w:val="en-US"/>
        </w:rPr>
        <w:t>Seminarda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talabalar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bilan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vaqt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boshqarish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usullari</w:t>
      </w:r>
      <w:proofErr w:type="spellEnd"/>
      <w:r w:rsidRPr="00EA33E9">
        <w:rPr>
          <w:rFonts w:cs="Times New Roman"/>
          <w:szCs w:val="28"/>
          <w:lang w:val="en-US"/>
        </w:rPr>
        <w:t xml:space="preserve">, </w:t>
      </w:r>
      <w:proofErr w:type="spellStart"/>
      <w:r w:rsidRPr="00EA33E9">
        <w:rPr>
          <w:rFonts w:cs="Times New Roman"/>
          <w:szCs w:val="28"/>
          <w:lang w:val="en-US"/>
        </w:rPr>
        <w:t>mexanizmlari</w:t>
      </w:r>
      <w:proofErr w:type="spellEnd"/>
      <w:r w:rsidRPr="00EA33E9">
        <w:rPr>
          <w:rFonts w:cs="Times New Roman"/>
          <w:szCs w:val="28"/>
          <w:lang w:val="en-US"/>
        </w:rPr>
        <w:t xml:space="preserve">, </w:t>
      </w:r>
      <w:proofErr w:type="spellStart"/>
      <w:r w:rsidRPr="00EA33E9">
        <w:rPr>
          <w:rFonts w:cs="Times New Roman"/>
          <w:szCs w:val="28"/>
          <w:lang w:val="en-US"/>
        </w:rPr>
        <w:t>vaqtni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boshqarish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ilgʼor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tajribalari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yuzasidan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keng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 w:rsidRPr="00EA33E9">
        <w:rPr>
          <w:rFonts w:cs="Times New Roman"/>
          <w:szCs w:val="28"/>
          <w:lang w:val="en-US"/>
        </w:rPr>
        <w:t>tushuncha</w:t>
      </w:r>
      <w:proofErr w:type="spellEnd"/>
      <w:r w:rsidRPr="00EA33E9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hamda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Pr="00244A60">
        <w:rPr>
          <w:rFonts w:cs="Times New Roman"/>
          <w:szCs w:val="28"/>
          <w:lang w:val="en-US"/>
        </w:rPr>
        <w:t>quv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yili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davomida</w:t>
      </w:r>
      <w:proofErr w:type="spellEnd"/>
      <w:r w:rsidRPr="00244A60">
        <w:rPr>
          <w:rFonts w:cs="Times New Roman"/>
          <w:szCs w:val="28"/>
          <w:lang w:val="en-US"/>
        </w:rPr>
        <w:t xml:space="preserve"> filial </w:t>
      </w:r>
      <w:proofErr w:type="spellStart"/>
      <w:r w:rsidRPr="00244A60">
        <w:rPr>
          <w:rFonts w:cs="Times New Roman"/>
          <w:szCs w:val="28"/>
          <w:lang w:val="en-US"/>
        </w:rPr>
        <w:t>talabalar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bilan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baholash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yuzasidan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tushunchalar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berildi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va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talabalardagi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savollarga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javoblar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berildi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shuningdek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ijodiy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tadbir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tashkil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qilindi</w:t>
      </w:r>
      <w:proofErr w:type="spellEnd"/>
      <w:r w:rsidRPr="00244A60">
        <w:rPr>
          <w:rFonts w:cs="Times New Roman"/>
          <w:szCs w:val="28"/>
          <w:lang w:val="en-US"/>
        </w:rPr>
        <w:t xml:space="preserve">. Tadbir </w:t>
      </w:r>
      <w:proofErr w:type="spellStart"/>
      <w:r w:rsidRPr="00244A60">
        <w:rPr>
          <w:rFonts w:cs="Times New Roman"/>
          <w:szCs w:val="28"/>
          <w:lang w:val="en-US"/>
        </w:rPr>
        <w:t>koʼtaringi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kayfiyatda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va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juda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qiziqarli</w:t>
      </w:r>
      <w:proofErr w:type="spellEnd"/>
      <w:r w:rsidRPr="00244A60">
        <w:rPr>
          <w:rFonts w:cs="Times New Roman"/>
          <w:szCs w:val="28"/>
          <w:lang w:val="en-US"/>
        </w:rPr>
        <w:t xml:space="preserve"> </w:t>
      </w:r>
      <w:proofErr w:type="spellStart"/>
      <w:r w:rsidRPr="00244A60">
        <w:rPr>
          <w:rFonts w:cs="Times New Roman"/>
          <w:szCs w:val="28"/>
          <w:lang w:val="en-US"/>
        </w:rPr>
        <w:t>oʼtdi</w:t>
      </w:r>
      <w:proofErr w:type="spellEnd"/>
      <w:r w:rsidRPr="00244A60"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Kafedrada</w:t>
      </w:r>
      <w:proofErr w:type="spellEnd"/>
      <w:r>
        <w:rPr>
          <w:rFonts w:cs="Times New Roman"/>
          <w:szCs w:val="28"/>
          <w:lang w:val="en-US"/>
        </w:rPr>
        <w:t xml:space="preserve"> 2023</w:t>
      </w:r>
      <w:r w:rsidR="00172513">
        <w:rPr>
          <w:rFonts w:cs="Times New Roman"/>
          <w:szCs w:val="28"/>
          <w:lang w:val="en-US"/>
        </w:rPr>
        <w:t>/</w:t>
      </w:r>
      <w:r>
        <w:rPr>
          <w:rFonts w:cs="Times New Roman"/>
          <w:szCs w:val="28"/>
          <w:lang w:val="en-US"/>
        </w:rPr>
        <w:t>2024</w:t>
      </w:r>
      <w:r w:rsidR="00172513">
        <w:rPr>
          <w:rFonts w:cs="Times New Roman"/>
          <w:szCs w:val="28"/>
          <w:lang w:val="en-US"/>
        </w:rPr>
        <w:t>-</w:t>
      </w:r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>
        <w:rPr>
          <w:rFonts w:cs="Times New Roman"/>
          <w:szCs w:val="28"/>
          <w:lang w:val="en-US"/>
        </w:rPr>
        <w:t xml:space="preserve">quv </w:t>
      </w:r>
      <w:proofErr w:type="spellStart"/>
      <w:r>
        <w:rPr>
          <w:rFonts w:cs="Times New Roman"/>
          <w:szCs w:val="28"/>
          <w:lang w:val="en-US"/>
        </w:rPr>
        <w:t>yili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uchun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jami</w:t>
      </w:r>
      <w:proofErr w:type="spellEnd"/>
      <w:r>
        <w:rPr>
          <w:rFonts w:cs="Times New Roman"/>
          <w:szCs w:val="28"/>
          <w:lang w:val="en-US"/>
        </w:rPr>
        <w:t xml:space="preserve"> 4 ta </w:t>
      </w:r>
      <w:proofErr w:type="spellStart"/>
      <w:r>
        <w:rPr>
          <w:rFonts w:cs="Times New Roman"/>
          <w:szCs w:val="28"/>
          <w:lang w:val="en-US"/>
        </w:rPr>
        <w:t>Scopusda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maqola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rejalashtirilga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undan</w:t>
      </w:r>
      <w:proofErr w:type="spellEnd"/>
      <w:r>
        <w:rPr>
          <w:rFonts w:cs="Times New Roman"/>
          <w:szCs w:val="28"/>
          <w:lang w:val="en-US"/>
        </w:rPr>
        <w:t xml:space="preserve"> 2 </w:t>
      </w:r>
      <w:proofErr w:type="spellStart"/>
      <w:r>
        <w:rPr>
          <w:rFonts w:cs="Times New Roman"/>
          <w:szCs w:val="28"/>
          <w:lang w:val="en-US"/>
        </w:rPr>
        <w:t>tasi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qabul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qilingan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</w:t>
      </w:r>
      <w:proofErr w:type="spellEnd"/>
      <w:r>
        <w:rPr>
          <w:rFonts w:cs="Times New Roman"/>
          <w:szCs w:val="28"/>
          <w:lang w:val="en-US"/>
        </w:rPr>
        <w:t xml:space="preserve"> 1 </w:t>
      </w:r>
      <w:proofErr w:type="spellStart"/>
      <w:r>
        <w:rPr>
          <w:rFonts w:cs="Times New Roman"/>
          <w:szCs w:val="28"/>
          <w:lang w:val="en-US"/>
        </w:rPr>
        <w:t>dona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maqola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indekslangan</w:t>
      </w:r>
      <w:proofErr w:type="spellEnd"/>
      <w:r>
        <w:rPr>
          <w:rFonts w:cs="Times New Roman"/>
          <w:szCs w:val="28"/>
          <w:lang w:val="en-US"/>
        </w:rPr>
        <w:t xml:space="preserve">. </w:t>
      </w:r>
      <w:proofErr w:type="spellStart"/>
      <w:r>
        <w:rPr>
          <w:rFonts w:cs="Times New Roman"/>
          <w:szCs w:val="28"/>
          <w:lang w:val="en-US"/>
        </w:rPr>
        <w:t>Kafedra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ma’naviy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ma’rifiy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tadbirlarda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faola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ishtrok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etmoqda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reja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proofErr w:type="gramEnd"/>
      <w:r>
        <w:rPr>
          <w:rFonts w:cs="Times New Roman"/>
          <w:szCs w:val="28"/>
          <w:lang w:val="en-US"/>
        </w:rPr>
        <w:t>yicha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oktyabr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dekabr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oylarida</w:t>
      </w:r>
      <w:proofErr w:type="spellEnd"/>
      <w:r>
        <w:rPr>
          <w:rFonts w:cs="Times New Roman"/>
          <w:szCs w:val="28"/>
          <w:lang w:val="en-US"/>
        </w:rPr>
        <w:t xml:space="preserve"> TTJ da </w:t>
      </w:r>
      <w:proofErr w:type="spellStart"/>
      <w:r>
        <w:rPr>
          <w:rFonts w:cs="Times New Roman"/>
          <w:szCs w:val="28"/>
          <w:lang w:val="en-US"/>
        </w:rPr>
        <w:t>ma’naviy-ma’rifiy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tadbir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tkazgan</w:t>
      </w:r>
      <w:proofErr w:type="spellEnd"/>
      <w:r>
        <w:rPr>
          <w:rFonts w:cs="Times New Roman"/>
          <w:szCs w:val="28"/>
          <w:lang w:val="en-US"/>
        </w:rPr>
        <w:t xml:space="preserve">. </w:t>
      </w:r>
      <w:proofErr w:type="spellStart"/>
      <w:r>
        <w:rPr>
          <w:rFonts w:cs="Times New Roman"/>
          <w:szCs w:val="28"/>
          <w:lang w:val="en-US"/>
        </w:rPr>
        <w:t>Texnikumlar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proofErr w:type="gramEnd"/>
      <w:r>
        <w:rPr>
          <w:rFonts w:cs="Times New Roman"/>
          <w:szCs w:val="28"/>
          <w:lang w:val="en-US"/>
        </w:rPr>
        <w:t>yicha</w:t>
      </w:r>
      <w:proofErr w:type="spellEnd"/>
      <w:r>
        <w:rPr>
          <w:rFonts w:cs="Times New Roman"/>
          <w:szCs w:val="28"/>
          <w:lang w:val="en-US"/>
        </w:rPr>
        <w:t xml:space="preserve"> ham </w:t>
      </w:r>
      <w:proofErr w:type="spellStart"/>
      <w:r>
        <w:rPr>
          <w:rFonts w:cs="Times New Roman"/>
          <w:szCs w:val="28"/>
          <w:lang w:val="en-US"/>
        </w:rPr>
        <w:t>kafedra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assistenti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tomonidan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Q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qon</w:t>
      </w:r>
      <w:proofErr w:type="spellEnd"/>
      <w:r>
        <w:rPr>
          <w:rFonts w:cs="Times New Roman"/>
          <w:szCs w:val="28"/>
          <w:lang w:val="en-US"/>
        </w:rPr>
        <w:t xml:space="preserve">  </w:t>
      </w:r>
      <w:proofErr w:type="spellStart"/>
      <w:r>
        <w:rPr>
          <w:rFonts w:cs="Times New Roman"/>
          <w:szCs w:val="28"/>
          <w:lang w:val="en-US"/>
        </w:rPr>
        <w:t>axborot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texnologiyalari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texnikumida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har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dushanba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muntazam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intensiv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quv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mash</w:t>
      </w:r>
      <w:r w:rsidR="00C04563">
        <w:rPr>
          <w:rFonts w:cs="Times New Roman"/>
          <w:szCs w:val="28"/>
          <w:lang w:val="en-US"/>
        </w:rPr>
        <w:t>g‘</w:t>
      </w:r>
      <w:r>
        <w:rPr>
          <w:rFonts w:cs="Times New Roman"/>
          <w:szCs w:val="28"/>
          <w:lang w:val="en-US"/>
        </w:rPr>
        <w:t>ulotlar</w:t>
      </w:r>
      <w:r w:rsidR="00172513"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olib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borilmoqda</w:t>
      </w:r>
      <w:proofErr w:type="spellEnd"/>
      <w:r>
        <w:rPr>
          <w:rFonts w:cs="Times New Roman"/>
          <w:szCs w:val="28"/>
          <w:lang w:val="en-US"/>
        </w:rPr>
        <w:t>.</w:t>
      </w:r>
    </w:p>
    <w:p w14:paraId="17A6C0DE" w14:textId="654A962F" w:rsidR="007E7762" w:rsidRPr="00A12075" w:rsidRDefault="0014085E" w:rsidP="00F51687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Kafedrada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4 </w:t>
      </w:r>
      <w:proofErr w:type="spellStart"/>
      <w:r w:rsidR="007E7762" w:rsidRPr="00A12075">
        <w:rPr>
          <w:rFonts w:cs="Times New Roman"/>
          <w:szCs w:val="28"/>
          <w:lang w:val="en-US"/>
        </w:rPr>
        <w:t>nafar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professor</w:t>
      </w:r>
      <w:r w:rsidR="00172513">
        <w:rPr>
          <w:rFonts w:cs="Times New Roman"/>
          <w:szCs w:val="28"/>
          <w:lang w:val="en-US"/>
        </w:rPr>
        <w:t>-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="007E7762" w:rsidRPr="00A12075">
        <w:rPr>
          <w:rFonts w:cs="Times New Roman"/>
          <w:szCs w:val="28"/>
          <w:lang w:val="en-US"/>
        </w:rPr>
        <w:t>qituvchi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tomonidan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berilgan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Scopus </w:t>
      </w:r>
      <w:proofErr w:type="spellStart"/>
      <w:r w:rsidR="007E7762" w:rsidRPr="00A12075">
        <w:rPr>
          <w:rFonts w:cs="Times New Roman"/>
          <w:szCs w:val="28"/>
          <w:lang w:val="en-US"/>
        </w:rPr>
        <w:t>maqolalar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haligacha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qabul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qilinganligi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 w:rsidRPr="00A12075">
        <w:rPr>
          <w:rFonts w:cs="Times New Roman"/>
          <w:szCs w:val="28"/>
          <w:lang w:val="en-US"/>
        </w:rPr>
        <w:t>yicha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ma’lumoti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kelmagan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. 1 </w:t>
      </w:r>
      <w:proofErr w:type="spellStart"/>
      <w:r w:rsidR="007E7762" w:rsidRPr="00A12075">
        <w:rPr>
          <w:rFonts w:cs="Times New Roman"/>
          <w:szCs w:val="28"/>
          <w:lang w:val="en-US"/>
        </w:rPr>
        <w:t>nafar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="007E7762" w:rsidRPr="00A12075">
        <w:rPr>
          <w:rFonts w:cs="Times New Roman"/>
          <w:szCs w:val="28"/>
          <w:lang w:val="en-US"/>
        </w:rPr>
        <w:t>qituvchi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OAK </w:t>
      </w:r>
      <w:proofErr w:type="spellStart"/>
      <w:r w:rsidR="007E7762" w:rsidRPr="00A12075">
        <w:rPr>
          <w:rFonts w:cs="Times New Roman"/>
          <w:szCs w:val="28"/>
          <w:lang w:val="en-US"/>
        </w:rPr>
        <w:t>tasarrufidagi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jurnalga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maqola</w:t>
      </w:r>
      <w:proofErr w:type="spellEnd"/>
      <w:r w:rsidR="007E7762" w:rsidRPr="00A12075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A12075">
        <w:rPr>
          <w:rFonts w:cs="Times New Roman"/>
          <w:szCs w:val="28"/>
          <w:lang w:val="en-US"/>
        </w:rPr>
        <w:t>bermagan</w:t>
      </w:r>
      <w:proofErr w:type="spellEnd"/>
      <w:r w:rsidR="007E7762" w:rsidRPr="00A12075">
        <w:rPr>
          <w:rFonts w:cs="Times New Roman"/>
          <w:szCs w:val="28"/>
          <w:lang w:val="en-US"/>
        </w:rPr>
        <w:t>.</w:t>
      </w:r>
    </w:p>
    <w:p w14:paraId="7341C263" w14:textId="19F33B90" w:rsidR="007E7762" w:rsidRPr="00BC0368" w:rsidRDefault="007E7762" w:rsidP="00F51687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BC0368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BC0368">
        <w:rPr>
          <w:rFonts w:cs="Times New Roman"/>
          <w:color w:val="FF0000"/>
          <w:szCs w:val="28"/>
          <w:lang w:val="uz-Cyrl-UZ"/>
        </w:rPr>
        <w:t>:</w:t>
      </w:r>
      <w:r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Kafedra</w:t>
      </w:r>
      <w:proofErr w:type="spellEnd"/>
      <w:r>
        <w:rPr>
          <w:rFonts w:cs="Times New Roman"/>
          <w:szCs w:val="28"/>
          <w:lang w:val="en-US"/>
        </w:rPr>
        <w:t xml:space="preserve"> professor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qituvchilari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172513"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  <w:lang w:val="en-US"/>
        </w:rPr>
        <w:t>haxsiy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ish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rejasida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keltirib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tgan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har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bir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bandni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z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vaqtida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bajarilishi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kafedra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mudiri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tomonidan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nazoratga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olinsa</w:t>
      </w:r>
      <w:proofErr w:type="spellEnd"/>
      <w:r w:rsidR="00172513">
        <w:rPr>
          <w:rFonts w:cs="Times New Roman"/>
          <w:szCs w:val="28"/>
          <w:lang w:val="en-US"/>
        </w:rPr>
        <w:t>,</w:t>
      </w:r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maqsadga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muvofiq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edi</w:t>
      </w:r>
      <w:proofErr w:type="spellEnd"/>
      <w:r>
        <w:rPr>
          <w:rFonts w:cs="Times New Roman"/>
          <w:szCs w:val="28"/>
          <w:lang w:val="en-US"/>
        </w:rPr>
        <w:t>.</w:t>
      </w:r>
    </w:p>
    <w:p w14:paraId="57CDAD46" w14:textId="17C1BD10" w:rsidR="007E7762" w:rsidRPr="00FF4811" w:rsidRDefault="0035062A" w:rsidP="00F51687">
      <w:pPr>
        <w:tabs>
          <w:tab w:val="left" w:pos="4111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F51687">
        <w:rPr>
          <w:rFonts w:eastAsia="Times New Roman" w:cs="Times New Roman"/>
          <w:b/>
          <w:szCs w:val="28"/>
          <w:lang w:val="uz-Cyrl-UZ" w:eastAsia="ru-RU"/>
        </w:rPr>
        <w:t>17</w:t>
      </w:r>
      <w:r w:rsidR="007E7762" w:rsidRPr="00FF4811">
        <w:rPr>
          <w:rFonts w:eastAsia="Times New Roman" w:cs="Times New Roman"/>
          <w:b/>
          <w:szCs w:val="28"/>
          <w:lang w:val="uz-Cyrl-UZ" w:eastAsia="ru-RU"/>
        </w:rPr>
        <w:t xml:space="preserve">. Fanlarni </w:t>
      </w:r>
      <w:r w:rsidR="00C04563">
        <w:rPr>
          <w:rFonts w:eastAsia="Times New Roman" w:cs="Times New Roman"/>
          <w:b/>
          <w:szCs w:val="28"/>
          <w:lang w:val="uz-Cyrl-UZ" w:eastAsia="ru-RU"/>
        </w:rPr>
        <w:t>o‘</w:t>
      </w:r>
      <w:r w:rsidR="007E7762" w:rsidRPr="00FF4811">
        <w:rPr>
          <w:rFonts w:eastAsia="Times New Roman" w:cs="Times New Roman"/>
          <w:b/>
          <w:szCs w:val="28"/>
          <w:lang w:val="uz-Cyrl-UZ" w:eastAsia="ru-RU"/>
        </w:rPr>
        <w:t xml:space="preserve">quv adabiyotlari  bilan ta’minlash va yangi avlod </w:t>
      </w:r>
      <w:r w:rsidR="00C04563">
        <w:rPr>
          <w:rFonts w:eastAsia="Times New Roman" w:cs="Times New Roman"/>
          <w:b/>
          <w:szCs w:val="28"/>
          <w:lang w:val="uz-Cyrl-UZ" w:eastAsia="ru-RU"/>
        </w:rPr>
        <w:t>o‘</w:t>
      </w:r>
      <w:r w:rsidR="007E7762" w:rsidRPr="00FF4811">
        <w:rPr>
          <w:rFonts w:eastAsia="Times New Roman" w:cs="Times New Roman"/>
          <w:b/>
          <w:szCs w:val="28"/>
          <w:lang w:val="uz-Cyrl-UZ" w:eastAsia="ru-RU"/>
        </w:rPr>
        <w:t>quv adabiyotlarini yaratish chora-tadbirlarining ishlab chiqilganligi va ularning bajarilish holati.</w:t>
      </w:r>
      <w:r w:rsidRPr="00F51687">
        <w:rPr>
          <w:rFonts w:eastAsia="Times New Roman" w:cs="Times New Roman"/>
          <w:b/>
          <w:szCs w:val="28"/>
          <w:lang w:val="uz-Cyrl-UZ" w:eastAsia="ru-RU"/>
        </w:rPr>
        <w:t xml:space="preserve"> </w:t>
      </w:r>
      <w:r w:rsidR="007E7762" w:rsidRPr="00F51687">
        <w:rPr>
          <w:rFonts w:cs="Times New Roman"/>
          <w:szCs w:val="28"/>
          <w:lang w:val="uz-Cyrl-UZ"/>
        </w:rPr>
        <w:t>Xorijiy til fani b</w:t>
      </w:r>
      <w:r w:rsidR="00C04563">
        <w:rPr>
          <w:rFonts w:cs="Times New Roman"/>
          <w:szCs w:val="28"/>
          <w:lang w:val="uz-Cyrl-UZ"/>
        </w:rPr>
        <w:t>o‘</w:t>
      </w:r>
      <w:r w:rsidR="007E7762" w:rsidRPr="00F51687">
        <w:rPr>
          <w:rFonts w:cs="Times New Roman"/>
          <w:szCs w:val="28"/>
          <w:lang w:val="uz-Cyrl-UZ"/>
        </w:rPr>
        <w:t xml:space="preserve">yicha adabiyotlar 100 % ta’minlangan. </w:t>
      </w:r>
      <w:proofErr w:type="spellStart"/>
      <w:r w:rsidR="007E7762">
        <w:rPr>
          <w:rFonts w:cs="Times New Roman"/>
          <w:szCs w:val="28"/>
          <w:lang w:val="en-US"/>
        </w:rPr>
        <w:t>Axborot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resurs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markazida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adabiyotlarning</w:t>
      </w:r>
      <w:proofErr w:type="spellEnd"/>
      <w:r w:rsidR="007E7762">
        <w:rPr>
          <w:rFonts w:cs="Times New Roman"/>
          <w:szCs w:val="28"/>
          <w:lang w:val="en-US"/>
        </w:rPr>
        <w:t xml:space="preserve"> ham electron ham </w:t>
      </w:r>
      <w:proofErr w:type="spellStart"/>
      <w:r w:rsidR="007E7762">
        <w:rPr>
          <w:rFonts w:cs="Times New Roman"/>
          <w:szCs w:val="28"/>
          <w:lang w:val="en-US"/>
        </w:rPr>
        <w:t>kitob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varianlari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mavjud</w:t>
      </w:r>
      <w:proofErr w:type="spellEnd"/>
      <w:r w:rsidR="007E7762">
        <w:rPr>
          <w:rFonts w:cs="Times New Roman"/>
          <w:szCs w:val="28"/>
          <w:lang w:val="en-US"/>
        </w:rPr>
        <w:t>.</w:t>
      </w:r>
    </w:p>
    <w:p w14:paraId="087D4015" w14:textId="61DBEC70" w:rsidR="007E7762" w:rsidRPr="000220D1" w:rsidRDefault="0014085E" w:rsidP="00F51687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FF4811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="007E7762" w:rsidRPr="000220D1">
        <w:rPr>
          <w:rFonts w:cs="Times New Roman"/>
          <w:szCs w:val="28"/>
          <w:lang w:val="en-US"/>
        </w:rPr>
        <w:t>Xorijiy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220D1">
        <w:rPr>
          <w:rFonts w:cs="Times New Roman"/>
          <w:szCs w:val="28"/>
          <w:lang w:val="en-US"/>
        </w:rPr>
        <w:t>til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fan </w:t>
      </w:r>
      <w:proofErr w:type="spellStart"/>
      <w:r w:rsidR="007E7762" w:rsidRPr="000220D1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 w:rsidRPr="000220D1">
        <w:rPr>
          <w:rFonts w:cs="Times New Roman"/>
          <w:szCs w:val="28"/>
          <w:lang w:val="en-US"/>
        </w:rPr>
        <w:t>yicha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220D1">
        <w:rPr>
          <w:rFonts w:cs="Times New Roman"/>
          <w:szCs w:val="28"/>
          <w:lang w:val="en-US"/>
        </w:rPr>
        <w:t>eng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220D1">
        <w:rPr>
          <w:rFonts w:cs="Times New Roman"/>
          <w:szCs w:val="28"/>
          <w:lang w:val="en-US"/>
        </w:rPr>
        <w:t>oxirgi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3 </w:t>
      </w:r>
      <w:proofErr w:type="spellStart"/>
      <w:r w:rsidR="007E7762" w:rsidRPr="000220D1">
        <w:rPr>
          <w:rFonts w:cs="Times New Roman"/>
          <w:szCs w:val="28"/>
          <w:lang w:val="en-US"/>
        </w:rPr>
        <w:t>yillikdagi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220D1">
        <w:rPr>
          <w:rFonts w:cs="Times New Roman"/>
          <w:szCs w:val="28"/>
          <w:lang w:val="en-US"/>
        </w:rPr>
        <w:t>adabiyotlardan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220D1">
        <w:rPr>
          <w:rFonts w:cs="Times New Roman"/>
          <w:szCs w:val="28"/>
          <w:lang w:val="en-US"/>
        </w:rPr>
        <w:t>foydalanilishi</w:t>
      </w:r>
      <w:proofErr w:type="spellEnd"/>
      <w:r w:rsidR="007E7762" w:rsidRPr="000220D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0220D1">
        <w:rPr>
          <w:rFonts w:cs="Times New Roman"/>
          <w:szCs w:val="28"/>
          <w:lang w:val="en-US"/>
        </w:rPr>
        <w:t>kerak</w:t>
      </w:r>
      <w:proofErr w:type="spellEnd"/>
      <w:r w:rsidR="007E7762" w:rsidRPr="000220D1">
        <w:rPr>
          <w:rFonts w:cs="Times New Roman"/>
          <w:szCs w:val="28"/>
          <w:lang w:val="en-US"/>
        </w:rPr>
        <w:t>.</w:t>
      </w:r>
    </w:p>
    <w:p w14:paraId="3AF6ADE4" w14:textId="5D868F3E" w:rsidR="00CE6223" w:rsidRDefault="007E7762" w:rsidP="00CE6223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FF4811">
        <w:rPr>
          <w:rFonts w:cs="Times New Roman"/>
          <w:color w:val="FF0000"/>
          <w:szCs w:val="28"/>
          <w:lang w:val="uz-Cyrl-UZ"/>
        </w:rPr>
        <w:t>Takliflar</w:t>
      </w:r>
      <w:r w:rsidRPr="00FF4811">
        <w:rPr>
          <w:rFonts w:cs="Times New Roman"/>
          <w:szCs w:val="28"/>
          <w:lang w:val="uz-Cyrl-UZ"/>
        </w:rPr>
        <w:t>:</w:t>
      </w:r>
      <w:r w:rsidRPr="00FF4811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So</w:t>
      </w:r>
      <w:r w:rsidR="00694C24">
        <w:rPr>
          <w:rFonts w:cs="Times New Roman"/>
          <w:szCs w:val="28"/>
          <w:lang w:val="en-US"/>
        </w:rPr>
        <w:t>h</w:t>
      </w:r>
      <w:r>
        <w:rPr>
          <w:rFonts w:cs="Times New Roman"/>
          <w:szCs w:val="28"/>
          <w:lang w:val="en-US"/>
        </w:rPr>
        <w:t>alar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yicha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foydalaniladigan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zamonaviy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adabiyotlarni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xorijiy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til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bilan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uy</w:t>
      </w:r>
      <w:r w:rsidR="00C04563">
        <w:rPr>
          <w:rFonts w:cs="Times New Roman"/>
          <w:szCs w:val="28"/>
          <w:lang w:val="en-US"/>
        </w:rPr>
        <w:t>g‘</w:t>
      </w:r>
      <w:r>
        <w:rPr>
          <w:rFonts w:cs="Times New Roman"/>
          <w:szCs w:val="28"/>
          <w:lang w:val="en-US"/>
        </w:rPr>
        <w:t>unlashtirilsa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maqsadga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muvofiq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edi</w:t>
      </w:r>
      <w:proofErr w:type="spellEnd"/>
      <w:r>
        <w:rPr>
          <w:rFonts w:cs="Times New Roman"/>
          <w:szCs w:val="28"/>
          <w:lang w:val="en-US"/>
        </w:rPr>
        <w:t>.</w:t>
      </w:r>
    </w:p>
    <w:p w14:paraId="06A5FCE4" w14:textId="604BD740" w:rsidR="007E7762" w:rsidRPr="00CE6223" w:rsidRDefault="0025558E" w:rsidP="00CE6223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b/>
          <w:bCs/>
          <w:szCs w:val="28"/>
          <w:lang w:val="en-US"/>
        </w:rPr>
        <w:t>18</w:t>
      </w:r>
      <w:r w:rsidR="007E7762" w:rsidRPr="00BC0368">
        <w:rPr>
          <w:rFonts w:cs="Times New Roman"/>
          <w:b/>
          <w:bCs/>
          <w:szCs w:val="28"/>
          <w:lang w:val="uz-Cyrl-UZ"/>
        </w:rPr>
        <w:t>.</w:t>
      </w:r>
      <w:r w:rsidR="007E7762" w:rsidRPr="00BC0368">
        <w:rPr>
          <w:rFonts w:cs="Times New Roman"/>
          <w:b/>
          <w:bCs/>
          <w:szCs w:val="28"/>
          <w:lang w:val="uz-Cyrl-UZ"/>
        </w:rPr>
        <w:tab/>
        <w:t>Milliy reytingda TO</w:t>
      </w:r>
      <w:r w:rsidR="007E7762" w:rsidRPr="00BC0368">
        <w:rPr>
          <w:rFonts w:cs="Times New Roman"/>
          <w:b/>
          <w:bCs/>
          <w:szCs w:val="28"/>
          <w:lang w:val="en-US"/>
        </w:rPr>
        <w:t>P</w:t>
      </w:r>
      <w:r w:rsidR="007E7762" w:rsidRPr="00BC0368">
        <w:rPr>
          <w:rFonts w:cs="Times New Roman"/>
          <w:b/>
          <w:bCs/>
          <w:szCs w:val="28"/>
          <w:lang w:val="uz-Cyrl-UZ"/>
        </w:rPr>
        <w:t xml:space="preserve"> OTMlar qatoriga hamda xalqaro reytinglarga kirish </w:t>
      </w:r>
      <w:proofErr w:type="gramStart"/>
      <w:r w:rsidR="007E7762" w:rsidRPr="00BC0368">
        <w:rPr>
          <w:rFonts w:cs="Times New Roman"/>
          <w:b/>
          <w:bCs/>
          <w:szCs w:val="28"/>
          <w:lang w:val="uz-Cyrl-UZ"/>
        </w:rPr>
        <w:t>b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="007E7762" w:rsidRPr="00BC0368">
        <w:rPr>
          <w:rFonts w:cs="Times New Roman"/>
          <w:b/>
          <w:bCs/>
          <w:szCs w:val="28"/>
          <w:lang w:val="uz-Cyrl-UZ"/>
        </w:rPr>
        <w:t>yicha olib borilayotgan ishlar tahlili.</w:t>
      </w:r>
      <w:r w:rsidR="0035062A">
        <w:rPr>
          <w:rFonts w:cs="Times New Roman"/>
          <w:b/>
          <w:bCs/>
          <w:szCs w:val="28"/>
          <w:lang w:val="en-US"/>
        </w:rPr>
        <w:t xml:space="preserve"> </w:t>
      </w:r>
      <w:r w:rsidR="007E7762" w:rsidRPr="00FF4811">
        <w:rPr>
          <w:rFonts w:cs="Times New Roman"/>
          <w:szCs w:val="28"/>
          <w:lang w:val="uz-Cyrl-UZ"/>
        </w:rPr>
        <w:t>Xorijiy tillar kafedrasi b</w:t>
      </w:r>
      <w:r w:rsidR="00C04563">
        <w:rPr>
          <w:rFonts w:cs="Times New Roman"/>
          <w:szCs w:val="28"/>
          <w:lang w:val="uz-Cyrl-UZ"/>
        </w:rPr>
        <w:t>o‘</w:t>
      </w:r>
      <w:r w:rsidR="007E7762" w:rsidRPr="00FF4811">
        <w:rPr>
          <w:rFonts w:cs="Times New Roman"/>
          <w:szCs w:val="28"/>
          <w:lang w:val="uz-Cyrl-UZ"/>
        </w:rPr>
        <w:t>yicha shu kungacha 3 ta Scopus</w:t>
      </w:r>
      <w:r w:rsidR="0035062A">
        <w:rPr>
          <w:rFonts w:cs="Times New Roman"/>
          <w:szCs w:val="28"/>
          <w:lang w:val="en-US"/>
        </w:rPr>
        <w:t xml:space="preserve"> </w:t>
      </w:r>
      <w:proofErr w:type="spellStart"/>
      <w:r w:rsidR="0035062A">
        <w:rPr>
          <w:rFonts w:cs="Times New Roman"/>
          <w:szCs w:val="28"/>
          <w:lang w:val="en-US"/>
        </w:rPr>
        <w:t>bazasiga</w:t>
      </w:r>
      <w:proofErr w:type="spellEnd"/>
      <w:r w:rsidR="007E7762" w:rsidRPr="00FF4811">
        <w:rPr>
          <w:rFonts w:cs="Times New Roman"/>
          <w:szCs w:val="28"/>
          <w:lang w:val="uz-Cyrl-UZ"/>
        </w:rPr>
        <w:t xml:space="preserve"> ma</w:t>
      </w:r>
      <w:r w:rsidR="0035062A">
        <w:rPr>
          <w:rFonts w:cs="Times New Roman"/>
          <w:szCs w:val="28"/>
          <w:lang w:val="en-US"/>
        </w:rPr>
        <w:t>q</w:t>
      </w:r>
      <w:r w:rsidR="007E7762" w:rsidRPr="00FF4811">
        <w:rPr>
          <w:rFonts w:cs="Times New Roman"/>
          <w:szCs w:val="28"/>
          <w:lang w:val="uz-Cyrl-UZ"/>
        </w:rPr>
        <w:t>olalari qabul qilin</w:t>
      </w:r>
      <w:proofErr w:type="spellStart"/>
      <w:r w:rsidR="0035062A">
        <w:rPr>
          <w:rFonts w:cs="Times New Roman"/>
          <w:szCs w:val="28"/>
          <w:lang w:val="en-US"/>
        </w:rPr>
        <w:t>gan</w:t>
      </w:r>
      <w:proofErr w:type="spellEnd"/>
      <w:r w:rsidR="007E7762" w:rsidRPr="00FF4811">
        <w:rPr>
          <w:rFonts w:cs="Times New Roman"/>
          <w:szCs w:val="28"/>
          <w:lang w:val="uz-Cyrl-UZ"/>
        </w:rPr>
        <w:t xml:space="preserve">, 97% </w:t>
      </w:r>
      <w:r w:rsidR="00C04563">
        <w:rPr>
          <w:rFonts w:cs="Times New Roman"/>
          <w:szCs w:val="28"/>
          <w:lang w:val="uz-Cyrl-UZ"/>
        </w:rPr>
        <w:t>o‘</w:t>
      </w:r>
      <w:r w:rsidR="007E7762" w:rsidRPr="00FF4811">
        <w:rPr>
          <w:rFonts w:cs="Times New Roman"/>
          <w:szCs w:val="28"/>
          <w:lang w:val="uz-Cyrl-UZ"/>
        </w:rPr>
        <w:t>qituvchida google scholar profilidagi maqolalari yetarlicha iqtibos oldi,  top 1000 talikka kirgan Xorijiy OTM lar bilan aloqa qilishga erishil</w:t>
      </w:r>
      <w:proofErr w:type="spellStart"/>
      <w:r w:rsidR="00CE6223">
        <w:rPr>
          <w:rFonts w:cs="Times New Roman"/>
          <w:szCs w:val="28"/>
          <w:lang w:val="en-US"/>
        </w:rPr>
        <w:t>gan</w:t>
      </w:r>
      <w:proofErr w:type="spellEnd"/>
      <w:r w:rsidR="007E7762" w:rsidRPr="00FF4811">
        <w:rPr>
          <w:rFonts w:cs="Times New Roman"/>
          <w:szCs w:val="28"/>
          <w:lang w:val="uz-Cyrl-UZ"/>
        </w:rPr>
        <w:t xml:space="preserve">, kafedra top 1000 talikda 1 ta offlayn va 2 ta online ma’ruza </w:t>
      </w:r>
      <w:r w:rsidR="00C04563">
        <w:rPr>
          <w:rFonts w:cs="Times New Roman"/>
          <w:szCs w:val="28"/>
          <w:lang w:val="uz-Cyrl-UZ"/>
        </w:rPr>
        <w:t>o‘</w:t>
      </w:r>
      <w:r w:rsidR="007E7762" w:rsidRPr="00FF4811">
        <w:rPr>
          <w:rFonts w:cs="Times New Roman"/>
          <w:szCs w:val="28"/>
          <w:lang w:val="uz-Cyrl-UZ"/>
        </w:rPr>
        <w:t xml:space="preserve">qildi. 2 ta </w:t>
      </w:r>
      <w:r w:rsidR="00C04563">
        <w:rPr>
          <w:rFonts w:cs="Times New Roman"/>
          <w:szCs w:val="28"/>
          <w:lang w:val="uz-Cyrl-UZ"/>
        </w:rPr>
        <w:t>o‘</w:t>
      </w:r>
      <w:r w:rsidR="007E7762" w:rsidRPr="00FF4811">
        <w:rPr>
          <w:rFonts w:cs="Times New Roman"/>
          <w:szCs w:val="28"/>
          <w:lang w:val="uz-Cyrl-UZ"/>
        </w:rPr>
        <w:t>quv q</w:t>
      </w:r>
      <w:r w:rsidR="00C04563">
        <w:rPr>
          <w:rFonts w:cs="Times New Roman"/>
          <w:szCs w:val="28"/>
          <w:lang w:val="uz-Cyrl-UZ"/>
        </w:rPr>
        <w:t>o‘</w:t>
      </w:r>
      <w:r w:rsidR="007E7762" w:rsidRPr="00FF4811">
        <w:rPr>
          <w:rFonts w:cs="Times New Roman"/>
          <w:szCs w:val="28"/>
          <w:lang w:val="uz-Cyrl-UZ"/>
        </w:rPr>
        <w:t>llanma ,1 ta darslik 3 ta monografiya chiqaril</w:t>
      </w:r>
      <w:r w:rsidR="00CE6223" w:rsidRPr="00CE6223">
        <w:rPr>
          <w:rFonts w:cs="Times New Roman"/>
          <w:szCs w:val="28"/>
          <w:lang w:val="uz-Cyrl-UZ"/>
        </w:rPr>
        <w:t>gan</w:t>
      </w:r>
      <w:r w:rsidR="007E7762" w:rsidRPr="00FF4811">
        <w:rPr>
          <w:rFonts w:cs="Times New Roman"/>
          <w:szCs w:val="28"/>
          <w:lang w:val="uz-Cyrl-UZ"/>
        </w:rPr>
        <w:t xml:space="preserve">. </w:t>
      </w:r>
      <w:r w:rsidR="00CE6223" w:rsidRPr="00CE6223">
        <w:rPr>
          <w:rFonts w:cs="Times New Roman"/>
          <w:szCs w:val="28"/>
          <w:lang w:val="uz-Cyrl-UZ"/>
        </w:rPr>
        <w:t>1</w:t>
      </w:r>
      <w:r w:rsidR="007E7762" w:rsidRPr="00FF4811">
        <w:rPr>
          <w:rFonts w:cs="Times New Roman"/>
          <w:szCs w:val="28"/>
          <w:lang w:val="uz-Cyrl-UZ"/>
        </w:rPr>
        <w:t xml:space="preserve"> ta dotsentlik ilmiy unvoni olin</w:t>
      </w:r>
      <w:r w:rsidR="00CE6223" w:rsidRPr="00CE6223">
        <w:rPr>
          <w:rFonts w:cs="Times New Roman"/>
          <w:szCs w:val="28"/>
          <w:lang w:val="uz-Cyrl-UZ"/>
        </w:rPr>
        <w:t>gan</w:t>
      </w:r>
      <w:r w:rsidR="007E7762" w:rsidRPr="00FF4811">
        <w:rPr>
          <w:rFonts w:cs="Times New Roman"/>
          <w:szCs w:val="28"/>
          <w:lang w:val="uz-Cyrl-UZ"/>
        </w:rPr>
        <w:t>. 1</w:t>
      </w:r>
      <w:r w:rsidR="007E7762" w:rsidRPr="00CE6223">
        <w:rPr>
          <w:rFonts w:cs="Times New Roman"/>
          <w:szCs w:val="28"/>
          <w:lang w:val="uz-Cyrl-UZ"/>
        </w:rPr>
        <w:t>0 000 000 mln</w:t>
      </w:r>
      <w:r w:rsidR="00CE6223" w:rsidRPr="00CE6223">
        <w:rPr>
          <w:rFonts w:cs="Times New Roman"/>
          <w:szCs w:val="28"/>
          <w:lang w:val="uz-Cyrl-UZ"/>
        </w:rPr>
        <w:t>.</w:t>
      </w:r>
      <w:r w:rsidR="00CE6223" w:rsidRPr="00A45B3F">
        <w:rPr>
          <w:rFonts w:cs="Times New Roman"/>
          <w:szCs w:val="28"/>
          <w:lang w:val="uz-Cyrl-UZ"/>
        </w:rPr>
        <w:t xml:space="preserve"> s</w:t>
      </w:r>
      <w:r w:rsidR="00C04563">
        <w:rPr>
          <w:rFonts w:cs="Times New Roman"/>
          <w:szCs w:val="28"/>
          <w:lang w:val="uz-Cyrl-UZ"/>
        </w:rPr>
        <w:t>o‘</w:t>
      </w:r>
      <w:r w:rsidR="00CE6223" w:rsidRPr="00A45B3F">
        <w:rPr>
          <w:rFonts w:cs="Times New Roman"/>
          <w:szCs w:val="28"/>
          <w:lang w:val="uz-Cyrl-UZ"/>
        </w:rPr>
        <w:t>m</w:t>
      </w:r>
      <w:r w:rsidR="007E7762" w:rsidRPr="00CE6223">
        <w:rPr>
          <w:rFonts w:cs="Times New Roman"/>
          <w:szCs w:val="28"/>
          <w:lang w:val="uz-Cyrl-UZ"/>
        </w:rPr>
        <w:t>lik x</w:t>
      </w:r>
      <w:r w:rsidR="00C04563">
        <w:rPr>
          <w:rFonts w:cs="Times New Roman"/>
          <w:szCs w:val="28"/>
          <w:lang w:val="uz-Cyrl-UZ"/>
        </w:rPr>
        <w:t>o‘</w:t>
      </w:r>
      <w:r w:rsidR="007E7762" w:rsidRPr="00CE6223">
        <w:rPr>
          <w:rFonts w:cs="Times New Roman"/>
          <w:szCs w:val="28"/>
          <w:lang w:val="uz-Cyrl-UZ"/>
        </w:rPr>
        <w:t>jalik shartnomalari amalga oshiril</w:t>
      </w:r>
      <w:r w:rsidR="00CE6223" w:rsidRPr="00A45B3F">
        <w:rPr>
          <w:rFonts w:cs="Times New Roman"/>
          <w:szCs w:val="28"/>
          <w:lang w:val="uz-Cyrl-UZ"/>
        </w:rPr>
        <w:t>gan</w:t>
      </w:r>
      <w:r w:rsidR="007E7762" w:rsidRPr="00CE6223">
        <w:rPr>
          <w:rFonts w:cs="Times New Roman"/>
          <w:szCs w:val="28"/>
          <w:lang w:val="uz-Cyrl-UZ"/>
        </w:rPr>
        <w:t>, xorijiy professor-</w:t>
      </w:r>
      <w:r w:rsidR="00C04563">
        <w:rPr>
          <w:rFonts w:cs="Times New Roman"/>
          <w:szCs w:val="28"/>
          <w:lang w:val="uz-Cyrl-UZ"/>
        </w:rPr>
        <w:t>o‘</w:t>
      </w:r>
      <w:r w:rsidR="007E7762" w:rsidRPr="00CE6223">
        <w:rPr>
          <w:rFonts w:cs="Times New Roman"/>
          <w:szCs w:val="28"/>
          <w:lang w:val="uz-Cyrl-UZ"/>
        </w:rPr>
        <w:t>qituvchi jalb qilin</w:t>
      </w:r>
      <w:r w:rsidR="0035062A" w:rsidRPr="00CE6223">
        <w:rPr>
          <w:rFonts w:cs="Times New Roman"/>
          <w:szCs w:val="28"/>
          <w:lang w:val="uz-Cyrl-UZ"/>
        </w:rPr>
        <w:t>gan</w:t>
      </w:r>
      <w:r w:rsidR="007E7762" w:rsidRPr="00CE6223">
        <w:rPr>
          <w:rFonts w:cs="Times New Roman"/>
          <w:szCs w:val="28"/>
          <w:lang w:val="uz-Cyrl-UZ"/>
        </w:rPr>
        <w:t>.</w:t>
      </w:r>
    </w:p>
    <w:p w14:paraId="28E37625" w14:textId="13F8AB9E" w:rsidR="007E7762" w:rsidRPr="00206D46" w:rsidRDefault="0014085E" w:rsidP="0035062A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FF4811">
        <w:rPr>
          <w:rFonts w:cs="Times New Roman"/>
          <w:color w:val="FF0000"/>
          <w:szCs w:val="28"/>
          <w:lang w:val="en-US"/>
        </w:rPr>
        <w:t xml:space="preserve"> </w:t>
      </w:r>
      <w:r w:rsidR="0035062A" w:rsidRPr="00FF4811">
        <w:rPr>
          <w:rFonts w:cs="Times New Roman"/>
          <w:szCs w:val="28"/>
          <w:lang w:val="en-US"/>
        </w:rPr>
        <w:t xml:space="preserve">FULLBRIGHT </w:t>
      </w:r>
      <w:proofErr w:type="spellStart"/>
      <w:r w:rsidR="007E7762" w:rsidRPr="00FF4811">
        <w:rPr>
          <w:rFonts w:cs="Times New Roman"/>
          <w:szCs w:val="28"/>
          <w:lang w:val="en-US"/>
        </w:rPr>
        <w:t>dasturiga</w:t>
      </w:r>
      <w:proofErr w:type="spellEnd"/>
      <w:r w:rsidR="007E7762" w:rsidRPr="00FF481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FF4811">
        <w:rPr>
          <w:rFonts w:cs="Times New Roman"/>
          <w:szCs w:val="28"/>
          <w:lang w:val="en-US"/>
        </w:rPr>
        <w:t>yanvar</w:t>
      </w:r>
      <w:proofErr w:type="spellEnd"/>
      <w:r w:rsidR="007E7762" w:rsidRPr="00FF481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FF4811">
        <w:rPr>
          <w:rFonts w:cs="Times New Roman"/>
          <w:szCs w:val="28"/>
          <w:lang w:val="en-US"/>
        </w:rPr>
        <w:t>oyida</w:t>
      </w:r>
      <w:proofErr w:type="spellEnd"/>
      <w:r w:rsidR="007E7762" w:rsidRPr="00FF481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FF4811">
        <w:rPr>
          <w:rFonts w:cs="Times New Roman"/>
          <w:szCs w:val="28"/>
          <w:lang w:val="en-US"/>
        </w:rPr>
        <w:t>ariza</w:t>
      </w:r>
      <w:proofErr w:type="spellEnd"/>
      <w:r w:rsidR="007E7762" w:rsidRPr="00FF4811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FF4811">
        <w:rPr>
          <w:rFonts w:cs="Times New Roman"/>
          <w:szCs w:val="28"/>
          <w:lang w:val="en-US"/>
        </w:rPr>
        <w:t>tashlan</w:t>
      </w:r>
      <w:r w:rsidR="007E7762">
        <w:rPr>
          <w:rFonts w:cs="Times New Roman"/>
          <w:szCs w:val="28"/>
          <w:lang w:val="en-US"/>
        </w:rPr>
        <w:t>magan</w:t>
      </w:r>
      <w:proofErr w:type="spellEnd"/>
      <w:r w:rsidR="007E7762">
        <w:rPr>
          <w:rFonts w:cs="Times New Roman"/>
          <w:szCs w:val="28"/>
          <w:lang w:val="en-US"/>
        </w:rPr>
        <w:t>.</w:t>
      </w:r>
    </w:p>
    <w:p w14:paraId="39382F93" w14:textId="29D4D89A" w:rsidR="007E7762" w:rsidRDefault="007E7762" w:rsidP="007E7762">
      <w:pPr>
        <w:tabs>
          <w:tab w:val="left" w:pos="993"/>
        </w:tabs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D44216">
        <w:rPr>
          <w:rFonts w:cs="Times New Roman"/>
          <w:color w:val="FF0000"/>
          <w:szCs w:val="28"/>
          <w:lang w:val="uz-Cyrl-UZ"/>
        </w:rPr>
        <w:t>Takliflar:</w:t>
      </w:r>
      <w:r w:rsidRPr="00206D46">
        <w:rPr>
          <w:rFonts w:cs="Times New Roman"/>
          <w:szCs w:val="28"/>
          <w:lang w:val="uz-Cyrl-UZ"/>
        </w:rPr>
        <w:t xml:space="preserve"> Milliy va Xalqaro reytingi oshirish b</w:t>
      </w:r>
      <w:r w:rsidR="00C04563">
        <w:rPr>
          <w:rFonts w:cs="Times New Roman"/>
          <w:szCs w:val="28"/>
          <w:lang w:val="uz-Cyrl-UZ"/>
        </w:rPr>
        <w:t>o‘</w:t>
      </w:r>
      <w:r w:rsidRPr="00206D46">
        <w:rPr>
          <w:rFonts w:cs="Times New Roman"/>
          <w:szCs w:val="28"/>
          <w:lang w:val="uz-Cyrl-UZ"/>
        </w:rPr>
        <w:t xml:space="preserve">yicha </w:t>
      </w:r>
      <w:proofErr w:type="spellStart"/>
      <w:r>
        <w:rPr>
          <w:rFonts w:cs="Times New Roman"/>
          <w:szCs w:val="28"/>
          <w:lang w:val="en-US"/>
        </w:rPr>
        <w:t>kafedra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qolgan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indikatorlar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yicha</w:t>
      </w:r>
      <w:proofErr w:type="spellEnd"/>
      <w:r w:rsidRPr="00206D46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 w:rsidRPr="00206D46">
        <w:rPr>
          <w:rFonts w:cs="Times New Roman"/>
          <w:szCs w:val="28"/>
          <w:lang w:val="uz-Cyrl-UZ"/>
        </w:rPr>
        <w:t>zining mexanizmini ishlab chiqib shu b</w:t>
      </w:r>
      <w:r w:rsidR="00C04563">
        <w:rPr>
          <w:rFonts w:cs="Times New Roman"/>
          <w:szCs w:val="28"/>
          <w:lang w:val="uz-Cyrl-UZ"/>
        </w:rPr>
        <w:t>o‘</w:t>
      </w:r>
      <w:r w:rsidRPr="00206D46">
        <w:rPr>
          <w:rFonts w:cs="Times New Roman"/>
          <w:szCs w:val="28"/>
          <w:lang w:val="uz-Cyrl-UZ"/>
        </w:rPr>
        <w:t xml:space="preserve">yicha </w:t>
      </w:r>
      <w:proofErr w:type="spellStart"/>
      <w:r>
        <w:rPr>
          <w:rFonts w:cs="Times New Roman"/>
          <w:szCs w:val="28"/>
          <w:lang w:val="en-US"/>
        </w:rPr>
        <w:t>yanada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jadal</w:t>
      </w:r>
      <w:proofErr w:type="spellEnd"/>
      <w:r w:rsidRPr="00206D46">
        <w:rPr>
          <w:rFonts w:cs="Times New Roman"/>
          <w:szCs w:val="28"/>
          <w:lang w:val="uz-Cyrl-UZ"/>
        </w:rPr>
        <w:t xml:space="preserve"> harakat qilish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206D46">
        <w:rPr>
          <w:rFonts w:cs="Times New Roman"/>
          <w:szCs w:val="28"/>
          <w:lang w:val="uz-Cyrl-UZ"/>
        </w:rPr>
        <w:t xml:space="preserve"> kerak.</w:t>
      </w:r>
      <w:r>
        <w:rPr>
          <w:rFonts w:cs="Times New Roman"/>
          <w:szCs w:val="28"/>
          <w:lang w:val="en-US"/>
        </w:rPr>
        <w:t xml:space="preserve"> </w:t>
      </w:r>
    </w:p>
    <w:p w14:paraId="661029C4" w14:textId="5C5FA4A0" w:rsidR="007E7762" w:rsidRPr="008F5132" w:rsidRDefault="0025558E" w:rsidP="0025558E">
      <w:pPr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19</w:t>
      </w:r>
      <w:r w:rsidR="007E7762" w:rsidRPr="00BC0368">
        <w:rPr>
          <w:rFonts w:cs="Times New Roman"/>
          <w:b/>
          <w:bCs/>
          <w:szCs w:val="28"/>
          <w:lang w:val="en-US"/>
        </w:rPr>
        <w:t>.</w:t>
      </w:r>
      <w:r w:rsidR="007E7762">
        <w:rPr>
          <w:rFonts w:cs="Times New Roman"/>
          <w:b/>
          <w:bCs/>
          <w:szCs w:val="28"/>
          <w:lang w:val="en-US"/>
        </w:rPr>
        <w:t xml:space="preserve"> </w:t>
      </w:r>
      <w:r w:rsidR="007E7762" w:rsidRPr="00BC0368">
        <w:rPr>
          <w:rFonts w:cs="Times New Roman"/>
          <w:b/>
          <w:bCs/>
          <w:szCs w:val="28"/>
          <w:lang w:val="uz-Cyrl-UZ"/>
        </w:rPr>
        <w:t>Kafedraning xalqaro hamkorlik alo</w:t>
      </w:r>
      <w:proofErr w:type="spellStart"/>
      <w:r w:rsidR="007E7762" w:rsidRPr="00BC0368">
        <w:rPr>
          <w:rFonts w:cs="Times New Roman"/>
          <w:b/>
          <w:bCs/>
          <w:szCs w:val="28"/>
          <w:lang w:val="en-US"/>
        </w:rPr>
        <w:t>qalari</w:t>
      </w:r>
      <w:proofErr w:type="spellEnd"/>
      <w:r w:rsidR="007E7762" w:rsidRPr="00BC0368">
        <w:rPr>
          <w:rFonts w:cs="Times New Roman"/>
          <w:b/>
          <w:bCs/>
          <w:szCs w:val="28"/>
          <w:lang w:val="en-US"/>
        </w:rPr>
        <w:t xml:space="preserve"> (memorandum, </w:t>
      </w:r>
      <w:proofErr w:type="spellStart"/>
      <w:r w:rsidR="007E7762" w:rsidRPr="00BC0368">
        <w:rPr>
          <w:rFonts w:cs="Times New Roman"/>
          <w:b/>
          <w:bCs/>
          <w:szCs w:val="28"/>
          <w:lang w:val="en-US"/>
        </w:rPr>
        <w:t>shartnoma</w:t>
      </w:r>
      <w:proofErr w:type="spellEnd"/>
      <w:r w:rsidR="007E7762" w:rsidRPr="00BC0368">
        <w:rPr>
          <w:rFonts w:cs="Times New Roman"/>
          <w:b/>
          <w:bCs/>
          <w:szCs w:val="28"/>
          <w:lang w:val="en-US"/>
        </w:rPr>
        <w:t>)</w:t>
      </w:r>
      <w:r w:rsidR="007E7762" w:rsidRPr="00BC0368">
        <w:rPr>
          <w:rFonts w:cs="Times New Roman"/>
          <w:b/>
          <w:bCs/>
          <w:szCs w:val="28"/>
          <w:lang w:val="uz-Cyrl-UZ"/>
        </w:rPr>
        <w:t>.</w:t>
      </w:r>
      <w:r>
        <w:rPr>
          <w:rFonts w:cs="Times New Roman"/>
          <w:b/>
          <w:bCs/>
          <w:szCs w:val="28"/>
          <w:lang w:val="en-US"/>
        </w:rPr>
        <w:t xml:space="preserve"> </w:t>
      </w:r>
      <w:r w:rsidR="007E7762" w:rsidRPr="008F5132">
        <w:rPr>
          <w:rFonts w:cs="Times New Roman"/>
          <w:szCs w:val="28"/>
          <w:lang w:val="uz-Cyrl-UZ"/>
        </w:rPr>
        <w:t>2023</w:t>
      </w:r>
      <w:r w:rsidR="00A30AE9">
        <w:rPr>
          <w:rFonts w:cs="Times New Roman"/>
          <w:szCs w:val="28"/>
          <w:lang w:val="en-US"/>
        </w:rPr>
        <w:t>-</w:t>
      </w:r>
      <w:r w:rsidR="007E7762" w:rsidRPr="008F5132">
        <w:rPr>
          <w:rFonts w:cs="Times New Roman"/>
          <w:szCs w:val="28"/>
          <w:lang w:val="uz-Cyrl-UZ"/>
        </w:rPr>
        <w:t>yilda xorijiy tillar kafedrasi tomonidan top 100</w:t>
      </w:r>
      <w:r w:rsidR="007E7762" w:rsidRPr="000C2D01">
        <w:rPr>
          <w:rFonts w:cs="Times New Roman"/>
          <w:szCs w:val="28"/>
          <w:lang w:val="uz-Cyrl-UZ"/>
        </w:rPr>
        <w:t>0</w:t>
      </w:r>
      <w:r w:rsidR="007E7762" w:rsidRPr="008F5132">
        <w:rPr>
          <w:rFonts w:cs="Times New Roman"/>
          <w:szCs w:val="28"/>
          <w:lang w:val="uz-Cyrl-UZ"/>
        </w:rPr>
        <w:t xml:space="preserve"> talikka kirgan Turkiyaning Ege universiteti bilan </w:t>
      </w:r>
      <w:r w:rsidR="00C04563">
        <w:rPr>
          <w:rFonts w:cs="Times New Roman"/>
          <w:szCs w:val="28"/>
          <w:lang w:val="uz-Cyrl-UZ"/>
        </w:rPr>
        <w:t>o‘</w:t>
      </w:r>
      <w:r w:rsidR="007E7762" w:rsidRPr="008F5132">
        <w:rPr>
          <w:rFonts w:cs="Times New Roman"/>
          <w:szCs w:val="28"/>
          <w:lang w:val="uz-Cyrl-UZ"/>
        </w:rPr>
        <w:t>zaro hamkorlik memorandum tuzildi va hamkorlik aloqalari y</w:t>
      </w:r>
      <w:r w:rsidR="00C04563">
        <w:rPr>
          <w:rFonts w:cs="Times New Roman"/>
          <w:szCs w:val="28"/>
          <w:lang w:val="uz-Cyrl-UZ"/>
        </w:rPr>
        <w:t>o‘</w:t>
      </w:r>
      <w:r w:rsidR="007E7762" w:rsidRPr="008F5132">
        <w:rPr>
          <w:rFonts w:cs="Times New Roman"/>
          <w:szCs w:val="28"/>
          <w:lang w:val="uz-Cyrl-UZ"/>
        </w:rPr>
        <w:t>lga q</w:t>
      </w:r>
      <w:r w:rsidR="00C04563">
        <w:rPr>
          <w:rFonts w:cs="Times New Roman"/>
          <w:szCs w:val="28"/>
          <w:lang w:val="uz-Cyrl-UZ"/>
        </w:rPr>
        <w:t>o‘</w:t>
      </w:r>
      <w:r w:rsidR="007E7762" w:rsidRPr="008F5132">
        <w:rPr>
          <w:rFonts w:cs="Times New Roman"/>
          <w:szCs w:val="28"/>
          <w:lang w:val="uz-Cyrl-UZ"/>
        </w:rPr>
        <w:t>yildi. 2</w:t>
      </w:r>
      <w:r w:rsidR="007E7762">
        <w:rPr>
          <w:rFonts w:cs="Times New Roman"/>
          <w:szCs w:val="28"/>
          <w:lang w:val="en-US"/>
        </w:rPr>
        <w:t>024</w:t>
      </w:r>
      <w:r w:rsidR="00A30AE9">
        <w:rPr>
          <w:rFonts w:cs="Times New Roman"/>
          <w:szCs w:val="28"/>
          <w:lang w:val="en-US"/>
        </w:rPr>
        <w:t>-</w:t>
      </w:r>
      <w:r w:rsidR="007E7762">
        <w:rPr>
          <w:rFonts w:cs="Times New Roman"/>
          <w:szCs w:val="28"/>
          <w:lang w:val="en-US"/>
        </w:rPr>
        <w:t xml:space="preserve">yilda </w:t>
      </w:r>
      <w:proofErr w:type="spellStart"/>
      <w:r w:rsidR="007E7762">
        <w:rPr>
          <w:rFonts w:cs="Times New Roman"/>
          <w:szCs w:val="28"/>
          <w:lang w:val="en-US"/>
        </w:rPr>
        <w:t>kafedraning</w:t>
      </w:r>
      <w:proofErr w:type="spellEnd"/>
      <w:r w:rsidR="007E7762">
        <w:rPr>
          <w:rFonts w:cs="Times New Roman"/>
          <w:szCs w:val="28"/>
          <w:lang w:val="en-US"/>
        </w:rPr>
        <w:t xml:space="preserve"> professor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qituvchilari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ushbu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universitetga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qisqa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muddatli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stajirovkalarni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amalga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oshirishni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reja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qilgan</w:t>
      </w:r>
      <w:proofErr w:type="spellEnd"/>
      <w:r w:rsidR="007E7762">
        <w:rPr>
          <w:rFonts w:cs="Times New Roman"/>
          <w:szCs w:val="28"/>
          <w:lang w:val="en-US"/>
        </w:rPr>
        <w:t>.</w:t>
      </w:r>
    </w:p>
    <w:p w14:paraId="151F2E14" w14:textId="32949700" w:rsidR="007E7762" w:rsidRPr="008F5132" w:rsidRDefault="0014085E" w:rsidP="0025558E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FF4811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Xalqaro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aloqalarni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y</w:t>
      </w:r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lga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q</w:t>
      </w:r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yish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uchun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proq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hissalarni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q</w:t>
      </w:r>
      <w:r w:rsidR="00C04563">
        <w:rPr>
          <w:rFonts w:cs="Times New Roman"/>
          <w:szCs w:val="28"/>
          <w:lang w:val="en-US"/>
        </w:rPr>
        <w:t>o‘</w:t>
      </w:r>
      <w:r w:rsidR="007E7762">
        <w:rPr>
          <w:rFonts w:cs="Times New Roman"/>
          <w:szCs w:val="28"/>
          <w:lang w:val="en-US"/>
        </w:rPr>
        <w:t>shishlari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kerak</w:t>
      </w:r>
      <w:proofErr w:type="spellEnd"/>
      <w:r w:rsidR="007E7762">
        <w:rPr>
          <w:rFonts w:cs="Times New Roman"/>
          <w:szCs w:val="28"/>
          <w:lang w:val="en-US"/>
        </w:rPr>
        <w:t>.</w:t>
      </w:r>
    </w:p>
    <w:p w14:paraId="683781FD" w14:textId="6878C1B1" w:rsidR="007E7762" w:rsidRPr="008F5132" w:rsidRDefault="007E7762" w:rsidP="0025558E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BC0368">
        <w:rPr>
          <w:rFonts w:cs="Times New Roman"/>
          <w:color w:val="FF0000"/>
          <w:szCs w:val="28"/>
          <w:lang w:val="uz-Cyrl-UZ"/>
        </w:rPr>
        <w:t>T</w:t>
      </w:r>
      <w:proofErr w:type="spellStart"/>
      <w:r w:rsidRPr="00BC0368">
        <w:rPr>
          <w:rFonts w:cs="Times New Roman"/>
          <w:color w:val="FF0000"/>
          <w:szCs w:val="28"/>
          <w:lang w:val="en-US"/>
        </w:rPr>
        <w:t>akliflar</w:t>
      </w:r>
      <w:proofErr w:type="spellEnd"/>
      <w:r w:rsidRPr="00BC0368">
        <w:rPr>
          <w:rFonts w:cs="Times New Roman"/>
          <w:color w:val="FF0000"/>
          <w:szCs w:val="28"/>
          <w:lang w:val="uz-Cyrl-UZ"/>
        </w:rPr>
        <w:t>:</w:t>
      </w:r>
      <w:r>
        <w:rPr>
          <w:rFonts w:cs="Times New Roman"/>
          <w:color w:val="FF0000"/>
          <w:szCs w:val="28"/>
          <w:lang w:val="en-US"/>
        </w:rPr>
        <w:t xml:space="preserve"> </w:t>
      </w:r>
      <w:r w:rsidRPr="008F5132">
        <w:rPr>
          <w:rFonts w:cs="Times New Roman"/>
          <w:szCs w:val="28"/>
          <w:lang w:val="en-US"/>
        </w:rPr>
        <w:t xml:space="preserve">Amalga </w:t>
      </w:r>
      <w:proofErr w:type="spellStart"/>
      <w:r w:rsidRPr="008F5132">
        <w:rPr>
          <w:rFonts w:cs="Times New Roman"/>
          <w:szCs w:val="28"/>
          <w:lang w:val="en-US"/>
        </w:rPr>
        <w:t>oshiriladigan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stajirovkalarni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moddiy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tomondan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universitet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tomonidan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qoplansa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maqsadga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muvofiq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Pr="008F5132">
        <w:rPr>
          <w:rFonts w:cs="Times New Roman"/>
          <w:szCs w:val="28"/>
          <w:lang w:val="en-US"/>
        </w:rPr>
        <w:t>lar</w:t>
      </w:r>
      <w:proofErr w:type="spellEnd"/>
      <w:r w:rsidRPr="008F5132">
        <w:rPr>
          <w:rFonts w:cs="Times New Roman"/>
          <w:szCs w:val="28"/>
          <w:lang w:val="en-US"/>
        </w:rPr>
        <w:t xml:space="preserve"> </w:t>
      </w:r>
      <w:proofErr w:type="spellStart"/>
      <w:r w:rsidRPr="008F5132">
        <w:rPr>
          <w:rFonts w:cs="Times New Roman"/>
          <w:szCs w:val="28"/>
          <w:lang w:val="en-US"/>
        </w:rPr>
        <w:t>edi</w:t>
      </w:r>
      <w:proofErr w:type="spellEnd"/>
      <w:r w:rsidRPr="008F5132">
        <w:rPr>
          <w:rFonts w:cs="Times New Roman"/>
          <w:szCs w:val="28"/>
          <w:lang w:val="en-US"/>
        </w:rPr>
        <w:t>.</w:t>
      </w:r>
    </w:p>
    <w:p w14:paraId="3D264BA5" w14:textId="18B4A5A1" w:rsidR="007E7762" w:rsidRPr="00EE2CE0" w:rsidRDefault="0025558E" w:rsidP="0025558E">
      <w:pPr>
        <w:widowControl w:val="0"/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lastRenderedPageBreak/>
        <w:t xml:space="preserve">20. </w:t>
      </w:r>
      <w:r w:rsidR="007E7762" w:rsidRPr="0025558E">
        <w:rPr>
          <w:rFonts w:cs="Times New Roman"/>
          <w:b/>
          <w:szCs w:val="28"/>
          <w:lang w:val="uz-Cyrl-UZ"/>
        </w:rPr>
        <w:t>Kafedrada tashkil etilgan ilmiy seminar, ilmiy laboratoriyalar</w:t>
      </w:r>
      <w:r>
        <w:rPr>
          <w:rFonts w:cs="Times New Roman"/>
          <w:b/>
          <w:szCs w:val="28"/>
          <w:lang w:val="en-US"/>
        </w:rPr>
        <w:t xml:space="preserve">. </w:t>
      </w:r>
      <w:proofErr w:type="spellStart"/>
      <w:r w:rsidR="007E7762" w:rsidRPr="00EE2CE0">
        <w:rPr>
          <w:rFonts w:cs="Times New Roman"/>
          <w:szCs w:val="28"/>
          <w:lang w:val="en-US"/>
        </w:rPr>
        <w:t>Xorijiy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tillar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kafedrasida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tasdiqlangan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ilmiy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seminar</w:t>
      </w:r>
      <w:r w:rsidR="007E7762" w:rsidRPr="00EE2CE0">
        <w:rPr>
          <w:rFonts w:cs="Times New Roman"/>
          <w:szCs w:val="28"/>
          <w:lang w:val="en-US"/>
        </w:rPr>
        <w:t>lar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rejasiga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binoan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bir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oyda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ikki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marotaba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ilmiy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seminar</w:t>
      </w:r>
      <w:r w:rsidR="007E7762" w:rsidRPr="00EE2CE0">
        <w:rPr>
          <w:rFonts w:cs="Times New Roman"/>
          <w:szCs w:val="28"/>
          <w:lang w:val="en-US"/>
        </w:rPr>
        <w:t>lar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7E7762" w:rsidRPr="00EE2CE0">
        <w:rPr>
          <w:rFonts w:cs="Times New Roman"/>
          <w:szCs w:val="28"/>
          <w:lang w:val="en-US"/>
        </w:rPr>
        <w:t>q</w:t>
      </w:r>
      <w:r w:rsidR="00C04563">
        <w:rPr>
          <w:rFonts w:cs="Times New Roman"/>
          <w:szCs w:val="28"/>
          <w:lang w:val="en-US"/>
        </w:rPr>
        <w:t>o‘</w:t>
      </w:r>
      <w:proofErr w:type="gramEnd"/>
      <w:r w:rsidR="007E7762" w:rsidRPr="00EE2CE0">
        <w:rPr>
          <w:rFonts w:cs="Times New Roman"/>
          <w:szCs w:val="28"/>
          <w:lang w:val="en-US"/>
        </w:rPr>
        <w:t>yilgan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. </w:t>
      </w:r>
      <w:proofErr w:type="spellStart"/>
      <w:r w:rsidR="007E7762" w:rsidRPr="00EE2CE0">
        <w:rPr>
          <w:rFonts w:cs="Times New Roman"/>
          <w:szCs w:val="28"/>
          <w:lang w:val="en-US"/>
        </w:rPr>
        <w:t>Jadvalga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binoan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professor</w:t>
      </w:r>
      <w:r w:rsidR="00A30AE9">
        <w:rPr>
          <w:rFonts w:cs="Times New Roman"/>
          <w:szCs w:val="28"/>
          <w:lang w:val="en-US"/>
        </w:rPr>
        <w:t>-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="007E7762" w:rsidRPr="00EE2CE0">
        <w:rPr>
          <w:rFonts w:cs="Times New Roman"/>
          <w:szCs w:val="28"/>
          <w:lang w:val="en-US"/>
        </w:rPr>
        <w:t>qituvchilar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="007E7762" w:rsidRPr="00EE2CE0">
        <w:rPr>
          <w:rFonts w:cs="Times New Roman"/>
          <w:szCs w:val="28"/>
          <w:lang w:val="en-US"/>
        </w:rPr>
        <w:t>zlarining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olib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borayotgan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ilmiy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tadqiqot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ishlari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 w:rsidRPr="00EE2CE0">
        <w:rPr>
          <w:rFonts w:cs="Times New Roman"/>
          <w:szCs w:val="28"/>
          <w:lang w:val="en-US"/>
        </w:rPr>
        <w:t>yicha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taqdimot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qilib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kelishmoqda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. </w:t>
      </w:r>
      <w:proofErr w:type="spellStart"/>
      <w:r w:rsidR="007E7762" w:rsidRPr="00EE2CE0">
        <w:rPr>
          <w:rFonts w:cs="Times New Roman"/>
          <w:szCs w:val="28"/>
          <w:lang w:val="en-US"/>
        </w:rPr>
        <w:t>Ilmiy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r w:rsidR="007E7762">
        <w:rPr>
          <w:rFonts w:cs="Times New Roman"/>
          <w:szCs w:val="28"/>
          <w:lang w:val="en-US"/>
        </w:rPr>
        <w:t>seminar</w:t>
      </w:r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protokollari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kafedraga</w:t>
      </w:r>
      <w:proofErr w:type="spellEnd"/>
      <w:r w:rsidR="007E7762" w:rsidRPr="00EE2CE0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EE2CE0">
        <w:rPr>
          <w:rFonts w:cs="Times New Roman"/>
          <w:szCs w:val="28"/>
          <w:lang w:val="en-US"/>
        </w:rPr>
        <w:t>topshiriladi</w:t>
      </w:r>
      <w:proofErr w:type="spellEnd"/>
      <w:r w:rsidR="007E7762" w:rsidRPr="00EE2CE0">
        <w:rPr>
          <w:rFonts w:cs="Times New Roman"/>
          <w:szCs w:val="28"/>
          <w:lang w:val="en-US"/>
        </w:rPr>
        <w:t>.</w:t>
      </w:r>
    </w:p>
    <w:p w14:paraId="0130C72C" w14:textId="41D4C8C8" w:rsidR="007E7762" w:rsidRPr="00D44216" w:rsidRDefault="0014085E" w:rsidP="0025558E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r w:rsidR="007E7762">
        <w:rPr>
          <w:rFonts w:cs="Times New Roman"/>
          <w:color w:val="000000" w:themeColor="text1"/>
          <w:szCs w:val="28"/>
          <w:lang w:val="uz-Cyrl-UZ"/>
        </w:rPr>
        <w:t>Kafedrada bugungi kunda ilmiy laboratoriya mavjud emas</w:t>
      </w:r>
      <w:r w:rsidR="007E7762">
        <w:rPr>
          <w:rFonts w:cs="Times New Roman"/>
          <w:color w:val="000000" w:themeColor="text1"/>
          <w:szCs w:val="28"/>
          <w:lang w:val="en-US"/>
        </w:rPr>
        <w:t>.</w:t>
      </w:r>
    </w:p>
    <w:p w14:paraId="47558860" w14:textId="4D712A91" w:rsidR="007E7762" w:rsidRPr="00EE2CE0" w:rsidRDefault="007E7762" w:rsidP="0025558E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 w:rsidRPr="00BC0368">
        <w:rPr>
          <w:rFonts w:cs="Times New Roman"/>
          <w:color w:val="FF0000"/>
          <w:szCs w:val="28"/>
          <w:lang w:val="uz-Cyrl-UZ"/>
        </w:rPr>
        <w:t>Takliflar</w:t>
      </w:r>
      <w:r>
        <w:rPr>
          <w:rFonts w:cs="Times New Roman"/>
          <w:color w:val="FF0000"/>
          <w:szCs w:val="28"/>
          <w:lang w:val="en-US"/>
        </w:rPr>
        <w:t xml:space="preserve">: </w:t>
      </w:r>
      <w:r>
        <w:rPr>
          <w:rFonts w:cs="Times New Roman"/>
          <w:color w:val="000000" w:themeColor="text1"/>
          <w:szCs w:val="28"/>
          <w:lang w:val="uz-Cyrl-UZ"/>
        </w:rPr>
        <w:t xml:space="preserve">Kafedrada ilmiy laboratoriya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ochish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y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llarini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izlab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topish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>.</w:t>
      </w:r>
    </w:p>
    <w:p w14:paraId="39544200" w14:textId="0466F412" w:rsidR="007E7762" w:rsidRPr="00D424CD" w:rsidRDefault="0025558E" w:rsidP="0025558E">
      <w:pPr>
        <w:widowControl w:val="0"/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color w:val="FF0000"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 xml:space="preserve">21. </w:t>
      </w:r>
      <w:r w:rsidR="007E7762" w:rsidRPr="0025558E">
        <w:rPr>
          <w:rFonts w:cs="Times New Roman"/>
          <w:b/>
          <w:bCs/>
          <w:szCs w:val="28"/>
          <w:lang w:val="uz-Cyrl-UZ"/>
        </w:rPr>
        <w:t xml:space="preserve">Kafedrada </w:t>
      </w:r>
      <w:proofErr w:type="gramStart"/>
      <w:r w:rsidR="007E7762" w:rsidRPr="0025558E">
        <w:rPr>
          <w:rFonts w:cs="Times New Roman"/>
          <w:b/>
          <w:bCs/>
          <w:szCs w:val="28"/>
          <w:lang w:val="uz-Cyrl-UZ"/>
        </w:rPr>
        <w:t>t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="007E7762" w:rsidRPr="0025558E">
        <w:rPr>
          <w:rFonts w:cs="Times New Roman"/>
          <w:b/>
          <w:bCs/>
          <w:szCs w:val="28"/>
          <w:lang w:val="uz-Cyrl-UZ"/>
        </w:rPr>
        <w:t>garaklar</w:t>
      </w:r>
      <w:r w:rsidR="007E7762" w:rsidRPr="0025558E">
        <w:rPr>
          <w:rFonts w:cs="Times New Roman"/>
          <w:b/>
          <w:bCs/>
          <w:szCs w:val="28"/>
          <w:lang w:val="en-US"/>
        </w:rPr>
        <w:t>,</w:t>
      </w:r>
      <w:r w:rsidR="007E7762" w:rsidRPr="0025558E">
        <w:rPr>
          <w:rFonts w:cs="Times New Roman"/>
          <w:b/>
          <w:bCs/>
          <w:szCs w:val="28"/>
          <w:lang w:val="uz-Cyrl-UZ"/>
        </w:rPr>
        <w:t xml:space="preserve"> iqtidorli talabalar bilan ishlashni tashkil etilganligi (</w:t>
      </w:r>
      <w:r w:rsidRPr="0025558E">
        <w:rPr>
          <w:rFonts w:cs="Times New Roman"/>
          <w:b/>
          <w:bCs/>
          <w:szCs w:val="28"/>
          <w:lang w:val="en-US"/>
        </w:rPr>
        <w:t>h</w:t>
      </w:r>
      <w:r w:rsidR="007E7762" w:rsidRPr="0025558E">
        <w:rPr>
          <w:rFonts w:cs="Times New Roman"/>
          <w:b/>
          <w:bCs/>
          <w:szCs w:val="28"/>
          <w:lang w:val="uz-Cyrl-UZ"/>
        </w:rPr>
        <w:t>ujjatlar rasmiylashtirilganligi, Prezident va davlat, nomdor stipendiatlar)</w:t>
      </w:r>
      <w:r>
        <w:rPr>
          <w:rFonts w:cs="Times New Roman"/>
          <w:b/>
          <w:bCs/>
          <w:szCs w:val="28"/>
          <w:lang w:val="en-US"/>
        </w:rPr>
        <w:t xml:space="preserve">. </w:t>
      </w:r>
      <w:proofErr w:type="spellStart"/>
      <w:r w:rsidR="007E7762" w:rsidRPr="00D424CD">
        <w:rPr>
          <w:rFonts w:cs="Times New Roman"/>
          <w:szCs w:val="28"/>
          <w:lang w:val="en-US"/>
        </w:rPr>
        <w:t>Kafedrada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rejaga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muvofiq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7E7762" w:rsidRPr="00D424CD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proofErr w:type="gramEnd"/>
      <w:r w:rsidR="007E7762" w:rsidRPr="00D424CD">
        <w:rPr>
          <w:rFonts w:cs="Times New Roman"/>
          <w:szCs w:val="28"/>
          <w:lang w:val="en-US"/>
        </w:rPr>
        <w:t>garaklar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, </w:t>
      </w:r>
      <w:proofErr w:type="spellStart"/>
      <w:r w:rsidR="007E7762" w:rsidRPr="00D424CD">
        <w:rPr>
          <w:rFonts w:cs="Times New Roman"/>
          <w:szCs w:val="28"/>
          <w:lang w:val="en-US"/>
        </w:rPr>
        <w:t>iqtidorli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talabalar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bilan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ishlash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rejasi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tuzilgan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va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u </w:t>
      </w:r>
      <w:proofErr w:type="spellStart"/>
      <w:r w:rsidR="007E7762" w:rsidRPr="00D424CD">
        <w:rPr>
          <w:rFonts w:cs="Times New Roman"/>
          <w:szCs w:val="28"/>
          <w:lang w:val="en-US"/>
        </w:rPr>
        <w:t>faoliyat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olib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bormoqda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. </w:t>
      </w:r>
      <w:proofErr w:type="spellStart"/>
      <w:r w:rsidR="00A30AE9">
        <w:rPr>
          <w:rFonts w:cs="Times New Roman"/>
          <w:szCs w:val="28"/>
          <w:lang w:val="en-US"/>
        </w:rPr>
        <w:t>Kefedrada</w:t>
      </w:r>
      <w:proofErr w:type="spellEnd"/>
      <w:r w:rsidR="00A30AE9">
        <w:rPr>
          <w:rFonts w:cs="Times New Roman"/>
          <w:szCs w:val="28"/>
          <w:lang w:val="en-US"/>
        </w:rPr>
        <w:t xml:space="preserve"> </w:t>
      </w:r>
      <w:proofErr w:type="spellStart"/>
      <w:r w:rsidR="00A30AE9">
        <w:rPr>
          <w:rFonts w:cs="Times New Roman"/>
          <w:szCs w:val="28"/>
          <w:lang w:val="en-US"/>
        </w:rPr>
        <w:t>j</w:t>
      </w:r>
      <w:r w:rsidR="007E7762" w:rsidRPr="00D424CD">
        <w:rPr>
          <w:rFonts w:cs="Times New Roman"/>
          <w:szCs w:val="28"/>
          <w:lang w:val="en-US"/>
        </w:rPr>
        <w:t>ami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10 ta </w:t>
      </w:r>
      <w:proofErr w:type="spellStart"/>
      <w:proofErr w:type="gramStart"/>
      <w:r w:rsidR="007E7762" w:rsidRPr="00D424CD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proofErr w:type="gramEnd"/>
      <w:r w:rsidR="007E7762" w:rsidRPr="00D424CD">
        <w:rPr>
          <w:rFonts w:cs="Times New Roman"/>
          <w:szCs w:val="28"/>
          <w:lang w:val="en-US"/>
        </w:rPr>
        <w:t>garak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 w:rsidRPr="00D424CD">
        <w:rPr>
          <w:rFonts w:cs="Times New Roman"/>
          <w:szCs w:val="28"/>
          <w:lang w:val="en-US"/>
        </w:rPr>
        <w:t>lib</w:t>
      </w:r>
      <w:proofErr w:type="spellEnd"/>
      <w:r w:rsidR="00A30AE9">
        <w:rPr>
          <w:rFonts w:cs="Times New Roman"/>
          <w:szCs w:val="28"/>
          <w:lang w:val="en-US"/>
        </w:rPr>
        <w:t>,</w:t>
      </w:r>
      <w:r w:rsidR="007E7762" w:rsidRPr="00D424CD">
        <w:rPr>
          <w:rFonts w:cs="Times New Roman"/>
          <w:szCs w:val="28"/>
          <w:lang w:val="en-US"/>
        </w:rPr>
        <w:t xml:space="preserve"> </w:t>
      </w:r>
      <w:r w:rsidR="00A30AE9">
        <w:rPr>
          <w:rFonts w:cs="Times New Roman"/>
          <w:szCs w:val="28"/>
          <w:lang w:val="en-US"/>
        </w:rPr>
        <w:t>50</w:t>
      </w:r>
      <w:r w:rsidR="007E7762" w:rsidRPr="00D424CD">
        <w:rPr>
          <w:rFonts w:cs="Times New Roman"/>
          <w:szCs w:val="28"/>
          <w:lang w:val="en-US"/>
        </w:rPr>
        <w:t xml:space="preserve"> dan </w:t>
      </w:r>
      <w:proofErr w:type="spellStart"/>
      <w:r w:rsidR="007E7762" w:rsidRPr="00D424CD">
        <w:rPr>
          <w:rFonts w:cs="Times New Roman"/>
          <w:szCs w:val="28"/>
          <w:lang w:val="en-US"/>
        </w:rPr>
        <w:t>ortiq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iqtidorli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talabalar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A30AE9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r w:rsidR="00A30AE9">
        <w:rPr>
          <w:rFonts w:cs="Times New Roman"/>
          <w:szCs w:val="28"/>
          <w:lang w:val="en-US"/>
        </w:rPr>
        <w:t>garaklarga</w:t>
      </w:r>
      <w:proofErr w:type="spellEnd"/>
      <w:r w:rsidR="00A30AE9">
        <w:rPr>
          <w:rFonts w:cs="Times New Roman"/>
          <w:szCs w:val="28"/>
          <w:lang w:val="en-US"/>
        </w:rPr>
        <w:t xml:space="preserve"> </w:t>
      </w:r>
      <w:proofErr w:type="spellStart"/>
      <w:r w:rsidR="00A30AE9">
        <w:rPr>
          <w:rFonts w:cs="Times New Roman"/>
          <w:szCs w:val="28"/>
          <w:lang w:val="en-US"/>
        </w:rPr>
        <w:t>jalb</w:t>
      </w:r>
      <w:proofErr w:type="spellEnd"/>
      <w:r w:rsidR="00A30AE9">
        <w:rPr>
          <w:rFonts w:cs="Times New Roman"/>
          <w:szCs w:val="28"/>
          <w:lang w:val="en-US"/>
        </w:rPr>
        <w:t xml:space="preserve"> </w:t>
      </w:r>
      <w:proofErr w:type="spellStart"/>
      <w:r w:rsidR="00A30AE9">
        <w:rPr>
          <w:rFonts w:cs="Times New Roman"/>
          <w:szCs w:val="28"/>
          <w:lang w:val="en-US"/>
        </w:rPr>
        <w:t>qilingan</w:t>
      </w:r>
      <w:proofErr w:type="spellEnd"/>
      <w:r w:rsidR="007E7762">
        <w:rPr>
          <w:rFonts w:cs="Times New Roman"/>
          <w:color w:val="FF0000"/>
          <w:szCs w:val="28"/>
          <w:lang w:val="en-US"/>
        </w:rPr>
        <w:t xml:space="preserve">. </w:t>
      </w:r>
    </w:p>
    <w:p w14:paraId="7074BEEE" w14:textId="3596FB5A" w:rsidR="007E7762" w:rsidRPr="00D424CD" w:rsidRDefault="0014085E" w:rsidP="0025558E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r w:rsidR="007E7762" w:rsidRPr="00D424CD">
        <w:rPr>
          <w:rFonts w:cs="Times New Roman"/>
          <w:szCs w:val="28"/>
          <w:lang w:val="en-US"/>
        </w:rPr>
        <w:t>garaklarni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yanada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jonlantirish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uchun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yetarlicha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sharoitlar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mavjud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lekin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7E7762" w:rsidRPr="00D424CD">
        <w:rPr>
          <w:rFonts w:cs="Times New Roman"/>
          <w:szCs w:val="28"/>
          <w:lang w:val="en-US"/>
        </w:rPr>
        <w:t>sh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auditoriyalar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toppish </w:t>
      </w:r>
      <w:proofErr w:type="spellStart"/>
      <w:r w:rsidR="007E7762" w:rsidRPr="00D424CD">
        <w:rPr>
          <w:rFonts w:cs="Times New Roman"/>
          <w:szCs w:val="28"/>
          <w:lang w:val="en-US"/>
        </w:rPr>
        <w:t>qiyinchilik</w:t>
      </w:r>
      <w:proofErr w:type="spellEnd"/>
      <w:r w:rsidR="007E7762" w:rsidRPr="00D424CD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D424CD">
        <w:rPr>
          <w:rFonts w:cs="Times New Roman"/>
          <w:szCs w:val="28"/>
          <w:lang w:val="en-US"/>
        </w:rPr>
        <w:t>tu</w:t>
      </w:r>
      <w:r w:rsidR="00C04563">
        <w:rPr>
          <w:rFonts w:cs="Times New Roman"/>
          <w:szCs w:val="28"/>
          <w:lang w:val="en-US"/>
        </w:rPr>
        <w:t>g‘</w:t>
      </w:r>
      <w:r w:rsidR="007E7762" w:rsidRPr="00D424CD">
        <w:rPr>
          <w:rFonts w:cs="Times New Roman"/>
          <w:szCs w:val="28"/>
          <w:lang w:val="en-US"/>
        </w:rPr>
        <w:t>dirmoqda</w:t>
      </w:r>
      <w:proofErr w:type="spellEnd"/>
      <w:r w:rsidR="007E7762" w:rsidRPr="00D424CD">
        <w:rPr>
          <w:rFonts w:cs="Times New Roman"/>
          <w:szCs w:val="28"/>
          <w:lang w:val="en-US"/>
        </w:rPr>
        <w:t>.</w:t>
      </w:r>
    </w:p>
    <w:p w14:paraId="4FB520FD" w14:textId="6A0FFA28" w:rsidR="0025558E" w:rsidRDefault="007E7762" w:rsidP="0025558E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 w:rsidRPr="00D424CD">
        <w:rPr>
          <w:rFonts w:cs="Times New Roman"/>
          <w:color w:val="FF0000"/>
          <w:szCs w:val="28"/>
          <w:lang w:val="uz-Cyrl-UZ"/>
        </w:rPr>
        <w:t xml:space="preserve">Takliflar: </w:t>
      </w:r>
      <w:r w:rsidRPr="00D424CD">
        <w:rPr>
          <w:rFonts w:cs="Times New Roman"/>
          <w:szCs w:val="28"/>
          <w:lang w:val="uz-Cyrl-UZ"/>
        </w:rPr>
        <w:t>Iqtidorli talabalar bilan yanada k</w:t>
      </w:r>
      <w:r w:rsidR="00C04563">
        <w:rPr>
          <w:rFonts w:cs="Times New Roman"/>
          <w:szCs w:val="28"/>
          <w:lang w:val="uz-Cyrl-UZ"/>
        </w:rPr>
        <w:t>o‘</w:t>
      </w:r>
      <w:r w:rsidRPr="00D424CD">
        <w:rPr>
          <w:rFonts w:cs="Times New Roman"/>
          <w:szCs w:val="28"/>
          <w:lang w:val="uz-Cyrl-UZ"/>
        </w:rPr>
        <w:t>proq ishlab ularni xalqaro va milliy sertifikatlar olishlariga muvaffaq b</w:t>
      </w:r>
      <w:r w:rsidR="00C04563">
        <w:rPr>
          <w:rFonts w:cs="Times New Roman"/>
          <w:szCs w:val="28"/>
          <w:lang w:val="uz-Cyrl-UZ"/>
        </w:rPr>
        <w:t>o‘</w:t>
      </w:r>
      <w:r w:rsidRPr="00D424CD">
        <w:rPr>
          <w:rFonts w:cs="Times New Roman"/>
          <w:szCs w:val="28"/>
          <w:lang w:val="uz-Cyrl-UZ"/>
        </w:rPr>
        <w:t>lish.</w:t>
      </w:r>
    </w:p>
    <w:p w14:paraId="344C7451" w14:textId="5C271E00" w:rsidR="007E7762" w:rsidRPr="00D424CD" w:rsidRDefault="0025558E" w:rsidP="0025558E">
      <w:pPr>
        <w:tabs>
          <w:tab w:val="left" w:pos="1422"/>
          <w:tab w:val="left" w:pos="6163"/>
          <w:tab w:val="left" w:pos="7320"/>
        </w:tabs>
        <w:spacing w:after="0"/>
        <w:ind w:firstLine="567"/>
        <w:jc w:val="both"/>
        <w:rPr>
          <w:rFonts w:cs="Times New Roman"/>
          <w:bCs/>
          <w:szCs w:val="28"/>
          <w:lang w:val="en-US"/>
        </w:rPr>
      </w:pPr>
      <w:r w:rsidRPr="0025558E">
        <w:rPr>
          <w:rFonts w:cs="Times New Roman"/>
          <w:b/>
          <w:bCs/>
          <w:color w:val="FF0000"/>
          <w:szCs w:val="28"/>
          <w:lang w:val="en-US"/>
        </w:rPr>
        <w:t>22.</w:t>
      </w:r>
      <w:r>
        <w:rPr>
          <w:rFonts w:cs="Times New Roman"/>
          <w:color w:val="FF0000"/>
          <w:szCs w:val="28"/>
          <w:lang w:val="en-US"/>
        </w:rPr>
        <w:t xml:space="preserve"> </w:t>
      </w:r>
      <w:r w:rsidR="007E7762" w:rsidRPr="0025558E">
        <w:rPr>
          <w:rFonts w:cs="Times New Roman"/>
          <w:b/>
          <w:bCs/>
          <w:szCs w:val="28"/>
          <w:lang w:val="uz-Cyrl-UZ"/>
        </w:rPr>
        <w:t xml:space="preserve">Kafedra mutaxasislik ta’lim </w:t>
      </w:r>
      <w:proofErr w:type="gramStart"/>
      <w:r w:rsidR="007E7762" w:rsidRPr="0025558E">
        <w:rPr>
          <w:rFonts w:cs="Times New Roman"/>
          <w:b/>
          <w:bCs/>
          <w:szCs w:val="28"/>
          <w:lang w:val="uz-Cyrl-UZ"/>
        </w:rPr>
        <w:t>y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="007E7762" w:rsidRPr="0025558E">
        <w:rPr>
          <w:rFonts w:cs="Times New Roman"/>
          <w:b/>
          <w:bCs/>
          <w:szCs w:val="28"/>
          <w:lang w:val="uz-Cyrl-UZ"/>
        </w:rPr>
        <w:t>nalishlari talabalarini fan olimpiadalari, STAR UP  va boshqa loyiha  tanlovlarda  ishtiroki</w:t>
      </w:r>
      <w:r>
        <w:rPr>
          <w:rFonts w:cs="Times New Roman"/>
          <w:b/>
          <w:bCs/>
          <w:szCs w:val="28"/>
          <w:lang w:val="en-US"/>
        </w:rPr>
        <w:t xml:space="preserve">. </w:t>
      </w:r>
      <w:r w:rsidR="007E7762" w:rsidRPr="00865127">
        <w:rPr>
          <w:rFonts w:cs="Times New Roman"/>
          <w:bCs/>
          <w:szCs w:val="28"/>
          <w:lang w:val="uz-Cyrl-UZ"/>
        </w:rPr>
        <w:t>Kafedra professor-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865127">
        <w:rPr>
          <w:rFonts w:cs="Times New Roman"/>
          <w:bCs/>
          <w:szCs w:val="28"/>
          <w:lang w:val="uz-Cyrl-UZ"/>
        </w:rPr>
        <w:t xml:space="preserve">qituvchilari </w:t>
      </w:r>
      <w:r w:rsidR="007E7762">
        <w:rPr>
          <w:rFonts w:cs="Times New Roman"/>
          <w:bCs/>
          <w:szCs w:val="28"/>
          <w:lang w:val="uz-Cyrl-UZ"/>
        </w:rPr>
        <w:t>xorijiy til b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865127">
        <w:rPr>
          <w:rFonts w:cs="Times New Roman"/>
          <w:bCs/>
          <w:szCs w:val="28"/>
          <w:lang w:val="uz-Cyrl-UZ"/>
        </w:rPr>
        <w:t>yicha talabalarni tanlovlar</w:t>
      </w:r>
      <w:r w:rsidR="00D24841">
        <w:rPr>
          <w:rFonts w:cs="Times New Roman"/>
          <w:bCs/>
          <w:szCs w:val="28"/>
          <w:lang w:val="en-US"/>
        </w:rPr>
        <w:t>da</w:t>
      </w:r>
      <w:r w:rsidR="007E7762">
        <w:rPr>
          <w:rFonts w:cs="Times New Roman"/>
          <w:bCs/>
          <w:szCs w:val="28"/>
          <w:lang w:val="uz-Cyrl-UZ"/>
        </w:rPr>
        <w:t xml:space="preserve"> ishrok e</w:t>
      </w:r>
      <w:r w:rsidR="00D24841">
        <w:rPr>
          <w:rFonts w:cs="Times New Roman"/>
          <w:bCs/>
          <w:szCs w:val="28"/>
          <w:lang w:val="en-US"/>
        </w:rPr>
        <w:t>t</w:t>
      </w:r>
      <w:r w:rsidR="007E7762">
        <w:rPr>
          <w:rFonts w:cs="Times New Roman"/>
          <w:bCs/>
          <w:szCs w:val="28"/>
          <w:lang w:val="uz-Cyrl-UZ"/>
        </w:rPr>
        <w:t>ishlariga k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865127">
        <w:rPr>
          <w:rFonts w:cs="Times New Roman"/>
          <w:bCs/>
          <w:szCs w:val="28"/>
          <w:lang w:val="uz-Cyrl-UZ"/>
        </w:rPr>
        <w:t>mak berishmoqda</w:t>
      </w:r>
      <w:r w:rsidR="007E7762" w:rsidRPr="00D424CD">
        <w:rPr>
          <w:rFonts w:cs="Times New Roman"/>
          <w:bCs/>
          <w:szCs w:val="28"/>
          <w:lang w:val="uz-Cyrl-UZ"/>
        </w:rPr>
        <w:t xml:space="preserve">. </w:t>
      </w:r>
      <w:r w:rsidR="007E7762">
        <w:rPr>
          <w:rFonts w:cs="Times New Roman"/>
          <w:bCs/>
          <w:szCs w:val="28"/>
          <w:lang w:val="en-US"/>
        </w:rPr>
        <w:t xml:space="preserve">Bir </w:t>
      </w:r>
      <w:proofErr w:type="spellStart"/>
      <w:r w:rsidR="007E7762">
        <w:rPr>
          <w:rFonts w:cs="Times New Roman"/>
          <w:bCs/>
          <w:szCs w:val="28"/>
          <w:lang w:val="en-US"/>
        </w:rPr>
        <w:t>nafar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bCs/>
          <w:szCs w:val="28"/>
          <w:lang w:val="en-US"/>
        </w:rPr>
        <w:t>o‘</w:t>
      </w:r>
      <w:proofErr w:type="gramEnd"/>
      <w:r w:rsidR="007E7762">
        <w:rPr>
          <w:rFonts w:cs="Times New Roman"/>
          <w:bCs/>
          <w:szCs w:val="28"/>
          <w:lang w:val="en-US"/>
        </w:rPr>
        <w:t>qituvchi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bCs/>
          <w:szCs w:val="28"/>
          <w:lang w:val="en-US"/>
        </w:rPr>
        <w:t>talabalar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bCs/>
          <w:szCs w:val="28"/>
          <w:lang w:val="en-US"/>
        </w:rPr>
        <w:t>bilan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bCs/>
          <w:szCs w:val="28"/>
          <w:lang w:val="en-US"/>
        </w:rPr>
        <w:t>hamkorlikda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Start Up </w:t>
      </w:r>
      <w:proofErr w:type="spellStart"/>
      <w:r w:rsidR="007E7762">
        <w:rPr>
          <w:rFonts w:cs="Times New Roman"/>
          <w:bCs/>
          <w:szCs w:val="28"/>
          <w:lang w:val="en-US"/>
        </w:rPr>
        <w:t>loyihasida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bCs/>
          <w:szCs w:val="28"/>
          <w:lang w:val="en-US"/>
        </w:rPr>
        <w:t>ishtrok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bCs/>
          <w:szCs w:val="28"/>
          <w:lang w:val="en-US"/>
        </w:rPr>
        <w:t>etishdi</w:t>
      </w:r>
      <w:proofErr w:type="spellEnd"/>
      <w:r w:rsidR="007E7762">
        <w:rPr>
          <w:rFonts w:cs="Times New Roman"/>
          <w:bCs/>
          <w:szCs w:val="28"/>
          <w:lang w:val="en-US"/>
        </w:rPr>
        <w:t>.</w:t>
      </w:r>
    </w:p>
    <w:p w14:paraId="74171C18" w14:textId="0A7D167B" w:rsidR="007E7762" w:rsidRPr="008F5132" w:rsidRDefault="0014085E" w:rsidP="0025558E">
      <w:pPr>
        <w:tabs>
          <w:tab w:val="left" w:pos="1422"/>
          <w:tab w:val="left" w:pos="6163"/>
          <w:tab w:val="left" w:pos="7320"/>
        </w:tabs>
        <w:spacing w:after="0"/>
        <w:ind w:firstLine="567"/>
        <w:contextualSpacing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r w:rsidR="007E7762" w:rsidRPr="008F5132">
        <w:rPr>
          <w:rFonts w:cs="Times New Roman"/>
          <w:bCs/>
          <w:szCs w:val="28"/>
          <w:lang w:val="uz-Cyrl-UZ"/>
        </w:rPr>
        <w:t xml:space="preserve">STAR UP  va boshqa loyiha  tanlovlarda  ishtirok etishi </w:t>
      </w:r>
      <w:proofErr w:type="spellStart"/>
      <w:r w:rsidR="007E7762">
        <w:rPr>
          <w:rFonts w:cs="Times New Roman"/>
          <w:bCs/>
          <w:szCs w:val="28"/>
          <w:lang w:val="en-US"/>
        </w:rPr>
        <w:t>kam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bCs/>
          <w:szCs w:val="28"/>
          <w:lang w:val="en-US"/>
        </w:rPr>
        <w:t>miqdorda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bCs/>
          <w:szCs w:val="28"/>
          <w:lang w:val="en-US"/>
        </w:rPr>
        <w:t>ta’minlangan</w:t>
      </w:r>
      <w:proofErr w:type="spellEnd"/>
      <w:r w:rsidR="007E7762">
        <w:rPr>
          <w:rFonts w:cs="Times New Roman"/>
          <w:bCs/>
          <w:szCs w:val="28"/>
          <w:lang w:val="en-US"/>
        </w:rPr>
        <w:t>.</w:t>
      </w:r>
    </w:p>
    <w:p w14:paraId="29B8F42B" w14:textId="74ED4CA5" w:rsidR="0025558E" w:rsidRDefault="007E7762" w:rsidP="0025558E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bCs/>
          <w:szCs w:val="28"/>
          <w:lang w:val="uz-Cyrl-UZ"/>
        </w:rPr>
      </w:pPr>
      <w:r w:rsidRPr="008F5132">
        <w:rPr>
          <w:rFonts w:cs="Times New Roman"/>
          <w:color w:val="FF0000"/>
          <w:szCs w:val="28"/>
          <w:lang w:val="uz-Cyrl-UZ"/>
        </w:rPr>
        <w:t>Takliflar</w:t>
      </w:r>
      <w:r w:rsidRPr="008F5132">
        <w:rPr>
          <w:rFonts w:cs="Times New Roman"/>
          <w:bCs/>
          <w:szCs w:val="28"/>
          <w:lang w:val="uz-Cyrl-UZ"/>
        </w:rPr>
        <w:t xml:space="preserve">: Kеlgusida  STAR UP  va boshqa loyiha  tanlovlarida </w:t>
      </w:r>
      <w:r>
        <w:rPr>
          <w:rFonts w:cs="Times New Roman"/>
          <w:bCs/>
          <w:szCs w:val="28"/>
          <w:lang w:val="uz-Cyrl-UZ"/>
        </w:rPr>
        <w:t>k</w:t>
      </w:r>
      <w:r w:rsidR="00C04563">
        <w:rPr>
          <w:rFonts w:cs="Times New Roman"/>
          <w:bCs/>
          <w:szCs w:val="28"/>
          <w:lang w:val="uz-Cyrl-UZ"/>
        </w:rPr>
        <w:t>o‘</w:t>
      </w:r>
      <w:r w:rsidRPr="00D424CD">
        <w:rPr>
          <w:rFonts w:cs="Times New Roman"/>
          <w:bCs/>
          <w:szCs w:val="28"/>
          <w:lang w:val="uz-Cyrl-UZ"/>
        </w:rPr>
        <w:t>proq</w:t>
      </w:r>
      <w:r w:rsidRPr="008F5132">
        <w:rPr>
          <w:rFonts w:cs="Times New Roman"/>
          <w:bCs/>
          <w:szCs w:val="28"/>
          <w:lang w:val="uz-Cyrl-UZ"/>
        </w:rPr>
        <w:t xml:space="preserve"> ishtirok etishlari maqsadga muvofiqdir</w:t>
      </w:r>
    </w:p>
    <w:p w14:paraId="36BF0B18" w14:textId="1FF29EB5" w:rsidR="0025558E" w:rsidRDefault="0025558E" w:rsidP="0025558E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en-US"/>
        </w:rPr>
      </w:pPr>
      <w:r w:rsidRPr="0025558E">
        <w:rPr>
          <w:rFonts w:cs="Times New Roman"/>
          <w:b/>
          <w:szCs w:val="28"/>
          <w:lang w:val="en-US"/>
        </w:rPr>
        <w:t>23.</w:t>
      </w:r>
      <w:r>
        <w:rPr>
          <w:rFonts w:cs="Times New Roman"/>
          <w:bCs/>
          <w:szCs w:val="28"/>
          <w:lang w:val="en-US"/>
        </w:rPr>
        <w:t xml:space="preserve"> </w:t>
      </w:r>
      <w:r w:rsidR="007E7762" w:rsidRPr="0025558E">
        <w:rPr>
          <w:rFonts w:cs="Times New Roman"/>
          <w:b/>
          <w:bCs/>
          <w:szCs w:val="28"/>
          <w:lang w:val="uz-Cyrl-UZ"/>
        </w:rPr>
        <w:t>Professor-</w:t>
      </w:r>
      <w:proofErr w:type="gramStart"/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="007E7762" w:rsidRPr="0025558E">
        <w:rPr>
          <w:rFonts w:cs="Times New Roman"/>
          <w:b/>
          <w:bCs/>
          <w:szCs w:val="28"/>
          <w:lang w:val="uz-Cyrl-UZ"/>
        </w:rPr>
        <w:t>qituvchilarini xorijiy-ilmiy stajirovkalari b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 w:rsidR="007E7762" w:rsidRPr="0025558E">
        <w:rPr>
          <w:rFonts w:cs="Times New Roman"/>
          <w:b/>
          <w:bCs/>
          <w:szCs w:val="28"/>
          <w:lang w:val="uz-Cyrl-UZ"/>
        </w:rPr>
        <w:t>yicha amalga oshirgan ishlari.</w:t>
      </w:r>
      <w:r>
        <w:rPr>
          <w:rFonts w:cs="Times New Roman"/>
          <w:b/>
          <w:bCs/>
          <w:szCs w:val="28"/>
          <w:lang w:val="en-US"/>
        </w:rPr>
        <w:t xml:space="preserve"> </w:t>
      </w:r>
      <w:r w:rsidR="007E7762" w:rsidRPr="00865127">
        <w:rPr>
          <w:rFonts w:cs="Times New Roman"/>
          <w:szCs w:val="28"/>
          <w:lang w:val="uz-Cyrl-UZ"/>
        </w:rPr>
        <w:t xml:space="preserve">Kafedrada 1 nafar </w:t>
      </w:r>
      <w:r w:rsidR="00C04563">
        <w:rPr>
          <w:rFonts w:cs="Times New Roman"/>
          <w:szCs w:val="28"/>
          <w:lang w:val="uz-Cyrl-UZ"/>
        </w:rPr>
        <w:t>o‘</w:t>
      </w:r>
      <w:r w:rsidR="007E7762" w:rsidRPr="00865127">
        <w:rPr>
          <w:rFonts w:cs="Times New Roman"/>
          <w:szCs w:val="28"/>
          <w:lang w:val="uz-Cyrl-UZ"/>
        </w:rPr>
        <w:t>qituvchi tomonidan xorijiy ilmiy stajovka amalga oshirilgan.</w:t>
      </w:r>
      <w:r>
        <w:rPr>
          <w:rFonts w:cs="Times New Roman"/>
          <w:szCs w:val="28"/>
          <w:lang w:val="en-US"/>
        </w:rPr>
        <w:t xml:space="preserve"> </w:t>
      </w:r>
    </w:p>
    <w:p w14:paraId="25714208" w14:textId="1CBD9DAA" w:rsidR="0025558E" w:rsidRPr="00A45B3F" w:rsidRDefault="0014085E" w:rsidP="0025558E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865127">
        <w:rPr>
          <w:rFonts w:cs="Times New Roman"/>
          <w:color w:val="FF0000"/>
          <w:szCs w:val="28"/>
          <w:lang w:val="uz-Cyrl-UZ"/>
        </w:rPr>
        <w:t xml:space="preserve"> </w:t>
      </w:r>
      <w:r w:rsidR="007E7762" w:rsidRPr="00865127">
        <w:rPr>
          <w:rFonts w:cs="Times New Roman"/>
          <w:szCs w:val="28"/>
          <w:lang w:val="uz-Cyrl-UZ"/>
        </w:rPr>
        <w:t xml:space="preserve">Vazirlikdan taqdim etilayotgan tanlovlarda kafedra </w:t>
      </w:r>
      <w:r w:rsidR="00C04563">
        <w:rPr>
          <w:rFonts w:cs="Times New Roman"/>
          <w:szCs w:val="28"/>
          <w:lang w:val="uz-Cyrl-UZ"/>
        </w:rPr>
        <w:t>o‘</w:t>
      </w:r>
      <w:r w:rsidR="007E7762" w:rsidRPr="00865127">
        <w:rPr>
          <w:rFonts w:cs="Times New Roman"/>
          <w:szCs w:val="28"/>
          <w:lang w:val="uz-Cyrl-UZ"/>
        </w:rPr>
        <w:t>qituvchilari k</w:t>
      </w:r>
      <w:r w:rsidR="00C04563">
        <w:rPr>
          <w:rFonts w:cs="Times New Roman"/>
          <w:szCs w:val="28"/>
          <w:lang w:val="uz-Cyrl-UZ"/>
        </w:rPr>
        <w:t>o‘</w:t>
      </w:r>
      <w:r w:rsidR="007E7762" w:rsidRPr="00865127">
        <w:rPr>
          <w:rFonts w:cs="Times New Roman"/>
          <w:szCs w:val="28"/>
          <w:lang w:val="uz-Cyrl-UZ"/>
        </w:rPr>
        <w:t>proq jalb qilinishi keark.</w:t>
      </w:r>
      <w:r w:rsidR="0025558E">
        <w:rPr>
          <w:rFonts w:cs="Times New Roman"/>
          <w:szCs w:val="28"/>
          <w:lang w:val="en-US"/>
        </w:rPr>
        <w:t xml:space="preserve"> </w:t>
      </w:r>
    </w:p>
    <w:p w14:paraId="66A051D5" w14:textId="4D72C871" w:rsidR="00B63140" w:rsidRDefault="007E7762" w:rsidP="00B63140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Takliflar</w:t>
      </w:r>
      <w:r w:rsidRPr="008F5132">
        <w:rPr>
          <w:rFonts w:cs="Times New Roman"/>
          <w:color w:val="FF0000"/>
          <w:szCs w:val="28"/>
          <w:lang w:val="uz-Cyrl-UZ"/>
        </w:rPr>
        <w:t xml:space="preserve">: </w:t>
      </w:r>
      <w:r w:rsidRPr="008F5132">
        <w:rPr>
          <w:rFonts w:cs="Times New Roman"/>
          <w:szCs w:val="28"/>
          <w:lang w:val="uz-Cyrl-UZ"/>
        </w:rPr>
        <w:t>Kafedraning barcha professor-</w:t>
      </w:r>
      <w:r w:rsidR="00C04563">
        <w:rPr>
          <w:rFonts w:cs="Times New Roman"/>
          <w:szCs w:val="28"/>
          <w:lang w:val="uz-Cyrl-UZ"/>
        </w:rPr>
        <w:t>o‘</w:t>
      </w:r>
      <w:r w:rsidRPr="008F5132">
        <w:rPr>
          <w:rFonts w:cs="Times New Roman"/>
          <w:szCs w:val="28"/>
          <w:lang w:val="uz-Cyrl-UZ"/>
        </w:rPr>
        <w:t>qituvchilari qisqa muddatli xorijiy stajirovkalarni</w:t>
      </w:r>
      <w:r>
        <w:rPr>
          <w:rFonts w:cs="Times New Roman"/>
          <w:szCs w:val="28"/>
          <w:lang w:val="uz-Cyrl-UZ"/>
        </w:rPr>
        <w:t xml:space="preserve"> k</w:t>
      </w:r>
      <w:r w:rsidR="00C04563">
        <w:rPr>
          <w:rFonts w:cs="Times New Roman"/>
          <w:szCs w:val="28"/>
          <w:lang w:val="uz-Cyrl-UZ"/>
        </w:rPr>
        <w:t>o‘</w:t>
      </w:r>
      <w:r w:rsidRPr="00865127">
        <w:rPr>
          <w:rFonts w:cs="Times New Roman"/>
          <w:szCs w:val="28"/>
          <w:lang w:val="uz-Cyrl-UZ"/>
        </w:rPr>
        <w:t>proq</w:t>
      </w:r>
      <w:r w:rsidRPr="008F5132">
        <w:rPr>
          <w:rFonts w:cs="Times New Roman"/>
          <w:szCs w:val="28"/>
          <w:lang w:val="uz-Cyrl-UZ"/>
        </w:rPr>
        <w:t xml:space="preserve"> amalga oshirsa maqsadga muvoviq b</w:t>
      </w:r>
      <w:r w:rsidR="00C04563">
        <w:rPr>
          <w:rFonts w:cs="Times New Roman"/>
          <w:szCs w:val="28"/>
          <w:lang w:val="uz-Cyrl-UZ"/>
        </w:rPr>
        <w:t>o‘</w:t>
      </w:r>
      <w:r w:rsidRPr="008F5132">
        <w:rPr>
          <w:rFonts w:cs="Times New Roman"/>
          <w:szCs w:val="28"/>
          <w:lang w:val="uz-Cyrl-UZ"/>
        </w:rPr>
        <w:t>lar edi.</w:t>
      </w:r>
    </w:p>
    <w:p w14:paraId="7F46145F" w14:textId="77777777" w:rsidR="00B63140" w:rsidRDefault="00B63140" w:rsidP="00B63140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uz-Cyrl-UZ"/>
        </w:rPr>
      </w:pPr>
    </w:p>
    <w:p w14:paraId="4A07B807" w14:textId="10D9AAEB" w:rsidR="00B63140" w:rsidRDefault="00B63140" w:rsidP="00B63140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en-US"/>
        </w:rPr>
      </w:pPr>
      <w:r w:rsidRPr="00B63140">
        <w:rPr>
          <w:rFonts w:cs="Times New Roman"/>
          <w:b/>
          <w:bCs/>
          <w:szCs w:val="28"/>
          <w:lang w:val="uz-Cyrl-UZ"/>
        </w:rPr>
        <w:t>24.</w:t>
      </w:r>
      <w:r w:rsidRPr="00B63140">
        <w:rPr>
          <w:rFonts w:cs="Times New Roman"/>
          <w:szCs w:val="28"/>
          <w:lang w:val="uz-Cyrl-UZ"/>
        </w:rPr>
        <w:t xml:space="preserve"> </w:t>
      </w:r>
      <w:r w:rsidR="007E7762" w:rsidRPr="00B63140">
        <w:rPr>
          <w:rFonts w:cs="Times New Roman"/>
          <w:b/>
          <w:bCs/>
          <w:szCs w:val="28"/>
          <w:lang w:val="uz-Cyrl-UZ"/>
        </w:rPr>
        <w:t>Kafedra professor-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 w:rsidR="007E7762" w:rsidRPr="00B63140">
        <w:rPr>
          <w:rFonts w:cs="Times New Roman"/>
          <w:b/>
          <w:bCs/>
          <w:szCs w:val="28"/>
          <w:lang w:val="uz-Cyrl-UZ"/>
        </w:rPr>
        <w:t xml:space="preserve">qituvchilarini xorijiy OTM lar bilan 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 w:rsidR="007E7762" w:rsidRPr="00B63140">
        <w:rPr>
          <w:rFonts w:cs="Times New Roman"/>
          <w:b/>
          <w:bCs/>
          <w:szCs w:val="28"/>
          <w:lang w:val="uz-Cyrl-UZ"/>
        </w:rPr>
        <w:t xml:space="preserve">zaro </w:t>
      </w:r>
      <w:r w:rsidRPr="00B63140">
        <w:rPr>
          <w:rFonts w:cs="Times New Roman"/>
          <w:b/>
          <w:bCs/>
          <w:szCs w:val="28"/>
          <w:lang w:val="uz-Cyrl-UZ"/>
        </w:rPr>
        <w:t>h</w:t>
      </w:r>
      <w:r w:rsidR="007E7762" w:rsidRPr="00B63140">
        <w:rPr>
          <w:rFonts w:cs="Times New Roman"/>
          <w:b/>
          <w:bCs/>
          <w:szCs w:val="28"/>
          <w:lang w:val="uz-Cyrl-UZ"/>
        </w:rPr>
        <w:t xml:space="preserve">amkorlikda ma’ruza darslari </w:t>
      </w:r>
      <w:r w:rsidR="00C04563">
        <w:rPr>
          <w:rFonts w:cs="Times New Roman"/>
          <w:b/>
          <w:bCs/>
          <w:szCs w:val="28"/>
          <w:lang w:val="uz-Cyrl-UZ"/>
        </w:rPr>
        <w:t>o‘</w:t>
      </w:r>
      <w:r w:rsidR="007E7762" w:rsidRPr="00B63140">
        <w:rPr>
          <w:rFonts w:cs="Times New Roman"/>
          <w:b/>
          <w:bCs/>
          <w:szCs w:val="28"/>
          <w:lang w:val="uz-Cyrl-UZ"/>
        </w:rPr>
        <w:t>tilishi boyicha amalga oshirgan ishlari.</w:t>
      </w:r>
      <w:r w:rsidRPr="00B63140">
        <w:rPr>
          <w:rFonts w:cs="Times New Roman"/>
          <w:b/>
          <w:bCs/>
          <w:szCs w:val="28"/>
          <w:lang w:val="uz-Cyrl-UZ"/>
        </w:rPr>
        <w:t xml:space="preserve"> </w:t>
      </w:r>
      <w:r w:rsidR="007E7762" w:rsidRPr="00865127">
        <w:rPr>
          <w:rFonts w:cs="Times New Roman"/>
          <w:szCs w:val="28"/>
          <w:lang w:val="en-US"/>
        </w:rPr>
        <w:t>TOP</w:t>
      </w:r>
      <w:r w:rsidR="00B24D55">
        <w:rPr>
          <w:rFonts w:cs="Times New Roman"/>
          <w:szCs w:val="28"/>
          <w:lang w:val="en-US"/>
        </w:rPr>
        <w:t>-</w:t>
      </w:r>
      <w:r w:rsidR="007E7762" w:rsidRPr="00865127">
        <w:rPr>
          <w:rFonts w:cs="Times New Roman"/>
          <w:szCs w:val="28"/>
          <w:lang w:val="en-US"/>
        </w:rPr>
        <w:t xml:space="preserve">1000 </w:t>
      </w:r>
      <w:proofErr w:type="spellStart"/>
      <w:r w:rsidR="007E7762" w:rsidRPr="00865127">
        <w:rPr>
          <w:rFonts w:cs="Times New Roman"/>
          <w:szCs w:val="28"/>
          <w:lang w:val="en-US"/>
        </w:rPr>
        <w:t>talikdagi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Xorijiy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OTM da 1 ta </w:t>
      </w:r>
      <w:proofErr w:type="spellStart"/>
      <w:r w:rsidR="007E7762" w:rsidRPr="00865127">
        <w:rPr>
          <w:rFonts w:cs="Times New Roman"/>
          <w:szCs w:val="28"/>
          <w:lang w:val="en-US"/>
        </w:rPr>
        <w:t>offlayn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va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2 ta online </w:t>
      </w:r>
      <w:proofErr w:type="spellStart"/>
      <w:r w:rsidR="007E7762" w:rsidRPr="00865127">
        <w:rPr>
          <w:rFonts w:cs="Times New Roman"/>
          <w:szCs w:val="28"/>
          <w:lang w:val="en-US"/>
        </w:rPr>
        <w:t>ma’ruza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="007E7762" w:rsidRPr="00865127">
        <w:rPr>
          <w:rFonts w:cs="Times New Roman"/>
          <w:szCs w:val="28"/>
          <w:lang w:val="en-US"/>
        </w:rPr>
        <w:t>qildi</w:t>
      </w:r>
      <w:proofErr w:type="spellEnd"/>
      <w:r w:rsidR="007E7762" w:rsidRPr="00865127">
        <w:rPr>
          <w:rFonts w:cs="Times New Roman"/>
          <w:szCs w:val="28"/>
          <w:lang w:val="en-US"/>
        </w:rPr>
        <w:t>.</w:t>
      </w:r>
    </w:p>
    <w:p w14:paraId="29C38BA5" w14:textId="1E2E040E" w:rsidR="00B63140" w:rsidRDefault="0014085E" w:rsidP="00B63140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r w:rsidR="007E7762" w:rsidRPr="00865127">
        <w:rPr>
          <w:rFonts w:cs="Times New Roman"/>
          <w:szCs w:val="28"/>
          <w:lang w:val="en-US"/>
        </w:rPr>
        <w:t xml:space="preserve">Top 1000 </w:t>
      </w:r>
      <w:proofErr w:type="spellStart"/>
      <w:r w:rsidR="007E7762" w:rsidRPr="00865127">
        <w:rPr>
          <w:rFonts w:cs="Times New Roman"/>
          <w:szCs w:val="28"/>
          <w:lang w:val="en-US"/>
        </w:rPr>
        <w:t>talikka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kirgan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nufuzli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oliygohlar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bilan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r w:rsidR="007E7762" w:rsidRPr="00865127">
        <w:rPr>
          <w:rFonts w:cs="Times New Roman"/>
          <w:szCs w:val="28"/>
          <w:lang w:val="en-US"/>
        </w:rPr>
        <w:t>proq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a</w:t>
      </w:r>
      <w:r w:rsidR="007E7762">
        <w:rPr>
          <w:rFonts w:cs="Times New Roman"/>
          <w:szCs w:val="28"/>
          <w:lang w:val="en-US"/>
        </w:rPr>
        <w:t>loqalar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qilib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hamkorlikni</w:t>
      </w:r>
      <w:proofErr w:type="spellEnd"/>
      <w:r w:rsidR="007E7762">
        <w:rPr>
          <w:rFonts w:cs="Times New Roman"/>
          <w:szCs w:val="28"/>
          <w:lang w:val="en-US"/>
        </w:rPr>
        <w:t xml:space="preserve"> </w:t>
      </w:r>
      <w:proofErr w:type="spellStart"/>
      <w:r w:rsidR="007E7762">
        <w:rPr>
          <w:rFonts w:cs="Times New Roman"/>
          <w:szCs w:val="28"/>
          <w:lang w:val="en-US"/>
        </w:rPr>
        <w:t>y</w:t>
      </w:r>
      <w:r w:rsidR="00C04563">
        <w:rPr>
          <w:rFonts w:cs="Times New Roman"/>
          <w:szCs w:val="28"/>
          <w:lang w:val="en-US"/>
        </w:rPr>
        <w:t>o‘</w:t>
      </w:r>
      <w:r w:rsidR="007E7762" w:rsidRPr="00865127">
        <w:rPr>
          <w:rFonts w:cs="Times New Roman"/>
          <w:szCs w:val="28"/>
          <w:lang w:val="en-US"/>
        </w:rPr>
        <w:t>lga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q</w:t>
      </w:r>
      <w:r w:rsidR="00C04563">
        <w:rPr>
          <w:rFonts w:cs="Times New Roman"/>
          <w:szCs w:val="28"/>
          <w:lang w:val="en-US"/>
        </w:rPr>
        <w:t>o‘</w:t>
      </w:r>
      <w:r w:rsidR="007E7762" w:rsidRPr="00865127">
        <w:rPr>
          <w:rFonts w:cs="Times New Roman"/>
          <w:szCs w:val="28"/>
          <w:lang w:val="en-US"/>
        </w:rPr>
        <w:t>yish</w:t>
      </w:r>
      <w:proofErr w:type="spellEnd"/>
      <w:r w:rsidR="007E7762" w:rsidRPr="00865127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65127">
        <w:rPr>
          <w:rFonts w:cs="Times New Roman"/>
          <w:szCs w:val="28"/>
          <w:lang w:val="en-US"/>
        </w:rPr>
        <w:t>kerak</w:t>
      </w:r>
      <w:proofErr w:type="spellEnd"/>
      <w:r w:rsidR="007E7762" w:rsidRPr="00865127">
        <w:rPr>
          <w:rFonts w:cs="Times New Roman"/>
          <w:szCs w:val="28"/>
          <w:lang w:val="en-US"/>
        </w:rPr>
        <w:t>.</w:t>
      </w:r>
    </w:p>
    <w:p w14:paraId="1E978035" w14:textId="4B3B4AD3" w:rsidR="002F0B65" w:rsidRDefault="007E7762" w:rsidP="002F0B65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BC0368">
        <w:rPr>
          <w:rFonts w:cs="Times New Roman"/>
          <w:color w:val="FF0000"/>
          <w:szCs w:val="28"/>
          <w:lang w:val="uz-Cyrl-UZ"/>
        </w:rPr>
        <w:t>Takliflar</w:t>
      </w:r>
      <w:r w:rsidRPr="00835498">
        <w:rPr>
          <w:rFonts w:cs="Times New Roman"/>
          <w:color w:val="FF0000"/>
          <w:szCs w:val="28"/>
          <w:lang w:val="uz-Cyrl-UZ"/>
        </w:rPr>
        <w:t xml:space="preserve">: </w:t>
      </w:r>
      <w:r w:rsidRPr="00835498">
        <w:rPr>
          <w:rFonts w:cs="Times New Roman"/>
          <w:szCs w:val="28"/>
          <w:lang w:val="uz-Cyrl-UZ"/>
        </w:rPr>
        <w:t>Xorijiy OTM lardagi ma’ruzalar sonini yanada k</w:t>
      </w:r>
      <w:r w:rsidR="00C04563">
        <w:rPr>
          <w:rFonts w:cs="Times New Roman"/>
          <w:szCs w:val="28"/>
          <w:lang w:val="uz-Cyrl-UZ"/>
        </w:rPr>
        <w:t>o‘</w:t>
      </w:r>
      <w:r w:rsidRPr="00835498">
        <w:rPr>
          <w:rFonts w:cs="Times New Roman"/>
          <w:szCs w:val="28"/>
          <w:lang w:val="uz-Cyrl-UZ"/>
        </w:rPr>
        <w:t>paytish kerak.</w:t>
      </w:r>
    </w:p>
    <w:p w14:paraId="61EFFD94" w14:textId="2FCA5CAC" w:rsidR="002F0B65" w:rsidRDefault="002F0B65" w:rsidP="002F0B65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bCs/>
          <w:szCs w:val="28"/>
          <w:lang w:val="uz-Cyrl-UZ"/>
        </w:rPr>
      </w:pPr>
      <w:r w:rsidRPr="002F0B65">
        <w:rPr>
          <w:rFonts w:cs="Times New Roman"/>
          <w:b/>
          <w:bCs/>
          <w:szCs w:val="28"/>
          <w:lang w:val="en-US"/>
        </w:rPr>
        <w:t xml:space="preserve">25. </w:t>
      </w:r>
      <w:r w:rsidR="007E7762" w:rsidRPr="002F0B65">
        <w:rPr>
          <w:rFonts w:cs="Times New Roman"/>
          <w:b/>
          <w:bCs/>
          <w:szCs w:val="28"/>
          <w:lang w:val="uz-Cyrl-UZ"/>
        </w:rPr>
        <w:t>Kafedra professor-</w:t>
      </w:r>
      <w:proofErr w:type="gramStart"/>
      <w:r w:rsidR="00C04563">
        <w:rPr>
          <w:rFonts w:cs="Times New Roman"/>
          <w:b/>
          <w:bCs/>
          <w:szCs w:val="28"/>
          <w:lang w:val="uz-Cyrl-UZ"/>
        </w:rPr>
        <w:t>o‘</w:t>
      </w:r>
      <w:proofErr w:type="gramEnd"/>
      <w:r w:rsidR="007E7762" w:rsidRPr="002F0B65">
        <w:rPr>
          <w:rFonts w:cs="Times New Roman"/>
          <w:b/>
          <w:bCs/>
          <w:szCs w:val="28"/>
          <w:lang w:val="uz-Cyrl-UZ"/>
        </w:rPr>
        <w:t>qituvchilari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ni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InnoWEEK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,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InnoWomen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,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InnoWAYS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kabi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tanlovlarda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va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nufuzli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innovatsion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yarmarkalardagi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="007E7762" w:rsidRPr="002F0B65">
        <w:rPr>
          <w:rFonts w:cs="Times New Roman"/>
          <w:b/>
          <w:bCs/>
          <w:szCs w:val="28"/>
          <w:lang w:val="en-US"/>
        </w:rPr>
        <w:t>ishtiroki</w:t>
      </w:r>
      <w:proofErr w:type="spellEnd"/>
      <w:r w:rsidR="007E7762" w:rsidRPr="002F0B65">
        <w:rPr>
          <w:rFonts w:cs="Times New Roman"/>
          <w:b/>
          <w:bCs/>
          <w:szCs w:val="28"/>
          <w:lang w:val="en-US"/>
        </w:rPr>
        <w:t>.</w:t>
      </w:r>
      <w:r>
        <w:rPr>
          <w:rFonts w:cs="Times New Roman"/>
          <w:b/>
          <w:bCs/>
          <w:szCs w:val="28"/>
          <w:lang w:val="en-US"/>
        </w:rPr>
        <w:t xml:space="preserve"> </w:t>
      </w:r>
      <w:r w:rsidR="007E7762" w:rsidRPr="00A12075">
        <w:rPr>
          <w:rFonts w:cs="Times New Roman"/>
          <w:bCs/>
          <w:szCs w:val="28"/>
          <w:lang w:val="uz-Cyrl-UZ"/>
        </w:rPr>
        <w:t>Kafedra professor-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A12075">
        <w:rPr>
          <w:rFonts w:cs="Times New Roman"/>
          <w:bCs/>
          <w:szCs w:val="28"/>
          <w:lang w:val="uz-Cyrl-UZ"/>
        </w:rPr>
        <w:t xml:space="preserve">qituvchilaridan 1 nafari InnoWEEK, InnoWomen, nufuzli innovatsion  yarmarkalarda 2 ta talaba </w:t>
      </w:r>
      <w:proofErr w:type="spellStart"/>
      <w:r w:rsidR="007E7762">
        <w:rPr>
          <w:rFonts w:cs="Times New Roman"/>
          <w:bCs/>
          <w:szCs w:val="28"/>
          <w:lang w:val="en-US"/>
        </w:rPr>
        <w:t>bilan</w:t>
      </w:r>
      <w:proofErr w:type="spellEnd"/>
      <w:r w:rsidR="007E7762">
        <w:rPr>
          <w:rFonts w:cs="Times New Roman"/>
          <w:bCs/>
          <w:szCs w:val="28"/>
          <w:lang w:val="en-US"/>
        </w:rPr>
        <w:t xml:space="preserve"> </w:t>
      </w:r>
      <w:r w:rsidR="007E7762" w:rsidRPr="00A12075">
        <w:rPr>
          <w:rFonts w:cs="Times New Roman"/>
          <w:bCs/>
          <w:szCs w:val="28"/>
          <w:lang w:val="uz-Cyrl-UZ"/>
        </w:rPr>
        <w:t>ishtok et</w:t>
      </w:r>
      <w:proofErr w:type="spellStart"/>
      <w:r w:rsidR="00BC3419">
        <w:rPr>
          <w:rFonts w:cs="Times New Roman"/>
          <w:bCs/>
          <w:szCs w:val="28"/>
          <w:lang w:val="en-US"/>
        </w:rPr>
        <w:t>gan</w:t>
      </w:r>
      <w:proofErr w:type="spellEnd"/>
      <w:r w:rsidR="007E7762" w:rsidRPr="00A12075">
        <w:rPr>
          <w:rFonts w:cs="Times New Roman"/>
          <w:bCs/>
          <w:szCs w:val="28"/>
          <w:lang w:val="uz-Cyrl-UZ"/>
        </w:rPr>
        <w:t>.</w:t>
      </w:r>
    </w:p>
    <w:p w14:paraId="394EDAFD" w14:textId="4CF7224A" w:rsidR="002F0B65" w:rsidRDefault="0014085E" w:rsidP="002F0B65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bCs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A12075">
        <w:rPr>
          <w:rFonts w:cs="Times New Roman"/>
          <w:bCs/>
          <w:szCs w:val="28"/>
          <w:lang w:val="uz-Cyrl-UZ"/>
        </w:rPr>
        <w:t xml:space="preserve"> Kafedra professor-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A12075">
        <w:rPr>
          <w:rFonts w:cs="Times New Roman"/>
          <w:bCs/>
          <w:szCs w:val="28"/>
          <w:lang w:val="uz-Cyrl-UZ"/>
        </w:rPr>
        <w:t>qituvchilaridan 1 nafari InnoWEEK, InnoWomen, InnoWAYS kabi tanlovlarda va nufuzli innovatsion  yarmarkalar</w:t>
      </w:r>
      <w:r w:rsidR="007E7762" w:rsidRPr="00865127">
        <w:rPr>
          <w:rFonts w:cs="Times New Roman"/>
          <w:bCs/>
          <w:szCs w:val="28"/>
          <w:lang w:val="uz-Cyrl-UZ"/>
        </w:rPr>
        <w:t xml:space="preserve">iga professor </w:t>
      </w:r>
      <w:r w:rsidR="00C04563">
        <w:rPr>
          <w:rFonts w:cs="Times New Roman"/>
          <w:bCs/>
          <w:szCs w:val="28"/>
          <w:lang w:val="uz-Cyrl-UZ"/>
        </w:rPr>
        <w:t>o‘</w:t>
      </w:r>
      <w:r w:rsidR="007E7762" w:rsidRPr="00865127">
        <w:rPr>
          <w:rFonts w:cs="Times New Roman"/>
          <w:bCs/>
          <w:szCs w:val="28"/>
          <w:lang w:val="uz-Cyrl-UZ"/>
        </w:rPr>
        <w:t>qituvchilar ishtroki yetarli darajada emas.</w:t>
      </w:r>
    </w:p>
    <w:p w14:paraId="787E32BC" w14:textId="4076FAD1" w:rsidR="002F0B65" w:rsidRDefault="007E7762" w:rsidP="002F0B65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bCs/>
          <w:szCs w:val="28"/>
          <w:lang w:val="en-US"/>
        </w:rPr>
      </w:pPr>
      <w:r w:rsidRPr="00BC0368">
        <w:rPr>
          <w:rFonts w:cs="Times New Roman"/>
          <w:color w:val="FF0000"/>
          <w:szCs w:val="28"/>
          <w:lang w:val="uz-Cyrl-UZ"/>
        </w:rPr>
        <w:lastRenderedPageBreak/>
        <w:t>Takliflar</w:t>
      </w:r>
      <w:r>
        <w:rPr>
          <w:rFonts w:cs="Times New Roman"/>
          <w:color w:val="FF0000"/>
          <w:szCs w:val="28"/>
          <w:lang w:val="en-US"/>
        </w:rPr>
        <w:t>:</w:t>
      </w:r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Kafedra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professor-</w:t>
      </w:r>
      <w:proofErr w:type="spellStart"/>
      <w:r w:rsidR="00C04563">
        <w:rPr>
          <w:rFonts w:cs="Times New Roman"/>
          <w:bCs/>
          <w:szCs w:val="28"/>
          <w:lang w:val="en-US"/>
        </w:rPr>
        <w:t>o‘</w:t>
      </w:r>
      <w:r w:rsidRPr="00835498">
        <w:rPr>
          <w:rFonts w:cs="Times New Roman"/>
          <w:bCs/>
          <w:szCs w:val="28"/>
          <w:lang w:val="en-US"/>
        </w:rPr>
        <w:t>qituvchilarining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InnoWEEK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, </w:t>
      </w:r>
      <w:proofErr w:type="spellStart"/>
      <w:r w:rsidRPr="00835498">
        <w:rPr>
          <w:rFonts w:cs="Times New Roman"/>
          <w:bCs/>
          <w:szCs w:val="28"/>
          <w:lang w:val="en-US"/>
        </w:rPr>
        <w:t>InnoWomen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, </w:t>
      </w:r>
      <w:proofErr w:type="spellStart"/>
      <w:r w:rsidRPr="00835498">
        <w:rPr>
          <w:rFonts w:cs="Times New Roman"/>
          <w:bCs/>
          <w:szCs w:val="28"/>
          <w:lang w:val="en-US"/>
        </w:rPr>
        <w:t>InnoWAYS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kabi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tanlovlarda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va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nufuzli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innovatsion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 </w:t>
      </w:r>
      <w:proofErr w:type="spellStart"/>
      <w:r w:rsidRPr="00835498">
        <w:rPr>
          <w:rFonts w:cs="Times New Roman"/>
          <w:bCs/>
          <w:szCs w:val="28"/>
          <w:lang w:val="en-US"/>
        </w:rPr>
        <w:t>yarmarkalarda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ishtirok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etishlariga</w:t>
      </w:r>
      <w:proofErr w:type="spellEnd"/>
      <w:r w:rsidRPr="00835498">
        <w:rPr>
          <w:rFonts w:cs="Times New Roman"/>
          <w:bCs/>
          <w:szCs w:val="28"/>
          <w:lang w:val="en-US"/>
        </w:rPr>
        <w:t xml:space="preserve"> </w:t>
      </w:r>
      <w:proofErr w:type="spellStart"/>
      <w:r w:rsidRPr="00835498">
        <w:rPr>
          <w:rFonts w:cs="Times New Roman"/>
          <w:bCs/>
          <w:szCs w:val="28"/>
          <w:lang w:val="en-US"/>
        </w:rPr>
        <w:t>y</w:t>
      </w:r>
      <w:r w:rsidR="00C04563">
        <w:rPr>
          <w:rFonts w:cs="Times New Roman"/>
          <w:bCs/>
          <w:szCs w:val="28"/>
          <w:lang w:val="en-US"/>
        </w:rPr>
        <w:t>o‘</w:t>
      </w:r>
      <w:r w:rsidRPr="00835498">
        <w:rPr>
          <w:rFonts w:cs="Times New Roman"/>
          <w:bCs/>
          <w:szCs w:val="28"/>
          <w:lang w:val="en-US"/>
        </w:rPr>
        <w:t>naltiri</w:t>
      </w:r>
      <w:r w:rsidR="001164E2">
        <w:rPr>
          <w:rFonts w:cs="Times New Roman"/>
          <w:bCs/>
          <w:szCs w:val="28"/>
          <w:lang w:val="en-US"/>
        </w:rPr>
        <w:t>sh</w:t>
      </w:r>
      <w:proofErr w:type="spellEnd"/>
      <w:r w:rsidRPr="00835498">
        <w:rPr>
          <w:rFonts w:cs="Times New Roman"/>
          <w:bCs/>
          <w:szCs w:val="28"/>
          <w:lang w:val="en-US"/>
        </w:rPr>
        <w:t>.</w:t>
      </w:r>
    </w:p>
    <w:p w14:paraId="30A3DCAC" w14:textId="223D3EDA" w:rsidR="002F0B65" w:rsidRDefault="002F0B65" w:rsidP="002F0B65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b/>
          <w:szCs w:val="28"/>
          <w:lang w:val="en-US"/>
        </w:rPr>
        <w:t xml:space="preserve">26. </w:t>
      </w:r>
      <w:r w:rsidR="007E7762" w:rsidRPr="00BC0368">
        <w:rPr>
          <w:rFonts w:cs="Times New Roman"/>
          <w:b/>
          <w:szCs w:val="28"/>
          <w:lang w:val="uz-Cyrl-UZ"/>
        </w:rPr>
        <w:t>Kafedralarning ma’naviy-ma’rifiy ishlar rejasi va uning bajarilishi.</w:t>
      </w:r>
      <w:r>
        <w:rPr>
          <w:rFonts w:cs="Times New Roman"/>
          <w:b/>
          <w:szCs w:val="28"/>
          <w:lang w:val="en-US"/>
        </w:rPr>
        <w:t xml:space="preserve"> </w:t>
      </w:r>
      <w:r w:rsidR="007E7762" w:rsidRPr="00835498">
        <w:rPr>
          <w:rFonts w:cs="Times New Roman"/>
          <w:color w:val="FF0000"/>
          <w:szCs w:val="28"/>
          <w:lang w:val="uz-Cyrl-UZ"/>
        </w:rPr>
        <w:t>Holat:</w:t>
      </w:r>
      <w:r w:rsidR="007E7762">
        <w:rPr>
          <w:rFonts w:cs="Times New Roman"/>
          <w:color w:val="FF0000"/>
          <w:szCs w:val="28"/>
          <w:lang w:val="en-US"/>
        </w:rPr>
        <w:t xml:space="preserve"> 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Каfedraning ma’naviy-ma’rifiy ishlar rejasi filial Kengashining 202</w:t>
      </w:r>
      <w:r w:rsidR="007E7762">
        <w:rPr>
          <w:rFonts w:cs="Times New Roman"/>
          <w:color w:val="000000" w:themeColor="text1"/>
          <w:szCs w:val="28"/>
          <w:lang w:val="en-US"/>
        </w:rPr>
        <w:t>3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-yil 30-аvgust 1-son bayoni bilan tasdiqlangan yillik reja asosida olib boriladi.</w:t>
      </w:r>
      <w:r w:rsidR="007E7762" w:rsidRPr="00835498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7E7762" w:rsidRPr="00835498">
        <w:rPr>
          <w:rFonts w:cs="Times New Roman"/>
          <w:color w:val="000000" w:themeColor="text1"/>
          <w:szCs w:val="28"/>
          <w:lang w:val="en-US"/>
        </w:rPr>
        <w:t>Bayonnomalar</w:t>
      </w:r>
      <w:proofErr w:type="spellEnd"/>
      <w:r w:rsidR="007E7762" w:rsidRPr="00835498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7E7762" w:rsidRPr="00835498">
        <w:rPr>
          <w:rFonts w:cs="Times New Roman"/>
          <w:color w:val="000000" w:themeColor="text1"/>
          <w:szCs w:val="28"/>
          <w:lang w:val="en-US"/>
        </w:rPr>
        <w:t>mavjud</w:t>
      </w:r>
      <w:proofErr w:type="spellEnd"/>
      <w:r w:rsidR="007E7762" w:rsidRPr="00835498">
        <w:rPr>
          <w:rFonts w:cs="Times New Roman"/>
          <w:color w:val="000000" w:themeColor="text1"/>
          <w:szCs w:val="28"/>
          <w:lang w:val="uz-Cyrl-UZ"/>
        </w:rPr>
        <w:t>.</w:t>
      </w:r>
    </w:p>
    <w:p w14:paraId="1F746D7B" w14:textId="32CC54E2" w:rsidR="002F0B65" w:rsidRDefault="0014085E" w:rsidP="002F0B65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835498">
        <w:rPr>
          <w:rFonts w:cs="Times New Roman"/>
          <w:color w:val="FF0000"/>
          <w:szCs w:val="28"/>
          <w:lang w:val="uz-Cyrl-UZ"/>
        </w:rPr>
        <w:t xml:space="preserve"> </w:t>
      </w:r>
      <w:proofErr w:type="spellStart"/>
      <w:r w:rsidR="007E7762" w:rsidRPr="00835498">
        <w:rPr>
          <w:rFonts w:cs="Times New Roman"/>
          <w:szCs w:val="28"/>
          <w:lang w:val="en-US"/>
        </w:rPr>
        <w:t>muammo</w:t>
      </w:r>
      <w:proofErr w:type="spellEnd"/>
      <w:r w:rsidR="007E7762" w:rsidRPr="00835498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35498">
        <w:rPr>
          <w:rFonts w:cs="Times New Roman"/>
          <w:szCs w:val="28"/>
          <w:lang w:val="en-US"/>
        </w:rPr>
        <w:t>mavjud</w:t>
      </w:r>
      <w:proofErr w:type="spellEnd"/>
      <w:r w:rsidR="007E7762" w:rsidRPr="00835498">
        <w:rPr>
          <w:rFonts w:cs="Times New Roman"/>
          <w:szCs w:val="28"/>
          <w:lang w:val="en-US"/>
        </w:rPr>
        <w:t xml:space="preserve"> </w:t>
      </w:r>
      <w:proofErr w:type="spellStart"/>
      <w:r w:rsidR="007E7762" w:rsidRPr="00835498">
        <w:rPr>
          <w:rFonts w:cs="Times New Roman"/>
          <w:szCs w:val="28"/>
          <w:lang w:val="en-US"/>
        </w:rPr>
        <w:t>emas</w:t>
      </w:r>
      <w:proofErr w:type="spellEnd"/>
      <w:r w:rsidR="002F0B65">
        <w:rPr>
          <w:rFonts w:cs="Times New Roman"/>
          <w:szCs w:val="28"/>
          <w:lang w:val="en-US"/>
        </w:rPr>
        <w:t xml:space="preserve">. </w:t>
      </w:r>
    </w:p>
    <w:p w14:paraId="7B6D668F" w14:textId="0AFF398A" w:rsidR="00DF7F74" w:rsidRDefault="007E7762" w:rsidP="00DF7F74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835498">
        <w:rPr>
          <w:rFonts w:cs="Times New Roman"/>
          <w:color w:val="FF0000"/>
          <w:szCs w:val="28"/>
          <w:lang w:val="uz-Cyrl-UZ"/>
        </w:rPr>
        <w:t xml:space="preserve">Takliflar: 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>qituvchilarining filialda</w:t>
      </w:r>
      <w:r w:rsidRPr="00835498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35498">
        <w:rPr>
          <w:rFonts w:cs="Times New Roman"/>
          <w:color w:val="000000" w:themeColor="text1"/>
          <w:szCs w:val="28"/>
          <w:lang w:val="uz-Cyrl-UZ"/>
        </w:rPr>
        <w:t>tkaziladigan barcha ma’naviy va ma’rifiy tadbirlarda qatnashishlariga e’tibor k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35498">
        <w:rPr>
          <w:rFonts w:cs="Times New Roman"/>
          <w:color w:val="000000" w:themeColor="text1"/>
          <w:szCs w:val="28"/>
          <w:lang w:val="uz-Cyrl-UZ"/>
        </w:rPr>
        <w:t>proq qarati</w:t>
      </w:r>
      <w:proofErr w:type="spellStart"/>
      <w:r w:rsidR="002A3B43">
        <w:rPr>
          <w:rFonts w:cs="Times New Roman"/>
          <w:color w:val="000000" w:themeColor="text1"/>
          <w:szCs w:val="28"/>
          <w:lang w:val="en-US"/>
        </w:rPr>
        <w:t>sh</w:t>
      </w:r>
      <w:proofErr w:type="spellEnd"/>
      <w:r w:rsidRPr="00835498">
        <w:rPr>
          <w:rFonts w:cs="Times New Roman"/>
          <w:color w:val="000000" w:themeColor="text1"/>
          <w:szCs w:val="28"/>
          <w:lang w:val="uz-Cyrl-UZ"/>
        </w:rPr>
        <w:t>.</w:t>
      </w:r>
    </w:p>
    <w:p w14:paraId="7F287CE2" w14:textId="31B402CD" w:rsidR="007E7762" w:rsidRPr="00835498" w:rsidRDefault="00DF7F74" w:rsidP="00DF7F74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DF7F74">
        <w:rPr>
          <w:rFonts w:cs="Times New Roman"/>
          <w:b/>
          <w:bCs/>
          <w:color w:val="000000" w:themeColor="text1"/>
          <w:szCs w:val="28"/>
          <w:lang w:val="en-US"/>
        </w:rPr>
        <w:t xml:space="preserve">27. </w:t>
      </w:r>
      <w:r w:rsidR="007E7762" w:rsidRPr="00DF7F74">
        <w:rPr>
          <w:rFonts w:cs="Times New Roman"/>
          <w:b/>
          <w:szCs w:val="28"/>
          <w:lang w:val="uz-Cyrl-UZ"/>
        </w:rPr>
        <w:t xml:space="preserve">Kafedra tomonidan </w:t>
      </w:r>
      <w:proofErr w:type="gramStart"/>
      <w:r w:rsidR="00C04563">
        <w:rPr>
          <w:rFonts w:cs="Times New Roman"/>
          <w:b/>
          <w:szCs w:val="28"/>
          <w:lang w:val="uz-Cyrl-UZ"/>
        </w:rPr>
        <w:t>o‘</w:t>
      </w:r>
      <w:proofErr w:type="gramEnd"/>
      <w:r w:rsidR="007E7762" w:rsidRPr="00DF7F74">
        <w:rPr>
          <w:rFonts w:cs="Times New Roman"/>
          <w:b/>
          <w:szCs w:val="28"/>
          <w:lang w:val="uz-Cyrl-UZ"/>
        </w:rPr>
        <w:t>tkazilgan ma’naviy-ma’rifiy tadbirlar va ularning rasmiylashtirilishi</w:t>
      </w:r>
      <w:r>
        <w:rPr>
          <w:rFonts w:cs="Times New Roman"/>
          <w:b/>
          <w:szCs w:val="28"/>
          <w:lang w:val="en-US"/>
        </w:rPr>
        <w:t>.</w:t>
      </w:r>
      <w:r w:rsidR="007E7762" w:rsidRPr="00DF7F74">
        <w:rPr>
          <w:rFonts w:cs="Times New Roman"/>
          <w:b/>
          <w:color w:val="FF0000"/>
          <w:szCs w:val="28"/>
          <w:lang w:val="uz-Cyrl-UZ"/>
        </w:rPr>
        <w:t xml:space="preserve"> </w:t>
      </w:r>
      <w:r w:rsidR="007E7762" w:rsidRPr="00835498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7E7762" w:rsidRPr="00835498">
        <w:rPr>
          <w:rFonts w:cs="Times New Roman"/>
          <w:bCs/>
          <w:color w:val="000000" w:themeColor="text1"/>
          <w:szCs w:val="28"/>
          <w:lang w:val="uz-Cyrl-UZ"/>
        </w:rPr>
        <w:t xml:space="preserve">qituvchilari 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 xml:space="preserve">doimiy ravishda 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tkaziladigan ma’naviy va ma’rifiy tadbirlarda t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liq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lmagan holatda  qatnashib kelmoqdalar va “Talabalar turar joyi”larida “Xorijiy tillar” kuni tadbirlari qoniqarli darajada tashkil etilgan.</w:t>
      </w:r>
    </w:p>
    <w:p w14:paraId="4F4BF4CB" w14:textId="0CFA0A29" w:rsidR="007E7762" w:rsidRPr="00835498" w:rsidRDefault="0014085E" w:rsidP="007E7762">
      <w:pPr>
        <w:tabs>
          <w:tab w:val="left" w:pos="993"/>
        </w:tabs>
        <w:spacing w:after="0"/>
        <w:ind w:firstLine="567"/>
        <w:contextualSpacing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7E7762" w:rsidRPr="00835498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7E7762" w:rsidRPr="00835498">
        <w:rPr>
          <w:rFonts w:cs="Times New Roman"/>
          <w:bCs/>
          <w:color w:val="000000" w:themeColor="text1"/>
          <w:szCs w:val="28"/>
          <w:lang w:val="uz-Cyrl-UZ"/>
        </w:rPr>
        <w:t xml:space="preserve">qituvchilarining 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 xml:space="preserve">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 xml:space="preserve">tkaziladigan ma’naviy va ma’rifiy tadbirlarda qatnashadilar. </w:t>
      </w:r>
    </w:p>
    <w:p w14:paraId="46965640" w14:textId="3F918CAB" w:rsidR="00DF7F74" w:rsidRDefault="007E7762" w:rsidP="00DF7F74">
      <w:pPr>
        <w:tabs>
          <w:tab w:val="left" w:pos="993"/>
        </w:tabs>
        <w:spacing w:after="0"/>
        <w:ind w:firstLine="567"/>
        <w:contextualSpacing/>
        <w:jc w:val="both"/>
        <w:rPr>
          <w:rFonts w:cs="Times New Roman"/>
          <w:color w:val="000000" w:themeColor="text1"/>
          <w:szCs w:val="28"/>
          <w:lang w:val="uz-Cyrl-UZ"/>
        </w:rPr>
      </w:pPr>
      <w:r w:rsidRPr="00835498">
        <w:rPr>
          <w:rFonts w:cs="Times New Roman"/>
          <w:color w:val="FF0000"/>
          <w:szCs w:val="28"/>
          <w:lang w:val="uz-Cyrl-UZ"/>
        </w:rPr>
        <w:t>Takliflar:</w:t>
      </w:r>
      <w:r w:rsidRPr="00835498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 xml:space="preserve">qituvchilarining </w:t>
      </w:r>
      <w:r w:rsidRPr="00835498">
        <w:rPr>
          <w:rFonts w:cs="Times New Roman"/>
          <w:color w:val="000000" w:themeColor="text1"/>
          <w:szCs w:val="28"/>
          <w:lang w:val="uz-Cyrl-UZ"/>
        </w:rPr>
        <w:t xml:space="preserve">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35498">
        <w:rPr>
          <w:rFonts w:cs="Times New Roman"/>
          <w:color w:val="000000" w:themeColor="text1"/>
          <w:szCs w:val="28"/>
          <w:lang w:val="uz-Cyrl-UZ"/>
        </w:rPr>
        <w:t>tkaziladigan barcha ma’naviy va ma’rifiy tadbirlarda t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35498">
        <w:rPr>
          <w:rFonts w:cs="Times New Roman"/>
          <w:color w:val="000000" w:themeColor="text1"/>
          <w:szCs w:val="28"/>
          <w:lang w:val="uz-Cyrl-UZ"/>
        </w:rPr>
        <w:t>liq qatnashishlari ta’minla</w:t>
      </w:r>
      <w:r w:rsidR="00334585" w:rsidRPr="00334585">
        <w:rPr>
          <w:rFonts w:cs="Times New Roman"/>
          <w:color w:val="000000" w:themeColor="text1"/>
          <w:szCs w:val="28"/>
          <w:lang w:val="uz-Cyrl-UZ"/>
        </w:rPr>
        <w:t>sh</w:t>
      </w:r>
      <w:r w:rsidRPr="00835498">
        <w:rPr>
          <w:rFonts w:cs="Times New Roman"/>
          <w:color w:val="000000" w:themeColor="text1"/>
          <w:szCs w:val="28"/>
          <w:lang w:val="uz-Cyrl-UZ"/>
        </w:rPr>
        <w:t>.</w:t>
      </w:r>
    </w:p>
    <w:p w14:paraId="3446957D" w14:textId="1BAA8D4D" w:rsidR="007E7762" w:rsidRPr="00A705CB" w:rsidRDefault="00DF7F74" w:rsidP="007E7762">
      <w:pPr>
        <w:tabs>
          <w:tab w:val="left" w:pos="993"/>
        </w:tabs>
        <w:spacing w:after="0"/>
        <w:ind w:firstLine="567"/>
        <w:contextualSpacing/>
        <w:jc w:val="both"/>
        <w:rPr>
          <w:rFonts w:cs="Times New Roman"/>
          <w:b/>
          <w:szCs w:val="28"/>
          <w:lang w:val="uz-Cyrl-UZ"/>
        </w:rPr>
      </w:pPr>
      <w:r w:rsidRPr="00DF7F74">
        <w:rPr>
          <w:rFonts w:cs="Times New Roman"/>
          <w:b/>
          <w:bCs/>
          <w:color w:val="000000" w:themeColor="text1"/>
          <w:szCs w:val="28"/>
          <w:lang w:val="uz-Cyrl-UZ"/>
        </w:rPr>
        <w:t xml:space="preserve">28. </w:t>
      </w:r>
      <w:r w:rsidR="007E7762" w:rsidRPr="00DF7F74">
        <w:rPr>
          <w:rFonts w:cs="Times New Roman"/>
          <w:b/>
          <w:szCs w:val="28"/>
          <w:lang w:val="uz-Cyrl-UZ"/>
        </w:rPr>
        <w:t>Kafedralarning ommaviy axborot vositalardagi chiqishlari (gazeta, radio, televideniya)</w:t>
      </w:r>
      <w:r w:rsidR="007E7762" w:rsidRPr="00DF7F74">
        <w:rPr>
          <w:rFonts w:cs="Times New Roman"/>
          <w:b/>
          <w:color w:val="FF0000"/>
          <w:szCs w:val="28"/>
          <w:lang w:val="uz-Cyrl-UZ"/>
        </w:rPr>
        <w:t xml:space="preserve"> 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2022</w:t>
      </w:r>
      <w:r w:rsidR="00BC3419">
        <w:rPr>
          <w:rFonts w:cs="Times New Roman"/>
          <w:color w:val="000000" w:themeColor="text1"/>
          <w:szCs w:val="28"/>
          <w:lang w:val="uz-Cyrl-UZ"/>
        </w:rPr>
        <w:t>/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2023</w:t>
      </w:r>
      <w:r w:rsidR="00BC3419">
        <w:rPr>
          <w:rFonts w:cs="Times New Roman"/>
          <w:color w:val="000000" w:themeColor="text1"/>
          <w:szCs w:val="28"/>
          <w:lang w:val="uz-Cyrl-UZ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7E7762" w:rsidRPr="00DF7F74">
        <w:rPr>
          <w:rFonts w:cs="Times New Roman"/>
          <w:color w:val="000000" w:themeColor="text1"/>
          <w:szCs w:val="28"/>
          <w:lang w:val="uz-Cyrl-UZ"/>
        </w:rPr>
        <w:t xml:space="preserve">quv yilida </w:t>
      </w:r>
      <w:r w:rsidR="007E7762" w:rsidRPr="00DF7F74">
        <w:rPr>
          <w:rFonts w:cs="Times New Roman"/>
          <w:bCs/>
          <w:color w:val="000000" w:themeColor="text1"/>
          <w:szCs w:val="28"/>
          <w:lang w:val="uz-Cyrl-UZ"/>
        </w:rPr>
        <w:t>k</w:t>
      </w:r>
      <w:r w:rsidR="007E7762" w:rsidRPr="00835498">
        <w:rPr>
          <w:rFonts w:cs="Times New Roman"/>
          <w:bCs/>
          <w:color w:val="000000" w:themeColor="text1"/>
          <w:szCs w:val="28"/>
          <w:lang w:val="uz-Cyrl-UZ"/>
        </w:rPr>
        <w:t>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7E7762" w:rsidRPr="00835498">
        <w:rPr>
          <w:rFonts w:cs="Times New Roman"/>
          <w:bCs/>
          <w:color w:val="000000" w:themeColor="text1"/>
          <w:szCs w:val="28"/>
          <w:lang w:val="uz-Cyrl-UZ"/>
        </w:rPr>
        <w:t>qituvchilari</w:t>
      </w:r>
      <w:r w:rsidR="007E7762" w:rsidRPr="00DF7F74">
        <w:rPr>
          <w:rFonts w:cs="Times New Roman"/>
          <w:bCs/>
          <w:color w:val="000000" w:themeColor="text1"/>
          <w:szCs w:val="28"/>
          <w:lang w:val="uz-Cyrl-UZ"/>
        </w:rPr>
        <w:t xml:space="preserve"> tomonidan ommoviy 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>axborot vositalardagi chiqishlari (gazeta, radio, televideniya)</w:t>
      </w:r>
      <w:r w:rsidR="007E7762" w:rsidRPr="00DF7F74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7E7762" w:rsidRPr="00DF7F74">
        <w:rPr>
          <w:rFonts w:cs="Times New Roman"/>
          <w:b/>
          <w:bCs/>
          <w:color w:val="000000" w:themeColor="text1"/>
          <w:szCs w:val="28"/>
          <w:lang w:val="uz-Cyrl-UZ"/>
        </w:rPr>
        <w:t>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7E7762" w:rsidRPr="00DF7F74">
        <w:rPr>
          <w:rFonts w:cs="Times New Roman"/>
          <w:b/>
          <w:bCs/>
          <w:color w:val="000000" w:themeColor="text1"/>
          <w:szCs w:val="28"/>
          <w:lang w:val="uz-Cyrl-UZ"/>
        </w:rPr>
        <w:t>lmagan</w:t>
      </w:r>
      <w:r w:rsidR="007E7762" w:rsidRPr="00835498">
        <w:rPr>
          <w:rFonts w:cs="Times New Roman"/>
          <w:b/>
          <w:bCs/>
          <w:color w:val="000000" w:themeColor="text1"/>
          <w:szCs w:val="28"/>
          <w:lang w:val="uz-Cyrl-UZ"/>
        </w:rPr>
        <w:t>.</w:t>
      </w:r>
      <w:r w:rsidR="007E7762" w:rsidRPr="00DF7F74"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7E7762" w:rsidRPr="00A705CB">
        <w:rPr>
          <w:rFonts w:cs="Times New Roman"/>
          <w:b/>
          <w:bCs/>
          <w:szCs w:val="28"/>
          <w:lang w:val="uz-Cyrl-UZ"/>
        </w:rPr>
        <w:t>1-oktyabr ustoz-murabbylar bayrami munosabati bilan N.Nabijonova tomonidan gazetada maqola chop ettirilgan.</w:t>
      </w:r>
    </w:p>
    <w:p w14:paraId="12E1A265" w14:textId="2FBEC449" w:rsidR="007E7762" w:rsidRPr="00835498" w:rsidRDefault="0014085E" w:rsidP="007E7762">
      <w:pPr>
        <w:tabs>
          <w:tab w:val="left" w:pos="993"/>
        </w:tabs>
        <w:spacing w:after="0"/>
        <w:ind w:firstLine="567"/>
        <w:contextualSpacing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7E7762" w:rsidRPr="00A705CB">
        <w:rPr>
          <w:rFonts w:cs="Times New Roman"/>
          <w:bCs/>
          <w:color w:val="000000" w:themeColor="text1"/>
          <w:szCs w:val="28"/>
          <w:lang w:val="uz-Cyrl-UZ"/>
        </w:rPr>
        <w:t xml:space="preserve"> Ommoviy </w:t>
      </w:r>
      <w:r w:rsidR="007E7762" w:rsidRPr="00835498">
        <w:rPr>
          <w:rFonts w:cs="Times New Roman"/>
          <w:color w:val="000000" w:themeColor="text1"/>
          <w:szCs w:val="28"/>
          <w:lang w:val="uz-Cyrl-UZ"/>
        </w:rPr>
        <w:t xml:space="preserve">axborot vositalarda chiqishlari </w:t>
      </w:r>
      <w:r w:rsidR="007E7762" w:rsidRPr="00A705CB">
        <w:rPr>
          <w:rFonts w:cs="Times New Roman"/>
          <w:color w:val="000000" w:themeColor="text1"/>
          <w:szCs w:val="28"/>
          <w:lang w:val="uz-Cyrl-UZ"/>
        </w:rPr>
        <w:t xml:space="preserve">kam. </w:t>
      </w:r>
    </w:p>
    <w:p w14:paraId="751FC931" w14:textId="619A2FD8" w:rsidR="007E7762" w:rsidRPr="00835498" w:rsidRDefault="007E7762" w:rsidP="007E7762">
      <w:pPr>
        <w:tabs>
          <w:tab w:val="left" w:pos="993"/>
        </w:tabs>
        <w:spacing w:after="0"/>
        <w:ind w:firstLine="567"/>
        <w:contextualSpacing/>
        <w:jc w:val="both"/>
        <w:rPr>
          <w:rFonts w:cs="Times New Roman"/>
          <w:color w:val="000000" w:themeColor="text1"/>
          <w:szCs w:val="28"/>
          <w:lang w:val="uz-Cyrl-UZ"/>
        </w:rPr>
      </w:pPr>
      <w:r w:rsidRPr="00835498">
        <w:rPr>
          <w:rFonts w:cs="Times New Roman"/>
          <w:color w:val="FF0000"/>
          <w:szCs w:val="28"/>
          <w:lang w:val="uz-Cyrl-UZ"/>
        </w:rPr>
        <w:t>Takliflar: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Pr="00835498">
        <w:rPr>
          <w:rFonts w:cs="Times New Roman"/>
          <w:bCs/>
          <w:color w:val="000000" w:themeColor="text1"/>
          <w:szCs w:val="28"/>
          <w:lang w:val="en-US"/>
        </w:rPr>
        <w:t>K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>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>qituvchilari</w:t>
      </w:r>
      <w:proofErr w:type="spellStart"/>
      <w:r w:rsidRPr="00835498">
        <w:rPr>
          <w:rFonts w:cs="Times New Roman"/>
          <w:bCs/>
          <w:color w:val="000000" w:themeColor="text1"/>
          <w:szCs w:val="28"/>
          <w:lang w:val="en-US"/>
        </w:rPr>
        <w:t>ning</w:t>
      </w:r>
      <w:proofErr w:type="spellEnd"/>
      <w:r w:rsidRPr="00835498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Pr="00835498">
        <w:rPr>
          <w:rFonts w:cs="Times New Roman"/>
          <w:bCs/>
          <w:color w:val="000000" w:themeColor="text1"/>
          <w:szCs w:val="28"/>
          <w:lang w:val="en-US"/>
        </w:rPr>
        <w:t xml:space="preserve"> o</w:t>
      </w:r>
      <w:r w:rsidRPr="00835498">
        <w:rPr>
          <w:rFonts w:cs="Times New Roman"/>
          <w:bCs/>
          <w:color w:val="000000" w:themeColor="text1"/>
          <w:szCs w:val="28"/>
          <w:lang w:val="uz-Cyrl-UZ"/>
        </w:rPr>
        <w:t xml:space="preserve">mmoviy </w:t>
      </w:r>
      <w:r w:rsidRPr="00835498">
        <w:rPr>
          <w:rFonts w:cs="Times New Roman"/>
          <w:color w:val="000000" w:themeColor="text1"/>
          <w:szCs w:val="28"/>
          <w:lang w:val="uz-Cyrl-UZ"/>
        </w:rPr>
        <w:t xml:space="preserve">axborot vositalardagi chiqishlari (radio, televideniya) </w:t>
      </w:r>
      <w:proofErr w:type="spellStart"/>
      <w:r w:rsidRPr="00835498">
        <w:rPr>
          <w:rFonts w:cs="Times New Roman"/>
          <w:color w:val="000000" w:themeColor="text1"/>
          <w:szCs w:val="28"/>
          <w:lang w:val="en-US"/>
        </w:rPr>
        <w:t>tashkillansin</w:t>
      </w:r>
      <w:proofErr w:type="spellEnd"/>
      <w:r w:rsidRPr="00835498">
        <w:rPr>
          <w:rFonts w:cs="Times New Roman"/>
          <w:color w:val="000000" w:themeColor="text1"/>
          <w:szCs w:val="28"/>
          <w:lang w:val="en-US"/>
        </w:rPr>
        <w:t>.</w:t>
      </w:r>
    </w:p>
    <w:p w14:paraId="5F764819" w14:textId="77777777" w:rsidR="007E7762" w:rsidRPr="00835498" w:rsidRDefault="007E7762" w:rsidP="007E7762">
      <w:pPr>
        <w:spacing w:after="0"/>
        <w:ind w:firstLine="567"/>
        <w:contextualSpacing/>
        <w:jc w:val="both"/>
        <w:rPr>
          <w:rFonts w:cs="Times New Roman"/>
          <w:b/>
          <w:szCs w:val="28"/>
          <w:lang w:val="uz-Cyrl-UZ"/>
        </w:rPr>
      </w:pPr>
    </w:p>
    <w:p w14:paraId="5C67749B" w14:textId="03FBD507" w:rsidR="007E7762" w:rsidRPr="00C8548E" w:rsidRDefault="00A23A96" w:rsidP="007E7762">
      <w:pPr>
        <w:pStyle w:val="Style1"/>
        <w:spacing w:line="240" w:lineRule="auto"/>
        <w:jc w:val="center"/>
        <w:rPr>
          <w:b/>
          <w:color w:val="000000" w:themeColor="text1"/>
          <w:sz w:val="28"/>
          <w:szCs w:val="32"/>
          <w:lang w:val="uz-Cyrl-UZ"/>
        </w:rPr>
      </w:pPr>
      <w:r w:rsidRPr="00C8548E">
        <w:rPr>
          <w:b/>
          <w:color w:val="000000" w:themeColor="text1"/>
          <w:sz w:val="28"/>
          <w:szCs w:val="32"/>
          <w:lang w:val="uz-Cyrl-UZ"/>
        </w:rPr>
        <w:t xml:space="preserve">Aniqlangan </w:t>
      </w:r>
      <w:r w:rsidRPr="00A45B3F">
        <w:rPr>
          <w:b/>
          <w:color w:val="000000" w:themeColor="text1"/>
          <w:sz w:val="28"/>
          <w:szCs w:val="32"/>
          <w:lang w:val="uz-Cyrl-UZ"/>
        </w:rPr>
        <w:t>k</w:t>
      </w:r>
      <w:r w:rsidRPr="00C8548E">
        <w:rPr>
          <w:b/>
          <w:color w:val="000000" w:themeColor="text1"/>
          <w:sz w:val="28"/>
          <w:szCs w:val="32"/>
          <w:lang w:val="uz-Cyrl-UZ"/>
        </w:rPr>
        <w:t>amchiliklar</w:t>
      </w:r>
    </w:p>
    <w:p w14:paraId="7529B479" w14:textId="4AEDD687" w:rsidR="00DF7F74" w:rsidRP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1.</w:t>
      </w:r>
      <w:r w:rsidRPr="00A705CB">
        <w:rPr>
          <w:rFonts w:eastAsiaTheme="minorEastAsia" w:cs="Times New Roman"/>
          <w:color w:val="000000" w:themeColor="text1"/>
          <w:szCs w:val="28"/>
          <w:lang w:val="uz-Cyrl-UZ" w:eastAsia="ru-RU"/>
        </w:rPr>
        <w:t xml:space="preserve"> 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Kafedra ilmiy salohiyati 0.11%ni tashkil qilmoqda.</w:t>
      </w:r>
    </w:p>
    <w:p w14:paraId="5BFD8C61" w14:textId="3C46BCF4" w:rsidR="00DF7F74" w:rsidRP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2. Кafedra professor-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qituvchilari tomonidan  hududdagi sohalar uchun ilmiy tadqiqotlar, ilmiy analitik natijalar amalga oshirish rejalarini viloyat xokimligi va mutasaddi tashkilotlar bilan xamkorlikda ishlab chiqilinmagan.</w:t>
      </w:r>
    </w:p>
    <w:p w14:paraId="28FF39FC" w14:textId="1322165D" w:rsidR="00DF7F74" w:rsidRP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3.</w:t>
      </w:r>
      <w:r>
        <w:rPr>
          <w:rFonts w:eastAsiaTheme="minorEastAsia" w:cs="Times New Roman"/>
          <w:color w:val="000000" w:themeColor="text1"/>
          <w:szCs w:val="28"/>
          <w:lang w:val="en-US" w:eastAsia="ru-RU"/>
        </w:rPr>
        <w:t xml:space="preserve"> 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Mustaqil ta’lim vazifalarini talabalar HEMIS ga yuklash kerak b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lganligi uchun talabalarda bir biridan olib yuklash xolatlari k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p.</w:t>
      </w:r>
    </w:p>
    <w:p w14:paraId="62603CBB" w14:textId="0441BEA2" w:rsidR="00DF7F74" w:rsidRP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4.</w:t>
      </w:r>
      <w:r>
        <w:rPr>
          <w:rFonts w:eastAsiaTheme="minorEastAsia" w:cs="Times New Roman"/>
          <w:color w:val="000000" w:themeColor="text1"/>
          <w:szCs w:val="28"/>
          <w:lang w:val="en-US" w:eastAsia="ru-RU"/>
        </w:rPr>
        <w:t xml:space="preserve"> 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Kafedra professor-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qituvchilarining InnoWEEK, InnoWomen, InnoWAYS kabi tanlovlarda va nufuzli innovatsion  yarmarkalarda yetarli darajada ishtirok etmagan.</w:t>
      </w:r>
    </w:p>
    <w:p w14:paraId="2106B704" w14:textId="697EE136" w:rsidR="00DF7F74" w:rsidRP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5.</w:t>
      </w:r>
      <w:r>
        <w:rPr>
          <w:rFonts w:eastAsiaTheme="minorEastAsia" w:cs="Times New Roman"/>
          <w:color w:val="000000" w:themeColor="text1"/>
          <w:szCs w:val="28"/>
          <w:lang w:val="en-US" w:eastAsia="ru-RU"/>
        </w:rPr>
        <w:t xml:space="preserve"> 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“Scopus” b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yicha H indeksi  (h-indeks) 5 b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lgan professor-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qituvchilar kafedrada mavjud emas.</w:t>
      </w:r>
    </w:p>
    <w:p w14:paraId="19A7C935" w14:textId="314B5503" w:rsidR="00DF7F74" w:rsidRP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6.</w:t>
      </w:r>
      <w:r>
        <w:rPr>
          <w:rFonts w:eastAsiaTheme="minorEastAsia" w:cs="Times New Roman"/>
          <w:color w:val="000000" w:themeColor="text1"/>
          <w:szCs w:val="28"/>
          <w:lang w:val="en-US" w:eastAsia="ru-RU"/>
        </w:rPr>
        <w:t xml:space="preserve"> 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Kafedraning STAR UP  va boshqa loyiha  tanlovlarda  ishtirok etishi past darajada.</w:t>
      </w:r>
    </w:p>
    <w:p w14:paraId="54DEA4EF" w14:textId="615BB7D5" w:rsidR="00DF7F74" w:rsidRP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 xml:space="preserve">7. Kafedra tomonidan ushbu 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 xml:space="preserve">quv yilida biriktirilgan MFYda hech qanday yurish va tadbirlar 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o‘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tkazilmadi.</w:t>
      </w:r>
    </w:p>
    <w:p w14:paraId="70AC1E5E" w14:textId="295F8C54" w:rsidR="00DF7F74" w:rsidRDefault="00DF7F74" w:rsidP="00DF7F74">
      <w:pPr>
        <w:spacing w:after="0"/>
        <w:ind w:firstLine="709"/>
        <w:jc w:val="both"/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Kafedra tomonidan Far</w:t>
      </w:r>
      <w:r w:rsidR="00C04563">
        <w:rPr>
          <w:rFonts w:eastAsiaTheme="minorEastAsia" w:cs="Times New Roman"/>
          <w:color w:val="000000" w:themeColor="text1"/>
          <w:szCs w:val="28"/>
          <w:lang w:val="uz-Cyrl-UZ" w:eastAsia="ru-RU"/>
        </w:rPr>
        <w:t>g‘</w:t>
      </w: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t>ona shahridagi imkoniyatlari cheklangan shaxslar uchun ixtisoslashtirilgan kasb-hunar maktabi bilan hamkorlik tashkil qilinmagan.</w:t>
      </w:r>
    </w:p>
    <w:p w14:paraId="30BE1A65" w14:textId="581675A5" w:rsidR="007E7762" w:rsidRDefault="007E7762" w:rsidP="00DF7F74">
      <w:pPr>
        <w:rPr>
          <w:rFonts w:eastAsiaTheme="minorEastAsia" w:cs="Times New Roman"/>
          <w:color w:val="000000" w:themeColor="text1"/>
          <w:szCs w:val="28"/>
          <w:lang w:val="uz-Cyrl-UZ" w:eastAsia="ru-RU"/>
        </w:rPr>
      </w:pPr>
      <w:r w:rsidRPr="00DF7F74">
        <w:rPr>
          <w:rFonts w:eastAsiaTheme="minorEastAsia" w:cs="Times New Roman"/>
          <w:color w:val="000000" w:themeColor="text1"/>
          <w:szCs w:val="28"/>
          <w:lang w:val="uz-Cyrl-UZ" w:eastAsia="ru-RU"/>
        </w:rPr>
        <w:lastRenderedPageBreak/>
        <w:t xml:space="preserve"> </w:t>
      </w:r>
    </w:p>
    <w:p w14:paraId="26644DF2" w14:textId="27F3A8E1" w:rsidR="00506B5B" w:rsidRDefault="00C04563" w:rsidP="002873D8">
      <w:pPr>
        <w:spacing w:after="0"/>
        <w:jc w:val="center"/>
        <w:rPr>
          <w:rFonts w:cs="Times New Roman"/>
          <w:b/>
          <w:bCs/>
          <w:color w:val="000000" w:themeColor="text1"/>
          <w:szCs w:val="28"/>
          <w:lang w:val="uz-Cyrl-UZ"/>
        </w:rPr>
      </w:pPr>
      <w:proofErr w:type="spellStart"/>
      <w:proofErr w:type="gramStart"/>
      <w:r>
        <w:rPr>
          <w:rFonts w:cs="Times New Roman"/>
          <w:b/>
          <w:bCs/>
          <w:color w:val="000000" w:themeColor="text1"/>
          <w:szCs w:val="28"/>
          <w:lang w:val="en-US"/>
        </w:rPr>
        <w:t>O‘</w:t>
      </w:r>
      <w:proofErr w:type="gramEnd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>zbek</w:t>
      </w:r>
      <w:proofErr w:type="spellEnd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>tili</w:t>
      </w:r>
      <w:proofErr w:type="spellEnd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>va</w:t>
      </w:r>
      <w:proofErr w:type="spellEnd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>gumanitar</w:t>
      </w:r>
      <w:proofErr w:type="spellEnd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75539D" w:rsidRPr="00A705CB">
        <w:rPr>
          <w:rFonts w:cs="Times New Roman"/>
          <w:b/>
          <w:bCs/>
          <w:color w:val="000000" w:themeColor="text1"/>
          <w:szCs w:val="28"/>
          <w:lang w:val="en-US"/>
        </w:rPr>
        <w:t>fanlar</w:t>
      </w:r>
      <w:proofErr w:type="spellEnd"/>
      <w:r w:rsidR="00506B5B"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506B5B" w:rsidRPr="00A705CB">
        <w:rPr>
          <w:rFonts w:cs="Times New Roman"/>
          <w:b/>
          <w:bCs/>
          <w:color w:val="000000" w:themeColor="text1"/>
          <w:szCs w:val="28"/>
          <w:lang w:val="en-US"/>
        </w:rPr>
        <w:t>kafedrasini</w:t>
      </w:r>
      <w:proofErr w:type="spellEnd"/>
      <w:r w:rsidR="00506B5B"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spellStart"/>
      <w:r w:rsidR="00506B5B" w:rsidRPr="00A705CB">
        <w:rPr>
          <w:rFonts w:cs="Times New Roman"/>
          <w:b/>
          <w:bCs/>
          <w:color w:val="000000" w:themeColor="text1"/>
          <w:szCs w:val="28"/>
          <w:lang w:val="en-US"/>
        </w:rPr>
        <w:t>rganish</w:t>
      </w:r>
      <w:proofErr w:type="spellEnd"/>
      <w:r w:rsidR="00506B5B"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b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spellStart"/>
      <w:r w:rsidR="00506B5B" w:rsidRPr="00A705CB">
        <w:rPr>
          <w:rFonts w:cs="Times New Roman"/>
          <w:b/>
          <w:bCs/>
          <w:color w:val="000000" w:themeColor="text1"/>
          <w:szCs w:val="28"/>
          <w:lang w:val="en-US"/>
        </w:rPr>
        <w:t>yicha</w:t>
      </w:r>
      <w:proofErr w:type="spellEnd"/>
      <w:r w:rsidR="00506B5B" w:rsidRPr="00A705CB">
        <w:rPr>
          <w:rFonts w:cs="Times New Roman"/>
          <w:b/>
          <w:bCs/>
          <w:color w:val="000000" w:themeColor="text1"/>
          <w:szCs w:val="28"/>
          <w:lang w:val="uz-Cyrl-UZ"/>
        </w:rPr>
        <w:t xml:space="preserve"> ma’lumot</w:t>
      </w:r>
    </w:p>
    <w:p w14:paraId="4CD3E94D" w14:textId="157A8570" w:rsidR="00A705CB" w:rsidRPr="009C4DB6" w:rsidRDefault="00A705CB" w:rsidP="002873D8">
      <w:pPr>
        <w:spacing w:after="0"/>
        <w:ind w:firstLine="709"/>
        <w:jc w:val="both"/>
        <w:rPr>
          <w:rFonts w:eastAsia="Calibri" w:cs="Times New Roman"/>
          <w:b/>
          <w:szCs w:val="28"/>
          <w:lang w:val="uz-Cyrl-UZ"/>
        </w:rPr>
      </w:pPr>
      <w:r w:rsidRPr="00A705CB">
        <w:rPr>
          <w:rFonts w:cs="Times New Roman"/>
          <w:b/>
          <w:bCs/>
          <w:color w:val="000000" w:themeColor="text1"/>
          <w:szCs w:val="28"/>
          <w:lang w:val="uz-Cyrl-UZ"/>
        </w:rPr>
        <w:t>1</w:t>
      </w:r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>. Yoshlarni ilmiy faoliyatga keng jalb qilish va qo ‘llab-quvvatlashda amalga oshirilgan ishlar va yaratilgan sharoitlar.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Pr="00AC7F47">
        <w:rPr>
          <w:rFonts w:eastAsia="Calibri" w:cs="Times New Roman"/>
          <w:bCs/>
          <w:spacing w:val="-8"/>
          <w:szCs w:val="28"/>
          <w:lang w:val="uz-Cyrl-UZ"/>
        </w:rPr>
        <w:t xml:space="preserve">Kafedraning ilmiy-tadqiqot faoliyatining ustivor yonalishlari </w:t>
      </w:r>
      <w:r w:rsidR="00872E57">
        <w:rPr>
          <w:rFonts w:eastAsia="Calibri" w:cs="Times New Roman"/>
          <w:bCs/>
          <w:spacing w:val="-8"/>
          <w:szCs w:val="28"/>
          <w:lang w:val="uz-Cyrl-UZ"/>
        </w:rPr>
        <w:t>«</w:t>
      </w:r>
      <w:r w:rsidRPr="00AC7F47">
        <w:rPr>
          <w:rFonts w:eastAsia="Calibri" w:cs="Times New Roman"/>
          <w:bCs/>
          <w:spacing w:val="-8"/>
          <w:szCs w:val="28"/>
          <w:lang w:val="uz-Cyrl-UZ"/>
        </w:rPr>
        <w:t xml:space="preserve">Fuqarolik jamiyatini shakillantirishta falsafiy dunoqarashning rivojlanishi. </w:t>
      </w:r>
      <w:r w:rsidRPr="00C929B9">
        <w:rPr>
          <w:rFonts w:eastAsia="Calibri" w:cs="Times New Roman"/>
          <w:bCs/>
          <w:spacing w:val="-8"/>
          <w:szCs w:val="28"/>
          <w:lang w:val="uz-Cyrl-UZ"/>
        </w:rPr>
        <w:t>Raqamli iqtisodiyotning zamonaviy yonalishlari. Jismoniy madaniyatni shakillantirishning pedagogi asoslari</w:t>
      </w:r>
      <w:r w:rsidR="00872E57">
        <w:rPr>
          <w:rFonts w:eastAsia="Calibri" w:cs="Times New Roman"/>
          <w:bCs/>
          <w:spacing w:val="-8"/>
          <w:szCs w:val="28"/>
          <w:lang w:val="uz-Cyrl-UZ"/>
        </w:rPr>
        <w:t>»</w:t>
      </w:r>
      <w:r w:rsidRPr="00C929B9">
        <w:rPr>
          <w:rFonts w:eastAsia="Calibri" w:cs="Times New Roman"/>
          <w:bCs/>
          <w:spacing w:val="-8"/>
          <w:szCs w:val="28"/>
          <w:lang w:val="uz-Cyrl-UZ"/>
        </w:rPr>
        <w:t xml:space="preserve">ga </w:t>
      </w:r>
      <w:r w:rsidRPr="00BD4761">
        <w:rPr>
          <w:color w:val="000000" w:themeColor="text1"/>
          <w:szCs w:val="28"/>
          <w:lang w:val="uz-Cyrl-UZ"/>
        </w:rPr>
        <w:t xml:space="preserve"> k</w:t>
      </w:r>
      <w:r w:rsidR="00C04563">
        <w:rPr>
          <w:color w:val="000000" w:themeColor="text1"/>
          <w:szCs w:val="28"/>
          <w:lang w:val="uz-Cyrl-UZ"/>
        </w:rPr>
        <w:t>o‘</w:t>
      </w:r>
      <w:r w:rsidRPr="00BD4761">
        <w:rPr>
          <w:color w:val="000000" w:themeColor="text1"/>
          <w:szCs w:val="28"/>
          <w:lang w:val="uz-Cyrl-UZ"/>
        </w:rPr>
        <w:t xml:space="preserve">ra </w:t>
      </w:r>
      <w:r w:rsidRPr="00E93CEA">
        <w:rPr>
          <w:rFonts w:eastAsia="Calibri" w:cs="Times New Roman"/>
          <w:bCs/>
          <w:szCs w:val="28"/>
          <w:lang w:val="uz-Cyrl-UZ"/>
        </w:rPr>
        <w:t xml:space="preserve">2 kafedrada “Yosh olimlar maktabi” tashkillangan va kafedra mudiri G. Kochkarova boshchiligida yosh assistent </w:t>
      </w:r>
      <w:r w:rsidR="00C04563">
        <w:rPr>
          <w:rFonts w:eastAsia="Calibri" w:cs="Times New Roman"/>
          <w:bCs/>
          <w:szCs w:val="28"/>
          <w:lang w:val="uz-Cyrl-UZ"/>
        </w:rPr>
        <w:t>o‘</w:t>
      </w:r>
      <w:r w:rsidRPr="00E93CEA">
        <w:rPr>
          <w:rFonts w:eastAsia="Calibri" w:cs="Times New Roman"/>
          <w:bCs/>
          <w:szCs w:val="28"/>
          <w:lang w:val="uz-Cyrl-UZ"/>
        </w:rPr>
        <w:t>qituvchilarning ilmiy faoliyati kuzatib boriladi, ilmiy maslahatlar beriladi.</w:t>
      </w:r>
      <w:r>
        <w:rPr>
          <w:rFonts w:eastAsia="Calibri" w:cs="Times New Roman"/>
          <w:bCs/>
          <w:szCs w:val="28"/>
          <w:lang w:val="uz-Cyrl-UZ"/>
        </w:rPr>
        <w:t xml:space="preserve"> 2023-2024</w:t>
      </w:r>
      <w:r w:rsidR="00EE7AA4" w:rsidRPr="00EE7AA4">
        <w:rPr>
          <w:rFonts w:eastAsia="Calibri" w:cs="Times New Roman"/>
          <w:bCs/>
          <w:szCs w:val="28"/>
          <w:lang w:val="uz-Cyrl-UZ"/>
        </w:rPr>
        <w:t>-</w:t>
      </w:r>
      <w:r w:rsidRPr="00937FAE">
        <w:rPr>
          <w:rFonts w:eastAsia="Calibri" w:cs="Times New Roman"/>
          <w:bCs/>
          <w:szCs w:val="28"/>
          <w:lang w:val="uz-Cyrl-UZ"/>
        </w:rPr>
        <w:t>yil</w:t>
      </w:r>
      <w:r w:rsidR="00EE7AA4" w:rsidRPr="00EE7AA4">
        <w:rPr>
          <w:rFonts w:eastAsia="Calibri" w:cs="Times New Roman"/>
          <w:bCs/>
          <w:szCs w:val="28"/>
          <w:lang w:val="uz-Cyrl-UZ"/>
        </w:rPr>
        <w:t>la</w:t>
      </w:r>
      <w:r w:rsidR="00EE7AA4" w:rsidRPr="002C6E92">
        <w:rPr>
          <w:rFonts w:eastAsia="Calibri" w:cs="Times New Roman"/>
          <w:bCs/>
          <w:szCs w:val="28"/>
          <w:lang w:val="uz-Cyrl-UZ"/>
        </w:rPr>
        <w:t>r</w:t>
      </w:r>
      <w:r w:rsidRPr="00937FAE">
        <w:rPr>
          <w:rFonts w:eastAsia="Calibri" w:cs="Times New Roman"/>
          <w:bCs/>
          <w:szCs w:val="28"/>
          <w:lang w:val="uz-Cyrl-UZ"/>
        </w:rPr>
        <w:t xml:space="preserve">da </w:t>
      </w:r>
      <w:r w:rsidRPr="00E07097">
        <w:rPr>
          <w:color w:val="000000" w:themeColor="text1"/>
          <w:szCs w:val="28"/>
          <w:lang w:val="uz-Cyrl-UZ"/>
        </w:rPr>
        <w:t>i</w:t>
      </w:r>
      <w:r w:rsidRPr="00E07097">
        <w:rPr>
          <w:rFonts w:cs="Times New Roman"/>
          <w:color w:val="000000" w:themeColor="text1"/>
          <w:szCs w:val="28"/>
          <w:lang w:val="uz-Cyrl-UZ"/>
        </w:rPr>
        <w:t>lmiy salo</w:t>
      </w:r>
      <w:r w:rsidR="002C6E92" w:rsidRPr="002C6E92">
        <w:rPr>
          <w:rFonts w:cs="Times New Roman"/>
          <w:color w:val="000000" w:themeColor="text1"/>
          <w:szCs w:val="28"/>
          <w:lang w:val="uz-Cyrl-UZ"/>
        </w:rPr>
        <w:t>h</w:t>
      </w:r>
      <w:r w:rsidRPr="00E07097">
        <w:rPr>
          <w:rFonts w:cs="Times New Roman"/>
          <w:color w:val="000000" w:themeColor="text1"/>
          <w:szCs w:val="28"/>
          <w:lang w:val="uz-Cyrl-UZ"/>
        </w:rPr>
        <w:t>xiyat</w:t>
      </w:r>
      <w:r w:rsidRPr="00A81C09">
        <w:rPr>
          <w:rFonts w:cs="Times New Roman"/>
          <w:color w:val="000000" w:themeColor="text1"/>
          <w:szCs w:val="28"/>
          <w:lang w:val="uz-Cyrl-UZ"/>
        </w:rPr>
        <w:t>n</w:t>
      </w:r>
      <w:r w:rsidRPr="00E07097">
        <w:rPr>
          <w:rFonts w:cs="Times New Roman"/>
          <w:color w:val="000000" w:themeColor="text1"/>
          <w:szCs w:val="28"/>
          <w:lang w:val="uz-Cyrl-UZ"/>
        </w:rPr>
        <w:t>i</w:t>
      </w:r>
      <w:r w:rsidRPr="00E07097">
        <w:rPr>
          <w:color w:val="000000" w:themeColor="text1"/>
          <w:szCs w:val="28"/>
          <w:lang w:val="uz-Cyrl-UZ"/>
        </w:rPr>
        <w:t xml:space="preserve"> oshirishga qaratil</w:t>
      </w:r>
      <w:r>
        <w:rPr>
          <w:color w:val="000000" w:themeColor="text1"/>
          <w:szCs w:val="28"/>
          <w:lang w:val="uz-Latn-UZ"/>
        </w:rPr>
        <w:t>gan chora tadbirlar reja</w:t>
      </w:r>
      <w:r w:rsidRPr="00B26FE6">
        <w:rPr>
          <w:color w:val="000000" w:themeColor="text1"/>
          <w:szCs w:val="28"/>
          <w:lang w:val="uz-Cyrl-UZ"/>
        </w:rPr>
        <w:t>si ishlab chiqilgan</w:t>
      </w:r>
      <w:r w:rsidRPr="00E07097">
        <w:rPr>
          <w:color w:val="000000" w:themeColor="text1"/>
          <w:szCs w:val="28"/>
          <w:lang w:val="uz-Cyrl-UZ"/>
        </w:rPr>
        <w:t>.</w:t>
      </w:r>
      <w:r w:rsidRPr="00B26FE6">
        <w:rPr>
          <w:color w:val="000000" w:themeColor="text1"/>
          <w:szCs w:val="28"/>
          <w:lang w:val="uz-Cyrl-UZ"/>
        </w:rPr>
        <w:t xml:space="preserve">Uchbu rejaga asosan </w:t>
      </w:r>
      <w:r w:rsidRPr="00937FAE">
        <w:rPr>
          <w:color w:val="000000" w:themeColor="text1"/>
          <w:szCs w:val="28"/>
          <w:lang w:val="uz-Cyrl-UZ"/>
        </w:rPr>
        <w:t xml:space="preserve">kafedraga  </w:t>
      </w:r>
      <w:r w:rsidRPr="009C4DB6">
        <w:rPr>
          <w:color w:val="000000" w:themeColor="text1"/>
          <w:szCs w:val="28"/>
          <w:lang w:val="uz-Cyrl-UZ"/>
        </w:rPr>
        <w:t>4</w:t>
      </w:r>
      <w:r w:rsidRPr="00937FAE">
        <w:rPr>
          <w:color w:val="000000" w:themeColor="text1"/>
          <w:szCs w:val="28"/>
          <w:lang w:val="uz-Cyrl-UZ"/>
        </w:rPr>
        <w:t xml:space="preserve">  ta  ilmiy darajali professor-</w:t>
      </w:r>
      <w:r w:rsidR="00C04563">
        <w:rPr>
          <w:color w:val="000000" w:themeColor="text1"/>
          <w:szCs w:val="28"/>
          <w:lang w:val="uz-Cyrl-UZ"/>
        </w:rPr>
        <w:t>o‘</w:t>
      </w:r>
      <w:r w:rsidRPr="00937FAE">
        <w:rPr>
          <w:color w:val="000000" w:themeColor="text1"/>
          <w:szCs w:val="28"/>
          <w:lang w:val="uz-Cyrl-UZ"/>
        </w:rPr>
        <w:t xml:space="preserve">qituvchilar ishga </w:t>
      </w:r>
      <w:r w:rsidRPr="00B26FE6">
        <w:rPr>
          <w:color w:val="000000" w:themeColor="text1"/>
          <w:szCs w:val="28"/>
          <w:lang w:val="uz-Cyrl-UZ"/>
        </w:rPr>
        <w:t>qabil qilindi</w:t>
      </w:r>
      <w:r w:rsidRPr="00937FAE">
        <w:rPr>
          <w:color w:val="000000" w:themeColor="text1"/>
          <w:szCs w:val="28"/>
          <w:lang w:val="uz-Cyrl-UZ"/>
        </w:rPr>
        <w:t>.</w:t>
      </w:r>
      <w:r>
        <w:rPr>
          <w:color w:val="000000" w:themeColor="text1"/>
          <w:szCs w:val="28"/>
          <w:lang w:val="uz-Cyrl-UZ"/>
        </w:rPr>
        <w:t>(</w:t>
      </w:r>
      <w:r w:rsidRPr="009C4DB6">
        <w:rPr>
          <w:color w:val="000000" w:themeColor="text1"/>
          <w:szCs w:val="28"/>
          <w:lang w:val="uz-Cyrl-UZ"/>
        </w:rPr>
        <w:t>PhD I.Tishabayeva, Z.Xatamova, I.Tairov,</w:t>
      </w:r>
      <w:r w:rsidR="002C6E92" w:rsidRPr="002C6E92">
        <w:rPr>
          <w:color w:val="000000" w:themeColor="text1"/>
          <w:szCs w:val="28"/>
          <w:lang w:val="uz-Cyrl-UZ"/>
        </w:rPr>
        <w:t xml:space="preserve"> </w:t>
      </w:r>
      <w:r w:rsidRPr="009C4DB6">
        <w:rPr>
          <w:color w:val="000000" w:themeColor="text1"/>
          <w:szCs w:val="28"/>
          <w:lang w:val="uz-Cyrl-UZ"/>
        </w:rPr>
        <w:t>S</w:t>
      </w:r>
      <w:r w:rsidR="002C6E92" w:rsidRPr="002C6E92">
        <w:rPr>
          <w:color w:val="000000" w:themeColor="text1"/>
          <w:szCs w:val="28"/>
          <w:lang w:val="uz-Cyrl-UZ"/>
        </w:rPr>
        <w:t>h.</w:t>
      </w:r>
      <w:r w:rsidRPr="009C4DB6">
        <w:rPr>
          <w:color w:val="000000" w:themeColor="text1"/>
          <w:szCs w:val="28"/>
          <w:lang w:val="uz-Cyrl-UZ"/>
        </w:rPr>
        <w:t>Oxunjonova)</w:t>
      </w:r>
      <w:r w:rsidRPr="00937FAE">
        <w:rPr>
          <w:color w:val="000000" w:themeColor="text1"/>
          <w:szCs w:val="28"/>
          <w:lang w:val="uz-Cyrl-UZ"/>
        </w:rPr>
        <w:t xml:space="preserve"> </w:t>
      </w:r>
      <w:r w:rsidRPr="00125D5D">
        <w:rPr>
          <w:color w:val="000000" w:themeColor="text1"/>
          <w:szCs w:val="28"/>
          <w:lang w:val="uz-Cyrl-UZ"/>
        </w:rPr>
        <w:t>Kafedraning Ilmiy salohiyat</w:t>
      </w:r>
      <w:r w:rsidRPr="009C4DB6">
        <w:rPr>
          <w:color w:val="000000" w:themeColor="text1"/>
          <w:szCs w:val="28"/>
          <w:lang w:val="uz-Cyrl-UZ"/>
        </w:rPr>
        <w:t>i</w:t>
      </w:r>
      <w:r w:rsidRPr="00125D5D">
        <w:rPr>
          <w:color w:val="000000" w:themeColor="text1"/>
          <w:szCs w:val="28"/>
          <w:lang w:val="uz-Cyrl-UZ"/>
        </w:rPr>
        <w:t xml:space="preserve"> 5</w:t>
      </w:r>
      <w:r>
        <w:rPr>
          <w:color w:val="000000" w:themeColor="text1"/>
          <w:szCs w:val="28"/>
          <w:lang w:val="uz-Cyrl-UZ"/>
        </w:rPr>
        <w:t>8</w:t>
      </w:r>
      <w:r w:rsidRPr="00125D5D">
        <w:rPr>
          <w:color w:val="000000" w:themeColor="text1"/>
          <w:szCs w:val="28"/>
          <w:lang w:val="uz-Cyrl-UZ"/>
        </w:rPr>
        <w:t>,</w:t>
      </w:r>
      <w:r>
        <w:rPr>
          <w:color w:val="000000" w:themeColor="text1"/>
          <w:szCs w:val="28"/>
          <w:lang w:val="uz-Cyrl-UZ"/>
        </w:rPr>
        <w:t xml:space="preserve">8% </w:t>
      </w:r>
      <w:r w:rsidRPr="00B26FE6">
        <w:rPr>
          <w:color w:val="000000" w:themeColor="text1"/>
          <w:szCs w:val="28"/>
          <w:lang w:val="uz-Cyrl-UZ"/>
        </w:rPr>
        <w:t xml:space="preserve"> k</w:t>
      </w:r>
      <w:r w:rsidR="00C04563">
        <w:rPr>
          <w:color w:val="000000" w:themeColor="text1"/>
          <w:szCs w:val="28"/>
          <w:lang w:val="uz-Cyrl-UZ"/>
        </w:rPr>
        <w:t>o‘</w:t>
      </w:r>
      <w:r w:rsidRPr="00B26FE6">
        <w:rPr>
          <w:color w:val="000000" w:themeColor="text1"/>
          <w:szCs w:val="28"/>
          <w:lang w:val="uz-Cyrl-UZ"/>
        </w:rPr>
        <w:t xml:space="preserve">rsatadi. </w:t>
      </w:r>
      <w:r w:rsidRPr="00E07097">
        <w:rPr>
          <w:color w:val="000000" w:themeColor="text1"/>
          <w:szCs w:val="28"/>
          <w:lang w:val="uz-Cyrl-UZ"/>
        </w:rPr>
        <w:t xml:space="preserve">Кafedraning </w:t>
      </w:r>
      <w:r w:rsidRPr="00125D5D">
        <w:rPr>
          <w:color w:val="000000" w:themeColor="text1"/>
          <w:szCs w:val="28"/>
          <w:lang w:val="uz-Cyrl-UZ"/>
        </w:rPr>
        <w:t>3 nafar dosenti D</w:t>
      </w:r>
      <w:r w:rsidRPr="009B4F26">
        <w:rPr>
          <w:color w:val="000000" w:themeColor="text1"/>
          <w:szCs w:val="28"/>
          <w:lang w:val="uz-Cyrl-UZ"/>
        </w:rPr>
        <w:t>S</w:t>
      </w:r>
      <w:r w:rsidRPr="00125D5D">
        <w:rPr>
          <w:color w:val="000000" w:themeColor="text1"/>
          <w:szCs w:val="28"/>
          <w:lang w:val="uz-Cyrl-UZ"/>
        </w:rPr>
        <w:t>c va   4</w:t>
      </w:r>
      <w:r w:rsidRPr="00E07097">
        <w:rPr>
          <w:color w:val="000000" w:themeColor="text1"/>
          <w:szCs w:val="28"/>
          <w:lang w:val="uz-Cyrl-UZ"/>
        </w:rPr>
        <w:t xml:space="preserve"> </w:t>
      </w:r>
      <w:r>
        <w:rPr>
          <w:color w:val="000000" w:themeColor="text1"/>
          <w:szCs w:val="28"/>
          <w:lang w:val="uz-Cyrl-UZ"/>
        </w:rPr>
        <w:t xml:space="preserve">nafar </w:t>
      </w:r>
      <w:r w:rsidR="00C04563">
        <w:rPr>
          <w:color w:val="000000" w:themeColor="text1"/>
          <w:szCs w:val="28"/>
          <w:lang w:val="uz-Cyrl-UZ"/>
        </w:rPr>
        <w:t>o‘</w:t>
      </w:r>
      <w:r w:rsidRPr="00125D5D">
        <w:rPr>
          <w:color w:val="000000" w:themeColor="text1"/>
          <w:szCs w:val="28"/>
          <w:lang w:val="uz-Cyrl-UZ"/>
        </w:rPr>
        <w:t xml:space="preserve">qituvchilari </w:t>
      </w:r>
      <w:r>
        <w:rPr>
          <w:color w:val="000000" w:themeColor="text1"/>
          <w:szCs w:val="28"/>
          <w:lang w:val="uz-Cyrl-UZ"/>
        </w:rPr>
        <w:t xml:space="preserve"> </w:t>
      </w:r>
      <w:r w:rsidR="009C4588" w:rsidRPr="009C4588">
        <w:rPr>
          <w:color w:val="000000" w:themeColor="text1"/>
          <w:szCs w:val="28"/>
          <w:lang w:val="uz-Cyrl-UZ"/>
        </w:rPr>
        <w:t>h</w:t>
      </w:r>
      <w:r>
        <w:rPr>
          <w:color w:val="000000" w:themeColor="text1"/>
          <w:szCs w:val="28"/>
          <w:lang w:val="uz-Cyrl-UZ"/>
        </w:rPr>
        <w:t>ozi</w:t>
      </w:r>
      <w:r w:rsidRPr="00E07097">
        <w:rPr>
          <w:color w:val="000000" w:themeColor="text1"/>
          <w:szCs w:val="28"/>
          <w:lang w:val="uz-Cyrl-UZ"/>
        </w:rPr>
        <w:t>rda mustaqil izlanuvchi sifatida PhD dissertatsiyalarini himoyaga tayyorla</w:t>
      </w:r>
      <w:r w:rsidRPr="009C4DB6">
        <w:rPr>
          <w:color w:val="000000" w:themeColor="text1"/>
          <w:szCs w:val="28"/>
          <w:lang w:val="uz-Cyrl-UZ"/>
        </w:rPr>
        <w:t>gan</w:t>
      </w:r>
      <w:r w:rsidRPr="00B26FE6">
        <w:rPr>
          <w:color w:val="000000" w:themeColor="text1"/>
          <w:szCs w:val="28"/>
          <w:lang w:val="uz-Cyrl-UZ"/>
        </w:rPr>
        <w:t>.</w:t>
      </w:r>
    </w:p>
    <w:p w14:paraId="2F62D6C0" w14:textId="77777777" w:rsidR="00A705CB" w:rsidRPr="001C267E" w:rsidRDefault="00A705CB" w:rsidP="002873D8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ED7114">
        <w:rPr>
          <w:rFonts w:cs="Times New Roman"/>
          <w:color w:val="FF0000"/>
          <w:szCs w:val="28"/>
          <w:lang w:val="uz-Cyrl-UZ"/>
        </w:rPr>
        <w:t>Muammo va кamchilik</w:t>
      </w:r>
      <w:r w:rsidRPr="009B4F26">
        <w:rPr>
          <w:rFonts w:cs="Times New Roman"/>
          <w:color w:val="FF0000"/>
          <w:szCs w:val="28"/>
          <w:lang w:val="uz-Cyrl-UZ"/>
        </w:rPr>
        <w:t>:</w:t>
      </w:r>
      <w:r w:rsidRPr="009B4F26">
        <w:rPr>
          <w:rFonts w:cs="Times New Roman"/>
          <w:color w:val="000000" w:themeColor="text1"/>
          <w:szCs w:val="28"/>
          <w:lang w:val="uz-Cyrl-UZ"/>
        </w:rPr>
        <w:t xml:space="preserve"> Каfedraning ilmiy salohiyati 5</w:t>
      </w:r>
      <w:r>
        <w:rPr>
          <w:rFonts w:cs="Times New Roman"/>
          <w:color w:val="000000" w:themeColor="text1"/>
          <w:szCs w:val="28"/>
          <w:lang w:val="uz-Cyrl-UZ"/>
        </w:rPr>
        <w:t>8</w:t>
      </w:r>
      <w:r w:rsidRPr="009B4F26">
        <w:rPr>
          <w:rFonts w:cs="Times New Roman"/>
          <w:color w:val="000000" w:themeColor="text1"/>
          <w:szCs w:val="28"/>
          <w:lang w:val="uz-Cyrl-UZ"/>
        </w:rPr>
        <w:t xml:space="preserve">,8 % ni tashkil etsa-da, kafedradagi ilmiy darajalari mavjud ustozlar shogirdlar tayyorlamaganlar.  </w:t>
      </w:r>
    </w:p>
    <w:p w14:paraId="7DD55C16" w14:textId="2F5CCA27" w:rsidR="00A705CB" w:rsidRPr="00A81C09" w:rsidRDefault="00A705CB" w:rsidP="002873D8">
      <w:pPr>
        <w:pStyle w:val="HTML"/>
        <w:shd w:val="clear" w:color="auto" w:fill="F8F9FA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z-Cyrl-UZ" w:eastAsia="ru-RU"/>
        </w:rPr>
      </w:pPr>
      <w:r w:rsidRPr="009B4F26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>Takliflar:</w:t>
      </w:r>
      <w:r w:rsidRPr="009B4F2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202</w:t>
      </w:r>
      <w:r w:rsidRPr="00BD476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4</w:t>
      </w:r>
      <w:r w:rsidRPr="009B4F26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-</w:t>
      </w:r>
      <w:r w:rsidRPr="009B4F2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yilda kafedrada asosiy e’tiborni ilmiy ish olib borayot</w:t>
      </w:r>
      <w:r w:rsidR="009C4588" w:rsidRPr="009C458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g</w:t>
      </w:r>
      <w:r w:rsidRPr="009B4F2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an </w:t>
      </w:r>
      <w:r w:rsidR="009C4588" w:rsidRPr="009C458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y</w:t>
      </w:r>
      <w:r w:rsidRPr="009B4F26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osh tadqiqotchilarning ilmiy faoliyat bilan shu</w:t>
      </w:r>
      <w:r w:rsidR="00C04563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g‘</w:t>
      </w:r>
      <w:r w:rsidRPr="009B4F26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ullanishi uchun barcha sharoitlarni yaratib berish, dissertatsiyalarini himoya qilishda yordam berish.</w:t>
      </w:r>
    </w:p>
    <w:p w14:paraId="381B9796" w14:textId="71FE6ECA" w:rsidR="00A705CB" w:rsidRPr="00C8548E" w:rsidRDefault="00A705CB" w:rsidP="002873D8">
      <w:pPr>
        <w:spacing w:after="0"/>
        <w:ind w:firstLine="567"/>
        <w:jc w:val="both"/>
        <w:rPr>
          <w:rFonts w:eastAsia="Times New Roman" w:cs="Times New Roman"/>
          <w:color w:val="202124"/>
          <w:szCs w:val="28"/>
          <w:lang w:val="uz-Cyrl-UZ" w:eastAsia="ru-RU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>2</w:t>
      </w:r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>. Нudud (sohalar) uchun ilmiy tadqiqotlar, ilmiy analitik natijalarning amalga oshirilganligi, ilm-fanning innovatsion infratuzilmasini shakllanganligi.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1D3F1D">
        <w:rPr>
          <w:rFonts w:cs="Times New Roman"/>
          <w:color w:val="000000" w:themeColor="text1"/>
          <w:szCs w:val="28"/>
          <w:lang w:val="uz-Cyrl-UZ"/>
        </w:rPr>
        <w:t>Kafedrada ilmiy tadqiqotlar va amaliy ishlarning amalga oshirish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1D3F1D">
        <w:rPr>
          <w:rFonts w:cs="Times New Roman"/>
          <w:color w:val="000000" w:themeColor="text1"/>
          <w:szCs w:val="28"/>
          <w:lang w:val="uz-Cyrl-UZ"/>
        </w:rPr>
        <w:t>yicha ishlar M.Teshabo</w:t>
      </w:r>
      <w:r w:rsidR="009C4588" w:rsidRPr="009C4588">
        <w:rPr>
          <w:rFonts w:cs="Times New Roman"/>
          <w:color w:val="000000" w:themeColor="text1"/>
          <w:szCs w:val="28"/>
          <w:lang w:val="uz-Cyrl-UZ"/>
        </w:rPr>
        <w:t>y</w:t>
      </w:r>
      <w:r w:rsidRPr="001D3F1D">
        <w:rPr>
          <w:rFonts w:cs="Times New Roman"/>
          <w:color w:val="000000" w:themeColor="text1"/>
          <w:szCs w:val="28"/>
          <w:lang w:val="uz-Cyrl-UZ"/>
        </w:rPr>
        <w:t>evni</w:t>
      </w:r>
      <w:r w:rsidR="009C4588" w:rsidRPr="009C4588">
        <w:rPr>
          <w:rFonts w:cs="Times New Roman"/>
          <w:color w:val="000000" w:themeColor="text1"/>
          <w:szCs w:val="28"/>
          <w:lang w:val="uz-Cyrl-UZ"/>
        </w:rPr>
        <w:t>n</w:t>
      </w:r>
      <w:r w:rsidR="009C4588" w:rsidRPr="00971B70">
        <w:rPr>
          <w:rFonts w:cs="Times New Roman"/>
          <w:color w:val="000000" w:themeColor="text1"/>
          <w:szCs w:val="28"/>
          <w:lang w:val="uz-Cyrl-UZ"/>
        </w:rPr>
        <w:t>g</w:t>
      </w:r>
      <w:r w:rsidR="00971B70" w:rsidRPr="00971B70">
        <w:rPr>
          <w:rFonts w:cs="Times New Roman"/>
          <w:color w:val="000000" w:themeColor="text1"/>
          <w:szCs w:val="28"/>
          <w:lang w:val="uz-Cyrl-UZ"/>
        </w:rPr>
        <w:t xml:space="preserve"> doktorlik</w:t>
      </w:r>
      <w:r w:rsidRPr="001D3F1D">
        <w:rPr>
          <w:rFonts w:cs="Times New Roman"/>
          <w:color w:val="000000" w:themeColor="text1"/>
          <w:szCs w:val="28"/>
          <w:lang w:val="uz-Cyrl-UZ"/>
        </w:rPr>
        <w:t xml:space="preserve"> ilmiy ishida  va </w:t>
      </w:r>
      <w:r w:rsidRPr="001D3F1D">
        <w:rPr>
          <w:rFonts w:eastAsia="Times New Roman" w:cs="Times New Roman"/>
          <w:color w:val="202124"/>
          <w:szCs w:val="28"/>
          <w:lang w:val="uz-Latn-UZ" w:eastAsia="ru-RU"/>
        </w:rPr>
        <w:t xml:space="preserve"> </w:t>
      </w:r>
      <w:r w:rsidR="00D733C2">
        <w:rPr>
          <w:rFonts w:eastAsia="Times New Roman" w:cs="Times New Roman"/>
          <w:color w:val="202124"/>
          <w:szCs w:val="28"/>
          <w:lang w:val="uz-Latn-UZ" w:eastAsia="ru-RU"/>
        </w:rPr>
        <w:t>i</w:t>
      </w:r>
      <w:r w:rsidRPr="001D3F1D">
        <w:rPr>
          <w:rFonts w:eastAsia="Times New Roman" w:cs="Times New Roman"/>
          <w:color w:val="202124"/>
          <w:szCs w:val="28"/>
          <w:lang w:val="uz-Latn-UZ" w:eastAsia="ru-RU"/>
        </w:rPr>
        <w:t>lmiy</w:t>
      </w:r>
      <w:r w:rsidR="00D733C2">
        <w:rPr>
          <w:rFonts w:eastAsia="Times New Roman" w:cs="Times New Roman"/>
          <w:color w:val="202124"/>
          <w:szCs w:val="28"/>
          <w:lang w:val="uz-Latn-UZ" w:eastAsia="ru-RU"/>
        </w:rPr>
        <w:t>-</w:t>
      </w:r>
      <w:r w:rsidRPr="001D3F1D">
        <w:rPr>
          <w:rFonts w:eastAsia="Times New Roman" w:cs="Times New Roman"/>
          <w:color w:val="202124"/>
          <w:szCs w:val="28"/>
          <w:lang w:val="uz-Latn-UZ" w:eastAsia="ru-RU"/>
        </w:rPr>
        <w:t>tadqiqot va ilmiy</w:t>
      </w:r>
      <w:r w:rsidR="00D733C2">
        <w:rPr>
          <w:rFonts w:eastAsia="Times New Roman" w:cs="Times New Roman"/>
          <w:color w:val="202124"/>
          <w:szCs w:val="28"/>
          <w:lang w:val="uz-Latn-UZ" w:eastAsia="ru-RU"/>
        </w:rPr>
        <w:t>-</w:t>
      </w:r>
      <w:r w:rsidRPr="001D3F1D">
        <w:rPr>
          <w:rFonts w:eastAsia="Times New Roman" w:cs="Times New Roman"/>
          <w:color w:val="202124"/>
          <w:szCs w:val="28"/>
          <w:lang w:val="uz-Latn-UZ" w:eastAsia="ru-RU"/>
        </w:rPr>
        <w:t>innovatsiyalarni amalga oshirish kafedra professor-</w:t>
      </w:r>
      <w:r w:rsidR="00C04563">
        <w:rPr>
          <w:rFonts w:eastAsia="Times New Roman" w:cs="Times New Roman"/>
          <w:color w:val="202124"/>
          <w:szCs w:val="28"/>
          <w:lang w:val="uz-Latn-UZ" w:eastAsia="ru-RU"/>
        </w:rPr>
        <w:t>o‘</w:t>
      </w:r>
      <w:r w:rsidRPr="001D3F1D">
        <w:rPr>
          <w:rFonts w:eastAsia="Times New Roman" w:cs="Times New Roman"/>
          <w:color w:val="202124"/>
          <w:szCs w:val="28"/>
          <w:lang w:val="uz-Latn-UZ" w:eastAsia="ru-RU"/>
        </w:rPr>
        <w:t xml:space="preserve">qituvchilari tomonidan taklif etilgan loyiha </w:t>
      </w:r>
      <w:r w:rsidR="00C04563">
        <w:rPr>
          <w:rFonts w:eastAsia="Times New Roman" w:cs="Times New Roman"/>
          <w:color w:val="202124"/>
          <w:szCs w:val="28"/>
          <w:lang w:val="uz-Latn-UZ" w:eastAsia="ru-RU"/>
        </w:rPr>
        <w:t>g‘</w:t>
      </w:r>
      <w:r w:rsidRPr="001D3F1D">
        <w:rPr>
          <w:rFonts w:eastAsia="Times New Roman" w:cs="Times New Roman"/>
          <w:color w:val="202124"/>
          <w:szCs w:val="28"/>
          <w:lang w:val="uz-Latn-UZ" w:eastAsia="ru-RU"/>
        </w:rPr>
        <w:t xml:space="preserve">oyalarida </w:t>
      </w:r>
      <w:r w:rsidR="00C04563">
        <w:rPr>
          <w:rFonts w:eastAsia="Times New Roman" w:cs="Times New Roman"/>
          <w:color w:val="202124"/>
          <w:szCs w:val="28"/>
          <w:lang w:val="uz-Latn-UZ" w:eastAsia="ru-RU"/>
        </w:rPr>
        <w:t>o‘</w:t>
      </w:r>
      <w:r w:rsidRPr="001D3F1D">
        <w:rPr>
          <w:rFonts w:eastAsia="Times New Roman" w:cs="Times New Roman"/>
          <w:color w:val="202124"/>
          <w:szCs w:val="28"/>
          <w:lang w:val="uz-Latn-UZ" w:eastAsia="ru-RU"/>
        </w:rPr>
        <w:t>z aksini topgan.</w:t>
      </w:r>
      <w:r w:rsidRPr="00D4009C">
        <w:rPr>
          <w:rFonts w:eastAsia="Times New Roman" w:cs="Times New Roman"/>
          <w:color w:val="202124"/>
          <w:szCs w:val="28"/>
          <w:lang w:val="uz-Cyrl-UZ" w:eastAsia="ru-RU"/>
        </w:rPr>
        <w:t xml:space="preserve"> Hudud uchun ilmiy tadqiqotlar, ilmiy analitik natijalar olish rejasi asosida “Eng samarali innivatsion loyiha” tanlov nominatsiyasida G.Kochk</w:t>
      </w:r>
      <w:r w:rsidR="00B90A90" w:rsidRPr="00B90A90">
        <w:rPr>
          <w:rFonts w:eastAsia="Times New Roman" w:cs="Times New Roman"/>
          <w:color w:val="202124"/>
          <w:szCs w:val="28"/>
          <w:lang w:val="uz-Cyrl-UZ" w:eastAsia="ru-RU"/>
        </w:rPr>
        <w:t>o</w:t>
      </w:r>
      <w:r w:rsidRPr="00D4009C">
        <w:rPr>
          <w:rFonts w:eastAsia="Times New Roman" w:cs="Times New Roman"/>
          <w:color w:val="202124"/>
          <w:szCs w:val="28"/>
          <w:lang w:val="uz-Cyrl-UZ" w:eastAsia="ru-RU"/>
        </w:rPr>
        <w:t xml:space="preserve">rova </w:t>
      </w:r>
      <w:r w:rsidR="00C04563">
        <w:rPr>
          <w:rFonts w:eastAsia="Times New Roman" w:cs="Times New Roman"/>
          <w:color w:val="202124"/>
          <w:szCs w:val="28"/>
          <w:lang w:val="uz-Cyrl-UZ" w:eastAsia="ru-RU"/>
        </w:rPr>
        <w:t>g‘</w:t>
      </w:r>
      <w:r w:rsidRPr="00D4009C">
        <w:rPr>
          <w:rFonts w:eastAsia="Times New Roman" w:cs="Times New Roman"/>
          <w:color w:val="202124"/>
          <w:szCs w:val="28"/>
          <w:lang w:val="uz-Cyrl-UZ" w:eastAsia="ru-RU"/>
        </w:rPr>
        <w:t>olib b</w:t>
      </w:r>
      <w:r w:rsidR="00C04563">
        <w:rPr>
          <w:rFonts w:eastAsia="Times New Roman" w:cs="Times New Roman"/>
          <w:color w:val="202124"/>
          <w:szCs w:val="28"/>
          <w:lang w:val="uz-Cyrl-UZ" w:eastAsia="ru-RU"/>
        </w:rPr>
        <w:t>o‘</w:t>
      </w:r>
      <w:r w:rsidRPr="00D4009C">
        <w:rPr>
          <w:rFonts w:eastAsia="Times New Roman" w:cs="Times New Roman"/>
          <w:color w:val="202124"/>
          <w:szCs w:val="28"/>
          <w:lang w:val="uz-Cyrl-UZ" w:eastAsia="ru-RU"/>
        </w:rPr>
        <w:t>l</w:t>
      </w:r>
      <w:r w:rsidR="00B90A90" w:rsidRPr="00B90A90">
        <w:rPr>
          <w:rFonts w:eastAsia="Times New Roman" w:cs="Times New Roman"/>
          <w:color w:val="202124"/>
          <w:szCs w:val="28"/>
          <w:lang w:val="uz-Cyrl-UZ" w:eastAsia="ru-RU"/>
        </w:rPr>
        <w:t>gan</w:t>
      </w:r>
      <w:r w:rsidRPr="00D4009C">
        <w:rPr>
          <w:rFonts w:eastAsia="Times New Roman" w:cs="Times New Roman"/>
          <w:color w:val="202124"/>
          <w:szCs w:val="28"/>
          <w:lang w:val="uz-Cyrl-UZ" w:eastAsia="ru-RU"/>
        </w:rPr>
        <w:t>.</w:t>
      </w:r>
      <w:r w:rsidRPr="00BD4761">
        <w:rPr>
          <w:rFonts w:eastAsia="Times New Roman" w:cs="Times New Roman"/>
          <w:color w:val="202124"/>
          <w:szCs w:val="28"/>
          <w:lang w:val="uz-Cyrl-UZ" w:eastAsia="ru-RU"/>
        </w:rPr>
        <w:t xml:space="preserve"> </w:t>
      </w:r>
      <w:r w:rsidRPr="00C8548E">
        <w:rPr>
          <w:rFonts w:eastAsia="Times New Roman" w:cs="Times New Roman"/>
          <w:color w:val="202124"/>
          <w:szCs w:val="28"/>
          <w:lang w:val="uz-Cyrl-UZ" w:eastAsia="ru-RU"/>
        </w:rPr>
        <w:t>(Viloyat hokim</w:t>
      </w:r>
      <w:r w:rsidR="00B90A90" w:rsidRPr="00A45B3F">
        <w:rPr>
          <w:rFonts w:eastAsia="Times New Roman" w:cs="Times New Roman"/>
          <w:color w:val="202124"/>
          <w:szCs w:val="28"/>
          <w:lang w:val="uz-Cyrl-UZ" w:eastAsia="ru-RU"/>
        </w:rPr>
        <w:t>lig</w:t>
      </w:r>
      <w:r w:rsidRPr="00C8548E">
        <w:rPr>
          <w:rFonts w:eastAsia="Times New Roman" w:cs="Times New Roman"/>
          <w:color w:val="202124"/>
          <w:szCs w:val="28"/>
          <w:lang w:val="uz-Cyrl-UZ" w:eastAsia="ru-RU"/>
        </w:rPr>
        <w:t xml:space="preserve">i tomonidan </w:t>
      </w:r>
      <w:r w:rsidR="00B90A90" w:rsidRPr="00A45B3F">
        <w:rPr>
          <w:rFonts w:eastAsia="Times New Roman" w:cs="Times New Roman"/>
          <w:color w:val="202124"/>
          <w:szCs w:val="28"/>
          <w:lang w:val="uz-Cyrl-UZ" w:eastAsia="ru-RU"/>
        </w:rPr>
        <w:t>f</w:t>
      </w:r>
      <w:r w:rsidRPr="00C8548E">
        <w:rPr>
          <w:rFonts w:eastAsia="Times New Roman" w:cs="Times New Roman"/>
          <w:color w:val="202124"/>
          <w:szCs w:val="28"/>
          <w:lang w:val="uz-Cyrl-UZ" w:eastAsia="ru-RU"/>
        </w:rPr>
        <w:t>a</w:t>
      </w:r>
      <w:r w:rsidR="00B90A90" w:rsidRPr="00A45B3F">
        <w:rPr>
          <w:rFonts w:eastAsia="Times New Roman" w:cs="Times New Roman"/>
          <w:color w:val="202124"/>
          <w:szCs w:val="28"/>
          <w:lang w:val="uz-Cyrl-UZ" w:eastAsia="ru-RU"/>
        </w:rPr>
        <w:t>x</w:t>
      </w:r>
      <w:r w:rsidRPr="00C8548E">
        <w:rPr>
          <w:rFonts w:eastAsia="Times New Roman" w:cs="Times New Roman"/>
          <w:color w:val="202124"/>
          <w:szCs w:val="28"/>
          <w:lang w:val="uz-Cyrl-UZ" w:eastAsia="ru-RU"/>
        </w:rPr>
        <w:t>riy yorliq</w:t>
      </w:r>
      <w:r w:rsidR="00D160E9" w:rsidRPr="00A45B3F">
        <w:rPr>
          <w:rFonts w:eastAsia="Times New Roman" w:cs="Times New Roman"/>
          <w:color w:val="202124"/>
          <w:szCs w:val="28"/>
          <w:lang w:val="uz-Cyrl-UZ" w:eastAsia="ru-RU"/>
        </w:rPr>
        <w:t>,</w:t>
      </w:r>
      <w:r w:rsidRPr="00C8548E">
        <w:rPr>
          <w:rFonts w:eastAsia="Times New Roman" w:cs="Times New Roman"/>
          <w:color w:val="202124"/>
          <w:szCs w:val="28"/>
          <w:lang w:val="uz-Cyrl-UZ" w:eastAsia="ru-RU"/>
        </w:rPr>
        <w:t xml:space="preserve"> 12.11.2023</w:t>
      </w:r>
      <w:r w:rsidR="00D160E9" w:rsidRPr="00A45B3F">
        <w:rPr>
          <w:rFonts w:eastAsia="Times New Roman" w:cs="Times New Roman"/>
          <w:color w:val="202124"/>
          <w:szCs w:val="28"/>
          <w:lang w:val="uz-Cyrl-UZ" w:eastAsia="ru-RU"/>
        </w:rPr>
        <w:t xml:space="preserve"> </w:t>
      </w:r>
      <w:r w:rsidRPr="00C8548E">
        <w:rPr>
          <w:rFonts w:eastAsia="Times New Roman" w:cs="Times New Roman"/>
          <w:color w:val="202124"/>
          <w:szCs w:val="28"/>
          <w:lang w:val="uz-Cyrl-UZ" w:eastAsia="ru-RU"/>
        </w:rPr>
        <w:t>y.).</w:t>
      </w:r>
    </w:p>
    <w:p w14:paraId="4897780E" w14:textId="514F5217" w:rsidR="00A705CB" w:rsidRPr="00E07097" w:rsidRDefault="0014085E" w:rsidP="002873D8">
      <w:pPr>
        <w:tabs>
          <w:tab w:val="left" w:pos="993"/>
        </w:tabs>
        <w:spacing w:after="0"/>
        <w:ind w:firstLine="851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4B218D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Кafedra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qituvchilari tomonidan  </w:t>
      </w:r>
      <w:r w:rsidR="00A705CB">
        <w:rPr>
          <w:rFonts w:cs="Times New Roman"/>
          <w:bCs/>
          <w:color w:val="000000" w:themeColor="text1"/>
          <w:szCs w:val="28"/>
          <w:lang w:val="uz-Latn-UZ"/>
        </w:rPr>
        <w:t>h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ududdagi sohalar uchun ilmiy tadqiqotlar, ilmiy analitik natijalar amalga oshirish rejalarini viloyat xokimligi va mutasadd</w:t>
      </w:r>
      <w:r w:rsidR="00A705CB">
        <w:rPr>
          <w:rFonts w:cs="Times New Roman"/>
          <w:bCs/>
          <w:color w:val="000000" w:themeColor="text1"/>
          <w:szCs w:val="28"/>
          <w:lang w:val="uz-Cyrl-UZ"/>
        </w:rPr>
        <w:t>i tashkilotlar bilan h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amkorlikda is</w:t>
      </w:r>
      <w:r w:rsidR="00A705CB">
        <w:rPr>
          <w:rFonts w:cs="Times New Roman"/>
          <w:bCs/>
          <w:color w:val="000000" w:themeColor="text1"/>
          <w:szCs w:val="28"/>
          <w:lang w:val="uz-Latn-UZ"/>
        </w:rPr>
        <w:t>hlab chiqish yetarlicha emas.</w:t>
      </w:r>
    </w:p>
    <w:p w14:paraId="75E57EA2" w14:textId="7581C4EF" w:rsidR="00A705CB" w:rsidRPr="00BD4761" w:rsidRDefault="00A705CB" w:rsidP="002873D8">
      <w:pPr>
        <w:tabs>
          <w:tab w:val="left" w:pos="993"/>
        </w:tabs>
        <w:spacing w:after="0"/>
        <w:ind w:firstLine="851"/>
        <w:jc w:val="both"/>
        <w:rPr>
          <w:rFonts w:cs="Times New Roman"/>
          <w:color w:val="000000" w:themeColor="text1"/>
          <w:szCs w:val="28"/>
          <w:lang w:val="en-US"/>
        </w:rPr>
      </w:pPr>
      <w:r w:rsidRPr="00ED7114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BD4761">
        <w:rPr>
          <w:rFonts w:cs="Times New Roman"/>
          <w:color w:val="000000" w:themeColor="text1"/>
          <w:szCs w:val="28"/>
          <w:lang w:val="uz-Cyrl-UZ"/>
        </w:rPr>
        <w:t>Qol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gan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professor-</w:t>
      </w:r>
      <w:proofErr w:type="spellStart"/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qituvchilarni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ham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mazkur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loyihalarga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jalb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qilish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maqsadga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muvofiq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b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ladi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>.</w:t>
      </w:r>
    </w:p>
    <w:p w14:paraId="0156C40B" w14:textId="0669BAAD" w:rsidR="00A705CB" w:rsidRPr="00FC2811" w:rsidRDefault="00A705CB" w:rsidP="00E25AC9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eastAsia="Times New Roman" w:cs="Times New Roman"/>
          <w:b/>
          <w:color w:val="000000" w:themeColor="text1"/>
          <w:szCs w:val="28"/>
          <w:lang w:val="uz-Cyrl-UZ"/>
        </w:rPr>
        <w:t>3</w:t>
      </w:r>
      <w:r w:rsidRPr="00E07097">
        <w:rPr>
          <w:rFonts w:eastAsia="Times New Roman" w:cs="Times New Roman"/>
          <w:b/>
          <w:color w:val="000000" w:themeColor="text1"/>
          <w:szCs w:val="28"/>
          <w:lang w:val="uz-Cyrl-UZ"/>
        </w:rPr>
        <w:t xml:space="preserve">. Xalqaro, mahalliy axborot va </w:t>
      </w:r>
      <w:r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ma’lumotlar bazasi (</w:t>
      </w:r>
      <w:r w:rsidRPr="00E07097"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) dan foydalanish imkoniyatlarining yaratilganligi</w:t>
      </w:r>
      <w:r w:rsidRPr="00E07097">
        <w:rPr>
          <w:rFonts w:eastAsia="Times New Roman" w:cs="Times New Roman"/>
          <w:b/>
          <w:color w:val="000000" w:themeColor="text1"/>
          <w:sz w:val="24"/>
          <w:szCs w:val="24"/>
          <w:lang w:val="uz-Cyrl-UZ" w:eastAsia="ru-RU"/>
        </w:rPr>
        <w:t>.</w:t>
      </w:r>
      <w:r w:rsidRPr="00ED7114">
        <w:rPr>
          <w:rFonts w:cs="Times New Roman"/>
          <w:color w:val="FF0000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qituvchilari tomonidan </w:t>
      </w:r>
      <w:r w:rsidRPr="00E07097">
        <w:rPr>
          <w:rFonts w:eastAsia="Times New Roman" w:cs="Times New Roman"/>
          <w:color w:val="000000" w:themeColor="text1"/>
          <w:szCs w:val="28"/>
          <w:lang w:val="uz-Cyrl-UZ"/>
        </w:rPr>
        <w:t xml:space="preserve">Xalqaro, mahalliy axborot va </w:t>
      </w:r>
      <w:r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>ma’lumotlar bazasi (</w:t>
      </w:r>
      <w:r w:rsidRPr="00E07097"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>)dan foydalanil</w:t>
      </w:r>
      <w:r w:rsidRPr="00AE5667">
        <w:rPr>
          <w:rFonts w:eastAsia="Times New Roman" w:cs="Times New Roman"/>
          <w:color w:val="000000" w:themeColor="text1"/>
          <w:szCs w:val="28"/>
          <w:lang w:val="uz-Cyrl-UZ" w:eastAsia="ru-RU"/>
        </w:rPr>
        <w:t>gan</w:t>
      </w:r>
      <w:r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 xml:space="preserve"> hamda ularda ilmiy maqolalar chop etil</w:t>
      </w:r>
      <w:r w:rsidRPr="00AE5667">
        <w:rPr>
          <w:rFonts w:eastAsia="Times New Roman" w:cs="Times New Roman"/>
          <w:color w:val="000000" w:themeColor="text1"/>
          <w:szCs w:val="28"/>
          <w:lang w:val="uz-Cyrl-UZ" w:eastAsia="ru-RU"/>
        </w:rPr>
        <w:t>gan</w:t>
      </w:r>
      <w:r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>.</w:t>
      </w:r>
      <w:r w:rsidRPr="00AE5667">
        <w:rPr>
          <w:rFonts w:eastAsia="Times New Roman" w:cs="Times New Roman"/>
          <w:color w:val="000000" w:themeColor="text1"/>
          <w:szCs w:val="28"/>
          <w:lang w:val="uz-Cyrl-UZ" w:eastAsia="ru-RU"/>
        </w:rPr>
        <w:t xml:space="preserve"> (M.Teshaboev, G.Kochk</w:t>
      </w:r>
      <w:r w:rsidR="00E25AC9" w:rsidRPr="00A45B3F">
        <w:rPr>
          <w:rFonts w:eastAsia="Times New Roman" w:cs="Times New Roman"/>
          <w:color w:val="000000" w:themeColor="text1"/>
          <w:szCs w:val="28"/>
          <w:lang w:val="uz-Cyrl-UZ" w:eastAsia="ru-RU"/>
        </w:rPr>
        <w:t>o</w:t>
      </w:r>
      <w:r w:rsidRPr="00AE5667">
        <w:rPr>
          <w:rFonts w:eastAsia="Times New Roman" w:cs="Times New Roman"/>
          <w:color w:val="000000" w:themeColor="text1"/>
          <w:szCs w:val="28"/>
          <w:lang w:val="uz-Cyrl-UZ" w:eastAsia="ru-RU"/>
        </w:rPr>
        <w:t>rova,</w:t>
      </w:r>
      <w:r>
        <w:rPr>
          <w:rFonts w:eastAsia="Times New Roman" w:cs="Times New Roman"/>
          <w:color w:val="000000" w:themeColor="text1"/>
          <w:szCs w:val="28"/>
          <w:lang w:val="uz-Cyrl-UZ" w:eastAsia="ru-RU"/>
        </w:rPr>
        <w:t xml:space="preserve"> </w:t>
      </w:r>
      <w:r w:rsidRPr="00AE5667">
        <w:rPr>
          <w:rFonts w:eastAsia="Times New Roman" w:cs="Times New Roman"/>
          <w:color w:val="000000" w:themeColor="text1"/>
          <w:szCs w:val="28"/>
          <w:lang w:val="uz-Cyrl-UZ" w:eastAsia="ru-RU"/>
        </w:rPr>
        <w:t>N. T</w:t>
      </w:r>
      <w:r w:rsidRPr="00FC2811">
        <w:rPr>
          <w:rFonts w:eastAsia="Times New Roman" w:cs="Times New Roman"/>
          <w:color w:val="000000" w:themeColor="text1"/>
          <w:szCs w:val="28"/>
          <w:lang w:val="uz-Cyrl-UZ" w:eastAsia="ru-RU"/>
        </w:rPr>
        <w:t>ashlanovalar</w:t>
      </w:r>
      <w:r w:rsidRPr="001D3F1D">
        <w:rPr>
          <w:rFonts w:eastAsia="Times New Roman" w:cs="Times New Roman"/>
          <w:color w:val="000000" w:themeColor="text1"/>
          <w:szCs w:val="28"/>
          <w:lang w:val="uz-Cyrl-UZ" w:eastAsia="ru-RU"/>
        </w:rPr>
        <w:t>, Rustamovlar</w:t>
      </w:r>
      <w:r w:rsidRPr="00FC2811">
        <w:rPr>
          <w:rFonts w:eastAsia="Times New Roman" w:cs="Times New Roman"/>
          <w:color w:val="000000" w:themeColor="text1"/>
          <w:szCs w:val="28"/>
          <w:lang w:val="uz-Cyrl-UZ" w:eastAsia="ru-RU"/>
        </w:rPr>
        <w:t>da)</w:t>
      </w:r>
    </w:p>
    <w:p w14:paraId="78AB78B7" w14:textId="1D369817" w:rsidR="00A705CB" w:rsidRPr="003E5E9F" w:rsidRDefault="0014085E" w:rsidP="002873D8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color w:val="000000" w:themeColor="text1"/>
          <w:szCs w:val="28"/>
          <w:lang w:val="uz-Latn-UZ" w:eastAsia="ru-RU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>(</w:t>
      </w:r>
      <w:r w:rsidR="00A705CB" w:rsidRPr="00E07097"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 w:rsidR="00A705CB"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>)</w:t>
      </w:r>
      <w:r w:rsidR="00A705CB">
        <w:rPr>
          <w:rFonts w:eastAsia="Times New Roman" w:cs="Times New Roman"/>
          <w:color w:val="000000" w:themeColor="text1"/>
          <w:szCs w:val="28"/>
          <w:lang w:val="uz-Latn-UZ" w:eastAsia="ru-RU"/>
        </w:rPr>
        <w:t xml:space="preserve"> bazasiga kiradigan jurnallarda kafedraning 13 nafar professor-</w:t>
      </w:r>
      <w:r w:rsidR="00C04563">
        <w:rPr>
          <w:rFonts w:eastAsia="Times New Roman" w:cs="Times New Roman"/>
          <w:color w:val="000000" w:themeColor="text1"/>
          <w:szCs w:val="28"/>
          <w:lang w:val="uz-Latn-UZ" w:eastAsia="ru-RU"/>
        </w:rPr>
        <w:t>o‘</w:t>
      </w:r>
      <w:r w:rsidR="00A705CB">
        <w:rPr>
          <w:rFonts w:eastAsia="Times New Roman" w:cs="Times New Roman"/>
          <w:color w:val="000000" w:themeColor="text1"/>
          <w:szCs w:val="28"/>
          <w:lang w:val="uz-Latn-UZ" w:eastAsia="ru-RU"/>
        </w:rPr>
        <w:t>qituvchilardan 4 nafar  professor-</w:t>
      </w:r>
      <w:r w:rsidR="00C04563">
        <w:rPr>
          <w:rFonts w:eastAsia="Times New Roman" w:cs="Times New Roman"/>
          <w:color w:val="000000" w:themeColor="text1"/>
          <w:szCs w:val="28"/>
          <w:lang w:val="uz-Latn-UZ" w:eastAsia="ru-RU"/>
        </w:rPr>
        <w:t>o‘</w:t>
      </w:r>
      <w:r w:rsidR="00A705CB">
        <w:rPr>
          <w:rFonts w:eastAsia="Times New Roman" w:cs="Times New Roman"/>
          <w:color w:val="000000" w:themeColor="text1"/>
          <w:szCs w:val="28"/>
          <w:lang w:val="uz-Latn-UZ" w:eastAsia="ru-RU"/>
        </w:rPr>
        <w:t>qituvchilar m</w:t>
      </w:r>
      <w:r w:rsidR="00A705CB" w:rsidRPr="003E5E9F">
        <w:rPr>
          <w:rFonts w:cs="Times New Roman"/>
          <w:color w:val="000000" w:themeColor="text1"/>
          <w:szCs w:val="28"/>
          <w:lang w:val="uz-Cyrl-UZ"/>
        </w:rPr>
        <w:t>aqola chop etganligi aniqlan</w:t>
      </w:r>
      <w:r w:rsidR="00A705CB">
        <w:rPr>
          <w:rFonts w:cs="Times New Roman"/>
          <w:color w:val="000000" w:themeColor="text1"/>
          <w:szCs w:val="28"/>
          <w:lang w:val="uz-Latn-UZ"/>
        </w:rPr>
        <w:t>d</w:t>
      </w:r>
      <w:r w:rsidR="00A705CB" w:rsidRPr="003E5E9F">
        <w:rPr>
          <w:rFonts w:cs="Times New Roman"/>
          <w:color w:val="000000" w:themeColor="text1"/>
          <w:szCs w:val="28"/>
          <w:lang w:val="uz-Cyrl-UZ"/>
        </w:rPr>
        <w:t>i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. </w:t>
      </w:r>
    </w:p>
    <w:p w14:paraId="6542FED3" w14:textId="7DA00EE6" w:rsidR="00A705CB" w:rsidRPr="001C267E" w:rsidRDefault="00A705CB" w:rsidP="002873D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ED7114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Кafedra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qituvchilarining </w:t>
      </w:r>
      <w:r w:rsidRPr="006166D8">
        <w:rPr>
          <w:rFonts w:cs="Times New Roman"/>
          <w:color w:val="000000" w:themeColor="text1"/>
          <w:szCs w:val="28"/>
          <w:lang w:val="uz-Latn-UZ"/>
        </w:rPr>
        <w:t xml:space="preserve">har biri uchun kamida 1 tadan </w:t>
      </w:r>
      <w:r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>(</w:t>
      </w:r>
      <w:r w:rsidRPr="00E07097">
        <w:rPr>
          <w:rFonts w:eastAsia="Times New Roman" w:cs="Times New Roman"/>
          <w:i/>
          <w:color w:val="000000" w:themeColor="text1"/>
          <w:szCs w:val="28"/>
          <w:lang w:val="uz-Cyrl-UZ" w:eastAsia="ru-RU"/>
        </w:rPr>
        <w:t>Scopus, Web of Siense va h.k.</w:t>
      </w:r>
      <w:r w:rsidRPr="00E07097">
        <w:rPr>
          <w:rFonts w:eastAsia="Times New Roman" w:cs="Times New Roman"/>
          <w:color w:val="000000" w:themeColor="text1"/>
          <w:szCs w:val="28"/>
          <w:lang w:val="uz-Cyrl-UZ" w:eastAsia="ru-RU"/>
        </w:rPr>
        <w:t>)</w:t>
      </w:r>
      <w:r>
        <w:rPr>
          <w:rFonts w:eastAsia="Times New Roman" w:cs="Times New Roman"/>
          <w:color w:val="000000" w:themeColor="text1"/>
          <w:szCs w:val="28"/>
          <w:lang w:val="uz-Latn-UZ" w:eastAsia="ru-RU"/>
        </w:rPr>
        <w:t xml:space="preserve"> bazasilarida maqolalar chop etish belgilanishi va tanozar qilinishi zarur</w:t>
      </w:r>
      <w:r w:rsidRPr="00E07097">
        <w:rPr>
          <w:rFonts w:cs="Times New Roman"/>
          <w:color w:val="000000" w:themeColor="text1"/>
          <w:szCs w:val="28"/>
          <w:lang w:val="uz-Cyrl-UZ"/>
        </w:rPr>
        <w:t>.</w:t>
      </w:r>
    </w:p>
    <w:p w14:paraId="0F13E3FB" w14:textId="25219B96" w:rsidR="00A705CB" w:rsidRPr="00D4009C" w:rsidRDefault="00A705CB" w:rsidP="00E25AC9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 w:rsidRPr="00A705CB">
        <w:rPr>
          <w:rFonts w:cs="Times New Roman"/>
          <w:b/>
          <w:bCs/>
          <w:color w:val="000000" w:themeColor="text1"/>
          <w:szCs w:val="28"/>
          <w:lang w:val="en-US"/>
        </w:rPr>
        <w:lastRenderedPageBreak/>
        <w:t>4</w:t>
      </w:r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. </w:t>
      </w:r>
      <w:r w:rsidR="00872E57">
        <w:rPr>
          <w:rFonts w:cs="Times New Roman"/>
          <w:b/>
          <w:bCs/>
          <w:color w:val="000000" w:themeColor="text1"/>
          <w:szCs w:val="28"/>
          <w:lang w:val="en-US"/>
        </w:rPr>
        <w:t>«</w:t>
      </w:r>
      <w:bookmarkStart w:id="18" w:name="_Hlk154474167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Scopus</w:t>
      </w:r>
      <w:r w:rsidR="00872E57">
        <w:rPr>
          <w:rFonts w:cs="Times New Roman"/>
          <w:b/>
          <w:bCs/>
          <w:color w:val="000000" w:themeColor="text1"/>
          <w:szCs w:val="28"/>
          <w:lang w:val="en-US"/>
        </w:rPr>
        <w:t>»</w:t>
      </w:r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proofErr w:type="gramStart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b</w:t>
      </w:r>
      <w:r w:rsidR="00C04563">
        <w:rPr>
          <w:rFonts w:cs="Times New Roman"/>
          <w:b/>
          <w:bCs/>
          <w:color w:val="000000" w:themeColor="text1"/>
          <w:szCs w:val="28"/>
          <w:lang w:val="en-US"/>
        </w:rPr>
        <w:t>o‘</w:t>
      </w:r>
      <w:proofErr w:type="gramEnd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yicha</w:t>
      </w:r>
      <w:proofErr w:type="spellEnd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Xirsh</w:t>
      </w:r>
      <w:proofErr w:type="spellEnd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indeksi</w:t>
      </w:r>
      <w:proofErr w:type="spellEnd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 (h-</w:t>
      </w:r>
      <w:proofErr w:type="spellStart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indeks</w:t>
      </w:r>
      <w:proofErr w:type="spellEnd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) -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5 </w:t>
      </w:r>
      <w:proofErr w:type="spellStart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b</w:t>
      </w:r>
      <w:r w:rsidR="00C04563">
        <w:rPr>
          <w:rFonts w:cs="Times New Roman"/>
          <w:b/>
          <w:bCs/>
          <w:color w:val="000000" w:themeColor="text1"/>
          <w:szCs w:val="28"/>
          <w:lang w:val="en-US"/>
        </w:rPr>
        <w:t>o‘</w:t>
      </w:r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lgan</w:t>
      </w:r>
      <w:proofErr w:type="spellEnd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 professor- </w:t>
      </w:r>
      <w:proofErr w:type="spellStart"/>
      <w:r w:rsidR="00C04563">
        <w:rPr>
          <w:rFonts w:cs="Times New Roman"/>
          <w:b/>
          <w:bCs/>
          <w:color w:val="000000" w:themeColor="text1"/>
          <w:szCs w:val="28"/>
          <w:lang w:val="en-US"/>
        </w:rPr>
        <w:t>o‘</w:t>
      </w:r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qituvchilar</w:t>
      </w:r>
      <w:proofErr w:type="spellEnd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bookmarkEnd w:id="18"/>
      <w:proofErr w:type="spellStart"/>
      <w:r w:rsidRPr="0096085D">
        <w:rPr>
          <w:rFonts w:cs="Times New Roman"/>
          <w:b/>
          <w:bCs/>
          <w:color w:val="000000" w:themeColor="text1"/>
          <w:szCs w:val="28"/>
          <w:lang w:val="en-US"/>
        </w:rPr>
        <w:t>ulushi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. </w:t>
      </w:r>
      <w:r w:rsidR="00E25AC9" w:rsidRPr="00E25AC9">
        <w:rPr>
          <w:rFonts w:cs="Times New Roman"/>
          <w:color w:val="000000" w:themeColor="text1"/>
          <w:szCs w:val="28"/>
          <w:lang w:val="en-US"/>
        </w:rPr>
        <w:t>H</w:t>
      </w:r>
      <w:r w:rsidRPr="00D4009C">
        <w:rPr>
          <w:rFonts w:cs="Times New Roman"/>
          <w:color w:val="000000" w:themeColor="text1"/>
          <w:szCs w:val="28"/>
          <w:lang w:val="en-US"/>
        </w:rPr>
        <w:t xml:space="preserve">irsh </w:t>
      </w:r>
      <w:proofErr w:type="spellStart"/>
      <w:r w:rsidRPr="00D4009C">
        <w:rPr>
          <w:rFonts w:cs="Times New Roman"/>
          <w:color w:val="000000" w:themeColor="text1"/>
          <w:szCs w:val="28"/>
          <w:lang w:val="en-US"/>
        </w:rPr>
        <w:t>indeksi</w:t>
      </w:r>
      <w:proofErr w:type="spellEnd"/>
      <w:r w:rsidRPr="00D4009C">
        <w:rPr>
          <w:rFonts w:cs="Times New Roman"/>
          <w:color w:val="000000" w:themeColor="text1"/>
          <w:szCs w:val="28"/>
          <w:lang w:val="en-US"/>
        </w:rPr>
        <w:t xml:space="preserve"> 5 </w:t>
      </w:r>
      <w:proofErr w:type="spellStart"/>
      <w:proofErr w:type="gramStart"/>
      <w:r w:rsidRPr="00D4009C">
        <w:rPr>
          <w:rFonts w:cs="Times New Roman"/>
          <w:color w:val="000000" w:themeColor="text1"/>
          <w:szCs w:val="28"/>
          <w:lang w:val="en-US"/>
        </w:rPr>
        <w:t>b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proofErr w:type="gramEnd"/>
      <w:r w:rsidRPr="00D4009C">
        <w:rPr>
          <w:rFonts w:cs="Times New Roman"/>
          <w:color w:val="000000" w:themeColor="text1"/>
          <w:szCs w:val="28"/>
          <w:lang w:val="en-US"/>
        </w:rPr>
        <w:t>lgan</w:t>
      </w:r>
      <w:proofErr w:type="spellEnd"/>
      <w:r w:rsidRPr="00D4009C">
        <w:rPr>
          <w:rFonts w:cs="Times New Roman"/>
          <w:color w:val="000000" w:themeColor="text1"/>
          <w:szCs w:val="28"/>
          <w:lang w:val="en-US"/>
        </w:rPr>
        <w:t xml:space="preserve"> professor-</w:t>
      </w:r>
      <w:proofErr w:type="spellStart"/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 w:rsidRPr="00D4009C">
        <w:rPr>
          <w:rFonts w:cs="Times New Roman"/>
          <w:color w:val="000000" w:themeColor="text1"/>
          <w:szCs w:val="28"/>
          <w:lang w:val="en-US"/>
        </w:rPr>
        <w:t>qituvchilar</w:t>
      </w:r>
      <w:proofErr w:type="spellEnd"/>
      <w:r w:rsidRPr="00D4009C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D4009C">
        <w:rPr>
          <w:rFonts w:cs="Times New Roman"/>
          <w:color w:val="000000" w:themeColor="text1"/>
          <w:szCs w:val="28"/>
          <w:lang w:val="en-US"/>
        </w:rPr>
        <w:t>aniqlanmadi</w:t>
      </w:r>
      <w:proofErr w:type="spellEnd"/>
      <w:r w:rsidRPr="00D4009C">
        <w:rPr>
          <w:rFonts w:cs="Times New Roman"/>
          <w:color w:val="000000" w:themeColor="text1"/>
          <w:szCs w:val="28"/>
          <w:lang w:val="en-US"/>
        </w:rPr>
        <w:t>.</w:t>
      </w:r>
    </w:p>
    <w:p w14:paraId="40DC9C31" w14:textId="668D6BEA" w:rsidR="00A705CB" w:rsidRPr="00E07097" w:rsidRDefault="00A705CB" w:rsidP="00E25AC9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>5</w:t>
      </w:r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 xml:space="preserve">. Kafedralardagi  ma’naviy-axloqiy muhitni, pedagoglarning axloqiy sifatlarini muntazam ravishda tahlil qilinganlik 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>h</w:t>
      </w:r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>olati.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Pr="00E07097">
        <w:rPr>
          <w:rFonts w:cs="Times New Roman"/>
          <w:color w:val="000000" w:themeColor="text1"/>
          <w:szCs w:val="28"/>
          <w:lang w:val="uz-Cyrl-UZ"/>
        </w:rPr>
        <w:t>Кafedra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qituvchilarining ma’naviy-axloqiy muhitini, pedagoglarning axloqiy sifatlarini muntazam ravishda tahlil qilib boriladi va mehnat intizomini buzganlardan sabablari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rganilib, tushuntirish xatlari olinadi hamda mehnat qonunchiligida k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rsatilgan tartibdagi tegishli choralar k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rib boriladi. </w:t>
      </w:r>
      <w:r>
        <w:rPr>
          <w:rFonts w:cs="Times New Roman"/>
          <w:color w:val="000000" w:themeColor="text1"/>
          <w:szCs w:val="28"/>
          <w:lang w:val="uz-Latn-UZ"/>
        </w:rPr>
        <w:t>Kafedrani yi</w:t>
      </w:r>
      <w:r w:rsidR="00C04563">
        <w:rPr>
          <w:rFonts w:cs="Times New Roman"/>
          <w:color w:val="000000" w:themeColor="text1"/>
          <w:szCs w:val="28"/>
          <w:lang w:val="uz-Latn-UZ"/>
        </w:rPr>
        <w:t>g‘</w:t>
      </w:r>
      <w:r>
        <w:rPr>
          <w:rFonts w:cs="Times New Roman"/>
          <w:color w:val="000000" w:themeColor="text1"/>
          <w:szCs w:val="28"/>
          <w:lang w:val="uz-Latn-UZ"/>
        </w:rPr>
        <w:t xml:space="preserve">ilshlarida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mehnat intizomiga va ichki tartib qoidalarga rioya qilishlari </w:t>
      </w:r>
      <w:r>
        <w:rPr>
          <w:rFonts w:cs="Times New Roman"/>
          <w:color w:val="000000" w:themeColor="text1"/>
          <w:szCs w:val="28"/>
          <w:lang w:val="uz-Latn-UZ"/>
        </w:rPr>
        <w:t>hamda kafedrani yi</w:t>
      </w:r>
      <w:r w:rsidR="00C04563">
        <w:rPr>
          <w:rFonts w:cs="Times New Roman"/>
          <w:color w:val="000000" w:themeColor="text1"/>
          <w:szCs w:val="28"/>
          <w:lang w:val="uz-Latn-UZ"/>
        </w:rPr>
        <w:t>g‘</w:t>
      </w:r>
      <w:r>
        <w:rPr>
          <w:rFonts w:cs="Times New Roman"/>
          <w:color w:val="000000" w:themeColor="text1"/>
          <w:szCs w:val="28"/>
          <w:lang w:val="uz-Latn-UZ"/>
        </w:rPr>
        <w:t>ilshlarida muhakama qilib boriladi.</w:t>
      </w:r>
    </w:p>
    <w:p w14:paraId="6A60D0FA" w14:textId="0C1D2974" w:rsidR="00A705CB" w:rsidRPr="003E5E9F" w:rsidRDefault="0014085E" w:rsidP="00E25AC9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3E5E9F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6166D8">
        <w:rPr>
          <w:rFonts w:cs="Times New Roman"/>
          <w:color w:val="000000" w:themeColor="text1"/>
          <w:szCs w:val="28"/>
          <w:lang w:val="uz-Cyrl-UZ"/>
        </w:rPr>
        <w:t>Axloqiy muhitni yaxshilashda manaviy ma’rifiy ishlar rejasini qayta ishlab chiqis</w:t>
      </w:r>
      <w:r w:rsidR="00A705CB" w:rsidRPr="00B72CC9">
        <w:rPr>
          <w:rFonts w:cs="Times New Roman"/>
          <w:color w:val="000000" w:themeColor="text1"/>
          <w:szCs w:val="28"/>
          <w:lang w:val="uz-Cyrl-UZ"/>
        </w:rPr>
        <w:t>h</w:t>
      </w:r>
      <w:r w:rsidR="00A705CB">
        <w:rPr>
          <w:rFonts w:cs="Times New Roman"/>
          <w:color w:val="000000" w:themeColor="text1"/>
          <w:szCs w:val="28"/>
          <w:lang w:val="uz-Latn-UZ"/>
        </w:rPr>
        <w:t>.</w:t>
      </w:r>
    </w:p>
    <w:p w14:paraId="1F3DE41C" w14:textId="2559E811" w:rsidR="00A705CB" w:rsidRPr="001C267E" w:rsidRDefault="00A705CB" w:rsidP="00E25AC9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Latn-UZ"/>
        </w:rPr>
      </w:pPr>
      <w:r w:rsidRPr="00ED7114">
        <w:rPr>
          <w:rFonts w:cs="Times New Roman"/>
          <w:color w:val="FF0000"/>
          <w:szCs w:val="28"/>
          <w:lang w:val="uz-Cyrl-UZ"/>
        </w:rPr>
        <w:t xml:space="preserve">Takliflar: </w:t>
      </w:r>
      <w:r w:rsidRPr="00E07097">
        <w:rPr>
          <w:rFonts w:cs="Times New Roman"/>
          <w:color w:val="000000" w:themeColor="text1"/>
          <w:szCs w:val="28"/>
          <w:lang w:val="uz-Cyrl-UZ"/>
        </w:rPr>
        <w:t>mehnat intizomiga va ichki tartib qoidalarga rioya</w:t>
      </w:r>
      <w:r w:rsidRPr="00D4009C">
        <w:rPr>
          <w:rFonts w:cs="Times New Roman"/>
          <w:color w:val="000000" w:themeColor="text1"/>
          <w:szCs w:val="28"/>
          <w:lang w:val="uz-Latn-UZ"/>
        </w:rPr>
        <w:t xml:space="preserve"> </w:t>
      </w:r>
      <w:r w:rsidRPr="00D4009C">
        <w:rPr>
          <w:rFonts w:cs="Times New Roman"/>
          <w:szCs w:val="28"/>
          <w:lang w:val="uz-Latn-UZ"/>
        </w:rPr>
        <w:t>qilmagan xodimga ma’muri</w:t>
      </w:r>
      <w:r>
        <w:rPr>
          <w:rFonts w:cs="Times New Roman"/>
          <w:szCs w:val="28"/>
          <w:lang w:val="uz-Latn-UZ"/>
        </w:rPr>
        <w:t>y chora k</w:t>
      </w:r>
      <w:r w:rsidR="00C04563">
        <w:rPr>
          <w:rFonts w:cs="Times New Roman"/>
          <w:szCs w:val="28"/>
          <w:lang w:val="uz-Latn-UZ"/>
        </w:rPr>
        <w:t>o‘</w:t>
      </w:r>
      <w:r>
        <w:rPr>
          <w:rFonts w:cs="Times New Roman"/>
          <w:szCs w:val="28"/>
          <w:lang w:val="uz-Latn-UZ"/>
        </w:rPr>
        <w:t>rilsin.</w:t>
      </w:r>
    </w:p>
    <w:p w14:paraId="00F1AFCE" w14:textId="2F635071" w:rsidR="00A705CB" w:rsidRPr="00C929B9" w:rsidRDefault="00A705CB" w:rsidP="00E25AC9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>6</w:t>
      </w:r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>. Xalqaro jurnallarda professor-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>qituvchilar tomonidan maqolalar chop etilishi.</w:t>
      </w:r>
      <w:r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B64A36">
        <w:rPr>
          <w:rFonts w:cs="Times New Roman"/>
          <w:color w:val="000000" w:themeColor="text1"/>
          <w:szCs w:val="28"/>
          <w:lang w:val="uz-Cyrl-UZ"/>
        </w:rPr>
        <w:t>zbek tili va gumnitar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fanlar kafedrasi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qituvchilarining </w:t>
      </w:r>
      <w:r w:rsidR="00E25AC9" w:rsidRPr="00E25AC9">
        <w:rPr>
          <w:rFonts w:cs="Times New Roman"/>
          <w:color w:val="000000" w:themeColor="text1"/>
          <w:szCs w:val="28"/>
          <w:lang w:val="uz-Cyrl-UZ"/>
        </w:rPr>
        <w:t>x</w:t>
      </w:r>
      <w:r w:rsidRPr="0096085D">
        <w:rPr>
          <w:rFonts w:cs="Times New Roman"/>
          <w:color w:val="000000" w:themeColor="text1"/>
          <w:szCs w:val="28"/>
          <w:lang w:val="uz-Cyrl-UZ"/>
        </w:rPr>
        <w:t xml:space="preserve">alqaro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ilmiy jurnallarda chop e’tilgan</w:t>
      </w:r>
      <w:r w:rsidRPr="001F7CE5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maqolalar </w:t>
      </w:r>
      <w:r w:rsidRPr="006A08F9">
        <w:rPr>
          <w:rFonts w:cs="Times New Roman"/>
          <w:color w:val="000000" w:themeColor="text1"/>
          <w:szCs w:val="28"/>
          <w:lang w:val="uz-Cyrl-UZ"/>
        </w:rPr>
        <w:t>2023</w:t>
      </w:r>
      <w:r w:rsidR="00E25AC9" w:rsidRPr="00E25AC9">
        <w:rPr>
          <w:rFonts w:cs="Times New Roman"/>
          <w:color w:val="000000" w:themeColor="text1"/>
          <w:szCs w:val="28"/>
          <w:lang w:val="uz-Cyrl-UZ"/>
        </w:rPr>
        <w:t>-</w:t>
      </w:r>
      <w:r w:rsidRPr="006A08F9">
        <w:rPr>
          <w:rFonts w:cs="Times New Roman"/>
          <w:color w:val="000000" w:themeColor="text1"/>
          <w:szCs w:val="28"/>
          <w:lang w:val="uz-Cyrl-UZ"/>
        </w:rPr>
        <w:t xml:space="preserve">yilda </w:t>
      </w:r>
      <w:r w:rsidRPr="00193666">
        <w:rPr>
          <w:rFonts w:cs="Times New Roman"/>
          <w:color w:val="000000" w:themeColor="text1"/>
          <w:szCs w:val="28"/>
          <w:lang w:val="uz-Cyrl-UZ"/>
        </w:rPr>
        <w:t>kafedra ilmiy ishlari bajarilishi rejasi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193666">
        <w:rPr>
          <w:rFonts w:cs="Times New Roman"/>
          <w:color w:val="000000" w:themeColor="text1"/>
          <w:szCs w:val="28"/>
          <w:lang w:val="uz-Cyrl-UZ"/>
        </w:rPr>
        <w:t>yicha:</w:t>
      </w:r>
      <w:r w:rsidRPr="00C929B9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193666">
        <w:rPr>
          <w:rFonts w:cs="Times New Roman"/>
          <w:color w:val="000000" w:themeColor="text1"/>
          <w:szCs w:val="28"/>
          <w:lang w:val="uz-Cyrl-UZ"/>
        </w:rPr>
        <w:t>Xalqaro OAKda 9 ta, Maxalliy OAK 9 ta maqola, IMPA</w:t>
      </w:r>
      <w:r w:rsidRPr="00C929B9">
        <w:rPr>
          <w:rFonts w:cs="Times New Roman"/>
          <w:color w:val="000000" w:themeColor="text1"/>
          <w:szCs w:val="28"/>
          <w:lang w:val="uz-Cyrl-UZ"/>
        </w:rPr>
        <w:t>K</w:t>
      </w:r>
      <w:r w:rsidRPr="00D22F08">
        <w:rPr>
          <w:rFonts w:cs="Times New Roman"/>
          <w:color w:val="000000" w:themeColor="text1"/>
          <w:szCs w:val="28"/>
          <w:lang w:val="uz-Cyrl-UZ"/>
        </w:rPr>
        <w:t>T</w:t>
      </w:r>
      <w:r w:rsidRPr="00193666">
        <w:rPr>
          <w:rFonts w:cs="Times New Roman"/>
          <w:color w:val="000000" w:themeColor="text1"/>
          <w:szCs w:val="28"/>
          <w:lang w:val="uz-Cyrl-UZ"/>
        </w:rPr>
        <w:t xml:space="preserve"> FAKTOR 15 ta, Scopus Web of sience da 2 ta bajarildi.</w:t>
      </w:r>
      <w:r w:rsidRPr="00D22F08">
        <w:rPr>
          <w:rFonts w:cs="Times New Roman"/>
          <w:color w:val="000000" w:themeColor="text1"/>
          <w:szCs w:val="28"/>
          <w:lang w:val="uz-Cyrl-UZ"/>
        </w:rPr>
        <w:t xml:space="preserve"> 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Umumiy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soni-35 ta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maqola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chop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etilgan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>.</w:t>
      </w:r>
    </w:p>
    <w:p w14:paraId="650217F3" w14:textId="18B10B0F" w:rsidR="00A705CB" w:rsidRPr="00C8548E" w:rsidRDefault="00A705CB" w:rsidP="00E25AC9">
      <w:pPr>
        <w:spacing w:after="0"/>
        <w:ind w:firstLine="567"/>
        <w:jc w:val="both"/>
        <w:rPr>
          <w:color w:val="000000" w:themeColor="text1"/>
          <w:szCs w:val="28"/>
          <w:lang w:val="uz-Cyrl-UZ"/>
        </w:rPr>
      </w:pPr>
      <w:r w:rsidRPr="00A705CB">
        <w:rPr>
          <w:rFonts w:cs="Times New Roman"/>
          <w:b/>
          <w:bCs/>
          <w:color w:val="000000" w:themeColor="text1"/>
          <w:szCs w:val="28"/>
          <w:lang w:val="en-US"/>
        </w:rPr>
        <w:t>7</w:t>
      </w:r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 xml:space="preserve">. 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 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en-US"/>
        </w:rPr>
        <w:t>H</w:t>
      </w:r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imoyalar</w:t>
      </w:r>
      <w:proofErr w:type="spellEnd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va</w:t>
      </w:r>
      <w:proofErr w:type="spellEnd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ilmiy</w:t>
      </w:r>
      <w:proofErr w:type="spellEnd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tadqiqotchilar</w:t>
      </w:r>
      <w:proofErr w:type="spellEnd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uchun</w:t>
      </w:r>
      <w:proofErr w:type="spellEnd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yaratilgan</w:t>
      </w:r>
      <w:proofErr w:type="spellEnd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sharoitlar</w:t>
      </w:r>
      <w:proofErr w:type="spellEnd"/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.</w:t>
      </w:r>
      <w:r w:rsidRPr="00A705CB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>
        <w:rPr>
          <w:rFonts w:cs="Times New Roman"/>
          <w:color w:val="000000" w:themeColor="text1"/>
          <w:szCs w:val="28"/>
          <w:lang w:val="en-US"/>
        </w:rPr>
        <w:t>K</w:t>
      </w:r>
      <w:r w:rsidRPr="00E07097">
        <w:rPr>
          <w:rFonts w:cs="Times New Roman"/>
          <w:color w:val="000000" w:themeColor="text1"/>
          <w:szCs w:val="28"/>
          <w:lang w:val="uz-Cyrl-UZ"/>
        </w:rPr>
        <w:t>а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fedra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professor</w:t>
      </w:r>
      <w:r w:rsidR="008A20AC">
        <w:rPr>
          <w:rFonts w:cs="Times New Roman"/>
          <w:color w:val="000000" w:themeColor="text1"/>
          <w:szCs w:val="28"/>
          <w:lang w:val="en-US"/>
        </w:rPr>
        <w:t>-</w:t>
      </w:r>
      <w:proofErr w:type="spellStart"/>
      <w:proofErr w:type="gramStart"/>
      <w:r w:rsidR="00C04563">
        <w:rPr>
          <w:rFonts w:cs="Times New Roman"/>
          <w:color w:val="000000" w:themeColor="text1"/>
          <w:szCs w:val="28"/>
          <w:lang w:val="en-US"/>
        </w:rPr>
        <w:t>o‘</w:t>
      </w:r>
      <w:proofErr w:type="gramEnd"/>
      <w:r w:rsidRPr="00E07097">
        <w:rPr>
          <w:rFonts w:cs="Times New Roman"/>
          <w:color w:val="000000" w:themeColor="text1"/>
          <w:szCs w:val="28"/>
          <w:lang w:val="en-US"/>
        </w:rPr>
        <w:t>qituvchilari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himoyalari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va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ilmiy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tadqiqotchilar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uchun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yaratilgan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sharoitlar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yetarli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darajada</w:t>
      </w:r>
      <w:proofErr w:type="spellEnd"/>
      <w:r w:rsidRPr="00E07097">
        <w:rPr>
          <w:rFonts w:cs="Times New Roman"/>
          <w:color w:val="000000" w:themeColor="text1"/>
          <w:szCs w:val="28"/>
          <w:lang w:val="uz-Cyrl-UZ"/>
        </w:rPr>
        <w:t xml:space="preserve">. </w:t>
      </w:r>
      <w:r>
        <w:rPr>
          <w:rFonts w:cs="Times New Roman"/>
          <w:color w:val="000000" w:themeColor="text1"/>
          <w:szCs w:val="28"/>
          <w:lang w:val="uz-Cyrl-UZ"/>
        </w:rPr>
        <w:t xml:space="preserve">Katta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>
        <w:rPr>
          <w:rFonts w:cs="Times New Roman"/>
          <w:color w:val="000000" w:themeColor="text1"/>
          <w:szCs w:val="28"/>
          <w:lang w:val="uz-Cyrl-UZ"/>
        </w:rPr>
        <w:t xml:space="preserve">qituvchi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5C0F7D">
        <w:rPr>
          <w:rFonts w:cs="Times New Roman"/>
          <w:color w:val="000000" w:themeColor="text1"/>
          <w:szCs w:val="28"/>
          <w:lang w:val="uz-Cyrl-UZ"/>
        </w:rPr>
        <w:t>X</w:t>
      </w:r>
      <w:r w:rsidRPr="00FD3126">
        <w:rPr>
          <w:rFonts w:cs="Times New Roman"/>
          <w:color w:val="000000" w:themeColor="text1"/>
          <w:szCs w:val="28"/>
          <w:lang w:val="uz-Cyrl-UZ"/>
        </w:rPr>
        <w:t>. Arabboyev</w:t>
      </w:r>
      <w:r w:rsidRPr="00746AE1">
        <w:rPr>
          <w:rFonts w:cs="Times New Roman"/>
          <w:color w:val="000000" w:themeColor="text1"/>
          <w:szCs w:val="28"/>
          <w:lang w:val="uz-Cyrl-UZ"/>
        </w:rPr>
        <w:t>,</w:t>
      </w:r>
      <w:r w:rsidRPr="00E07097">
        <w:rPr>
          <w:color w:val="000000" w:themeColor="text1"/>
          <w:szCs w:val="28"/>
          <w:lang w:val="uz-Cyrl-UZ"/>
        </w:rPr>
        <w:t xml:space="preserve"> </w:t>
      </w:r>
      <w:r>
        <w:rPr>
          <w:color w:val="000000" w:themeColor="text1"/>
          <w:szCs w:val="28"/>
          <w:lang w:val="uz-Cyrl-UZ"/>
        </w:rPr>
        <w:t>O.X</w:t>
      </w:r>
      <w:r w:rsidRPr="00FD3126">
        <w:rPr>
          <w:color w:val="000000" w:themeColor="text1"/>
          <w:szCs w:val="28"/>
          <w:lang w:val="uz-Cyrl-UZ"/>
        </w:rPr>
        <w:t xml:space="preserve">amdamova va M.Husaynovalar </w:t>
      </w:r>
      <w:r w:rsidRPr="00E07097">
        <w:rPr>
          <w:color w:val="000000" w:themeColor="text1"/>
          <w:szCs w:val="28"/>
          <w:lang w:val="uz-Cyrl-UZ"/>
        </w:rPr>
        <w:t>dissertatsiy</w:t>
      </w:r>
      <w:r>
        <w:rPr>
          <w:color w:val="000000" w:themeColor="text1"/>
          <w:szCs w:val="28"/>
          <w:lang w:val="uz-Cyrl-UZ"/>
        </w:rPr>
        <w:t xml:space="preserve">alari </w:t>
      </w:r>
      <w:r w:rsidR="00E25AC9" w:rsidRPr="00E25AC9">
        <w:rPr>
          <w:color w:val="000000" w:themeColor="text1"/>
          <w:szCs w:val="28"/>
          <w:lang w:val="uz-Cyrl-UZ"/>
        </w:rPr>
        <w:t>h</w:t>
      </w:r>
      <w:r>
        <w:rPr>
          <w:color w:val="000000" w:themeColor="text1"/>
          <w:szCs w:val="28"/>
          <w:lang w:val="uz-Cyrl-UZ"/>
        </w:rPr>
        <w:t>imoyaga tayyorlanmoqda va kafedr</w:t>
      </w:r>
      <w:r w:rsidRPr="000257F3">
        <w:rPr>
          <w:color w:val="000000" w:themeColor="text1"/>
          <w:szCs w:val="28"/>
          <w:lang w:val="uz-Cyrl-UZ"/>
        </w:rPr>
        <w:t>a</w:t>
      </w:r>
      <w:r>
        <w:rPr>
          <w:color w:val="000000" w:themeColor="text1"/>
          <w:szCs w:val="28"/>
          <w:lang w:val="uz-Cyrl-UZ"/>
        </w:rPr>
        <w:t xml:space="preserve"> tomonidan amaliy yordam k</w:t>
      </w:r>
      <w:r w:rsidR="00C04563">
        <w:rPr>
          <w:color w:val="000000" w:themeColor="text1"/>
          <w:szCs w:val="28"/>
          <w:lang w:val="uz-Cyrl-UZ"/>
        </w:rPr>
        <w:t>o‘</w:t>
      </w:r>
      <w:r w:rsidRPr="00746AE1">
        <w:rPr>
          <w:color w:val="000000" w:themeColor="text1"/>
          <w:szCs w:val="28"/>
          <w:lang w:val="uz-Cyrl-UZ"/>
        </w:rPr>
        <w:t>rsatil</w:t>
      </w:r>
      <w:r w:rsidRPr="00C93C7E">
        <w:rPr>
          <w:color w:val="000000" w:themeColor="text1"/>
          <w:szCs w:val="28"/>
          <w:lang w:val="uz-Cyrl-UZ"/>
        </w:rPr>
        <w:t>ib kelingan</w:t>
      </w:r>
      <w:r w:rsidRPr="00746AE1">
        <w:rPr>
          <w:color w:val="000000" w:themeColor="text1"/>
          <w:szCs w:val="28"/>
          <w:lang w:val="uz-Cyrl-UZ"/>
        </w:rPr>
        <w:t>.</w:t>
      </w:r>
      <w:r w:rsidRPr="005C0F7D">
        <w:rPr>
          <w:color w:val="000000" w:themeColor="text1"/>
          <w:szCs w:val="28"/>
          <w:lang w:val="uz-Cyrl-UZ"/>
        </w:rPr>
        <w:t xml:space="preserve"> </w:t>
      </w:r>
    </w:p>
    <w:p w14:paraId="50C79B63" w14:textId="5FDCBC01" w:rsidR="00A705CB" w:rsidRPr="00FF242A" w:rsidRDefault="0014085E" w:rsidP="00E25AC9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Каfedra</w:t>
      </w:r>
      <w:r w:rsidR="00A705CB" w:rsidRPr="00B72CC9">
        <w:rPr>
          <w:rFonts w:cs="Times New Roman"/>
          <w:color w:val="000000" w:themeColor="text1"/>
          <w:szCs w:val="28"/>
          <w:lang w:val="uz-Cyrl-UZ"/>
        </w:rPr>
        <w:t>da ilmiy ish bilan shu</w:t>
      </w:r>
      <w:r w:rsidR="00C04563">
        <w:rPr>
          <w:rFonts w:cs="Times New Roman"/>
          <w:color w:val="000000" w:themeColor="text1"/>
          <w:szCs w:val="28"/>
          <w:lang w:val="uz-Cyrl-UZ"/>
        </w:rPr>
        <w:t>g‘</w:t>
      </w:r>
      <w:r w:rsidR="00A705CB" w:rsidRPr="00B72CC9">
        <w:rPr>
          <w:rFonts w:cs="Times New Roman"/>
          <w:color w:val="000000" w:themeColor="text1"/>
          <w:szCs w:val="28"/>
          <w:lang w:val="uz-Cyrl-UZ"/>
        </w:rPr>
        <w:t>illanayotga</w:t>
      </w:r>
      <w:r w:rsidR="00A705CB" w:rsidRPr="00C8548E">
        <w:rPr>
          <w:rFonts w:cs="Times New Roman"/>
          <w:color w:val="000000" w:themeColor="text1"/>
          <w:szCs w:val="28"/>
          <w:lang w:val="uz-Cyrl-UZ"/>
        </w:rPr>
        <w:t>n</w:t>
      </w:r>
      <w:r w:rsidR="00A705CB" w:rsidRPr="00B72CC9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yosh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qituvchilari</w:t>
      </w:r>
      <w:r w:rsidR="00A705CB" w:rsidRPr="00B72CC9">
        <w:rPr>
          <w:rFonts w:cs="Times New Roman"/>
          <w:color w:val="000000" w:themeColor="text1"/>
          <w:szCs w:val="28"/>
          <w:lang w:val="uz-Cyrl-UZ"/>
        </w:rPr>
        <w:t xml:space="preserve"> dars soatlarini </w:t>
      </w:r>
      <w:r w:rsidR="00A705CB" w:rsidRPr="00FF242A">
        <w:rPr>
          <w:rFonts w:cs="Times New Roman"/>
          <w:color w:val="000000" w:themeColor="text1"/>
          <w:szCs w:val="28"/>
          <w:lang w:val="uz-Cyrl-UZ"/>
        </w:rPr>
        <w:t>qisqartishir choralari k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FF242A">
        <w:rPr>
          <w:rFonts w:cs="Times New Roman"/>
          <w:color w:val="000000" w:themeColor="text1"/>
          <w:szCs w:val="28"/>
          <w:lang w:val="uz-Cyrl-UZ"/>
        </w:rPr>
        <w:t>rib chiqilmagan.</w:t>
      </w:r>
    </w:p>
    <w:p w14:paraId="14A0FAFC" w14:textId="37591E97" w:rsidR="00A705CB" w:rsidRDefault="00A705CB" w:rsidP="00E25AC9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450DD1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Каfedraning yosh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qituvchilarini </w:t>
      </w:r>
      <w:r w:rsidRPr="00E07097">
        <w:rPr>
          <w:color w:val="000000" w:themeColor="text1"/>
          <w:szCs w:val="28"/>
          <w:lang w:val="uz-Cyrl-UZ"/>
        </w:rPr>
        <w:t>PhD  dissertatsiya</w:t>
      </w:r>
      <w:r>
        <w:rPr>
          <w:color w:val="000000" w:themeColor="text1"/>
          <w:szCs w:val="28"/>
          <w:lang w:val="uz-Cyrl-UZ"/>
        </w:rPr>
        <w:t>lari h</w:t>
      </w:r>
      <w:r w:rsidRPr="00E07097">
        <w:rPr>
          <w:color w:val="000000" w:themeColor="text1"/>
          <w:szCs w:val="28"/>
          <w:lang w:val="uz-Cyrl-UZ"/>
        </w:rPr>
        <w:t xml:space="preserve">imoyagasiga amaliy yordam </w:t>
      </w:r>
      <w:proofErr w:type="spellStart"/>
      <w:r>
        <w:rPr>
          <w:color w:val="000000" w:themeColor="text1"/>
          <w:szCs w:val="28"/>
          <w:lang w:val="en-US"/>
        </w:rPr>
        <w:t>berilsin</w:t>
      </w:r>
      <w:proofErr w:type="spellEnd"/>
      <w:r w:rsidRPr="00E07097">
        <w:rPr>
          <w:rFonts w:cs="Times New Roman"/>
          <w:color w:val="000000" w:themeColor="text1"/>
          <w:szCs w:val="28"/>
          <w:lang w:val="uz-Cyrl-UZ"/>
        </w:rPr>
        <w:t>.</w:t>
      </w:r>
    </w:p>
    <w:p w14:paraId="07F92B70" w14:textId="5D508865" w:rsidR="00A705CB" w:rsidRDefault="008A20AC" w:rsidP="002873D8">
      <w:pPr>
        <w:spacing w:after="0"/>
        <w:ind w:firstLine="567"/>
        <w:jc w:val="both"/>
        <w:rPr>
          <w:rFonts w:eastAsia="Times New Roman" w:cs="Times New Roman"/>
          <w:bCs/>
          <w:szCs w:val="28"/>
          <w:lang w:val="uz-Cyrl-UZ" w:eastAsia="ru-RU"/>
        </w:rPr>
      </w:pPr>
      <w:r w:rsidRPr="008A20AC">
        <w:rPr>
          <w:rFonts w:cs="Times New Roman"/>
          <w:b/>
          <w:bCs/>
          <w:color w:val="000000" w:themeColor="text1"/>
          <w:szCs w:val="28"/>
          <w:lang w:val="uz-Cyrl-UZ"/>
        </w:rPr>
        <w:t>8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. Ta’lim y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nalishlari va mutaxassisliklarining har biri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 xml:space="preserve">yicha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 xml:space="preserve">quv-me’yoriy hujjatlarning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 xml:space="preserve">rnatilgan tartibda tasdiqlanganligi va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quv jarayonida q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llanilishi holati.</w:t>
      </w:r>
      <w:r w:rsidRPr="008A20AC"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Kafedrada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qitiladigan bakalavriat y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nalishlari b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yicha barcha y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nalishlarda kunduzgi va sirtqi, masofaviy ta'lim shakllarining DTSlari, MT,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quv rejalar, namunaviy dasturlar mavjud. Ular asosida ishchi-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quv dasturlari (sillabuslar) ishlab chiqilgan,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zbek tili va gumanitar fanlar  kafedrasining 2023</w:t>
      </w:r>
      <w:r w:rsidR="00E25AC9" w:rsidRPr="00E25AC9">
        <w:rPr>
          <w:rFonts w:eastAsia="Times New Roman" w:cs="Times New Roman"/>
          <w:bCs/>
          <w:szCs w:val="28"/>
          <w:lang w:val="uz-Cyrl-UZ" w:eastAsia="ru-RU"/>
        </w:rPr>
        <w:t>-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yil 28</w:t>
      </w:r>
      <w:r w:rsidR="00E25AC9" w:rsidRPr="00E25AC9">
        <w:rPr>
          <w:rFonts w:eastAsia="Times New Roman" w:cs="Times New Roman"/>
          <w:bCs/>
          <w:szCs w:val="28"/>
          <w:lang w:val="uz-Cyrl-UZ" w:eastAsia="ru-RU"/>
        </w:rPr>
        <w:t>-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avgust 1-son yi</w:t>
      </w:r>
      <w:r w:rsidR="00C04563">
        <w:rPr>
          <w:rFonts w:eastAsia="Times New Roman" w:cs="Times New Roman"/>
          <w:bCs/>
          <w:szCs w:val="28"/>
          <w:lang w:val="uz-Cyrl-UZ" w:eastAsia="ru-RU"/>
        </w:rPr>
        <w:t>g‘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ilishida  muhokamadan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tkazilgan hamda  fanlarning ishchi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quv dasturlari (sillabuslari) 2023</w:t>
      </w:r>
      <w:r w:rsidR="00E25AC9" w:rsidRPr="00E25AC9">
        <w:rPr>
          <w:rFonts w:eastAsia="Times New Roman" w:cs="Times New Roman"/>
          <w:bCs/>
          <w:szCs w:val="28"/>
          <w:lang w:val="uz-Cyrl-UZ" w:eastAsia="ru-RU"/>
        </w:rPr>
        <w:t>-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yil 29</w:t>
      </w:r>
      <w:r w:rsidR="00E25AC9" w:rsidRPr="00E25AC9">
        <w:rPr>
          <w:rFonts w:eastAsia="Times New Roman" w:cs="Times New Roman"/>
          <w:bCs/>
          <w:szCs w:val="28"/>
          <w:lang w:val="uz-Cyrl-UZ" w:eastAsia="ru-RU"/>
        </w:rPr>
        <w:t>-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avgust 1-sonli filial Kengashi tomonidan tasdiqlangan va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quv jarayoniga tadbiq etishga ruxsat berilgan. Kafedrada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qitiladigan fan ishchi  dasturlari  202</w:t>
      </w:r>
      <w:r w:rsidR="00E25AC9" w:rsidRPr="00E25AC9">
        <w:rPr>
          <w:rFonts w:eastAsia="Times New Roman" w:cs="Times New Roman"/>
          <w:bCs/>
          <w:szCs w:val="28"/>
          <w:lang w:val="uz-Cyrl-UZ" w:eastAsia="ru-RU"/>
        </w:rPr>
        <w:t>2-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202</w:t>
      </w:r>
      <w:r w:rsidR="00E25AC9" w:rsidRPr="00E25AC9">
        <w:rPr>
          <w:rFonts w:eastAsia="Times New Roman" w:cs="Times New Roman"/>
          <w:bCs/>
          <w:szCs w:val="28"/>
          <w:lang w:val="uz-Cyrl-UZ" w:eastAsia="ru-RU"/>
        </w:rPr>
        <w:t>3-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yillarda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zbekiston Respublikasi Oliy va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rta maxsus ta</w:t>
      </w:r>
      <w:r w:rsidR="00E25AC9" w:rsidRPr="00E25AC9">
        <w:rPr>
          <w:rFonts w:eastAsia="Times New Roman" w:cs="Times New Roman"/>
          <w:bCs/>
          <w:szCs w:val="28"/>
          <w:lang w:val="uz-Cyrl-UZ" w:eastAsia="ru-RU"/>
        </w:rPr>
        <w:t>’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 xml:space="preserve">lim vazirligi tomonidan tasdiqlangan namunaviy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121FB">
        <w:rPr>
          <w:rFonts w:eastAsia="Times New Roman" w:cs="Times New Roman"/>
          <w:bCs/>
          <w:szCs w:val="28"/>
          <w:lang w:val="uz-Cyrl-UZ" w:eastAsia="ru-RU"/>
        </w:rPr>
        <w:t>quv dasturlari asosida tayyorlangan.</w:t>
      </w:r>
    </w:p>
    <w:p w14:paraId="7D040ECC" w14:textId="4F8F81F6" w:rsidR="00A705CB" w:rsidRPr="001F7CE5" w:rsidRDefault="00A705CB" w:rsidP="002873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000000" w:themeColor="text1"/>
          <w:szCs w:val="28"/>
          <w:lang w:val="uz-Cyrl-UZ"/>
        </w:rPr>
      </w:pPr>
      <w:r w:rsidRPr="00E07097">
        <w:rPr>
          <w:rFonts w:cs="Times New Roman"/>
          <w:color w:val="000000" w:themeColor="text1"/>
          <w:szCs w:val="28"/>
          <w:lang w:val="uz-Cyrl-UZ"/>
        </w:rPr>
        <w:t>Каfedra professor</w:t>
      </w:r>
      <w:r w:rsidR="00E25AC9" w:rsidRPr="00482B62">
        <w:rPr>
          <w:rFonts w:cs="Times New Roman"/>
          <w:color w:val="000000" w:themeColor="text1"/>
          <w:szCs w:val="28"/>
          <w:lang w:val="uz-Cyrl-UZ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qituvchilari tomonidan filialning barcha ta’lim y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nalishlarida talabalar uchun kuzgi va bahorgi sem</w:t>
      </w:r>
      <w:r>
        <w:rPr>
          <w:rFonts w:cs="Times New Roman"/>
          <w:color w:val="000000" w:themeColor="text1"/>
          <w:szCs w:val="28"/>
          <w:lang w:val="uz-Cyrl-UZ"/>
        </w:rPr>
        <w:t xml:space="preserve">estrlarda </w:t>
      </w:r>
      <w:r w:rsidRPr="006B4BD6">
        <w:rPr>
          <w:rFonts w:cs="Times New Roman"/>
          <w:color w:val="000000" w:themeColor="text1"/>
          <w:szCs w:val="28"/>
          <w:lang w:val="uz-Cyrl-UZ"/>
        </w:rPr>
        <w:t>A</w:t>
      </w:r>
      <w:r>
        <w:rPr>
          <w:rFonts w:cs="Times New Roman"/>
          <w:color w:val="000000" w:themeColor="text1"/>
          <w:szCs w:val="28"/>
          <w:lang w:val="uz-Cyrl-UZ"/>
        </w:rPr>
        <w:t xml:space="preserve">kademik yozuv, </w:t>
      </w:r>
      <w:r w:rsidRPr="006B4BD6">
        <w:rPr>
          <w:rFonts w:cs="Times New Roman"/>
          <w:color w:val="000000" w:themeColor="text1"/>
          <w:szCs w:val="28"/>
          <w:lang w:val="uz-Cyrl-UZ"/>
        </w:rPr>
        <w:t>F</w:t>
      </w:r>
      <w:r>
        <w:rPr>
          <w:rFonts w:cs="Times New Roman"/>
          <w:color w:val="000000" w:themeColor="text1"/>
          <w:szCs w:val="28"/>
          <w:lang w:val="uz-Cyrl-UZ"/>
        </w:rPr>
        <w:t xml:space="preserve">alsafa,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FD3126">
        <w:rPr>
          <w:rFonts w:cs="Times New Roman"/>
          <w:color w:val="000000" w:themeColor="text1"/>
          <w:szCs w:val="28"/>
          <w:lang w:val="uz-Cyrl-UZ"/>
        </w:rPr>
        <w:t xml:space="preserve">zbekiston </w:t>
      </w:r>
      <w:r w:rsidRPr="001F7CE5">
        <w:rPr>
          <w:rFonts w:cs="Times New Roman"/>
          <w:color w:val="000000" w:themeColor="text1"/>
          <w:szCs w:val="28"/>
          <w:lang w:val="uz-Cyrl-UZ"/>
        </w:rPr>
        <w:t xml:space="preserve">eng yangi </w:t>
      </w:r>
      <w:r w:rsidRPr="00FD3126">
        <w:rPr>
          <w:rFonts w:cs="Times New Roman"/>
          <w:color w:val="000000" w:themeColor="text1"/>
          <w:szCs w:val="28"/>
          <w:lang w:val="uz-Cyrl-UZ"/>
        </w:rPr>
        <w:t>tarixi, Dinshun</w:t>
      </w:r>
      <w:r>
        <w:rPr>
          <w:rFonts w:cs="Times New Roman"/>
          <w:color w:val="000000" w:themeColor="text1"/>
          <w:szCs w:val="28"/>
          <w:lang w:val="uz-Cyrl-UZ"/>
        </w:rPr>
        <w:t>oslik, Jismoniy tarbiya,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9073CD">
        <w:rPr>
          <w:rFonts w:cs="Times New Roman"/>
          <w:color w:val="000000" w:themeColor="text1"/>
          <w:szCs w:val="28"/>
          <w:lang w:val="uz-Cyrl-UZ"/>
        </w:rPr>
        <w:t>zbek tili, Rus tili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6B4BD6">
        <w:rPr>
          <w:rFonts w:cs="Times New Roman"/>
          <w:color w:val="000000" w:themeColor="text1"/>
          <w:szCs w:val="28"/>
          <w:lang w:val="uz-Cyrl-UZ"/>
        </w:rPr>
        <w:t>tanlov fanlardan: biznes jarayonlarini boshqarish</w:t>
      </w:r>
      <w:r>
        <w:rPr>
          <w:rFonts w:cs="Times New Roman"/>
          <w:color w:val="000000" w:themeColor="text1"/>
          <w:szCs w:val="28"/>
          <w:lang w:val="uz-Cyrl-UZ"/>
        </w:rPr>
        <w:t>,</w:t>
      </w:r>
      <w:r w:rsidRPr="006B4BD6">
        <w:rPr>
          <w:rFonts w:cs="Times New Roman"/>
          <w:color w:val="000000" w:themeColor="text1"/>
          <w:szCs w:val="28"/>
          <w:lang w:val="uz-Cyrl-UZ"/>
        </w:rPr>
        <w:t xml:space="preserve">  Zamonaviy iqtisodiyot</w:t>
      </w:r>
      <w:r>
        <w:rPr>
          <w:rFonts w:cs="Times New Roman"/>
          <w:color w:val="000000" w:themeColor="text1"/>
          <w:szCs w:val="28"/>
          <w:lang w:val="uz-Cyrl-UZ"/>
        </w:rPr>
        <w:t>,</w:t>
      </w:r>
      <w:r w:rsidRPr="006B4BD6">
        <w:rPr>
          <w:rFonts w:cs="Times New Roman"/>
          <w:color w:val="000000" w:themeColor="text1"/>
          <w:szCs w:val="28"/>
          <w:lang w:val="uz-Cyrl-UZ"/>
        </w:rPr>
        <w:t xml:space="preserve"> Iqtisodiyot nazariyasi</w:t>
      </w:r>
      <w:r w:rsidRPr="009073CD">
        <w:rPr>
          <w:rFonts w:cs="Times New Roman"/>
          <w:color w:val="000000" w:themeColor="text1"/>
          <w:szCs w:val="28"/>
          <w:lang w:val="uz-Cyrl-UZ"/>
        </w:rPr>
        <w:t xml:space="preserve">, Makroiqtisodiyot, Mikroiqtisodiyot, yashil iqtisodiyot, individual loyiha, raqamli iqtisodiyot va innovatsiya, buxgalteriya xisobi va taxlili, </w:t>
      </w:r>
      <w:r w:rsidR="00C04563">
        <w:rPr>
          <w:rFonts w:cs="Times New Roman"/>
          <w:color w:val="000000" w:themeColor="text1"/>
          <w:szCs w:val="28"/>
          <w:lang w:val="uz-Cyrl-UZ"/>
        </w:rPr>
        <w:lastRenderedPageBreak/>
        <w:t>O‘</w:t>
      </w:r>
      <w:r w:rsidRPr="009073CD">
        <w:rPr>
          <w:rFonts w:cs="Times New Roman"/>
          <w:color w:val="000000" w:themeColor="text1"/>
          <w:szCs w:val="28"/>
          <w:lang w:val="uz-Cyrl-UZ"/>
        </w:rPr>
        <w:t>zbekistonning eng yangi Konstitutsiyasi, pul kredit va banklar, statistika, amaliy ekonometrika</w:t>
      </w:r>
      <w:r w:rsidRPr="006B4BD6">
        <w:rPr>
          <w:rFonts w:cs="Times New Roman"/>
          <w:color w:val="000000" w:themeColor="text1"/>
          <w:szCs w:val="28"/>
          <w:lang w:val="uz-Cyrl-UZ"/>
        </w:rPr>
        <w:t xml:space="preserve">  </w:t>
      </w:r>
      <w:r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FD3126">
        <w:rPr>
          <w:rFonts w:cs="Times New Roman"/>
          <w:color w:val="000000" w:themeColor="text1"/>
          <w:szCs w:val="28"/>
          <w:lang w:val="uz-Cyrl-UZ"/>
        </w:rPr>
        <w:t>f</w:t>
      </w:r>
      <w:r>
        <w:rPr>
          <w:rFonts w:cs="Times New Roman"/>
          <w:color w:val="000000" w:themeColor="text1"/>
          <w:szCs w:val="28"/>
          <w:lang w:val="uz-Cyrl-UZ"/>
        </w:rPr>
        <w:t>anlari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biriktirilgan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lib</w:t>
      </w:r>
      <w:r w:rsidRPr="00FD3126">
        <w:rPr>
          <w:rFonts w:cs="Times New Roman"/>
          <w:color w:val="000000" w:themeColor="text1"/>
          <w:szCs w:val="28"/>
          <w:lang w:val="uz-Cyrl-UZ"/>
        </w:rPr>
        <w:t>,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zbek va rus tillarida mash</w:t>
      </w:r>
      <w:r w:rsidR="00C04563">
        <w:rPr>
          <w:rFonts w:cs="Times New Roman"/>
          <w:color w:val="000000" w:themeColor="text1"/>
          <w:szCs w:val="28"/>
          <w:lang w:val="uz-Cyrl-UZ"/>
        </w:rPr>
        <w:t>g‘</w:t>
      </w:r>
      <w:r w:rsidRPr="00E07097">
        <w:rPr>
          <w:rFonts w:cs="Times New Roman"/>
          <w:color w:val="000000" w:themeColor="text1"/>
          <w:szCs w:val="28"/>
          <w:lang w:val="uz-Cyrl-UZ"/>
        </w:rPr>
        <w:t>ulotlar  olib boriladi. Barcha fanlarning namunaviy va ishchi dastur</w:t>
      </w:r>
      <w:r>
        <w:rPr>
          <w:rFonts w:cs="Times New Roman"/>
          <w:color w:val="000000" w:themeColor="text1"/>
          <w:szCs w:val="28"/>
          <w:lang w:val="en-US"/>
        </w:rPr>
        <w:t xml:space="preserve">-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sillabuslari</w:t>
      </w:r>
      <w:proofErr w:type="spellEnd"/>
      <w:r w:rsidRPr="00E07097">
        <w:rPr>
          <w:rFonts w:cs="Times New Roman"/>
          <w:color w:val="000000" w:themeColor="text1"/>
          <w:szCs w:val="28"/>
          <w:lang w:val="uz-Cyrl-UZ"/>
        </w:rPr>
        <w:t xml:space="preserve"> mavjud. Barcha ishchi dasturlar </w:t>
      </w:r>
      <w:r w:rsidR="00872E57">
        <w:rPr>
          <w:rFonts w:cs="Times New Roman"/>
          <w:color w:val="000000" w:themeColor="text1"/>
          <w:szCs w:val="28"/>
          <w:lang w:val="uz-Cyrl-UZ"/>
        </w:rPr>
        <w:t>2023-yil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1F7CE5">
        <w:rPr>
          <w:rFonts w:cs="Times New Roman"/>
          <w:color w:val="000000" w:themeColor="text1"/>
          <w:szCs w:val="28"/>
          <w:lang w:val="uz-Cyrl-UZ"/>
        </w:rPr>
        <w:t>29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>
        <w:rPr>
          <w:rFonts w:cs="Times New Roman"/>
          <w:color w:val="000000" w:themeColor="text1"/>
          <w:szCs w:val="28"/>
          <w:lang w:val="uz-Cyrl-UZ"/>
        </w:rPr>
        <w:t>av</w:t>
      </w:r>
      <w:r w:rsidRPr="00E07097">
        <w:rPr>
          <w:rFonts w:cs="Times New Roman"/>
          <w:color w:val="000000" w:themeColor="text1"/>
          <w:szCs w:val="28"/>
          <w:lang w:val="uz-Cyrl-UZ"/>
        </w:rPr>
        <w:t>gust 1-son bayoni bilan tasdiqlangan</w:t>
      </w:r>
      <w:r w:rsidRPr="001F7CE5">
        <w:rPr>
          <w:rFonts w:cs="Times New Roman"/>
          <w:color w:val="000000" w:themeColor="text1"/>
          <w:szCs w:val="28"/>
          <w:lang w:val="uz-Cyrl-UZ"/>
        </w:rPr>
        <w:t>.</w:t>
      </w:r>
    </w:p>
    <w:p w14:paraId="1FB8A145" w14:textId="07233C53" w:rsidR="00A705CB" w:rsidRPr="002A7119" w:rsidRDefault="0014085E" w:rsidP="00482B62">
      <w:pPr>
        <w:spacing w:after="0"/>
        <w:ind w:firstLine="567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Kafedrada t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a’lim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nalishlari va mutaxassisliklarining har biri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yicha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quv-me’yoriy hujjatlarning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rnatilgan tartibda tasdiqlanganligi va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quv jarayonida q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llanilishi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yicha muammo va kamchiliklar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q.</w:t>
      </w:r>
      <w:r w:rsidR="00A705CB" w:rsidRPr="006B4BD6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quv-me’yoriy hujjatlari asosida dars mash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g‘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ulotlari t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laqonli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til</w:t>
      </w:r>
      <w:r w:rsidR="00A705CB" w:rsidRPr="001F7CE5">
        <w:rPr>
          <w:rFonts w:cs="Times New Roman"/>
          <w:bCs/>
          <w:color w:val="000000" w:themeColor="text1"/>
          <w:szCs w:val="28"/>
          <w:lang w:val="uz-Cyrl-UZ"/>
        </w:rPr>
        <w:t>adi.</w:t>
      </w:r>
    </w:p>
    <w:p w14:paraId="090FA2F8" w14:textId="137EB464" w:rsidR="00A705CB" w:rsidRPr="00E07097" w:rsidRDefault="00A705CB" w:rsidP="00482B62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450DD1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Kafedrada </w:t>
      </w:r>
      <w:r w:rsidRPr="001F7CE5">
        <w:rPr>
          <w:rFonts w:cs="Times New Roman"/>
          <w:color w:val="000000" w:themeColor="text1"/>
          <w:szCs w:val="28"/>
          <w:lang w:val="uz-Cyrl-UZ"/>
        </w:rPr>
        <w:t>raqamli iqtisodiyot y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1F7CE5">
        <w:rPr>
          <w:rFonts w:cs="Times New Roman"/>
          <w:color w:val="000000" w:themeColor="text1"/>
          <w:szCs w:val="28"/>
          <w:lang w:val="uz-Cyrl-UZ"/>
        </w:rPr>
        <w:t>nalishi ta’limi biriktirilgan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1F7CE5">
        <w:rPr>
          <w:rFonts w:cs="Times New Roman"/>
          <w:color w:val="000000" w:themeColor="text1"/>
          <w:szCs w:val="28"/>
          <w:lang w:val="uz-Cyrl-UZ"/>
        </w:rPr>
        <w:t xml:space="preserve">lib,ushbu  </w:t>
      </w:r>
      <w:r w:rsidRPr="00E07097">
        <w:rPr>
          <w:rFonts w:cs="Times New Roman"/>
          <w:color w:val="000000" w:themeColor="text1"/>
          <w:szCs w:val="28"/>
          <w:lang w:val="uz-Cyrl-UZ"/>
        </w:rPr>
        <w:t>t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a’lim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nalish</w:t>
      </w:r>
      <w:r w:rsidRPr="001F7CE5">
        <w:rPr>
          <w:rFonts w:cs="Times New Roman"/>
          <w:bCs/>
          <w:color w:val="000000" w:themeColor="text1"/>
          <w:szCs w:val="28"/>
          <w:lang w:val="uz-Cyrl-UZ"/>
        </w:rPr>
        <w:t>i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1F7CE5">
        <w:rPr>
          <w:rFonts w:cs="Times New Roman"/>
          <w:bCs/>
          <w:color w:val="000000" w:themeColor="text1"/>
          <w:szCs w:val="28"/>
          <w:lang w:val="uz-Cyrl-UZ"/>
        </w:rPr>
        <w:t xml:space="preserve">yicha ilmiy darajali 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 mutaxassis</w:t>
      </w:r>
      <w:r w:rsidRPr="001F7CE5">
        <w:rPr>
          <w:rFonts w:cs="Times New Roman"/>
          <w:bCs/>
          <w:color w:val="000000" w:themeColor="text1"/>
          <w:szCs w:val="28"/>
          <w:lang w:val="uz-Cyrl-UZ"/>
        </w:rPr>
        <w:t>lar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 ta’minlansin.</w:t>
      </w:r>
    </w:p>
    <w:p w14:paraId="044FD4DA" w14:textId="11773944" w:rsidR="00A705CB" w:rsidRPr="00170F05" w:rsidRDefault="006A1291" w:rsidP="00370B90">
      <w:pPr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en-US"/>
        </w:rPr>
        <w:t>9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. Professor-</w:t>
      </w:r>
      <w:proofErr w:type="gramStart"/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qituvchilarni ishga qabul qilishda shaffoflikni ta’minlanganligi.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844144">
        <w:rPr>
          <w:rFonts w:cs="Times New Roman"/>
          <w:color w:val="000000" w:themeColor="text1"/>
          <w:szCs w:val="28"/>
          <w:lang w:val="uz-Cyrl-UZ"/>
        </w:rPr>
        <w:t>Kafedrada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202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>3</w:t>
      </w:r>
      <w:r w:rsidR="009E0EE2" w:rsidRPr="009E0EE2">
        <w:rPr>
          <w:rFonts w:cs="Times New Roman"/>
          <w:color w:val="000000" w:themeColor="text1"/>
          <w:szCs w:val="28"/>
          <w:lang w:val="uz-Cyrl-UZ"/>
        </w:rPr>
        <w:t>/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202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>4</w:t>
      </w:r>
      <w:r w:rsidR="009E0EE2" w:rsidRPr="009E0EE2">
        <w:rPr>
          <w:rFonts w:cs="Times New Roman"/>
          <w:color w:val="000000" w:themeColor="text1"/>
          <w:szCs w:val="28"/>
          <w:lang w:val="uz-Cyrl-UZ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 xml:space="preserve">quv yilida yangi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рrofessor-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qit</w:t>
      </w:r>
      <w:r w:rsidR="00A705CB">
        <w:rPr>
          <w:rFonts w:cs="Times New Roman"/>
          <w:color w:val="000000" w:themeColor="text1"/>
          <w:szCs w:val="28"/>
          <w:lang w:val="uz-Cyrl-UZ"/>
        </w:rPr>
        <w:t>uvchilarni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 xml:space="preserve"> ikkita asosiy sh</w:t>
      </w:r>
      <w:r w:rsidR="00A705CB" w:rsidRPr="00844144">
        <w:rPr>
          <w:rFonts w:cs="Times New Roman"/>
          <w:color w:val="000000" w:themeColor="text1"/>
          <w:szCs w:val="28"/>
          <w:lang w:val="uz-Cyrl-UZ"/>
        </w:rPr>
        <w:t>t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>atga ilmiy darajaga ega PhD (</w:t>
      </w:r>
      <w:r w:rsidR="009E0EE2" w:rsidRPr="009E0EE2">
        <w:rPr>
          <w:rFonts w:cs="Times New Roman"/>
          <w:color w:val="000000" w:themeColor="text1"/>
          <w:szCs w:val="28"/>
          <w:lang w:val="uz-Cyrl-UZ"/>
        </w:rPr>
        <w:t>Z.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>Xatamova, Tishabaeva I.)</w:t>
      </w:r>
      <w:r w:rsidR="00A705CB">
        <w:rPr>
          <w:rFonts w:cs="Times New Roman"/>
          <w:color w:val="000000" w:themeColor="text1"/>
          <w:szCs w:val="28"/>
          <w:lang w:val="uz-Cyrl-UZ"/>
        </w:rPr>
        <w:t xml:space="preserve"> ishga qabul qilindi.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 xml:space="preserve">Tanlov  asosida </w:t>
      </w:r>
      <w:r w:rsidR="00A705CB" w:rsidRPr="000B4420">
        <w:rPr>
          <w:rFonts w:cs="Times New Roman"/>
          <w:color w:val="000000" w:themeColor="text1"/>
          <w:szCs w:val="28"/>
          <w:lang w:val="uz-Cyrl-UZ"/>
        </w:rPr>
        <w:t xml:space="preserve"> is</w:t>
      </w:r>
      <w:r w:rsidR="00A705CB">
        <w:rPr>
          <w:rFonts w:cs="Times New Roman"/>
          <w:color w:val="000000" w:themeColor="text1"/>
          <w:szCs w:val="28"/>
          <w:lang w:val="uz-Cyrl-UZ"/>
        </w:rPr>
        <w:t xml:space="preserve">hga qabul 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 xml:space="preserve">qilinganlar </w:t>
      </w:r>
      <w:r w:rsidR="00A705CB" w:rsidRPr="000B4420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FD3126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>
        <w:rPr>
          <w:rFonts w:cs="Times New Roman"/>
          <w:color w:val="000000" w:themeColor="text1"/>
          <w:szCs w:val="28"/>
          <w:lang w:val="uz-Cyrl-UZ"/>
        </w:rPr>
        <w:t xml:space="preserve">ochiq darslar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>
        <w:rPr>
          <w:rFonts w:cs="Times New Roman"/>
          <w:color w:val="000000" w:themeColor="text1"/>
          <w:szCs w:val="28"/>
          <w:lang w:val="uz-Cyrl-UZ"/>
        </w:rPr>
        <w:t>tib b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>erishgan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,</w:t>
      </w:r>
      <w:r w:rsidR="00A705CB" w:rsidRPr="00FB6A27">
        <w:rPr>
          <w:rFonts w:cs="Times New Roman"/>
          <w:color w:val="000000" w:themeColor="text1"/>
          <w:szCs w:val="28"/>
          <w:lang w:val="uz-Cyrl-UZ"/>
        </w:rPr>
        <w:t xml:space="preserve"> bayonnoma</w:t>
      </w:r>
      <w:r w:rsidR="00A705CB" w:rsidRPr="0031787C">
        <w:rPr>
          <w:rFonts w:cs="Times New Roman"/>
          <w:color w:val="000000" w:themeColor="text1"/>
          <w:szCs w:val="28"/>
          <w:lang w:val="uz-Cyrl-UZ"/>
        </w:rPr>
        <w:t xml:space="preserve"> va video darslari olingan. </w:t>
      </w:r>
      <w:r w:rsidR="00A705CB" w:rsidRPr="00BD1A2D">
        <w:rPr>
          <w:rFonts w:cs="Times New Roman"/>
          <w:color w:val="000000" w:themeColor="text1"/>
          <w:szCs w:val="28"/>
          <w:lang w:val="uz-Cyrl-UZ"/>
        </w:rPr>
        <w:t>Ishga qabul qilish</w:t>
      </w:r>
      <w:r w:rsidR="00A705CB" w:rsidRPr="00660BF1">
        <w:rPr>
          <w:rFonts w:cs="Times New Roman"/>
          <w:color w:val="000000" w:themeColor="text1"/>
          <w:szCs w:val="28"/>
          <w:lang w:val="uz-Cyrl-UZ"/>
        </w:rPr>
        <w:t>da</w:t>
      </w:r>
      <w:r w:rsidR="00A705CB" w:rsidRPr="00BD1A2D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 shaffoflik</w:t>
      </w:r>
      <w:r w:rsidR="00A705CB">
        <w:rPr>
          <w:rFonts w:cs="Times New Roman"/>
          <w:color w:val="000000" w:themeColor="text1"/>
          <w:szCs w:val="28"/>
          <w:lang w:val="uz-Cyrl-UZ"/>
        </w:rPr>
        <w:t xml:space="preserve"> ta’minlan</w:t>
      </w:r>
      <w:r w:rsidR="00A705CB" w:rsidRPr="00BD1A2D">
        <w:rPr>
          <w:rFonts w:cs="Times New Roman"/>
          <w:color w:val="000000" w:themeColor="text1"/>
          <w:szCs w:val="28"/>
          <w:lang w:val="uz-Cyrl-UZ"/>
        </w:rPr>
        <w:t>gan</w:t>
      </w:r>
      <w:r w:rsidR="00A705CB" w:rsidRPr="00170F05">
        <w:rPr>
          <w:rFonts w:cs="Times New Roman"/>
          <w:color w:val="000000" w:themeColor="text1"/>
          <w:szCs w:val="28"/>
          <w:lang w:val="uz-Cyrl-UZ"/>
        </w:rPr>
        <w:t>.</w:t>
      </w:r>
      <w:r w:rsidR="004D5B99" w:rsidRPr="004D5B99">
        <w:rPr>
          <w:rFonts w:cs="Times New Roman"/>
          <w:color w:val="000000" w:themeColor="text1"/>
          <w:szCs w:val="28"/>
          <w:lang w:val="uz-Cyrl-UZ"/>
        </w:rPr>
        <w:t xml:space="preserve"> Kafedraning 2023-yil 26-avgustdagi yi</w:t>
      </w:r>
      <w:r w:rsidR="00C04563">
        <w:rPr>
          <w:rFonts w:cs="Times New Roman"/>
          <w:color w:val="000000" w:themeColor="text1"/>
          <w:szCs w:val="28"/>
          <w:lang w:val="uz-Cyrl-UZ"/>
        </w:rPr>
        <w:t>g‘</w:t>
      </w:r>
      <w:r w:rsidR="004D5B99" w:rsidRPr="004D5B99">
        <w:rPr>
          <w:rFonts w:cs="Times New Roman"/>
          <w:color w:val="000000" w:themeColor="text1"/>
          <w:szCs w:val="28"/>
          <w:lang w:val="uz-Cyrl-UZ"/>
        </w:rPr>
        <w:t xml:space="preserve">ilishi </w:t>
      </w:r>
      <w:r w:rsidR="00A705CB" w:rsidRPr="00170F05">
        <w:rPr>
          <w:rFonts w:cs="Times New Roman"/>
          <w:color w:val="000000" w:themeColor="text1"/>
          <w:szCs w:val="28"/>
          <w:lang w:val="uz-Cyrl-UZ"/>
        </w:rPr>
        <w:t>bayonnomasi I.Tishabayeva, Z. Xatamova, U.Umurzaqovalar ishga qabul qilishga tavsiya e</w:t>
      </w:r>
      <w:r w:rsidR="00A705CB" w:rsidRPr="0066485D">
        <w:rPr>
          <w:rFonts w:cs="Times New Roman"/>
          <w:color w:val="000000" w:themeColor="text1"/>
          <w:szCs w:val="28"/>
          <w:lang w:val="uz-Cyrl-UZ"/>
        </w:rPr>
        <w:t>t</w:t>
      </w:r>
      <w:r w:rsidR="00A705CB" w:rsidRPr="00170F05">
        <w:rPr>
          <w:rFonts w:cs="Times New Roman"/>
          <w:color w:val="000000" w:themeColor="text1"/>
          <w:szCs w:val="28"/>
          <w:lang w:val="uz-Cyrl-UZ"/>
        </w:rPr>
        <w:t>ilgan.</w:t>
      </w:r>
    </w:p>
    <w:p w14:paraId="05A5618D" w14:textId="53C7F061" w:rsidR="00A705CB" w:rsidRPr="00FD3126" w:rsidRDefault="0014085E" w:rsidP="00370B90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FD3126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D6D00">
        <w:rPr>
          <w:rFonts w:cs="Times New Roman"/>
          <w:color w:val="000000" w:themeColor="text1"/>
          <w:szCs w:val="28"/>
          <w:lang w:val="uz-Cyrl-UZ"/>
        </w:rPr>
        <w:t>Iqtisod fanlari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D6D00">
        <w:rPr>
          <w:rFonts w:cs="Times New Roman"/>
          <w:color w:val="000000" w:themeColor="text1"/>
          <w:szCs w:val="28"/>
          <w:lang w:val="uz-Cyrl-UZ"/>
        </w:rPr>
        <w:t xml:space="preserve">yicha ilmiy darajali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professor</w:t>
      </w:r>
      <w:r w:rsidR="004D5B99">
        <w:rPr>
          <w:rFonts w:cs="Times New Roman"/>
          <w:color w:val="000000" w:themeColor="text1"/>
          <w:szCs w:val="28"/>
          <w:lang w:val="en-US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qituvchilar</w:t>
      </w:r>
      <w:r w:rsidR="00A705CB" w:rsidRPr="00ED6D00">
        <w:rPr>
          <w:rFonts w:cs="Times New Roman"/>
          <w:color w:val="000000" w:themeColor="text1"/>
          <w:szCs w:val="28"/>
          <w:lang w:val="uz-Cyrl-UZ"/>
        </w:rPr>
        <w:t xml:space="preserve"> jalb qilinmagan</w:t>
      </w:r>
      <w:r w:rsidR="00A705CB" w:rsidRPr="00FD3126">
        <w:rPr>
          <w:rFonts w:cs="Times New Roman"/>
          <w:color w:val="000000" w:themeColor="text1"/>
          <w:szCs w:val="28"/>
          <w:lang w:val="uz-Cyrl-UZ"/>
        </w:rPr>
        <w:t>.</w:t>
      </w:r>
    </w:p>
    <w:p w14:paraId="349C1419" w14:textId="6966AB4F" w:rsidR="00A705CB" w:rsidRPr="00E07097" w:rsidRDefault="00A705CB" w:rsidP="00370B90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 w:rsidRPr="00450DD1">
        <w:rPr>
          <w:rFonts w:cs="Times New Roman"/>
          <w:color w:val="FF0000"/>
          <w:szCs w:val="28"/>
          <w:lang w:val="uz-Cyrl-UZ"/>
        </w:rPr>
        <w:t>Takliflar:</w:t>
      </w:r>
      <w:r w:rsidRPr="00FD3126">
        <w:rPr>
          <w:rFonts w:cs="Times New Roman"/>
          <w:color w:val="000000" w:themeColor="text1"/>
          <w:szCs w:val="28"/>
          <w:lang w:val="uz-Cyrl-UZ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Mutahassislik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y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nalishi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b</w:t>
      </w:r>
      <w:r w:rsidR="00C04563">
        <w:rPr>
          <w:rFonts w:cs="Times New Roman"/>
          <w:color w:val="000000" w:themeColor="text1"/>
          <w:szCs w:val="28"/>
          <w:lang w:val="en-US"/>
        </w:rPr>
        <w:t>o‘</w:t>
      </w:r>
      <w:r>
        <w:rPr>
          <w:rFonts w:cs="Times New Roman"/>
          <w:color w:val="000000" w:themeColor="text1"/>
          <w:szCs w:val="28"/>
          <w:lang w:val="en-US"/>
        </w:rPr>
        <w:t>yicha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E07097">
        <w:rPr>
          <w:rFonts w:cs="Times New Roman"/>
          <w:color w:val="000000" w:themeColor="text1"/>
          <w:szCs w:val="28"/>
          <w:lang w:val="uz-Cyrl-UZ"/>
        </w:rPr>
        <w:t>professor</w:t>
      </w:r>
      <w:r w:rsidR="002C1F80">
        <w:rPr>
          <w:rFonts w:cs="Times New Roman"/>
          <w:color w:val="000000" w:themeColor="text1"/>
          <w:szCs w:val="28"/>
          <w:lang w:val="en-US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qituvchilar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ining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ilmiy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salo</w:t>
      </w:r>
      <w:r w:rsidR="002C1F80">
        <w:rPr>
          <w:rFonts w:cs="Times New Roman"/>
          <w:color w:val="000000" w:themeColor="text1"/>
          <w:szCs w:val="28"/>
          <w:lang w:val="en-US"/>
        </w:rPr>
        <w:t>h</w:t>
      </w:r>
      <w:r w:rsidRPr="00E07097">
        <w:rPr>
          <w:rFonts w:cs="Times New Roman"/>
          <w:color w:val="000000" w:themeColor="text1"/>
          <w:szCs w:val="28"/>
          <w:lang w:val="en-US"/>
        </w:rPr>
        <w:t>iyatini</w:t>
      </w:r>
      <w:proofErr w:type="spellEnd"/>
      <w:r w:rsidRPr="00612131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oshirishga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erishish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7097">
        <w:rPr>
          <w:rFonts w:cs="Times New Roman"/>
          <w:color w:val="000000" w:themeColor="text1"/>
          <w:szCs w:val="28"/>
          <w:lang w:val="en-US"/>
        </w:rPr>
        <w:t>zarur</w:t>
      </w:r>
      <w:proofErr w:type="spellEnd"/>
      <w:r w:rsidRPr="00E07097">
        <w:rPr>
          <w:rFonts w:cs="Times New Roman"/>
          <w:color w:val="000000" w:themeColor="text1"/>
          <w:szCs w:val="28"/>
          <w:lang w:val="en-US"/>
        </w:rPr>
        <w:t>.</w:t>
      </w:r>
    </w:p>
    <w:p w14:paraId="2F207296" w14:textId="0CC3B4DB" w:rsidR="00A705CB" w:rsidRPr="00370C21" w:rsidRDefault="007979DC" w:rsidP="002873D8">
      <w:pPr>
        <w:spacing w:after="0"/>
        <w:ind w:firstLine="567"/>
        <w:jc w:val="both"/>
        <w:rPr>
          <w:bCs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en-US"/>
        </w:rPr>
        <w:t>10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 xml:space="preserve">. Kafedralarda masofaviy ta’limni sifatli tashkil etish </w:t>
      </w:r>
      <w:proofErr w:type="gramStart"/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yicha olib borilayotgan ishlar holati.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="00A705CB" w:rsidRPr="00E07097">
        <w:rPr>
          <w:bCs/>
          <w:color w:val="000000" w:themeColor="text1"/>
          <w:lang w:val="uz-Cyrl-UZ"/>
        </w:rPr>
        <w:t>202</w:t>
      </w:r>
      <w:r w:rsidR="00A705CB" w:rsidRPr="0031787C">
        <w:rPr>
          <w:bCs/>
          <w:color w:val="000000" w:themeColor="text1"/>
          <w:lang w:val="uz-Cyrl-UZ"/>
        </w:rPr>
        <w:t>3</w:t>
      </w:r>
      <w:r w:rsidR="002D041E">
        <w:rPr>
          <w:bCs/>
          <w:color w:val="000000" w:themeColor="text1"/>
          <w:lang w:val="en-US"/>
        </w:rPr>
        <w:t>/</w:t>
      </w:r>
      <w:r w:rsidR="00A705CB" w:rsidRPr="00E07097">
        <w:rPr>
          <w:bCs/>
          <w:color w:val="000000" w:themeColor="text1"/>
          <w:lang w:val="uz-Cyrl-UZ"/>
        </w:rPr>
        <w:t>202</w:t>
      </w:r>
      <w:r w:rsidR="00A705CB" w:rsidRPr="0031787C">
        <w:rPr>
          <w:bCs/>
          <w:color w:val="000000" w:themeColor="text1"/>
          <w:lang w:val="uz-Cyrl-UZ"/>
        </w:rPr>
        <w:t>4</w:t>
      </w:r>
      <w:r w:rsidR="002D041E">
        <w:rPr>
          <w:bCs/>
          <w:color w:val="000000" w:themeColor="text1"/>
          <w:lang w:val="en-US"/>
        </w:rPr>
        <w:t>-</w:t>
      </w:r>
      <w:r w:rsidR="00C04563">
        <w:rPr>
          <w:bCs/>
          <w:color w:val="000000" w:themeColor="text1"/>
          <w:lang w:val="uz-Cyrl-UZ"/>
        </w:rPr>
        <w:t>o‘</w:t>
      </w:r>
      <w:r w:rsidR="00A705CB" w:rsidRPr="00E07097">
        <w:rPr>
          <w:bCs/>
          <w:color w:val="000000" w:themeColor="text1"/>
          <w:lang w:val="uz-Cyrl-UZ"/>
        </w:rPr>
        <w:t>quv yili</w:t>
      </w:r>
      <w:r w:rsidR="00A705CB" w:rsidRPr="0031787C">
        <w:rPr>
          <w:bCs/>
          <w:color w:val="000000" w:themeColor="text1"/>
          <w:lang w:val="uz-Cyrl-UZ"/>
        </w:rPr>
        <w:t xml:space="preserve">da </w:t>
      </w:r>
      <w:r w:rsidR="00A705CB" w:rsidRPr="00E07097">
        <w:rPr>
          <w:bCs/>
          <w:color w:val="000000" w:themeColor="text1"/>
          <w:lang w:val="uz-Cyrl-UZ"/>
        </w:rPr>
        <w:t>“Kompyuter injiniringi, “Dasturiy injiniring” y</w:t>
      </w:r>
      <w:r w:rsidR="00C04563">
        <w:rPr>
          <w:bCs/>
          <w:color w:val="000000" w:themeColor="text1"/>
          <w:lang w:val="uz-Cyrl-UZ"/>
        </w:rPr>
        <w:t>o‘</w:t>
      </w:r>
      <w:r w:rsidR="00A705CB" w:rsidRPr="00E07097">
        <w:rPr>
          <w:bCs/>
          <w:color w:val="000000" w:themeColor="text1"/>
          <w:lang w:val="uz-Cyrl-UZ"/>
        </w:rPr>
        <w:t>nalishlarida Masofaviy ta’lim shakli</w:t>
      </w:r>
      <w:r w:rsidR="00A705CB" w:rsidRPr="0031787C">
        <w:rPr>
          <w:bCs/>
          <w:color w:val="000000" w:themeColor="text1"/>
          <w:lang w:val="uz-Cyrl-UZ"/>
        </w:rPr>
        <w:t xml:space="preserve"> </w:t>
      </w:r>
      <w:r w:rsidR="00A705CB" w:rsidRPr="003E141F">
        <w:rPr>
          <w:bCs/>
          <w:color w:val="000000" w:themeColor="text1"/>
          <w:lang w:val="uz-Cyrl-UZ"/>
        </w:rPr>
        <w:t>810</w:t>
      </w:r>
      <w:r w:rsidR="00A705CB">
        <w:rPr>
          <w:bCs/>
          <w:color w:val="000000" w:themeColor="text1"/>
          <w:lang w:val="uz-Cyrl-UZ"/>
        </w:rPr>
        <w:t>, </w:t>
      </w:r>
      <w:r w:rsidR="00A705CB" w:rsidRPr="003E141F">
        <w:rPr>
          <w:bCs/>
          <w:color w:val="000000" w:themeColor="text1"/>
          <w:lang w:val="uz-Cyrl-UZ"/>
        </w:rPr>
        <w:t>850</w:t>
      </w:r>
      <w:r w:rsidR="00A705CB">
        <w:rPr>
          <w:bCs/>
          <w:color w:val="000000" w:themeColor="text1"/>
          <w:lang w:val="uz-Cyrl-UZ"/>
        </w:rPr>
        <w:t>, </w:t>
      </w:r>
      <w:r w:rsidR="00A705CB" w:rsidRPr="003E141F">
        <w:rPr>
          <w:bCs/>
          <w:color w:val="000000" w:themeColor="text1"/>
          <w:lang w:val="uz-Cyrl-UZ"/>
        </w:rPr>
        <w:t>817</w:t>
      </w:r>
      <w:r w:rsidR="00A705CB">
        <w:rPr>
          <w:bCs/>
          <w:color w:val="000000" w:themeColor="text1"/>
          <w:lang w:val="uz-Cyrl-UZ"/>
        </w:rPr>
        <w:t>, </w:t>
      </w:r>
      <w:r w:rsidR="00A705CB" w:rsidRPr="003E141F">
        <w:rPr>
          <w:bCs/>
          <w:color w:val="000000" w:themeColor="text1"/>
          <w:lang w:val="uz-Cyrl-UZ"/>
        </w:rPr>
        <w:t xml:space="preserve">858-23 </w:t>
      </w:r>
      <w:r w:rsidR="00A705CB" w:rsidRPr="0031787C">
        <w:rPr>
          <w:bCs/>
          <w:color w:val="000000" w:themeColor="text1"/>
          <w:lang w:val="uz-Cyrl-UZ"/>
        </w:rPr>
        <w:t xml:space="preserve"> gurux</w:t>
      </w:r>
      <w:r w:rsidR="00A705CB" w:rsidRPr="003E141F">
        <w:rPr>
          <w:bCs/>
          <w:color w:val="000000" w:themeColor="text1"/>
          <w:lang w:val="uz-Cyrl-UZ"/>
        </w:rPr>
        <w:t>lar</w:t>
      </w:r>
      <w:r w:rsidR="00A705CB" w:rsidRPr="00E07097">
        <w:rPr>
          <w:bCs/>
          <w:color w:val="000000" w:themeColor="text1"/>
          <w:lang w:val="uz-Cyrl-UZ"/>
        </w:rPr>
        <w:t xml:space="preserve"> tashkil etilgan.</w:t>
      </w:r>
      <w:r w:rsidR="00A705CB">
        <w:rPr>
          <w:bCs/>
          <w:color w:val="000000" w:themeColor="text1"/>
          <w:lang w:val="uz-Cyrl-UZ"/>
        </w:rPr>
        <w:t xml:space="preserve"> </w:t>
      </w:r>
      <w:r w:rsidR="00A705CB" w:rsidRPr="0031787C">
        <w:rPr>
          <w:bCs/>
          <w:color w:val="000000" w:themeColor="text1"/>
          <w:lang w:val="uz-Cyrl-UZ"/>
        </w:rPr>
        <w:t>Falsafa</w:t>
      </w:r>
      <w:r w:rsidR="00A705CB">
        <w:rPr>
          <w:bCs/>
          <w:color w:val="000000" w:themeColor="text1"/>
          <w:lang w:val="uz-Cyrl-UZ"/>
        </w:rPr>
        <w:t>,</w:t>
      </w:r>
      <w:r w:rsidR="00A705CB" w:rsidRPr="0031787C">
        <w:rPr>
          <w:bCs/>
          <w:color w:val="000000" w:themeColor="text1"/>
          <w:lang w:val="uz-Cyrl-UZ"/>
        </w:rPr>
        <w:t xml:space="preserve"> </w:t>
      </w:r>
      <w:r w:rsidR="00A705CB" w:rsidRPr="003E141F">
        <w:rPr>
          <w:bCs/>
          <w:color w:val="000000" w:themeColor="text1"/>
          <w:lang w:val="uz-Cyrl-UZ"/>
        </w:rPr>
        <w:t>D</w:t>
      </w:r>
      <w:r w:rsidR="00A705CB" w:rsidRPr="0031787C">
        <w:rPr>
          <w:bCs/>
          <w:color w:val="000000" w:themeColor="text1"/>
          <w:lang w:val="uz-Cyrl-UZ"/>
        </w:rPr>
        <w:t>inshunoslik fanlar</w:t>
      </w:r>
      <w:r w:rsidR="00EE6EC7" w:rsidRPr="00EE6EC7">
        <w:rPr>
          <w:bCs/>
          <w:color w:val="000000" w:themeColor="text1"/>
          <w:lang w:val="uz-Cyrl-UZ"/>
        </w:rPr>
        <w:t>i</w:t>
      </w:r>
      <w:r w:rsidR="00A705CB" w:rsidRPr="0031787C">
        <w:rPr>
          <w:bCs/>
          <w:color w:val="000000" w:themeColor="text1"/>
          <w:lang w:val="uz-Cyrl-UZ"/>
        </w:rPr>
        <w:t xml:space="preserve"> 1</w:t>
      </w:r>
      <w:r w:rsidR="00EE6EC7" w:rsidRPr="00EE6EC7">
        <w:rPr>
          <w:bCs/>
          <w:color w:val="000000" w:themeColor="text1"/>
          <w:lang w:val="uz-Cyrl-UZ"/>
        </w:rPr>
        <w:t>-</w:t>
      </w:r>
      <w:r w:rsidR="00A705CB" w:rsidRPr="0031787C">
        <w:rPr>
          <w:bCs/>
          <w:color w:val="000000" w:themeColor="text1"/>
          <w:lang w:val="uz-Cyrl-UZ"/>
        </w:rPr>
        <w:t>semestrda</w:t>
      </w:r>
      <w:r w:rsidR="00A705CB">
        <w:rPr>
          <w:bCs/>
          <w:color w:val="000000" w:themeColor="text1"/>
          <w:lang w:val="uz-Cyrl-UZ"/>
        </w:rPr>
        <w:t xml:space="preserve">,  </w:t>
      </w:r>
      <w:r w:rsidR="00A705CB" w:rsidRPr="0031787C">
        <w:rPr>
          <w:bCs/>
          <w:color w:val="000000" w:themeColor="text1"/>
          <w:lang w:val="uz-Cyrl-UZ"/>
        </w:rPr>
        <w:t xml:space="preserve">  </w:t>
      </w:r>
      <w:r w:rsidR="00C04563">
        <w:rPr>
          <w:bCs/>
          <w:color w:val="000000" w:themeColor="text1"/>
          <w:lang w:val="uz-Cyrl-UZ"/>
        </w:rPr>
        <w:t>O‘</w:t>
      </w:r>
      <w:r w:rsidR="00A705CB" w:rsidRPr="0031787C">
        <w:rPr>
          <w:bCs/>
          <w:color w:val="000000" w:themeColor="text1"/>
          <w:lang w:val="uz-Cyrl-UZ"/>
        </w:rPr>
        <w:t>zbekistonning eng yangi tarixi,</w:t>
      </w:r>
      <w:r w:rsidR="00A705CB">
        <w:rPr>
          <w:bCs/>
          <w:color w:val="000000" w:themeColor="text1"/>
          <w:lang w:val="uz-Cyrl-UZ"/>
        </w:rPr>
        <w:t xml:space="preserve"> A</w:t>
      </w:r>
      <w:r w:rsidR="00A705CB" w:rsidRPr="000B4420">
        <w:rPr>
          <w:bCs/>
          <w:color w:val="000000" w:themeColor="text1"/>
          <w:lang w:val="uz-Cyrl-UZ"/>
        </w:rPr>
        <w:t xml:space="preserve">kademik yozuv </w:t>
      </w:r>
      <w:r w:rsidR="00A705CB">
        <w:rPr>
          <w:bCs/>
          <w:color w:val="000000" w:themeColor="text1"/>
          <w:lang w:val="uz-Cyrl-UZ"/>
        </w:rPr>
        <w:t xml:space="preserve"> fan</w:t>
      </w:r>
      <w:r w:rsidR="00A705CB" w:rsidRPr="0031787C">
        <w:rPr>
          <w:bCs/>
          <w:color w:val="000000" w:themeColor="text1"/>
          <w:lang w:val="uz-Cyrl-UZ"/>
        </w:rPr>
        <w:t>lari 2</w:t>
      </w:r>
      <w:r w:rsidR="00EE6EC7" w:rsidRPr="00EE6EC7">
        <w:rPr>
          <w:bCs/>
          <w:color w:val="000000" w:themeColor="text1"/>
          <w:lang w:val="uz-Cyrl-UZ"/>
        </w:rPr>
        <w:t>-</w:t>
      </w:r>
      <w:r w:rsidR="00A705CB" w:rsidRPr="0031787C">
        <w:rPr>
          <w:bCs/>
          <w:color w:val="000000" w:themeColor="text1"/>
          <w:lang w:val="uz-Cyrl-UZ"/>
        </w:rPr>
        <w:t>semest</w:t>
      </w:r>
      <w:r w:rsidR="00A705CB" w:rsidRPr="003E141F">
        <w:rPr>
          <w:bCs/>
          <w:color w:val="000000" w:themeColor="text1"/>
          <w:lang w:val="uz-Cyrl-UZ"/>
        </w:rPr>
        <w:t>rga</w:t>
      </w:r>
      <w:r w:rsidR="00A705CB" w:rsidRPr="0031787C">
        <w:rPr>
          <w:bCs/>
          <w:color w:val="000000" w:themeColor="text1"/>
          <w:lang w:val="uz-Cyrl-UZ"/>
        </w:rPr>
        <w:t xml:space="preserve"> ta</w:t>
      </w:r>
      <w:r w:rsidR="00A705CB" w:rsidRPr="00844144">
        <w:rPr>
          <w:bCs/>
          <w:color w:val="000000" w:themeColor="text1"/>
          <w:lang w:val="uz-Cyrl-UZ"/>
        </w:rPr>
        <w:t>q</w:t>
      </w:r>
      <w:r w:rsidR="00A705CB" w:rsidRPr="0031787C">
        <w:rPr>
          <w:bCs/>
          <w:color w:val="000000" w:themeColor="text1"/>
          <w:lang w:val="uz-Cyrl-UZ"/>
        </w:rPr>
        <w:t>simlangan b</w:t>
      </w:r>
      <w:r w:rsidR="00C04563">
        <w:rPr>
          <w:bCs/>
          <w:color w:val="000000" w:themeColor="text1"/>
          <w:lang w:val="uz-Cyrl-UZ"/>
        </w:rPr>
        <w:t>o‘</w:t>
      </w:r>
      <w:r w:rsidR="00A705CB" w:rsidRPr="0031787C">
        <w:rPr>
          <w:bCs/>
          <w:color w:val="000000" w:themeColor="text1"/>
          <w:lang w:val="uz-Cyrl-UZ"/>
        </w:rPr>
        <w:t>lib</w:t>
      </w:r>
      <w:r w:rsidR="00A705CB" w:rsidRPr="003E141F">
        <w:rPr>
          <w:bCs/>
          <w:color w:val="000000" w:themeColor="text1"/>
          <w:lang w:val="uz-Cyrl-UZ"/>
        </w:rPr>
        <w:t xml:space="preserve"> ilmiy salo</w:t>
      </w:r>
      <w:r w:rsidR="00EE6EC7" w:rsidRPr="002E6B79">
        <w:rPr>
          <w:bCs/>
          <w:color w:val="000000" w:themeColor="text1"/>
          <w:lang w:val="uz-Cyrl-UZ"/>
        </w:rPr>
        <w:t>h</w:t>
      </w:r>
      <w:r w:rsidR="00A705CB" w:rsidRPr="003E141F">
        <w:rPr>
          <w:bCs/>
          <w:color w:val="000000" w:themeColor="text1"/>
          <w:lang w:val="uz-Cyrl-UZ"/>
        </w:rPr>
        <w:t>iyat va tajribaga ega b</w:t>
      </w:r>
      <w:r w:rsidR="00C04563">
        <w:rPr>
          <w:bCs/>
          <w:color w:val="000000" w:themeColor="text1"/>
          <w:lang w:val="uz-Cyrl-UZ"/>
        </w:rPr>
        <w:t>o‘</w:t>
      </w:r>
      <w:r w:rsidR="00A705CB" w:rsidRPr="003E141F">
        <w:rPr>
          <w:bCs/>
          <w:color w:val="000000" w:themeColor="text1"/>
          <w:lang w:val="uz-Cyrl-UZ"/>
        </w:rPr>
        <w:t xml:space="preserve">lgan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рrofessor-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qit</w:t>
      </w:r>
      <w:r w:rsidR="00A705CB">
        <w:rPr>
          <w:rFonts w:cs="Times New Roman"/>
          <w:color w:val="000000" w:themeColor="text1"/>
          <w:szCs w:val="28"/>
          <w:lang w:val="uz-Cyrl-UZ"/>
        </w:rPr>
        <w:t>uvchilar</w:t>
      </w:r>
      <w:r w:rsidR="00A705CB" w:rsidRPr="003E141F">
        <w:rPr>
          <w:rFonts w:cs="Times New Roman"/>
          <w:color w:val="000000" w:themeColor="text1"/>
          <w:szCs w:val="28"/>
          <w:lang w:val="uz-Cyrl-UZ"/>
        </w:rPr>
        <w:t xml:space="preserve">ga </w:t>
      </w:r>
      <w:r w:rsidR="00A705CB" w:rsidRPr="0031787C">
        <w:rPr>
          <w:bCs/>
          <w:color w:val="000000" w:themeColor="text1"/>
          <w:lang w:val="uz-Cyrl-UZ"/>
        </w:rPr>
        <w:t>taxsimlangan</w:t>
      </w:r>
      <w:r w:rsidR="00A705CB">
        <w:rPr>
          <w:bCs/>
          <w:color w:val="000000" w:themeColor="text1"/>
          <w:lang w:val="uz-Cyrl-UZ"/>
        </w:rPr>
        <w:t xml:space="preserve">: </w:t>
      </w:r>
      <w:r w:rsidR="00A705CB" w:rsidRPr="003E141F">
        <w:rPr>
          <w:bCs/>
          <w:color w:val="000000" w:themeColor="text1"/>
          <w:lang w:val="uz-Cyrl-UZ"/>
        </w:rPr>
        <w:t>dosent M.Teshaboev</w:t>
      </w:r>
      <w:r w:rsidR="00A705CB">
        <w:rPr>
          <w:bCs/>
          <w:color w:val="000000" w:themeColor="text1"/>
          <w:lang w:val="uz-Cyrl-UZ"/>
        </w:rPr>
        <w:t>,</w:t>
      </w:r>
      <w:r w:rsidR="00A705CB" w:rsidRPr="003E141F">
        <w:rPr>
          <w:bCs/>
          <w:color w:val="000000" w:themeColor="text1"/>
          <w:lang w:val="uz-Cyrl-UZ"/>
        </w:rPr>
        <w:t xml:space="preserve">  dosent G.</w:t>
      </w:r>
      <w:r w:rsidR="00A705CB" w:rsidRPr="00844144">
        <w:rPr>
          <w:bCs/>
          <w:color w:val="000000" w:themeColor="text1"/>
          <w:lang w:val="uz-Cyrl-UZ"/>
        </w:rPr>
        <w:t>K</w:t>
      </w:r>
      <w:r w:rsidR="00A705CB" w:rsidRPr="003E141F">
        <w:rPr>
          <w:bCs/>
          <w:color w:val="000000" w:themeColor="text1"/>
          <w:lang w:val="uz-Cyrl-UZ"/>
        </w:rPr>
        <w:t>och</w:t>
      </w:r>
      <w:r w:rsidR="00A705CB" w:rsidRPr="00844144">
        <w:rPr>
          <w:bCs/>
          <w:color w:val="000000" w:themeColor="text1"/>
          <w:lang w:val="uz-Cyrl-UZ"/>
        </w:rPr>
        <w:t>k</w:t>
      </w:r>
      <w:r w:rsidR="00A705CB" w:rsidRPr="003E141F">
        <w:rPr>
          <w:bCs/>
          <w:color w:val="000000" w:themeColor="text1"/>
          <w:lang w:val="uz-Cyrl-UZ"/>
        </w:rPr>
        <w:t>arova</w:t>
      </w:r>
      <w:r w:rsidR="00A705CB">
        <w:rPr>
          <w:bCs/>
          <w:color w:val="000000" w:themeColor="text1"/>
          <w:lang w:val="uz-Cyrl-UZ"/>
        </w:rPr>
        <w:t>,</w:t>
      </w:r>
      <w:r w:rsidR="00A705CB" w:rsidRPr="003E141F">
        <w:rPr>
          <w:bCs/>
          <w:color w:val="000000" w:themeColor="text1"/>
          <w:lang w:val="uz-Cyrl-UZ"/>
        </w:rPr>
        <w:t xml:space="preserve"> dosent Z.Xatamova</w:t>
      </w:r>
      <w:r w:rsidR="00A705CB">
        <w:rPr>
          <w:bCs/>
          <w:color w:val="000000" w:themeColor="text1"/>
          <w:lang w:val="uz-Cyrl-UZ"/>
        </w:rPr>
        <w:t>,</w:t>
      </w:r>
      <w:r w:rsidR="00A705CB" w:rsidRPr="003E141F">
        <w:rPr>
          <w:bCs/>
          <w:color w:val="000000" w:themeColor="text1"/>
          <w:lang w:val="uz-Cyrl-UZ"/>
        </w:rPr>
        <w:t xml:space="preserve">  dosent N. Tashlanova</w:t>
      </w:r>
      <w:r w:rsidR="00A705CB">
        <w:rPr>
          <w:bCs/>
          <w:color w:val="000000" w:themeColor="text1"/>
          <w:lang w:val="uz-Cyrl-UZ"/>
        </w:rPr>
        <w:t>,</w:t>
      </w:r>
      <w:r w:rsidR="00A705CB" w:rsidRPr="003E141F">
        <w:rPr>
          <w:bCs/>
          <w:color w:val="000000" w:themeColor="text1"/>
          <w:lang w:val="uz-Cyrl-UZ"/>
        </w:rPr>
        <w:t xml:space="preserve"> </w:t>
      </w:r>
      <w:r w:rsidR="00C04563">
        <w:rPr>
          <w:bCs/>
          <w:color w:val="000000" w:themeColor="text1"/>
          <w:lang w:val="uz-Cyrl-UZ"/>
        </w:rPr>
        <w:t>o‘</w:t>
      </w:r>
      <w:r w:rsidR="00A705CB" w:rsidRPr="003E141F">
        <w:rPr>
          <w:bCs/>
          <w:color w:val="000000" w:themeColor="text1"/>
          <w:lang w:val="uz-Cyrl-UZ"/>
        </w:rPr>
        <w:t>qituvchi M. Xusaynovalar</w:t>
      </w:r>
      <w:r w:rsidR="00A705CB" w:rsidRPr="00E07097">
        <w:rPr>
          <w:bCs/>
          <w:color w:val="000000" w:themeColor="text1"/>
          <w:lang w:val="uz-Cyrl-UZ"/>
        </w:rPr>
        <w:t xml:space="preserve"> mash</w:t>
      </w:r>
      <w:r w:rsidR="00C04563">
        <w:rPr>
          <w:bCs/>
          <w:color w:val="000000" w:themeColor="text1"/>
          <w:lang w:val="uz-Cyrl-UZ"/>
        </w:rPr>
        <w:t>g‘</w:t>
      </w:r>
      <w:r w:rsidR="00A705CB" w:rsidRPr="00E07097">
        <w:rPr>
          <w:bCs/>
          <w:color w:val="000000" w:themeColor="text1"/>
          <w:lang w:val="uz-Cyrl-UZ"/>
        </w:rPr>
        <w:t xml:space="preserve">ulotlar olib bormoqdalar. Barcha </w:t>
      </w:r>
      <w:r w:rsidR="00C04563">
        <w:rPr>
          <w:bCs/>
          <w:color w:val="000000" w:themeColor="text1"/>
          <w:lang w:val="uz-Cyrl-UZ"/>
        </w:rPr>
        <w:t>o‘</w:t>
      </w:r>
      <w:r w:rsidR="00A705CB" w:rsidRPr="00E07097">
        <w:rPr>
          <w:bCs/>
          <w:color w:val="000000" w:themeColor="text1"/>
          <w:lang w:val="uz-Cyrl-UZ"/>
        </w:rPr>
        <w:t xml:space="preserve">quv jarayoniga ta’luqli ma’lumotlar </w:t>
      </w:r>
      <w:r w:rsidR="00A705CB" w:rsidRPr="00ED6D00">
        <w:rPr>
          <w:bCs/>
          <w:color w:val="000000" w:themeColor="text1"/>
          <w:lang w:val="uz-Cyrl-UZ"/>
        </w:rPr>
        <w:t xml:space="preserve">LMS </w:t>
      </w:r>
      <w:r w:rsidR="00A705CB" w:rsidRPr="00E07097">
        <w:rPr>
          <w:bCs/>
          <w:color w:val="000000" w:themeColor="text1"/>
          <w:lang w:val="uz-Cyrl-UZ"/>
        </w:rPr>
        <w:t>tizimiga joylashtirilgan b</w:t>
      </w:r>
      <w:r w:rsidR="00C04563">
        <w:rPr>
          <w:bCs/>
          <w:color w:val="000000" w:themeColor="text1"/>
          <w:lang w:val="uz-Cyrl-UZ"/>
        </w:rPr>
        <w:t>o‘</w:t>
      </w:r>
      <w:r w:rsidR="00A705CB" w:rsidRPr="00E07097">
        <w:rPr>
          <w:bCs/>
          <w:color w:val="000000" w:themeColor="text1"/>
          <w:lang w:val="uz-Cyrl-UZ"/>
        </w:rPr>
        <w:t>lib, mash</w:t>
      </w:r>
      <w:r w:rsidR="00C04563">
        <w:rPr>
          <w:bCs/>
          <w:color w:val="000000" w:themeColor="text1"/>
          <w:lang w:val="uz-Cyrl-UZ"/>
        </w:rPr>
        <w:t>g‘</w:t>
      </w:r>
      <w:r w:rsidR="00A705CB" w:rsidRPr="00E07097">
        <w:rPr>
          <w:bCs/>
          <w:color w:val="000000" w:themeColor="text1"/>
          <w:lang w:val="uz-Cyrl-UZ"/>
        </w:rPr>
        <w:t xml:space="preserve">ulotlar </w:t>
      </w:r>
      <w:r w:rsidR="00C04563">
        <w:rPr>
          <w:bCs/>
          <w:color w:val="000000" w:themeColor="text1"/>
          <w:lang w:val="uz-Cyrl-UZ"/>
        </w:rPr>
        <w:t>o‘</w:t>
      </w:r>
      <w:r w:rsidR="00A705CB" w:rsidRPr="00E07097">
        <w:rPr>
          <w:bCs/>
          <w:color w:val="000000" w:themeColor="text1"/>
          <w:lang w:val="uz-Cyrl-UZ"/>
        </w:rPr>
        <w:t>z vaqtida dars jadvali asosida olib boril</w:t>
      </w:r>
      <w:r w:rsidR="00A705CB" w:rsidRPr="003E141F">
        <w:rPr>
          <w:bCs/>
          <w:color w:val="000000" w:themeColor="text1"/>
          <w:lang w:val="uz-Cyrl-UZ"/>
        </w:rPr>
        <w:t>adi</w:t>
      </w:r>
      <w:r w:rsidR="00A705CB" w:rsidRPr="00370C21">
        <w:rPr>
          <w:bCs/>
          <w:color w:val="000000" w:themeColor="text1"/>
          <w:lang w:val="uz-Cyrl-UZ"/>
        </w:rPr>
        <w:t xml:space="preserve"> va bideoga yozib boriladi.</w:t>
      </w:r>
    </w:p>
    <w:p w14:paraId="0AD8B2A5" w14:textId="36EDB972" w:rsidR="00A705CB" w:rsidRPr="00ED6D00" w:rsidRDefault="0014085E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BA3246">
        <w:rPr>
          <w:rFonts w:cs="Times New Roman"/>
          <w:color w:val="FF0000"/>
          <w:szCs w:val="28"/>
          <w:lang w:val="uz-Cyrl-UZ"/>
        </w:rPr>
        <w:t xml:space="preserve"> </w:t>
      </w:r>
      <w:r w:rsidR="00A705CB" w:rsidRPr="00ED6D00">
        <w:rPr>
          <w:rFonts w:cs="Times New Roman"/>
          <w:szCs w:val="28"/>
          <w:lang w:val="uz-Cyrl-UZ"/>
        </w:rPr>
        <w:t xml:space="preserve">Masofaviy ta’limni tashkillashda amaliy topshiriqlar yaratilinmagan. </w:t>
      </w:r>
      <w:r w:rsidR="00A705CB" w:rsidRPr="00AC7F47">
        <w:rPr>
          <w:rFonts w:cs="Times New Roman"/>
          <w:szCs w:val="28"/>
          <w:lang w:val="uz-Cyrl-UZ"/>
        </w:rPr>
        <w:t>Berilgan savollarni nazorat qilish imkoni mavjud emas.</w:t>
      </w:r>
      <w:r w:rsidR="00A705CB" w:rsidRPr="00ED6D00">
        <w:rPr>
          <w:rFonts w:cs="Times New Roman"/>
          <w:szCs w:val="28"/>
          <w:lang w:val="uz-Cyrl-UZ"/>
        </w:rPr>
        <w:t xml:space="preserve"> </w:t>
      </w:r>
    </w:p>
    <w:p w14:paraId="364A28BA" w14:textId="0AF34414" w:rsidR="00A705CB" w:rsidRPr="00ED6D00" w:rsidRDefault="00A705CB" w:rsidP="002873D8">
      <w:pPr>
        <w:pStyle w:val="a9"/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en-US"/>
        </w:rPr>
      </w:pPr>
      <w:r w:rsidRPr="00ED6D00">
        <w:rPr>
          <w:rFonts w:cs="Times New Roman"/>
          <w:color w:val="FF0000"/>
          <w:szCs w:val="28"/>
          <w:lang w:val="uz-Cyrl-UZ"/>
        </w:rPr>
        <w:t>Taklif</w:t>
      </w:r>
      <w:r w:rsidRPr="00AC7F47">
        <w:rPr>
          <w:rFonts w:cs="Times New Roman"/>
          <w:color w:val="FF0000"/>
          <w:szCs w:val="28"/>
          <w:lang w:val="uz-Cyrl-UZ"/>
        </w:rPr>
        <w:t xml:space="preserve">: </w:t>
      </w:r>
      <w:r w:rsidRPr="00ED6D00">
        <w:rPr>
          <w:rFonts w:cs="Times New Roman"/>
          <w:color w:val="000000" w:themeColor="text1"/>
          <w:szCs w:val="28"/>
          <w:lang w:val="uz-Cyrl-UZ"/>
        </w:rPr>
        <w:t>Masofaviy ta’limni sifatli tashkil etishda zoom dan tashqari  sifatli platformalar tami</w:t>
      </w:r>
      <w:r w:rsidRPr="0083535B">
        <w:rPr>
          <w:rFonts w:cs="Times New Roman"/>
          <w:color w:val="000000" w:themeColor="text1"/>
          <w:szCs w:val="28"/>
          <w:lang w:val="uz-Cyrl-UZ"/>
        </w:rPr>
        <w:t>n</w:t>
      </w:r>
      <w:r w:rsidRPr="00ED6D00">
        <w:rPr>
          <w:rFonts w:cs="Times New Roman"/>
          <w:color w:val="000000" w:themeColor="text1"/>
          <w:szCs w:val="28"/>
          <w:lang w:val="uz-Cyrl-UZ"/>
        </w:rPr>
        <w:t xml:space="preserve">lansin. Masofaviy ta’limdagi talabalarga berilgan topshiriqlarni professor –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D6D00">
        <w:rPr>
          <w:rFonts w:cs="Times New Roman"/>
          <w:color w:val="000000" w:themeColor="text1"/>
          <w:szCs w:val="28"/>
          <w:lang w:val="uz-Cyrl-UZ"/>
        </w:rPr>
        <w:t>qituvchilar</w:t>
      </w:r>
      <w:r w:rsidRPr="00ED6D00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D6D00">
        <w:rPr>
          <w:rFonts w:cs="Times New Roman"/>
          <w:color w:val="000000" w:themeColor="text1"/>
          <w:szCs w:val="28"/>
          <w:lang w:val="en-US"/>
        </w:rPr>
        <w:t>kuzatishi</w:t>
      </w:r>
      <w:proofErr w:type="spellEnd"/>
      <w:r w:rsidRPr="00ED6D00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D6D00">
        <w:rPr>
          <w:rFonts w:cs="Times New Roman"/>
          <w:color w:val="000000" w:themeColor="text1"/>
          <w:szCs w:val="28"/>
          <w:lang w:val="en-US"/>
        </w:rPr>
        <w:t>va</w:t>
      </w:r>
      <w:proofErr w:type="spellEnd"/>
      <w:r w:rsidRPr="00ED6D00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D6D00">
        <w:rPr>
          <w:rFonts w:cs="Times New Roman"/>
          <w:color w:val="000000" w:themeColor="text1"/>
          <w:szCs w:val="28"/>
          <w:lang w:val="en-US"/>
        </w:rPr>
        <w:t>baholashi</w:t>
      </w:r>
      <w:proofErr w:type="spellEnd"/>
      <w:r w:rsidRPr="00ED6D00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D6D00">
        <w:rPr>
          <w:rFonts w:cs="Times New Roman"/>
          <w:color w:val="000000" w:themeColor="text1"/>
          <w:szCs w:val="28"/>
          <w:lang w:val="en-US"/>
        </w:rPr>
        <w:t>uchun</w:t>
      </w:r>
      <w:proofErr w:type="spellEnd"/>
      <w:r w:rsidRPr="00ED6D00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D6D00">
        <w:rPr>
          <w:rFonts w:cs="Times New Roman"/>
          <w:color w:val="000000" w:themeColor="text1"/>
          <w:szCs w:val="28"/>
          <w:lang w:val="en-US"/>
        </w:rPr>
        <w:t>sharoit</w:t>
      </w:r>
      <w:proofErr w:type="spellEnd"/>
      <w:r w:rsidRPr="00ED6D00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D6D00">
        <w:rPr>
          <w:rFonts w:cs="Times New Roman"/>
          <w:color w:val="000000" w:themeColor="text1"/>
          <w:szCs w:val="28"/>
          <w:lang w:val="en-US"/>
        </w:rPr>
        <w:t>yaratish</w:t>
      </w:r>
      <w:proofErr w:type="spellEnd"/>
      <w:r w:rsidRPr="00ED6D00">
        <w:rPr>
          <w:rFonts w:cs="Times New Roman"/>
          <w:color w:val="000000" w:themeColor="text1"/>
          <w:szCs w:val="28"/>
          <w:lang w:val="en-US"/>
        </w:rPr>
        <w:t xml:space="preserve">. </w:t>
      </w:r>
    </w:p>
    <w:p w14:paraId="1DBBBDAF" w14:textId="68BBC3DF" w:rsidR="00A705CB" w:rsidRDefault="00D572D2" w:rsidP="002873D8">
      <w:pPr>
        <w:spacing w:after="0"/>
        <w:ind w:firstLine="709"/>
        <w:jc w:val="both"/>
        <w:rPr>
          <w:color w:val="000000" w:themeColor="text1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en-US"/>
        </w:rPr>
        <w:t>11</w:t>
      </w:r>
      <w:r w:rsidR="00A705CB" w:rsidRPr="00E07097">
        <w:rPr>
          <w:rFonts w:cs="Times New Roman"/>
          <w:b/>
          <w:bCs/>
          <w:color w:val="000000" w:themeColor="text1"/>
          <w:szCs w:val="28"/>
          <w:lang w:val="uz-Cyrl-UZ"/>
        </w:rPr>
        <w:t>. Talabalarning mustaqil ta’limni tashkil etishning uslubiy ta’minoti hamda tashkil etilishi holati.</w:t>
      </w:r>
      <w:r w:rsidR="00A705CB" w:rsidRPr="007A0947">
        <w:rPr>
          <w:rFonts w:cs="Times New Roman"/>
          <w:color w:val="FF0000"/>
          <w:szCs w:val="28"/>
          <w:lang w:val="uz-Cyrl-UZ"/>
        </w:rPr>
        <w:t xml:space="preserve"> </w:t>
      </w:r>
      <w:r w:rsidR="00A705CB" w:rsidRPr="00494474">
        <w:rPr>
          <w:color w:val="000000" w:themeColor="text1"/>
          <w:lang w:val="uz-Cyrl-UZ"/>
        </w:rPr>
        <w:t xml:space="preserve"> K</w:t>
      </w:r>
      <w:r w:rsidR="00A705CB" w:rsidRPr="00E07097">
        <w:rPr>
          <w:color w:val="000000" w:themeColor="text1"/>
          <w:lang w:val="uz-Cyrl-UZ"/>
        </w:rPr>
        <w:t>afedrada fanlar b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>yicha kunduzgi</w:t>
      </w:r>
      <w:r w:rsidR="00A705CB" w:rsidRPr="00BA3246">
        <w:rPr>
          <w:color w:val="000000" w:themeColor="text1"/>
          <w:lang w:val="uz-Cyrl-UZ"/>
        </w:rPr>
        <w:t>, masofaviy</w:t>
      </w:r>
      <w:r w:rsidR="00A705CB" w:rsidRPr="00E07097">
        <w:rPr>
          <w:color w:val="000000" w:themeColor="text1"/>
          <w:lang w:val="uz-Cyrl-UZ"/>
        </w:rPr>
        <w:t xml:space="preserve"> va sirtqi ta’lim oluvchi talabalar uchun mustaqil ishlarni bajarish uchun uslubiy k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 xml:space="preserve">rsatmalar ishlab chiqilgan.  Ishchi 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>quv dasturlarida mustaqil ishlar uchun ajratilgan soatlar, mavzulari, bajarish muddati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 xml:space="preserve">belgilangan. Mustaqil ishning mazmun-mohiyati fanning namunaviy dasturi asosida adabiyotlar bilan ishlash, ayrim mavzularni mustaqil 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>rganish, internetdan foydalanish, referatlar yozish, amaliy mash</w:t>
      </w:r>
      <w:r w:rsidR="00C04563">
        <w:rPr>
          <w:color w:val="000000" w:themeColor="text1"/>
          <w:lang w:val="uz-Cyrl-UZ"/>
        </w:rPr>
        <w:t>g‘</w:t>
      </w:r>
      <w:r w:rsidR="00A705CB" w:rsidRPr="00E07097">
        <w:rPr>
          <w:color w:val="000000" w:themeColor="text1"/>
          <w:lang w:val="uz-Cyrl-UZ"/>
        </w:rPr>
        <w:t>ulotlariga tayyorgarlik k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 xml:space="preserve">rish, hisobotlarni tayyorlash va boshqa </w:t>
      </w:r>
      <w:r w:rsidR="00A705CB" w:rsidRPr="00E07097">
        <w:rPr>
          <w:color w:val="000000" w:themeColor="text1"/>
          <w:lang w:val="uz-Cyrl-UZ"/>
        </w:rPr>
        <w:lastRenderedPageBreak/>
        <w:t xml:space="preserve">muhim 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>quv jarayoniga bo</w:t>
      </w:r>
      <w:r w:rsidR="00C04563">
        <w:rPr>
          <w:color w:val="000000" w:themeColor="text1"/>
          <w:lang w:val="uz-Cyrl-UZ"/>
        </w:rPr>
        <w:t>g‘</w:t>
      </w:r>
      <w:r w:rsidR="00A705CB" w:rsidRPr="00E07097">
        <w:rPr>
          <w:color w:val="000000" w:themeColor="text1"/>
          <w:lang w:val="uz-Cyrl-UZ"/>
        </w:rPr>
        <w:t>liq b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 xml:space="preserve">lgan vazifalarni bajarishdan iborat. Mustaqil ishlarni bajarishga muntazam nazorat 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>rnatish, jadval asosida bajarilishini ta’minlash va qabul qilish asosiy vazifa hisoblanadi. Shuning uchun kafedra professor-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 xml:space="preserve">qituvchilari har bitta akademik guruh talabalari bilan yakkama-yakka ish olib borishi, ularning ish faoliyatini tashkil qilishi, maslahatlar 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>tkazishi talab qilinadi.  Fanlar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b</w:t>
      </w:r>
      <w:r w:rsidR="00C04563">
        <w:rPr>
          <w:color w:val="000000" w:themeColor="text1"/>
          <w:lang w:val="uz-Cyrl-UZ"/>
        </w:rPr>
        <w:t>o‘</w:t>
      </w:r>
      <w:r w:rsidR="00A705CB" w:rsidRPr="00E07097">
        <w:rPr>
          <w:color w:val="000000" w:themeColor="text1"/>
          <w:lang w:val="uz-Cyrl-UZ"/>
        </w:rPr>
        <w:t>yicha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mustaqil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ishlarni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bajarilishi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tahlil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qilin</w:t>
      </w:r>
      <w:r w:rsidR="00A705CB" w:rsidRPr="00E07097">
        <w:rPr>
          <w:color w:val="000000" w:themeColor="text1"/>
          <w:lang w:val="en-US"/>
        </w:rPr>
        <w:t>a</w:t>
      </w:r>
      <w:r w:rsidR="00A705CB" w:rsidRPr="00E07097">
        <w:rPr>
          <w:color w:val="000000" w:themeColor="text1"/>
          <w:lang w:val="uz-Cyrl-UZ"/>
        </w:rPr>
        <w:t>di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va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vazifalar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belgilab</w:t>
      </w:r>
      <w:r w:rsidR="00A705CB" w:rsidRPr="00E07097">
        <w:rPr>
          <w:color w:val="000000" w:themeColor="text1"/>
          <w:lang w:val="en-US"/>
        </w:rPr>
        <w:t xml:space="preserve"> </w:t>
      </w:r>
      <w:r w:rsidR="00A705CB" w:rsidRPr="00E07097">
        <w:rPr>
          <w:color w:val="000000" w:themeColor="text1"/>
          <w:lang w:val="uz-Cyrl-UZ"/>
        </w:rPr>
        <w:t>olin</w:t>
      </w:r>
      <w:proofErr w:type="spellStart"/>
      <w:r w:rsidR="00A705CB" w:rsidRPr="00E07097">
        <w:rPr>
          <w:color w:val="000000" w:themeColor="text1"/>
          <w:lang w:val="en-US"/>
        </w:rPr>
        <w:t>gan</w:t>
      </w:r>
      <w:proofErr w:type="spellEnd"/>
      <w:r w:rsidR="00A705CB" w:rsidRPr="00E07097">
        <w:rPr>
          <w:color w:val="000000" w:themeColor="text1"/>
          <w:lang w:val="uz-Cyrl-UZ"/>
        </w:rPr>
        <w:t>.</w:t>
      </w:r>
    </w:p>
    <w:p w14:paraId="4668A496" w14:textId="0FC2A241" w:rsidR="00A705CB" w:rsidRPr="00EC2390" w:rsidRDefault="0014085E" w:rsidP="002873D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Mustaqil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ta’limni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effektiv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usullari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shakllantirilmagan</w:t>
      </w:r>
      <w:proofErr w:type="spellEnd"/>
    </w:p>
    <w:p w14:paraId="377EE94E" w14:textId="77777777" w:rsidR="00A705CB" w:rsidRPr="00EC2390" w:rsidRDefault="00A705CB" w:rsidP="002873D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en-US"/>
        </w:rPr>
      </w:pPr>
      <w:r w:rsidRPr="00367C42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Mustaqil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ta’limni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effektiv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usullari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shakllantirish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va</w:t>
      </w:r>
      <w:proofErr w:type="spellEnd"/>
      <w:r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en-US"/>
        </w:rPr>
        <w:t>takomlillashtirish</w:t>
      </w:r>
      <w:proofErr w:type="spellEnd"/>
    </w:p>
    <w:p w14:paraId="3999BD8D" w14:textId="464B5152" w:rsidR="00A705CB" w:rsidRPr="00FC2811" w:rsidRDefault="00A705CB" w:rsidP="002873D8">
      <w:pPr>
        <w:spacing w:after="0"/>
        <w:ind w:firstLine="567"/>
        <w:jc w:val="both"/>
        <w:rPr>
          <w:color w:val="000000" w:themeColor="text1"/>
          <w:sz w:val="24"/>
          <w:lang w:val="uz-Cyrl-UZ"/>
        </w:rPr>
      </w:pPr>
      <w:r w:rsidRPr="00E07097">
        <w:rPr>
          <w:rFonts w:cs="Times New Roman"/>
          <w:b/>
          <w:bCs/>
          <w:color w:val="000000" w:themeColor="text1"/>
          <w:szCs w:val="28"/>
          <w:lang w:val="en-US"/>
        </w:rPr>
        <w:t>1</w:t>
      </w:r>
      <w:r w:rsidR="00D572D2" w:rsidRPr="00D572D2">
        <w:rPr>
          <w:rFonts w:cs="Times New Roman"/>
          <w:b/>
          <w:bCs/>
          <w:color w:val="000000" w:themeColor="text1"/>
          <w:szCs w:val="28"/>
          <w:lang w:val="en-US"/>
        </w:rPr>
        <w:t>2</w:t>
      </w:r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>. Professor-</w:t>
      </w:r>
      <w:proofErr w:type="gramStart"/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 w:rsidRPr="00E07097">
        <w:rPr>
          <w:rFonts w:cs="Times New Roman"/>
          <w:b/>
          <w:bCs/>
          <w:color w:val="000000" w:themeColor="text1"/>
          <w:szCs w:val="28"/>
          <w:lang w:val="uz-Cyrl-UZ"/>
        </w:rPr>
        <w:t>qituvchilarning shaxsiy ish rejalari bajarilishi monitoringi.</w:t>
      </w:r>
      <w:r w:rsidR="00D572D2"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zbekiston </w:t>
      </w:r>
      <w:r w:rsidRPr="00E07097">
        <w:rPr>
          <w:color w:val="000000" w:themeColor="text1"/>
          <w:lang w:val="uz-Cyrl-UZ"/>
        </w:rPr>
        <w:t xml:space="preserve">Respublikasi </w:t>
      </w:r>
      <w:r w:rsidR="00003395" w:rsidRPr="00E07097">
        <w:rPr>
          <w:color w:val="000000" w:themeColor="text1"/>
          <w:lang w:val="uz-Cyrl-UZ"/>
        </w:rPr>
        <w:t xml:space="preserve">Oliy </w:t>
      </w:r>
      <w:r w:rsidRPr="00E07097">
        <w:rPr>
          <w:color w:val="000000" w:themeColor="text1"/>
          <w:lang w:val="uz-Cyrl-UZ"/>
        </w:rPr>
        <w:t xml:space="preserve">va 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rta maxsus ta’lim vazirinig Oliy ta’lim muassasasi professor</w:t>
      </w:r>
      <w:r w:rsidR="00003395" w:rsidRPr="00003395">
        <w:rPr>
          <w:color w:val="000000" w:themeColor="text1"/>
          <w:lang w:val="uz-Cyrl-UZ"/>
        </w:rPr>
        <w:t>-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 xml:space="preserve">qituvchilar tarkibining 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quv, ilmiy-metodik, ilmiy tadqiqot, tashkiliy</w:t>
      </w:r>
      <w:r w:rsidR="00D572D2">
        <w:rPr>
          <w:color w:val="000000" w:themeColor="text1"/>
          <w:lang w:val="uz-Cyrl-UZ"/>
        </w:rPr>
        <w:t>-</w:t>
      </w:r>
      <w:r w:rsidRPr="00E07097">
        <w:rPr>
          <w:color w:val="000000" w:themeColor="text1"/>
          <w:lang w:val="uz-Cyrl-UZ"/>
        </w:rPr>
        <w:t>metodik, ma’naviy-axloqiy va tarbiyaviy ishlar yuklamasini aniqlash qoidalari b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yicha yangi me’yorlar asosida professor-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qituvchilar shaxsiy ishrejalari k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rib chiqdilar    hamda yangi me’yorlar b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 xml:space="preserve">yicha har bir 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qituvchining shaxsiy ish rejalari filial Kengasininh 202</w:t>
      </w:r>
      <w:r w:rsidRPr="00234F2C">
        <w:rPr>
          <w:color w:val="000000" w:themeColor="text1"/>
          <w:lang w:val="uz-Cyrl-UZ"/>
        </w:rPr>
        <w:t>3</w:t>
      </w:r>
      <w:r w:rsidR="00003395" w:rsidRPr="00003395">
        <w:rPr>
          <w:color w:val="000000" w:themeColor="text1"/>
          <w:lang w:val="uz-Cyrl-UZ"/>
        </w:rPr>
        <w:t>-</w:t>
      </w:r>
      <w:r w:rsidRPr="00E07097">
        <w:rPr>
          <w:color w:val="000000" w:themeColor="text1"/>
          <w:lang w:val="uz-Cyrl-UZ"/>
        </w:rPr>
        <w:t xml:space="preserve">yil </w:t>
      </w:r>
      <w:r w:rsidRPr="00234F2C">
        <w:rPr>
          <w:color w:val="000000" w:themeColor="text1"/>
          <w:lang w:val="uz-Cyrl-UZ"/>
        </w:rPr>
        <w:t>29</w:t>
      </w:r>
      <w:r w:rsidRPr="00E07097">
        <w:rPr>
          <w:color w:val="000000" w:themeColor="text1"/>
          <w:lang w:val="uz-Cyrl-UZ"/>
        </w:rPr>
        <w:t>-avgust 1-son bayoni bilan tasdiqlangan. 202</w:t>
      </w:r>
      <w:r w:rsidRPr="00234F2C">
        <w:rPr>
          <w:color w:val="000000" w:themeColor="text1"/>
          <w:lang w:val="uz-Cyrl-UZ"/>
        </w:rPr>
        <w:t>3</w:t>
      </w:r>
      <w:r w:rsidR="00003395" w:rsidRPr="00FB27A1">
        <w:rPr>
          <w:color w:val="000000" w:themeColor="text1"/>
          <w:lang w:val="uz-Cyrl-UZ"/>
        </w:rPr>
        <w:t>/</w:t>
      </w:r>
      <w:r w:rsidRPr="00E07097">
        <w:rPr>
          <w:color w:val="000000" w:themeColor="text1"/>
          <w:lang w:val="uz-Cyrl-UZ"/>
        </w:rPr>
        <w:t>202</w:t>
      </w:r>
      <w:r w:rsidRPr="00234F2C">
        <w:rPr>
          <w:color w:val="000000" w:themeColor="text1"/>
          <w:lang w:val="uz-Cyrl-UZ"/>
        </w:rPr>
        <w:t>4</w:t>
      </w:r>
      <w:r w:rsidR="00003395" w:rsidRPr="00003395">
        <w:rPr>
          <w:color w:val="000000" w:themeColor="text1"/>
          <w:lang w:val="uz-Cyrl-UZ"/>
        </w:rPr>
        <w:t>-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 xml:space="preserve">quv yilida kafedraning 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 xml:space="preserve">qituvchilari 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quv-uslubiy, ilmiy-tadqiqot va ma’naviy-ma’rifiy ishlarni bajarish, tashkiliy va jamoat ishlarida ishtirok etish va ta’lim sifatini oshirish b</w:t>
      </w:r>
      <w:r w:rsidR="00C04563">
        <w:rPr>
          <w:color w:val="000000" w:themeColor="text1"/>
          <w:lang w:val="uz-Cyrl-UZ"/>
        </w:rPr>
        <w:t>o‘</w:t>
      </w:r>
      <w:r w:rsidRPr="00E07097">
        <w:rPr>
          <w:color w:val="000000" w:themeColor="text1"/>
          <w:lang w:val="uz-Cyrl-UZ"/>
        </w:rPr>
        <w:t>yicha bir qator ishlarni rejalashtirgan.</w:t>
      </w:r>
      <w:r>
        <w:rPr>
          <w:color w:val="000000" w:themeColor="text1"/>
          <w:lang w:val="uz-Cyrl-UZ"/>
        </w:rPr>
        <w:t xml:space="preserve"> Kafedrada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>qitilayotgan Akademik yozu</w:t>
      </w:r>
      <w:r w:rsidRPr="00FE3762">
        <w:rPr>
          <w:color w:val="000000" w:themeColor="text1"/>
          <w:lang w:val="uz-Cyrl-UZ"/>
        </w:rPr>
        <w:t>v</w:t>
      </w:r>
      <w:r>
        <w:rPr>
          <w:color w:val="000000" w:themeColor="text1"/>
          <w:lang w:val="uz-Cyrl-UZ"/>
        </w:rPr>
        <w:t xml:space="preserve"> </w:t>
      </w:r>
      <w:r w:rsidRPr="00822570">
        <w:rPr>
          <w:lang w:val="uz-Cyrl-UZ"/>
        </w:rPr>
        <w:t>Академическое письмо,</w:t>
      </w:r>
      <w:r>
        <w:rPr>
          <w:color w:val="000000" w:themeColor="text1"/>
          <w:lang w:val="uz-Cyrl-UZ"/>
        </w:rPr>
        <w:t xml:space="preserve"> Falsafa,  Dinshunoslik, </w:t>
      </w:r>
      <w:r w:rsidR="00C04563">
        <w:rPr>
          <w:color w:val="000000" w:themeColor="text1"/>
          <w:lang w:val="uz-Cyrl-UZ"/>
        </w:rPr>
        <w:t>O‘</w:t>
      </w:r>
      <w:r w:rsidRPr="00822570">
        <w:rPr>
          <w:color w:val="000000" w:themeColor="text1"/>
          <w:lang w:val="uz-Cyrl-UZ"/>
        </w:rPr>
        <w:t>zbekiston</w:t>
      </w:r>
      <w:r w:rsidRPr="00234F2C">
        <w:rPr>
          <w:color w:val="000000" w:themeColor="text1"/>
          <w:lang w:val="uz-Cyrl-UZ"/>
        </w:rPr>
        <w:t>ning eng yangi</w:t>
      </w:r>
      <w:r w:rsidRPr="00822570">
        <w:rPr>
          <w:color w:val="000000" w:themeColor="text1"/>
          <w:lang w:val="uz-Cyrl-UZ"/>
        </w:rPr>
        <w:t xml:space="preserve"> tarixi</w:t>
      </w:r>
      <w:r>
        <w:rPr>
          <w:color w:val="000000" w:themeColor="text1"/>
          <w:lang w:val="uz-Cyrl-UZ"/>
        </w:rPr>
        <w:t>, Jismoniy tarbiya</w:t>
      </w:r>
      <w:r w:rsidR="00FB27A1" w:rsidRPr="00B75CF8">
        <w:rPr>
          <w:color w:val="000000" w:themeColor="text1"/>
          <w:lang w:val="uz-Cyrl-UZ"/>
        </w:rPr>
        <w:t>,</w:t>
      </w:r>
      <w:r>
        <w:rPr>
          <w:color w:val="000000" w:themeColor="text1"/>
          <w:lang w:val="uz-Cyrl-UZ"/>
        </w:rPr>
        <w:t xml:space="preserve"> Zamonaviy iqtisodiyot,</w:t>
      </w:r>
      <w:r w:rsidRPr="00E07097">
        <w:rPr>
          <w:color w:val="000000" w:themeColor="text1"/>
          <w:lang w:val="uz-Cyrl-UZ"/>
        </w:rPr>
        <w:t xml:space="preserve"> </w:t>
      </w:r>
      <w:r w:rsidRPr="00822570">
        <w:rPr>
          <w:color w:val="000000" w:themeColor="text1"/>
          <w:lang w:val="uz-Cyrl-UZ"/>
        </w:rPr>
        <w:t>Biznes jarayonlarini boshqarish</w:t>
      </w:r>
      <w:r>
        <w:rPr>
          <w:color w:val="000000" w:themeColor="text1"/>
          <w:lang w:val="uz-Cyrl-UZ"/>
        </w:rPr>
        <w:t>,</w:t>
      </w:r>
      <w:r w:rsidRPr="00822570">
        <w:rPr>
          <w:color w:val="000000" w:themeColor="text1"/>
          <w:lang w:val="uz-Cyrl-UZ"/>
        </w:rPr>
        <w:t xml:space="preserve"> </w:t>
      </w:r>
      <w:r w:rsidRPr="00E07097">
        <w:rPr>
          <w:color w:val="000000" w:themeColor="text1"/>
          <w:lang w:val="uz-Cyrl-UZ"/>
        </w:rPr>
        <w:t>ochiq tanlov fan</w:t>
      </w:r>
      <w:r w:rsidRPr="00822570">
        <w:rPr>
          <w:color w:val="000000" w:themeColor="text1"/>
          <w:lang w:val="uz-Cyrl-UZ"/>
        </w:rPr>
        <w:t>lari</w:t>
      </w:r>
      <w:r>
        <w:rPr>
          <w:color w:val="000000" w:themeColor="text1"/>
          <w:lang w:val="uz-Cyrl-UZ"/>
        </w:rPr>
        <w:t xml:space="preserve"> </w:t>
      </w:r>
      <w:r w:rsidRPr="00234F2C">
        <w:rPr>
          <w:color w:val="000000" w:themeColor="text1"/>
          <w:lang w:val="uz-Cyrl-UZ"/>
        </w:rPr>
        <w:t>14</w:t>
      </w:r>
      <w:r>
        <w:rPr>
          <w:color w:val="000000" w:themeColor="text1"/>
          <w:lang w:val="uz-Cyrl-UZ"/>
        </w:rPr>
        <w:t xml:space="preserve"> </w:t>
      </w:r>
      <w:r w:rsidRPr="00E07097">
        <w:rPr>
          <w:color w:val="000000" w:themeColor="text1"/>
          <w:lang w:val="uz-Cyrl-UZ"/>
        </w:rPr>
        <w:t>ta fa</w:t>
      </w:r>
      <w:r>
        <w:rPr>
          <w:color w:val="000000" w:themeColor="text1"/>
          <w:lang w:val="uz-Cyrl-UZ"/>
        </w:rPr>
        <w:t>n b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yicha </w:t>
      </w:r>
      <w:r w:rsidR="00C04563">
        <w:rPr>
          <w:color w:val="000000" w:themeColor="text1"/>
          <w:lang w:val="uz-Cyrl-UZ"/>
        </w:rPr>
        <w:t>o‘</w:t>
      </w:r>
      <w:r>
        <w:rPr>
          <w:color w:val="000000" w:themeColor="text1"/>
          <w:lang w:val="uz-Cyrl-UZ"/>
        </w:rPr>
        <w:t xml:space="preserve">quv yuklamasi </w:t>
      </w:r>
      <w:r w:rsidRPr="00234F2C">
        <w:rPr>
          <w:color w:val="000000" w:themeColor="text1"/>
          <w:lang w:val="uz-Cyrl-UZ"/>
        </w:rPr>
        <w:t>14664</w:t>
      </w:r>
      <w:r w:rsidRPr="00E07097">
        <w:rPr>
          <w:color w:val="000000" w:themeColor="text1"/>
          <w:lang w:val="uz-Cyrl-UZ"/>
        </w:rPr>
        <w:t xml:space="preserve"> soatni tashkil qiladi. </w:t>
      </w:r>
      <w:r w:rsidRPr="00FC2811">
        <w:rPr>
          <w:color w:val="000000" w:themeColor="text1"/>
          <w:lang w:val="uz-Cyrl-UZ"/>
        </w:rPr>
        <w:t>Kafedra professor-</w:t>
      </w:r>
      <w:r w:rsidR="00C04563">
        <w:rPr>
          <w:color w:val="000000" w:themeColor="text1"/>
          <w:lang w:val="uz-Cyrl-UZ"/>
        </w:rPr>
        <w:t>o‘</w:t>
      </w:r>
      <w:r w:rsidRPr="00FC2811">
        <w:rPr>
          <w:color w:val="000000" w:themeColor="text1"/>
          <w:lang w:val="uz-Cyrl-UZ"/>
        </w:rPr>
        <w:t xml:space="preserve">qitruvchilari tomonidan birinchi yarim yillik rejasi </w:t>
      </w:r>
      <w:r w:rsidRPr="00AF0123">
        <w:rPr>
          <w:color w:val="000000" w:themeColor="text1"/>
          <w:lang w:val="uz-Cyrl-UZ"/>
        </w:rPr>
        <w:t>9</w:t>
      </w:r>
      <w:r w:rsidRPr="00FC2811">
        <w:rPr>
          <w:color w:val="000000" w:themeColor="text1"/>
          <w:lang w:val="uz-Cyrl-UZ"/>
        </w:rPr>
        <w:t>0% bajarilgan.</w:t>
      </w:r>
    </w:p>
    <w:p w14:paraId="5A099CCB" w14:textId="37263A7E" w:rsidR="00A705CB" w:rsidRPr="00AF0123" w:rsidRDefault="0014085E" w:rsidP="002873D8">
      <w:pPr>
        <w:tabs>
          <w:tab w:val="left" w:pos="993"/>
        </w:tabs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A705CB" w:rsidRPr="00AF0123">
        <w:rPr>
          <w:rFonts w:cs="Times New Roman"/>
          <w:bCs/>
          <w:color w:val="000000" w:themeColor="text1"/>
          <w:szCs w:val="28"/>
          <w:lang w:val="uz-Cyrl-UZ"/>
        </w:rPr>
        <w:t>Semestr yakuniga qadar yarim yillik ish reja 100% bajariladi.</w:t>
      </w:r>
    </w:p>
    <w:p w14:paraId="3DD0F808" w14:textId="4D659FAA" w:rsidR="00A705CB" w:rsidRPr="001C267E" w:rsidRDefault="00A705CB" w:rsidP="002873D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367C42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Kafedra p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qituvchilarning shaxsiy ish rejalari</w:t>
      </w:r>
      <w:r w:rsidRPr="00950A1E">
        <w:rPr>
          <w:rFonts w:cs="Times New Roman"/>
          <w:bCs/>
          <w:color w:val="000000" w:themeColor="text1"/>
          <w:szCs w:val="28"/>
          <w:lang w:val="uz-Cyrl-UZ"/>
        </w:rPr>
        <w:t xml:space="preserve"> t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950A1E">
        <w:rPr>
          <w:rFonts w:cs="Times New Roman"/>
          <w:bCs/>
          <w:color w:val="000000" w:themeColor="text1"/>
          <w:szCs w:val="28"/>
          <w:lang w:val="uz-Cyrl-UZ"/>
        </w:rPr>
        <w:t xml:space="preserve">liq 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bajarilishi</w:t>
      </w:r>
      <w:r w:rsidRPr="00950A1E">
        <w:rPr>
          <w:rFonts w:cs="Times New Roman"/>
          <w:bCs/>
          <w:color w:val="000000" w:themeColor="text1"/>
          <w:szCs w:val="28"/>
          <w:lang w:val="uz-Cyrl-UZ"/>
        </w:rPr>
        <w:t>ga erishish zarur.</w:t>
      </w:r>
    </w:p>
    <w:p w14:paraId="6DEC8DB0" w14:textId="0C2D2290" w:rsidR="00A705CB" w:rsidRPr="00F9079A" w:rsidRDefault="00D572D2" w:rsidP="00F9079A">
      <w:pPr>
        <w:spacing w:after="0"/>
        <w:ind w:firstLine="567"/>
        <w:jc w:val="both"/>
        <w:rPr>
          <w:rFonts w:eastAsia="Calibri" w:cs="Times New Roman"/>
          <w:color w:val="000000"/>
          <w:szCs w:val="28"/>
          <w:lang w:val="uz-Cyrl-UZ"/>
        </w:rPr>
      </w:pP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13</w:t>
      </w:r>
      <w:r w:rsidR="00A705CB"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. Ta’lim berish tillari b</w:t>
      </w:r>
      <w:r w:rsidR="00C04563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o‘</w:t>
      </w:r>
      <w:r w:rsidR="00A705CB"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yicha barcha ta’lim y</w:t>
      </w:r>
      <w:r w:rsidR="00C04563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o‘</w:t>
      </w:r>
      <w:r w:rsidR="00A705CB"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nalishlari, mutaxassisliklarning </w:t>
      </w:r>
      <w:r w:rsidR="00C04563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o‘</w:t>
      </w:r>
      <w:r w:rsidR="00A705CB"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quv adabiyotlari bilan yetarli darajada ta’minlanganligi</w:t>
      </w: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. 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202</w:t>
      </w:r>
      <w:r w:rsidR="00A705CB">
        <w:rPr>
          <w:rFonts w:eastAsia="Calibri" w:cs="Times New Roman"/>
          <w:color w:val="000000"/>
          <w:szCs w:val="28"/>
          <w:lang w:val="en-US"/>
        </w:rPr>
        <w:t>3</w:t>
      </w:r>
      <w:r>
        <w:rPr>
          <w:rFonts w:eastAsia="Calibri" w:cs="Times New Roman"/>
          <w:color w:val="000000"/>
          <w:szCs w:val="28"/>
          <w:lang w:val="uz-Cyrl-UZ"/>
        </w:rPr>
        <w:t>/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202</w:t>
      </w:r>
      <w:r w:rsidR="00A705CB">
        <w:rPr>
          <w:rFonts w:eastAsia="Calibri" w:cs="Times New Roman"/>
          <w:color w:val="000000"/>
          <w:szCs w:val="28"/>
          <w:lang w:val="en-US"/>
        </w:rPr>
        <w:t>4</w:t>
      </w:r>
      <w:r>
        <w:rPr>
          <w:rFonts w:eastAsia="Calibri" w:cs="Times New Roman"/>
          <w:color w:val="000000"/>
          <w:szCs w:val="28"/>
          <w:lang w:val="uz-Cyrl-UZ"/>
        </w:rPr>
        <w:t>-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quv yillar davomida kafedra professor-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qituvchilari tomonidan Respublika ilmiy jurnallarida maqola, ilmiy-amaliy konferensiyalarda tezislar tayyorlanib chop ettirildi. Monografiya, darslik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quv q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llanmalar yaratil</w:t>
      </w:r>
      <w:r w:rsidR="00F9079A" w:rsidRPr="00F9079A">
        <w:rPr>
          <w:rFonts w:eastAsia="Calibri" w:cs="Times New Roman"/>
          <w:color w:val="000000"/>
          <w:szCs w:val="28"/>
          <w:lang w:val="uz-Cyrl-UZ"/>
        </w:rPr>
        <w:t>gan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. Kafedrada 202</w:t>
      </w:r>
      <w:r w:rsidR="00A705CB" w:rsidRPr="00A71597">
        <w:rPr>
          <w:rFonts w:eastAsia="Calibri" w:cs="Times New Roman"/>
          <w:color w:val="000000"/>
          <w:szCs w:val="28"/>
          <w:lang w:val="uz-Cyrl-UZ"/>
        </w:rPr>
        <w:t>3</w:t>
      </w:r>
      <w:r w:rsidR="00F9079A" w:rsidRPr="00F9079A">
        <w:rPr>
          <w:rFonts w:eastAsia="Calibri" w:cs="Times New Roman"/>
          <w:color w:val="000000"/>
          <w:szCs w:val="28"/>
          <w:lang w:val="uz-Cyrl-UZ"/>
        </w:rPr>
        <w:t>-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yil </w:t>
      </w:r>
      <w:r w:rsidR="00A705CB" w:rsidRPr="00A71597">
        <w:rPr>
          <w:rFonts w:eastAsia="Calibri" w:cs="Times New Roman"/>
          <w:color w:val="000000"/>
          <w:szCs w:val="28"/>
          <w:lang w:val="uz-Cyrl-UZ"/>
        </w:rPr>
        <w:t>noyabr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 oyida </w:t>
      </w:r>
      <w:r w:rsidR="00A705CB" w:rsidRPr="00A71597">
        <w:rPr>
          <w:rFonts w:eastAsia="Calibri" w:cs="Times New Roman"/>
          <w:color w:val="000000"/>
          <w:szCs w:val="28"/>
          <w:lang w:val="uz-Cyrl-UZ"/>
        </w:rPr>
        <w:t>3 ta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 monografiya, </w:t>
      </w:r>
      <w:r w:rsidR="00F9079A" w:rsidRPr="00F9079A">
        <w:rPr>
          <w:rFonts w:eastAsia="Calibri" w:cs="Times New Roman"/>
          <w:color w:val="000000"/>
          <w:szCs w:val="28"/>
          <w:lang w:val="uz-Cyrl-UZ"/>
        </w:rPr>
        <w:t xml:space="preserve">3 </w:t>
      </w:r>
      <w:r w:rsidR="00A705CB" w:rsidRPr="00A71597">
        <w:rPr>
          <w:rFonts w:eastAsia="Calibri" w:cs="Times New Roman"/>
          <w:color w:val="000000"/>
          <w:szCs w:val="28"/>
          <w:lang w:val="uz-Cyrl-UZ"/>
        </w:rPr>
        <w:t>ta</w:t>
      </w:r>
      <w:r w:rsidR="00F9079A" w:rsidRPr="00F9079A">
        <w:rPr>
          <w:rFonts w:eastAsia="Calibri" w:cs="Times New Roman"/>
          <w:color w:val="000000"/>
          <w:szCs w:val="28"/>
          <w:lang w:val="uz-Cyrl-UZ"/>
        </w:rPr>
        <w:t xml:space="preserve">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F9079A" w:rsidRPr="00F9079A">
        <w:rPr>
          <w:rFonts w:eastAsia="Calibri" w:cs="Times New Roman"/>
          <w:color w:val="000000"/>
          <w:szCs w:val="28"/>
          <w:lang w:val="uz-Cyrl-UZ"/>
        </w:rPr>
        <w:t>quv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 q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lanma chop etil</w:t>
      </w:r>
      <w:r w:rsidR="00F9079A" w:rsidRPr="00F9079A">
        <w:rPr>
          <w:rFonts w:eastAsia="Calibri" w:cs="Times New Roman"/>
          <w:color w:val="000000"/>
          <w:szCs w:val="28"/>
          <w:lang w:val="uz-Cyrl-UZ"/>
        </w:rPr>
        <w:t>gan.</w:t>
      </w:r>
    </w:p>
    <w:p w14:paraId="7DFF68F5" w14:textId="385487A0" w:rsidR="00A705CB" w:rsidRPr="001C267E" w:rsidRDefault="004A385E" w:rsidP="002873D8">
      <w:pPr>
        <w:tabs>
          <w:tab w:val="left" w:pos="4111"/>
        </w:tabs>
        <w:spacing w:after="0"/>
        <w:ind w:firstLine="709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14</w:t>
      </w:r>
      <w:r w:rsidR="00A705CB"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. Fanlarni </w:t>
      </w:r>
      <w:r w:rsidR="00C04563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o‘</w:t>
      </w:r>
      <w:r w:rsidR="00A705CB"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quv adabiyotlari  bilan ta’minlash va yangi avlod </w:t>
      </w:r>
      <w:r w:rsidR="00C04563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o‘</w:t>
      </w:r>
      <w:r w:rsidR="00A705CB" w:rsidRPr="00E07097"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>quv adabiyotlarini yaratish chora-tadbirlarining ishlab chiqilganligi va ularning bajarilish holati.</w:t>
      </w:r>
      <w:r>
        <w:rPr>
          <w:rFonts w:eastAsia="Times New Roman" w:cs="Times New Roman"/>
          <w:b/>
          <w:color w:val="000000" w:themeColor="text1"/>
          <w:szCs w:val="28"/>
          <w:lang w:val="uz-Cyrl-UZ" w:eastAsia="ru-RU"/>
        </w:rPr>
        <w:t xml:space="preserve"> </w:t>
      </w:r>
      <w:r w:rsidR="00A705CB" w:rsidRPr="00E07097">
        <w:rPr>
          <w:color w:val="000000" w:themeColor="text1"/>
          <w:szCs w:val="28"/>
          <w:lang w:val="uz-Cyrl-UZ"/>
        </w:rPr>
        <w:t>Kafedraga tegishli b</w:t>
      </w:r>
      <w:r w:rsidR="00C04563">
        <w:rPr>
          <w:color w:val="000000" w:themeColor="text1"/>
          <w:szCs w:val="28"/>
          <w:lang w:val="uz-Cyrl-UZ"/>
        </w:rPr>
        <w:t>o‘</w:t>
      </w:r>
      <w:r w:rsidR="00A705CB" w:rsidRPr="00E07097">
        <w:rPr>
          <w:color w:val="000000" w:themeColor="text1"/>
          <w:szCs w:val="28"/>
          <w:lang w:val="uz-Cyrl-UZ"/>
        </w:rPr>
        <w:t>lgan fanlarga oid darslik va adabiyotlar bilan ta’minlan</w:t>
      </w:r>
      <w:proofErr w:type="spellStart"/>
      <w:r w:rsidR="00A705CB">
        <w:rPr>
          <w:color w:val="000000" w:themeColor="text1"/>
          <w:szCs w:val="28"/>
          <w:lang w:val="en-US"/>
        </w:rPr>
        <w:t>gan</w:t>
      </w:r>
      <w:proofErr w:type="spellEnd"/>
      <w:r w:rsidR="00A705CB" w:rsidRPr="00E07097">
        <w:rPr>
          <w:color w:val="000000" w:themeColor="text1"/>
          <w:szCs w:val="28"/>
          <w:lang w:val="uz-Cyrl-UZ"/>
        </w:rPr>
        <w:t>. Barchasi fanlar b</w:t>
      </w:r>
      <w:r w:rsidR="00C04563">
        <w:rPr>
          <w:color w:val="000000" w:themeColor="text1"/>
          <w:szCs w:val="28"/>
          <w:lang w:val="uz-Cyrl-UZ"/>
        </w:rPr>
        <w:t>o‘</w:t>
      </w:r>
      <w:r w:rsidR="00A705CB" w:rsidRPr="00E07097">
        <w:rPr>
          <w:color w:val="000000" w:themeColor="text1"/>
          <w:szCs w:val="28"/>
          <w:lang w:val="uz-Cyrl-UZ"/>
        </w:rPr>
        <w:t>yicha 100% foiz</w:t>
      </w:r>
      <w:r w:rsidR="00A705CB" w:rsidRPr="000C39A3">
        <w:rPr>
          <w:color w:val="000000" w:themeColor="text1"/>
          <w:szCs w:val="28"/>
          <w:lang w:val="uz-Cyrl-UZ"/>
        </w:rPr>
        <w:t xml:space="preserve"> </w:t>
      </w:r>
      <w:r w:rsidR="00C04563">
        <w:rPr>
          <w:rFonts w:eastAsia="Times New Roman" w:cs="Times New Roman"/>
          <w:bCs/>
          <w:color w:val="000000" w:themeColor="text1"/>
          <w:szCs w:val="28"/>
          <w:lang w:val="uz-Cyrl-UZ" w:eastAsia="ru-RU"/>
        </w:rPr>
        <w:t>o‘</w:t>
      </w:r>
      <w:r w:rsidR="00A705CB" w:rsidRPr="00FE3762">
        <w:rPr>
          <w:rFonts w:eastAsia="Times New Roman" w:cs="Times New Roman"/>
          <w:bCs/>
          <w:color w:val="000000" w:themeColor="text1"/>
          <w:szCs w:val="28"/>
          <w:lang w:val="uz-Cyrl-UZ" w:eastAsia="ru-RU"/>
        </w:rPr>
        <w:t>quv adabiyotlari</w:t>
      </w:r>
      <w:r w:rsidR="00A705CB" w:rsidRPr="000C39A3">
        <w:rPr>
          <w:rFonts w:eastAsia="Times New Roman" w:cs="Times New Roman"/>
          <w:bCs/>
          <w:color w:val="000000" w:themeColor="text1"/>
          <w:szCs w:val="28"/>
          <w:lang w:val="uz-Cyrl-UZ" w:eastAsia="ru-RU"/>
        </w:rPr>
        <w:t xml:space="preserve"> mavjud.</w:t>
      </w:r>
    </w:p>
    <w:p w14:paraId="4A6A8AE5" w14:textId="6F0DC8BF" w:rsidR="00A705CB" w:rsidRPr="00E07097" w:rsidRDefault="0014085E" w:rsidP="002873D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color w:val="000000" w:themeColor="text1"/>
          <w:szCs w:val="28"/>
          <w:lang w:val="uz-Cyrl-UZ"/>
        </w:rPr>
        <w:t xml:space="preserve"> Kafedraga tegishli b</w:t>
      </w:r>
      <w:r w:rsidR="00C04563">
        <w:rPr>
          <w:color w:val="000000" w:themeColor="text1"/>
          <w:szCs w:val="28"/>
          <w:lang w:val="uz-Cyrl-UZ"/>
        </w:rPr>
        <w:t>o‘</w:t>
      </w:r>
      <w:r w:rsidR="00A705CB" w:rsidRPr="00E07097">
        <w:rPr>
          <w:color w:val="000000" w:themeColor="text1"/>
          <w:szCs w:val="28"/>
          <w:lang w:val="uz-Cyrl-UZ"/>
        </w:rPr>
        <w:t>lgan fanlarga oid darslik va adabiyotlar bilan ta’minlanilishi qoniqarli. Barchasi fanlar b</w:t>
      </w:r>
      <w:r w:rsidR="00C04563">
        <w:rPr>
          <w:color w:val="000000" w:themeColor="text1"/>
          <w:szCs w:val="28"/>
          <w:lang w:val="uz-Cyrl-UZ"/>
        </w:rPr>
        <w:t>o‘</w:t>
      </w:r>
      <w:r w:rsidR="00A705CB" w:rsidRPr="00E07097">
        <w:rPr>
          <w:color w:val="000000" w:themeColor="text1"/>
          <w:szCs w:val="28"/>
          <w:lang w:val="uz-Cyrl-UZ"/>
        </w:rPr>
        <w:t xml:space="preserve">yicha 100% foizga yetkazilishga e’rishish zarur. </w:t>
      </w:r>
    </w:p>
    <w:p w14:paraId="6542ABC6" w14:textId="62821095" w:rsidR="007C1BE4" w:rsidRDefault="00A705CB" w:rsidP="007C1BE4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367C42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E07097">
        <w:rPr>
          <w:color w:val="000000" w:themeColor="text1"/>
          <w:szCs w:val="28"/>
          <w:lang w:val="uz-Cyrl-UZ"/>
        </w:rPr>
        <w:t>Kafedraga tegishli b</w:t>
      </w:r>
      <w:r w:rsidR="00C04563">
        <w:rPr>
          <w:color w:val="000000" w:themeColor="text1"/>
          <w:szCs w:val="28"/>
          <w:lang w:val="uz-Cyrl-UZ"/>
        </w:rPr>
        <w:t>o‘</w:t>
      </w:r>
      <w:r w:rsidRPr="00E07097">
        <w:rPr>
          <w:color w:val="000000" w:themeColor="text1"/>
          <w:szCs w:val="28"/>
          <w:lang w:val="uz-Cyrl-UZ"/>
        </w:rPr>
        <w:t>lgan fanlarga oid darslik va adabiyotlar bilan ta’minlanilishi barchasi b</w:t>
      </w:r>
      <w:r w:rsidR="00C04563">
        <w:rPr>
          <w:color w:val="000000" w:themeColor="text1"/>
          <w:szCs w:val="28"/>
          <w:lang w:val="uz-Cyrl-UZ"/>
        </w:rPr>
        <w:t>o‘</w:t>
      </w:r>
      <w:r w:rsidRPr="00E07097">
        <w:rPr>
          <w:color w:val="000000" w:themeColor="text1"/>
          <w:szCs w:val="28"/>
          <w:lang w:val="uz-Cyrl-UZ"/>
        </w:rPr>
        <w:t>yicha 100% foizga yetkazilish va yangi avlod adabiyotlari bilan boytilishiga e’tiborni qaratish zarur.</w:t>
      </w:r>
    </w:p>
    <w:p w14:paraId="5BCAEA8B" w14:textId="349C4AC4" w:rsidR="00A705CB" w:rsidRPr="007C1BE4" w:rsidRDefault="004A385E" w:rsidP="007C1BE4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uz-Cyrl-UZ"/>
        </w:rPr>
        <w:t>15</w:t>
      </w:r>
      <w:r w:rsidR="00A705CB" w:rsidRPr="001A56C1">
        <w:rPr>
          <w:rFonts w:cs="Times New Roman"/>
          <w:b/>
          <w:bCs/>
          <w:color w:val="000000" w:themeColor="text1"/>
          <w:szCs w:val="28"/>
          <w:lang w:val="uz-Cyrl-UZ"/>
        </w:rPr>
        <w:t xml:space="preserve">. </w:t>
      </w:r>
      <w:r w:rsidR="00A705CB" w:rsidRPr="00E249EB">
        <w:rPr>
          <w:rFonts w:cs="Times New Roman"/>
          <w:b/>
          <w:bCs/>
          <w:color w:val="000000" w:themeColor="text1"/>
          <w:szCs w:val="28"/>
          <w:lang w:val="uz-Cyrl-UZ"/>
        </w:rPr>
        <w:t xml:space="preserve">Kafedraning xalqaro hamkorlik aloqalari (memorandum 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>s</w:t>
      </w:r>
      <w:r w:rsidR="00A705CB" w:rsidRPr="00E249EB">
        <w:rPr>
          <w:rFonts w:cs="Times New Roman"/>
          <w:b/>
          <w:bCs/>
          <w:color w:val="000000" w:themeColor="text1"/>
          <w:szCs w:val="28"/>
          <w:lang w:val="uz-Cyrl-UZ"/>
        </w:rPr>
        <w:t>hartnoma)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.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 w:rsidR="007C1BE4">
        <w:rPr>
          <w:rFonts w:cs="Times New Roman"/>
          <w:bCs/>
          <w:color w:val="000000" w:themeColor="text1"/>
          <w:szCs w:val="28"/>
          <w:lang w:val="en-US"/>
        </w:rPr>
        <w:t>x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alqaro ilmiy-amaliy konferensiyalarda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lastRenderedPageBreak/>
        <w:t xml:space="preserve">qatnashishlari va xalqaro hamkorlik aloqalari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rnatilishida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ishtirok etish </w:t>
      </w:r>
      <w:r w:rsidR="00F07F8A">
        <w:rPr>
          <w:rFonts w:cs="Times New Roman"/>
          <w:bCs/>
          <w:color w:val="000000" w:themeColor="text1"/>
          <w:szCs w:val="28"/>
          <w:lang w:val="en-US"/>
        </w:rPr>
        <w:t>h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arakatlar reja</w:t>
      </w:r>
      <w:r w:rsidR="00A705CB" w:rsidRPr="00F21D62">
        <w:rPr>
          <w:rFonts w:cs="Times New Roman"/>
          <w:bCs/>
          <w:color w:val="000000" w:themeColor="text1"/>
          <w:szCs w:val="28"/>
          <w:lang w:val="uz-Cyrl-UZ"/>
        </w:rPr>
        <w:t>si tuzilgan b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F21D62">
        <w:rPr>
          <w:rFonts w:cs="Times New Roman"/>
          <w:bCs/>
          <w:color w:val="000000" w:themeColor="text1"/>
          <w:szCs w:val="28"/>
          <w:lang w:val="uz-Cyrl-UZ"/>
        </w:rPr>
        <w:t>lib</w:t>
      </w:r>
      <w:r w:rsidR="0053093C">
        <w:rPr>
          <w:rFonts w:cs="Times New Roman"/>
          <w:bCs/>
          <w:color w:val="000000" w:themeColor="text1"/>
          <w:szCs w:val="28"/>
          <w:lang w:val="en-US"/>
        </w:rPr>
        <w:t>,</w:t>
      </w:r>
      <w:r w:rsidR="00A705CB" w:rsidRPr="00446062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A705CB" w:rsidRPr="00F21D62">
        <w:rPr>
          <w:rFonts w:cs="Times New Roman"/>
          <w:bCs/>
          <w:color w:val="000000" w:themeColor="text1"/>
          <w:szCs w:val="28"/>
          <w:lang w:val="uz-Cyrl-UZ"/>
        </w:rPr>
        <w:t>2023</w:t>
      </w:r>
      <w:r w:rsidR="0053093C">
        <w:rPr>
          <w:rFonts w:cs="Times New Roman"/>
          <w:bCs/>
          <w:color w:val="000000" w:themeColor="text1"/>
          <w:szCs w:val="28"/>
          <w:lang w:val="en-US"/>
        </w:rPr>
        <w:t>-</w:t>
      </w:r>
      <w:r w:rsidR="00A705CB" w:rsidRPr="00F21D62">
        <w:rPr>
          <w:rFonts w:cs="Times New Roman"/>
          <w:bCs/>
          <w:color w:val="000000" w:themeColor="text1"/>
          <w:szCs w:val="28"/>
          <w:lang w:val="uz-Cyrl-UZ"/>
        </w:rPr>
        <w:t>yil noyabr oyida</w:t>
      </w:r>
      <w:r w:rsidR="00A705CB" w:rsidRPr="00F21D62">
        <w:rPr>
          <w:rFonts w:eastAsia="Calibri" w:cs="Times New Roman"/>
          <w:color w:val="000000"/>
          <w:szCs w:val="28"/>
          <w:lang w:val="uz-Cyrl-UZ"/>
        </w:rPr>
        <w:t xml:space="preserve"> 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Qir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iziston Respublikasi</w:t>
      </w:r>
      <w:r w:rsidR="00A705CB" w:rsidRPr="00F21D62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 xml:space="preserve">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 xml:space="preserve">quv yilida xalqaro </w:t>
      </w:r>
      <w:r w:rsidR="0053093C">
        <w:rPr>
          <w:rFonts w:eastAsia="Calibri" w:cs="Times New Roman"/>
          <w:color w:val="000000"/>
          <w:szCs w:val="28"/>
          <w:lang w:val="en-US"/>
        </w:rPr>
        <w:t>h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>amkorlikni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 rivojlantirish</w:t>
      </w:r>
      <w:r w:rsidR="00A705CB" w:rsidRPr="00E249EB">
        <w:rPr>
          <w:rFonts w:eastAsia="Calibri" w:cs="Times New Roman"/>
          <w:color w:val="000000"/>
          <w:szCs w:val="28"/>
          <w:lang w:val="uz-Cyrl-UZ"/>
        </w:rPr>
        <w:t xml:space="preserve"> borasida </w:t>
      </w:r>
      <w:r w:rsidR="00A705CB" w:rsidRPr="0047374D">
        <w:rPr>
          <w:rFonts w:eastAsia="Calibri" w:cs="Times New Roman"/>
          <w:color w:val="000000"/>
          <w:szCs w:val="28"/>
          <w:lang w:val="uz-Cyrl-UZ"/>
        </w:rPr>
        <w:t xml:space="preserve">janubiy </w:t>
      </w:r>
      <w:bookmarkStart w:id="19" w:name="_Hlk153912677"/>
      <w:r w:rsidR="00A705CB" w:rsidRPr="00E249EB">
        <w:rPr>
          <w:rFonts w:eastAsia="Calibri" w:cs="Times New Roman"/>
          <w:color w:val="000000"/>
          <w:szCs w:val="28"/>
          <w:lang w:val="uz-Cyrl-UZ"/>
        </w:rPr>
        <w:t>Qozo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="00A705CB" w:rsidRPr="00E249EB">
        <w:rPr>
          <w:rFonts w:eastAsia="Calibri" w:cs="Times New Roman"/>
          <w:color w:val="000000"/>
          <w:szCs w:val="28"/>
          <w:lang w:val="uz-Cyrl-UZ"/>
        </w:rPr>
        <w:t>i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 xml:space="preserve">ston Respublikasi 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>M</w:t>
      </w:r>
      <w:r w:rsidR="00A705CB" w:rsidRPr="008338A8">
        <w:rPr>
          <w:rFonts w:cs="Times New Roman"/>
          <w:bCs/>
          <w:color w:val="000000" w:themeColor="text1"/>
          <w:szCs w:val="28"/>
          <w:lang w:val="uz-Cyrl-UZ"/>
        </w:rPr>
        <w:t>.</w:t>
      </w:r>
      <w:r w:rsidR="00A705CB">
        <w:rPr>
          <w:rFonts w:cs="Times New Roman"/>
          <w:bCs/>
          <w:color w:val="000000" w:themeColor="text1"/>
          <w:szCs w:val="28"/>
          <w:lang w:val="uz-Cyrl-UZ"/>
        </w:rPr>
        <w:t>АУЭЗОВ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 xml:space="preserve"> nomli universitetda kafedra dosent</w:t>
      </w:r>
      <w:r w:rsidR="00A705CB" w:rsidRPr="00F21D62">
        <w:rPr>
          <w:rFonts w:eastAsia="Calibri" w:cs="Times New Roman"/>
          <w:color w:val="000000"/>
          <w:szCs w:val="28"/>
          <w:lang w:val="uz-Cyrl-UZ"/>
        </w:rPr>
        <w:t>lari tomonidan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 xml:space="preserve"> ma’ruza darslari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>til</w:t>
      </w:r>
      <w:proofErr w:type="spellStart"/>
      <w:r w:rsidR="0053093C">
        <w:rPr>
          <w:rFonts w:eastAsia="Calibri" w:cs="Times New Roman"/>
          <w:color w:val="000000"/>
          <w:szCs w:val="28"/>
          <w:lang w:val="en-US"/>
        </w:rPr>
        <w:t>gan</w:t>
      </w:r>
      <w:proofErr w:type="spellEnd"/>
      <w:r w:rsidR="00A705CB" w:rsidRPr="0070616E">
        <w:rPr>
          <w:rFonts w:eastAsia="Calibri" w:cs="Times New Roman"/>
          <w:color w:val="000000"/>
          <w:szCs w:val="28"/>
          <w:lang w:val="uz-Cyrl-UZ"/>
        </w:rPr>
        <w:t>.</w:t>
      </w:r>
      <w:r w:rsidR="00A705CB" w:rsidRPr="00F21D62">
        <w:rPr>
          <w:rFonts w:eastAsia="Calibri" w:cs="Times New Roman"/>
          <w:color w:val="000000"/>
          <w:szCs w:val="28"/>
          <w:lang w:val="uz-Cyrl-UZ"/>
        </w:rPr>
        <w:t>(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 </w:t>
      </w:r>
      <w:r w:rsidR="00A705CB" w:rsidRPr="00F21D62">
        <w:rPr>
          <w:rFonts w:eastAsia="Calibri" w:cs="Times New Roman"/>
          <w:color w:val="000000"/>
          <w:szCs w:val="28"/>
          <w:lang w:val="uz-Cyrl-UZ"/>
        </w:rPr>
        <w:t xml:space="preserve">dosent </w:t>
      </w:r>
      <w:r w:rsidR="00A705CB" w:rsidRPr="0070616E">
        <w:rPr>
          <w:rFonts w:eastAsia="Calibri" w:cs="Times New Roman"/>
          <w:color w:val="000000"/>
          <w:szCs w:val="28"/>
          <w:lang w:val="uz-Cyrl-UZ"/>
        </w:rPr>
        <w:t>I. Rustamov</w:t>
      </w:r>
      <w:r w:rsidR="00A705CB" w:rsidRPr="00F21D62">
        <w:rPr>
          <w:rFonts w:eastAsia="Calibri" w:cs="Times New Roman"/>
          <w:color w:val="000000"/>
          <w:szCs w:val="28"/>
          <w:lang w:val="uz-Cyrl-UZ"/>
        </w:rPr>
        <w:t>).</w:t>
      </w:r>
    </w:p>
    <w:bookmarkEnd w:id="19"/>
    <w:p w14:paraId="1294BD4D" w14:textId="584B6858" w:rsidR="00A705CB" w:rsidRPr="001A56C1" w:rsidRDefault="00A705CB" w:rsidP="002873D8">
      <w:pPr>
        <w:spacing w:after="0"/>
        <w:ind w:firstLine="567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 w:rsidRPr="001A56C1">
        <w:rPr>
          <w:rFonts w:eastAsia="Calibri" w:cs="Times New Roman"/>
          <w:color w:val="000000"/>
          <w:szCs w:val="28"/>
          <w:lang w:val="uz-Cyrl-UZ"/>
        </w:rPr>
        <w:t xml:space="preserve"> Qir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Pr="001A56C1">
        <w:rPr>
          <w:rFonts w:eastAsia="Calibri" w:cs="Times New Roman"/>
          <w:color w:val="000000"/>
          <w:szCs w:val="28"/>
          <w:lang w:val="uz-Cyrl-UZ"/>
        </w:rPr>
        <w:t>iziston Respublikasi Qir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Pr="001A56C1">
        <w:rPr>
          <w:rFonts w:eastAsia="Calibri" w:cs="Times New Roman"/>
          <w:color w:val="000000"/>
          <w:szCs w:val="28"/>
          <w:lang w:val="uz-Cyrl-UZ"/>
        </w:rPr>
        <w:t>iz-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Pr="001A56C1">
        <w:rPr>
          <w:rFonts w:eastAsia="Calibri" w:cs="Times New Roman"/>
          <w:color w:val="000000"/>
          <w:szCs w:val="28"/>
          <w:lang w:val="uz-Cyrl-UZ"/>
        </w:rPr>
        <w:t xml:space="preserve">zbek xalqaro universiteti bilan hamkorlikda </w:t>
      </w:r>
      <w:r w:rsidRPr="00F21D62">
        <w:rPr>
          <w:rFonts w:eastAsia="Calibri" w:cs="Times New Roman"/>
          <w:color w:val="000000"/>
          <w:szCs w:val="28"/>
          <w:lang w:val="uz-Cyrl-UZ"/>
        </w:rPr>
        <w:t xml:space="preserve">memorandum asosida </w:t>
      </w:r>
      <w:r w:rsidR="0053093C" w:rsidRPr="00F21D62">
        <w:rPr>
          <w:rFonts w:eastAsia="Calibri" w:cs="Times New Roman"/>
          <w:color w:val="000000"/>
          <w:szCs w:val="28"/>
          <w:lang w:val="uz-Cyrl-UZ"/>
        </w:rPr>
        <w:t>2023</w:t>
      </w:r>
      <w:r w:rsidR="0053093C" w:rsidRPr="0053093C">
        <w:rPr>
          <w:rFonts w:eastAsia="Calibri" w:cs="Times New Roman"/>
          <w:color w:val="000000"/>
          <w:szCs w:val="28"/>
          <w:lang w:val="uz-Cyrl-UZ"/>
        </w:rPr>
        <w:t>-</w:t>
      </w:r>
      <w:r w:rsidR="0053093C" w:rsidRPr="00F21D62">
        <w:rPr>
          <w:rFonts w:eastAsia="Calibri" w:cs="Times New Roman"/>
          <w:color w:val="000000"/>
          <w:szCs w:val="28"/>
          <w:lang w:val="uz-Cyrl-UZ"/>
        </w:rPr>
        <w:t>yi</w:t>
      </w:r>
      <w:r w:rsidR="0053093C" w:rsidRPr="00FE02AE">
        <w:rPr>
          <w:rFonts w:eastAsia="Calibri" w:cs="Times New Roman"/>
          <w:color w:val="000000"/>
          <w:szCs w:val="28"/>
          <w:lang w:val="uz-Cyrl-UZ"/>
        </w:rPr>
        <w:t>l</w:t>
      </w:r>
      <w:r w:rsidR="0053093C" w:rsidRPr="00F21D62">
        <w:rPr>
          <w:rFonts w:eastAsia="Calibri" w:cs="Times New Roman"/>
          <w:color w:val="000000"/>
          <w:szCs w:val="28"/>
          <w:lang w:val="uz-Cyrl-UZ"/>
        </w:rPr>
        <w:t xml:space="preserve"> </w:t>
      </w:r>
      <w:r w:rsidRPr="00F21D62">
        <w:rPr>
          <w:rFonts w:eastAsia="Calibri" w:cs="Times New Roman"/>
          <w:color w:val="000000"/>
          <w:szCs w:val="28"/>
          <w:lang w:val="uz-Cyrl-UZ"/>
        </w:rPr>
        <w:t>12-16</w:t>
      </w:r>
      <w:r w:rsidR="0053093C" w:rsidRPr="0053093C">
        <w:rPr>
          <w:rFonts w:eastAsia="Calibri" w:cs="Times New Roman"/>
          <w:color w:val="000000"/>
          <w:szCs w:val="28"/>
          <w:lang w:val="uz-Cyrl-UZ"/>
        </w:rPr>
        <w:t>-</w:t>
      </w:r>
      <w:r w:rsidRPr="00F21D62">
        <w:rPr>
          <w:rFonts w:eastAsia="Calibri" w:cs="Times New Roman"/>
          <w:color w:val="000000"/>
          <w:szCs w:val="28"/>
          <w:lang w:val="uz-Cyrl-UZ"/>
        </w:rPr>
        <w:t>dekabr</w:t>
      </w:r>
      <w:r w:rsidR="0053093C" w:rsidRPr="0053093C">
        <w:rPr>
          <w:rFonts w:eastAsia="Calibri" w:cs="Times New Roman"/>
          <w:color w:val="000000"/>
          <w:szCs w:val="28"/>
          <w:lang w:val="uz-Cyrl-UZ"/>
        </w:rPr>
        <w:t xml:space="preserve"> kunlari</w:t>
      </w:r>
      <w:r w:rsidRPr="00F21D62">
        <w:rPr>
          <w:rFonts w:eastAsia="Calibri" w:cs="Times New Roman"/>
          <w:color w:val="000000"/>
          <w:szCs w:val="28"/>
          <w:lang w:val="uz-Cyrl-UZ"/>
        </w:rPr>
        <w:t xml:space="preserve"> </w:t>
      </w:r>
      <w:r w:rsidRPr="00FE02AE">
        <w:rPr>
          <w:rFonts w:eastAsia="Calibri" w:cs="Times New Roman"/>
          <w:color w:val="000000"/>
          <w:szCs w:val="28"/>
          <w:lang w:val="uz-Cyrl-UZ"/>
        </w:rPr>
        <w:t xml:space="preserve">G.D.Kochkarova tomonidan ma’ruzalar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Pr="00FE02AE">
        <w:rPr>
          <w:rFonts w:eastAsia="Calibri" w:cs="Times New Roman"/>
          <w:color w:val="000000"/>
          <w:szCs w:val="28"/>
          <w:lang w:val="uz-Cyrl-UZ"/>
        </w:rPr>
        <w:t>til</w:t>
      </w:r>
      <w:r w:rsidR="0053093C" w:rsidRPr="0053093C">
        <w:rPr>
          <w:rFonts w:eastAsia="Calibri" w:cs="Times New Roman"/>
          <w:color w:val="000000"/>
          <w:szCs w:val="28"/>
          <w:lang w:val="uz-Cyrl-UZ"/>
        </w:rPr>
        <w:t>gan</w:t>
      </w:r>
      <w:r w:rsidRPr="001A56C1">
        <w:rPr>
          <w:rFonts w:eastAsia="Calibri" w:cs="Times New Roman"/>
          <w:color w:val="000000"/>
          <w:szCs w:val="28"/>
          <w:lang w:val="uz-Cyrl-UZ"/>
        </w:rPr>
        <w:t>. Osh davlat universiteti bilan ham hamkorlik shartnomalari tuzi</w:t>
      </w:r>
      <w:proofErr w:type="spellStart"/>
      <w:r>
        <w:rPr>
          <w:rFonts w:eastAsia="Calibri" w:cs="Times New Roman"/>
          <w:color w:val="000000"/>
          <w:szCs w:val="28"/>
          <w:lang w:val="en-US"/>
        </w:rPr>
        <w:t>l</w:t>
      </w:r>
      <w:r w:rsidR="0053093C">
        <w:rPr>
          <w:rFonts w:eastAsia="Calibri" w:cs="Times New Roman"/>
          <w:color w:val="000000"/>
          <w:szCs w:val="28"/>
          <w:lang w:val="en-US"/>
        </w:rPr>
        <w:t>gan</w:t>
      </w:r>
      <w:proofErr w:type="spellEnd"/>
      <w:r w:rsidRPr="00FE02AE">
        <w:rPr>
          <w:rFonts w:cs="Times New Roman"/>
          <w:bCs/>
          <w:color w:val="000000" w:themeColor="text1"/>
          <w:szCs w:val="28"/>
          <w:lang w:val="uz-Cyrl-UZ"/>
        </w:rPr>
        <w:t xml:space="preserve"> (memorandum, shartnoma)</w:t>
      </w:r>
      <w:r w:rsidRPr="001A56C1">
        <w:rPr>
          <w:rFonts w:cs="Times New Roman"/>
          <w:bCs/>
          <w:color w:val="000000" w:themeColor="text1"/>
          <w:szCs w:val="28"/>
          <w:lang w:val="uz-Cyrl-UZ"/>
        </w:rPr>
        <w:t>.</w:t>
      </w:r>
    </w:p>
    <w:p w14:paraId="6F2EEE8A" w14:textId="22D09D33" w:rsidR="00A705CB" w:rsidRPr="00446062" w:rsidRDefault="0014085E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446062">
        <w:rPr>
          <w:rFonts w:cs="Times New Roman"/>
          <w:color w:val="000000" w:themeColor="text1"/>
          <w:szCs w:val="28"/>
          <w:lang w:val="uz-Cyrl-UZ"/>
        </w:rPr>
        <w:t>Top-1000</w:t>
      </w:r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talikga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kiruvchi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OTMlar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bilan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memorandumlar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tuzilmagan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>.</w:t>
      </w:r>
    </w:p>
    <w:p w14:paraId="66AE70FA" w14:textId="7AC24EDE" w:rsidR="004A385E" w:rsidRDefault="00A705CB" w:rsidP="002873D8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7E1132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Xalqaro ilmiy-amaliy konferensiyalarda qatnashishlari va xalqaro hamkorlik aloqalari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rnatilishida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ishtirok etishlariga y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naltirilsin.</w:t>
      </w:r>
    </w:p>
    <w:p w14:paraId="5F22298F" w14:textId="1BF77021" w:rsidR="00A705CB" w:rsidRPr="00E07097" w:rsidRDefault="004A385E" w:rsidP="002873D8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b/>
          <w:color w:val="000000" w:themeColor="text1"/>
          <w:lang w:val="en-US"/>
        </w:rPr>
        <w:t>16</w:t>
      </w:r>
      <w:r w:rsidR="00A705CB" w:rsidRPr="00BD1A2D">
        <w:rPr>
          <w:b/>
          <w:color w:val="000000" w:themeColor="text1"/>
          <w:lang w:val="en-US"/>
        </w:rPr>
        <w:t>.</w:t>
      </w:r>
      <w:r w:rsidR="00A705CB" w:rsidRPr="00BD1A2D">
        <w:rPr>
          <w:rFonts w:cs="Times New Roman"/>
          <w:b/>
          <w:color w:val="000000" w:themeColor="text1"/>
          <w:szCs w:val="28"/>
          <w:lang w:val="uz-Cyrl-UZ"/>
        </w:rPr>
        <w:t xml:space="preserve"> Kafedrada tashkil etilgan ilmiy seminar, ilmiy laboratoriyalar</w:t>
      </w:r>
      <w:r>
        <w:rPr>
          <w:rFonts w:cs="Times New Roman"/>
          <w:b/>
          <w:color w:val="000000" w:themeColor="text1"/>
          <w:szCs w:val="28"/>
          <w:lang w:val="en-US"/>
        </w:rPr>
        <w:t xml:space="preserve">.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qituvchil</w:t>
      </w:r>
      <w:r w:rsidR="00A705CB">
        <w:rPr>
          <w:rFonts w:cs="Times New Roman"/>
          <w:color w:val="000000" w:themeColor="text1"/>
          <w:szCs w:val="28"/>
          <w:lang w:val="uz-Cyrl-UZ"/>
        </w:rPr>
        <w:t>ari tomonidan ilmiy seminarlar</w:t>
      </w:r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kafedra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rejasi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color w:val="000000" w:themeColor="text1"/>
          <w:szCs w:val="28"/>
          <w:lang w:val="en-US"/>
        </w:rPr>
        <w:t>asosida</w:t>
      </w:r>
      <w:proofErr w:type="spellEnd"/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tkazib boriladi.</w:t>
      </w:r>
      <w:r w:rsidR="00A705CB" w:rsidRPr="00E07097">
        <w:rPr>
          <w:rFonts w:cs="Times New Roman"/>
          <w:color w:val="000000" w:themeColor="text1"/>
          <w:szCs w:val="28"/>
          <w:lang w:val="en-US"/>
        </w:rPr>
        <w:t xml:space="preserve"> Barcha </w:t>
      </w:r>
      <w:proofErr w:type="spellStart"/>
      <w:r w:rsidR="00A705CB" w:rsidRPr="00E07097">
        <w:rPr>
          <w:rFonts w:cs="Times New Roman"/>
          <w:color w:val="000000" w:themeColor="text1"/>
          <w:szCs w:val="28"/>
          <w:lang w:val="en-US"/>
        </w:rPr>
        <w:t>bayonnomalar</w:t>
      </w:r>
      <w:proofErr w:type="spellEnd"/>
      <w:r w:rsidR="00A705CB"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color w:val="000000" w:themeColor="text1"/>
          <w:szCs w:val="28"/>
          <w:lang w:val="en-US"/>
        </w:rPr>
        <w:t>mavjud</w:t>
      </w:r>
      <w:proofErr w:type="spellEnd"/>
      <w:r w:rsidR="00A705CB" w:rsidRPr="00E07097">
        <w:rPr>
          <w:rFonts w:cs="Times New Roman"/>
          <w:color w:val="000000" w:themeColor="text1"/>
          <w:szCs w:val="28"/>
          <w:lang w:val="uz-Cyrl-UZ"/>
        </w:rPr>
        <w:t>.</w:t>
      </w:r>
    </w:p>
    <w:p w14:paraId="3CA1472A" w14:textId="76994DFA" w:rsidR="00A705CB" w:rsidRPr="00E07097" w:rsidRDefault="0014085E" w:rsidP="002873D8">
      <w:pPr>
        <w:tabs>
          <w:tab w:val="left" w:pos="1422"/>
          <w:tab w:val="left" w:pos="6163"/>
          <w:tab w:val="left" w:pos="7320"/>
        </w:tabs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Kafedrada bugungi kunda ilmiy laboratoriya mavjud emas.</w:t>
      </w:r>
    </w:p>
    <w:p w14:paraId="2C4AD755" w14:textId="45A2BDDF" w:rsidR="004A385E" w:rsidRDefault="00A705CB" w:rsidP="002873D8">
      <w:pPr>
        <w:tabs>
          <w:tab w:val="left" w:pos="1422"/>
          <w:tab w:val="left" w:pos="6163"/>
          <w:tab w:val="left" w:pos="7320"/>
        </w:tabs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 w:rsidRPr="007E1132">
        <w:rPr>
          <w:rFonts w:cs="Times New Roman"/>
          <w:color w:val="FF0000"/>
          <w:szCs w:val="28"/>
          <w:lang w:val="uz-Cyrl-UZ"/>
        </w:rPr>
        <w:t>Takliflar</w:t>
      </w:r>
      <w:r w:rsidRPr="004A385E">
        <w:rPr>
          <w:rFonts w:cs="Times New Roman"/>
          <w:color w:val="FF0000"/>
          <w:szCs w:val="28"/>
          <w:lang w:val="uz-Cyrl-UZ"/>
        </w:rPr>
        <w:t>:</w:t>
      </w:r>
      <w:r w:rsidRPr="004A385E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Kafedrada ilmiy laboratoriya </w:t>
      </w:r>
      <w:r w:rsidRPr="004A385E">
        <w:rPr>
          <w:rFonts w:cs="Times New Roman"/>
          <w:color w:val="000000" w:themeColor="text1"/>
          <w:szCs w:val="28"/>
          <w:lang w:val="uz-Cyrl-UZ"/>
        </w:rPr>
        <w:t>ochish y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4A385E">
        <w:rPr>
          <w:rFonts w:cs="Times New Roman"/>
          <w:color w:val="000000" w:themeColor="text1"/>
          <w:szCs w:val="28"/>
          <w:lang w:val="uz-Cyrl-UZ"/>
        </w:rPr>
        <w:t>llarini izlab toppish kerak</w:t>
      </w:r>
      <w:r w:rsidRPr="00E07097">
        <w:rPr>
          <w:rFonts w:cs="Times New Roman"/>
          <w:color w:val="000000" w:themeColor="text1"/>
          <w:szCs w:val="28"/>
          <w:lang w:val="uz-Cyrl-UZ"/>
        </w:rPr>
        <w:t>.</w:t>
      </w:r>
    </w:p>
    <w:p w14:paraId="5BBD32EB" w14:textId="68F6783B" w:rsidR="00A705CB" w:rsidRPr="00A541C0" w:rsidRDefault="004A385E" w:rsidP="002873D8">
      <w:pPr>
        <w:tabs>
          <w:tab w:val="left" w:pos="1422"/>
          <w:tab w:val="left" w:pos="6163"/>
          <w:tab w:val="left" w:pos="7320"/>
        </w:tabs>
        <w:spacing w:after="0"/>
        <w:ind w:firstLine="709"/>
        <w:jc w:val="both"/>
        <w:rPr>
          <w:b/>
          <w:bCs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en-US"/>
        </w:rPr>
        <w:t>17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.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="00A705CB" w:rsidRPr="00BD1A2D">
        <w:rPr>
          <w:rFonts w:cs="Times New Roman"/>
          <w:b/>
          <w:bCs/>
          <w:color w:val="000000" w:themeColor="text1"/>
          <w:szCs w:val="28"/>
          <w:lang w:val="uz-Cyrl-UZ"/>
        </w:rPr>
        <w:t xml:space="preserve">Kafedrada </w:t>
      </w:r>
      <w:proofErr w:type="gramStart"/>
      <w:r w:rsidR="00A705CB" w:rsidRPr="00BD1A2D">
        <w:rPr>
          <w:rFonts w:cs="Times New Roman"/>
          <w:b/>
          <w:bCs/>
          <w:color w:val="000000" w:themeColor="text1"/>
          <w:szCs w:val="28"/>
          <w:lang w:val="uz-Cyrl-UZ"/>
        </w:rPr>
        <w:t>t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 w:rsidR="00A705CB" w:rsidRPr="00BD1A2D">
        <w:rPr>
          <w:rFonts w:cs="Times New Roman"/>
          <w:b/>
          <w:bCs/>
          <w:color w:val="000000" w:themeColor="text1"/>
          <w:szCs w:val="28"/>
          <w:lang w:val="uz-Cyrl-UZ"/>
        </w:rPr>
        <w:t>garaklar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,</w:t>
      </w:r>
      <w:r w:rsidR="00A705CB" w:rsidRPr="00BD1A2D">
        <w:rPr>
          <w:rFonts w:cs="Times New Roman"/>
          <w:b/>
          <w:bCs/>
          <w:color w:val="000000" w:themeColor="text1"/>
          <w:szCs w:val="28"/>
          <w:lang w:val="uz-Cyrl-UZ"/>
        </w:rPr>
        <w:t xml:space="preserve"> iqtidorli talabalar bilan ishlashni tashkil etilganligi (</w:t>
      </w:r>
      <w:r w:rsidRPr="004A385E">
        <w:rPr>
          <w:rFonts w:cs="Times New Roman"/>
          <w:b/>
          <w:bCs/>
          <w:color w:val="000000" w:themeColor="text1"/>
          <w:szCs w:val="28"/>
          <w:lang w:val="uz-Cyrl-UZ"/>
        </w:rPr>
        <w:t>h</w:t>
      </w:r>
      <w:r w:rsidR="00A705CB" w:rsidRPr="00BD1A2D">
        <w:rPr>
          <w:rFonts w:cs="Times New Roman"/>
          <w:b/>
          <w:bCs/>
          <w:color w:val="000000" w:themeColor="text1"/>
          <w:szCs w:val="28"/>
          <w:lang w:val="uz-Cyrl-UZ"/>
        </w:rPr>
        <w:t>ujjatlar rasmiylashtirilg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anligi).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Kafedrada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qituvchi  M.</w:t>
      </w:r>
      <w:r w:rsidR="00A705CB">
        <w:rPr>
          <w:rFonts w:eastAsia="Times New Roman" w:cs="Times New Roman"/>
          <w:bCs/>
          <w:szCs w:val="28"/>
          <w:lang w:val="uz-Cyrl-UZ" w:eastAsia="ru-RU"/>
        </w:rPr>
        <w:t>Xamdamova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 ra</w:t>
      </w:r>
      <w:r w:rsidR="00F361CD">
        <w:rPr>
          <w:rFonts w:eastAsia="Times New Roman" w:cs="Times New Roman"/>
          <w:bCs/>
          <w:szCs w:val="28"/>
          <w:lang w:val="en-US" w:eastAsia="ru-RU"/>
        </w:rPr>
        <w:t>h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barligida</w:t>
      </w:r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F361CD" w:rsidRPr="00992CDE">
        <w:rPr>
          <w:rFonts w:eastAsia="Times New Roman" w:cs="Times New Roman"/>
          <w:bCs/>
          <w:szCs w:val="28"/>
          <w:lang w:val="uz-Cyrl-UZ" w:eastAsia="ru-RU"/>
        </w:rPr>
        <w:t>“Kitobxonlar”</w:t>
      </w:r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proofErr w:type="spellStart"/>
      <w:r w:rsidR="00F361CD">
        <w:rPr>
          <w:rFonts w:eastAsia="Times New Roman" w:cs="Times New Roman"/>
          <w:bCs/>
          <w:szCs w:val="28"/>
          <w:lang w:val="en-US" w:eastAsia="ru-RU"/>
        </w:rPr>
        <w:t>t</w:t>
      </w:r>
      <w:r w:rsidR="00C04563">
        <w:rPr>
          <w:rFonts w:eastAsia="Times New Roman" w:cs="Times New Roman"/>
          <w:bCs/>
          <w:szCs w:val="28"/>
          <w:lang w:val="en-US" w:eastAsia="ru-RU"/>
        </w:rPr>
        <w:t>o‘</w:t>
      </w:r>
      <w:r w:rsidR="00F361CD">
        <w:rPr>
          <w:rFonts w:eastAsia="Times New Roman" w:cs="Times New Roman"/>
          <w:bCs/>
          <w:szCs w:val="28"/>
          <w:lang w:val="en-US" w:eastAsia="ru-RU"/>
        </w:rPr>
        <w:t>garagi</w:t>
      </w:r>
      <w:proofErr w:type="spellEnd"/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  (20 ta talaba), 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qituvchi N.Tashlanova </w:t>
      </w:r>
      <w:proofErr w:type="spellStart"/>
      <w:r w:rsidR="00F361CD">
        <w:rPr>
          <w:rFonts w:eastAsia="Times New Roman" w:cs="Times New Roman"/>
          <w:bCs/>
          <w:szCs w:val="28"/>
          <w:lang w:val="en-US" w:eastAsia="ru-RU"/>
        </w:rPr>
        <w:t>rahbarligida</w:t>
      </w:r>
      <w:proofErr w:type="spellEnd"/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F361CD" w:rsidRPr="00992CDE">
        <w:rPr>
          <w:rFonts w:eastAsia="Times New Roman" w:cs="Times New Roman"/>
          <w:bCs/>
          <w:szCs w:val="28"/>
          <w:lang w:val="uz-Cyrl-UZ" w:eastAsia="ru-RU"/>
        </w:rPr>
        <w:t>“</w:t>
      </w:r>
      <w:r w:rsidR="00F361CD">
        <w:rPr>
          <w:rFonts w:eastAsia="Times New Roman" w:cs="Times New Roman"/>
          <w:bCs/>
          <w:szCs w:val="28"/>
          <w:lang w:val="uz-Cyrl-UZ" w:eastAsia="ru-RU"/>
        </w:rPr>
        <w:t>Русское слово</w:t>
      </w:r>
      <w:r w:rsidR="00F361CD" w:rsidRPr="00992CDE">
        <w:rPr>
          <w:rFonts w:eastAsia="Times New Roman" w:cs="Times New Roman"/>
          <w:bCs/>
          <w:szCs w:val="28"/>
          <w:lang w:val="uz-Cyrl-UZ" w:eastAsia="ru-RU"/>
        </w:rPr>
        <w:t xml:space="preserve">” </w:t>
      </w:r>
      <w:proofErr w:type="spellStart"/>
      <w:r w:rsidR="00F361CD">
        <w:rPr>
          <w:rFonts w:eastAsia="Times New Roman" w:cs="Times New Roman"/>
          <w:bCs/>
          <w:szCs w:val="28"/>
          <w:lang w:val="en-US" w:eastAsia="ru-RU"/>
        </w:rPr>
        <w:t>t</w:t>
      </w:r>
      <w:r w:rsidR="00C04563">
        <w:rPr>
          <w:rFonts w:eastAsia="Times New Roman" w:cs="Times New Roman"/>
          <w:bCs/>
          <w:szCs w:val="28"/>
          <w:lang w:val="en-US" w:eastAsia="ru-RU"/>
        </w:rPr>
        <w:t>o‘</w:t>
      </w:r>
      <w:r w:rsidR="00F361CD">
        <w:rPr>
          <w:rFonts w:eastAsia="Times New Roman" w:cs="Times New Roman"/>
          <w:bCs/>
          <w:szCs w:val="28"/>
          <w:lang w:val="en-US" w:eastAsia="ru-RU"/>
        </w:rPr>
        <w:t>garagi</w:t>
      </w:r>
      <w:proofErr w:type="spellEnd"/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(18 ta talaba),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qituvchi</w:t>
      </w:r>
      <w:r w:rsidR="00A705CB" w:rsidRPr="00C957BB">
        <w:rPr>
          <w:rFonts w:eastAsia="Times New Roman" w:cs="Times New Roman"/>
          <w:bCs/>
          <w:szCs w:val="28"/>
          <w:lang w:val="uz-Cyrl-UZ" w:eastAsia="ru-RU"/>
        </w:rPr>
        <w:t xml:space="preserve"> I.Tishabayeva</w:t>
      </w:r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proofErr w:type="spellStart"/>
      <w:r w:rsidR="00F361CD">
        <w:rPr>
          <w:rFonts w:eastAsia="Times New Roman" w:cs="Times New Roman"/>
          <w:bCs/>
          <w:szCs w:val="28"/>
          <w:lang w:val="en-US" w:eastAsia="ru-RU"/>
        </w:rPr>
        <w:t>rahbarligida</w:t>
      </w:r>
      <w:proofErr w:type="spellEnd"/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F361CD" w:rsidRPr="00C957BB">
        <w:rPr>
          <w:rFonts w:eastAsia="Times New Roman" w:cs="Times New Roman"/>
          <w:bCs/>
          <w:szCs w:val="28"/>
          <w:lang w:val="uz-Cyrl-UZ" w:eastAsia="ru-RU"/>
        </w:rPr>
        <w:t xml:space="preserve">“Yosh tarixchi” </w:t>
      </w:r>
      <w:proofErr w:type="spellStart"/>
      <w:r w:rsidR="00F361CD">
        <w:rPr>
          <w:rFonts w:eastAsia="Times New Roman" w:cs="Times New Roman"/>
          <w:bCs/>
          <w:szCs w:val="28"/>
          <w:lang w:val="en-US" w:eastAsia="ru-RU"/>
        </w:rPr>
        <w:t>t</w:t>
      </w:r>
      <w:r w:rsidR="00C04563">
        <w:rPr>
          <w:rFonts w:eastAsia="Times New Roman" w:cs="Times New Roman"/>
          <w:bCs/>
          <w:szCs w:val="28"/>
          <w:lang w:val="en-US" w:eastAsia="ru-RU"/>
        </w:rPr>
        <w:t>o‘</w:t>
      </w:r>
      <w:r w:rsidR="00F361CD">
        <w:rPr>
          <w:rFonts w:eastAsia="Times New Roman" w:cs="Times New Roman"/>
          <w:bCs/>
          <w:szCs w:val="28"/>
          <w:lang w:val="en-US" w:eastAsia="ru-RU"/>
        </w:rPr>
        <w:t>garagi</w:t>
      </w:r>
      <w:proofErr w:type="spellEnd"/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F361CD" w:rsidRPr="00992CDE">
        <w:rPr>
          <w:rFonts w:eastAsia="Times New Roman" w:cs="Times New Roman"/>
          <w:bCs/>
          <w:szCs w:val="28"/>
          <w:lang w:val="uz-Cyrl-UZ" w:eastAsia="ru-RU"/>
        </w:rPr>
        <w:t>(20 ta talaba)</w:t>
      </w:r>
      <w:r w:rsidR="00A705CB" w:rsidRPr="00C957BB">
        <w:rPr>
          <w:rFonts w:eastAsia="Times New Roman" w:cs="Times New Roman"/>
          <w:bCs/>
          <w:szCs w:val="28"/>
          <w:lang w:val="uz-Cyrl-UZ" w:eastAsia="ru-RU"/>
        </w:rPr>
        <w:t>,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qituvchi  N.Ibragimov</w:t>
      </w:r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proofErr w:type="spellStart"/>
      <w:r w:rsidR="00F361CD">
        <w:rPr>
          <w:rFonts w:eastAsia="Times New Roman" w:cs="Times New Roman"/>
          <w:bCs/>
          <w:szCs w:val="28"/>
          <w:lang w:val="en-US" w:eastAsia="ru-RU"/>
        </w:rPr>
        <w:t>rahbarligida</w:t>
      </w:r>
      <w:proofErr w:type="spellEnd"/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F361CD" w:rsidRPr="00992CDE">
        <w:rPr>
          <w:rFonts w:eastAsia="Times New Roman" w:cs="Times New Roman"/>
          <w:bCs/>
          <w:szCs w:val="28"/>
          <w:lang w:val="uz-Cyrl-UZ" w:eastAsia="ru-RU"/>
        </w:rPr>
        <w:t xml:space="preserve">“Yosh iqtisodchi” </w:t>
      </w:r>
      <w:proofErr w:type="spellStart"/>
      <w:r w:rsidR="00F361CD">
        <w:rPr>
          <w:rFonts w:eastAsia="Times New Roman" w:cs="Times New Roman"/>
          <w:bCs/>
          <w:szCs w:val="28"/>
          <w:lang w:val="en-US" w:eastAsia="ru-RU"/>
        </w:rPr>
        <w:t>t</w:t>
      </w:r>
      <w:r w:rsidR="00C04563">
        <w:rPr>
          <w:rFonts w:eastAsia="Times New Roman" w:cs="Times New Roman"/>
          <w:bCs/>
          <w:szCs w:val="28"/>
          <w:lang w:val="en-US" w:eastAsia="ru-RU"/>
        </w:rPr>
        <w:t>o‘</w:t>
      </w:r>
      <w:r w:rsidR="00F361CD">
        <w:rPr>
          <w:rFonts w:eastAsia="Times New Roman" w:cs="Times New Roman"/>
          <w:bCs/>
          <w:szCs w:val="28"/>
          <w:lang w:val="en-US" w:eastAsia="ru-RU"/>
        </w:rPr>
        <w:t>garagi</w:t>
      </w:r>
      <w:proofErr w:type="spellEnd"/>
      <w:r w:rsidR="00F361CD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F361CD" w:rsidRPr="00992CDE">
        <w:rPr>
          <w:rFonts w:eastAsia="Times New Roman" w:cs="Times New Roman"/>
          <w:bCs/>
          <w:szCs w:val="28"/>
          <w:lang w:val="uz-Cyrl-UZ" w:eastAsia="ru-RU"/>
        </w:rPr>
        <w:t>(20 ta talaba)</w:t>
      </w:r>
      <w:r w:rsidR="00A705CB">
        <w:rPr>
          <w:rFonts w:eastAsia="Times New Roman" w:cs="Times New Roman"/>
          <w:bCs/>
          <w:szCs w:val="28"/>
          <w:lang w:val="uz-Cyrl-UZ" w:eastAsia="ru-RU"/>
        </w:rPr>
        <w:t xml:space="preserve"> faoliyat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olib bor</w:t>
      </w:r>
      <w:r w:rsidR="00A705CB">
        <w:rPr>
          <w:rFonts w:eastAsia="Times New Roman" w:cs="Times New Roman"/>
          <w:bCs/>
          <w:szCs w:val="28"/>
          <w:lang w:val="uz-Cyrl-UZ" w:eastAsia="ru-RU"/>
        </w:rPr>
        <w:t>adi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. T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garaklarga asosan 1-kurs talabalari jalb etilgan b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lib,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quv yili boshida ishlab chiqarilgan reja asosida ish olib boril</w:t>
      </w:r>
      <w:r w:rsidR="00A705CB">
        <w:rPr>
          <w:rFonts w:eastAsia="Times New Roman" w:cs="Times New Roman"/>
          <w:bCs/>
          <w:szCs w:val="28"/>
          <w:lang w:val="uz-Cyrl-UZ" w:eastAsia="ru-RU"/>
        </w:rPr>
        <w:t>adi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. T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garaklar axborot texnologiyalari bilan jihozlangan xonalarda reja asosida mash</w:t>
      </w:r>
      <w:r w:rsidR="00C04563">
        <w:rPr>
          <w:rFonts w:eastAsia="Times New Roman" w:cs="Times New Roman"/>
          <w:bCs/>
          <w:szCs w:val="28"/>
          <w:lang w:val="uz-Cyrl-UZ" w:eastAsia="ru-RU"/>
        </w:rPr>
        <w:t>g‘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ulotlar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>til</w:t>
      </w:r>
      <w:r w:rsidR="00A705CB">
        <w:rPr>
          <w:rFonts w:eastAsia="Times New Roman" w:cs="Times New Roman"/>
          <w:bCs/>
          <w:szCs w:val="28"/>
          <w:lang w:val="uz-Cyrl-UZ" w:eastAsia="ru-RU"/>
        </w:rPr>
        <w:t>adi</w:t>
      </w:r>
      <w:r w:rsidR="00A705CB" w:rsidRPr="00992CDE">
        <w:rPr>
          <w:rFonts w:eastAsia="Times New Roman" w:cs="Times New Roman"/>
          <w:bCs/>
          <w:szCs w:val="28"/>
          <w:lang w:val="uz-Cyrl-UZ" w:eastAsia="ru-RU"/>
        </w:rPr>
        <w:t xml:space="preserve">. </w:t>
      </w:r>
    </w:p>
    <w:p w14:paraId="59024416" w14:textId="1A758D87" w:rsidR="004A385E" w:rsidRDefault="00A705CB" w:rsidP="002873D8">
      <w:pPr>
        <w:spacing w:after="0"/>
        <w:jc w:val="both"/>
        <w:rPr>
          <w:rFonts w:cs="Times New Roman"/>
          <w:color w:val="000000" w:themeColor="text1"/>
          <w:szCs w:val="28"/>
          <w:lang w:val="uz-Cyrl-UZ"/>
        </w:rPr>
      </w:pPr>
      <w:r w:rsidRPr="00A705CB">
        <w:rPr>
          <w:szCs w:val="28"/>
          <w:lang w:val="uz-Cyrl-UZ"/>
        </w:rPr>
        <w:tab/>
      </w:r>
      <w:r w:rsidR="0014085E">
        <w:rPr>
          <w:rFonts w:cs="Times New Roman"/>
          <w:color w:val="FF0000"/>
          <w:szCs w:val="28"/>
          <w:lang w:val="uz-Cyrl-UZ"/>
        </w:rPr>
        <w:t>Muammo va kamchilik:</w:t>
      </w:r>
      <w:r w:rsidRPr="00A705CB">
        <w:rPr>
          <w:rFonts w:cs="Times New Roman"/>
          <w:color w:val="FF0000"/>
          <w:szCs w:val="28"/>
          <w:lang w:val="uz-Cyrl-UZ"/>
        </w:rPr>
        <w:t xml:space="preserve">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A705CB">
        <w:rPr>
          <w:rFonts w:cs="Times New Roman"/>
          <w:color w:val="000000" w:themeColor="text1"/>
          <w:szCs w:val="28"/>
          <w:lang w:val="uz-Cyrl-UZ"/>
        </w:rPr>
        <w:t>tkazilgan t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A705CB">
        <w:rPr>
          <w:rFonts w:cs="Times New Roman"/>
          <w:color w:val="000000" w:themeColor="text1"/>
          <w:szCs w:val="28"/>
          <w:lang w:val="uz-Cyrl-UZ"/>
        </w:rPr>
        <w:t>garaklarda talabalar katnashuvi 100% taminlanmagan.</w:t>
      </w:r>
    </w:p>
    <w:p w14:paraId="7E4BC7CD" w14:textId="7F5B2213" w:rsidR="00A705CB" w:rsidRPr="00A541C0" w:rsidRDefault="004A385E" w:rsidP="002873D8">
      <w:pPr>
        <w:spacing w:after="0"/>
        <w:ind w:firstLine="709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cs="Times New Roman"/>
          <w:b/>
          <w:bCs/>
          <w:color w:val="000000" w:themeColor="text1"/>
          <w:szCs w:val="28"/>
          <w:lang w:val="en-US"/>
        </w:rPr>
        <w:t>18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.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="00A705CB" w:rsidRPr="005C1579">
        <w:rPr>
          <w:rFonts w:cs="Times New Roman"/>
          <w:b/>
          <w:bCs/>
          <w:color w:val="000000" w:themeColor="text1"/>
          <w:szCs w:val="28"/>
          <w:lang w:val="uz-Cyrl-UZ"/>
        </w:rPr>
        <w:t xml:space="preserve">Kafedra mutaxasislik ta’lim </w:t>
      </w:r>
      <w:proofErr w:type="gramStart"/>
      <w:r w:rsidR="00A705CB" w:rsidRPr="005C1579">
        <w:rPr>
          <w:rFonts w:cs="Times New Roman"/>
          <w:b/>
          <w:bCs/>
          <w:color w:val="000000" w:themeColor="text1"/>
          <w:szCs w:val="28"/>
          <w:lang w:val="uz-Cyrl-UZ"/>
        </w:rPr>
        <w:t>y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 w:rsidR="00A705CB" w:rsidRPr="005C1579">
        <w:rPr>
          <w:rFonts w:cs="Times New Roman"/>
          <w:b/>
          <w:bCs/>
          <w:color w:val="000000" w:themeColor="text1"/>
          <w:szCs w:val="28"/>
          <w:lang w:val="uz-Cyrl-UZ"/>
        </w:rPr>
        <w:t>nalishlari talabalarini fan olimpiadalari, STAR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T</w:t>
      </w:r>
      <w:r w:rsidR="00A705CB" w:rsidRPr="005C1579">
        <w:rPr>
          <w:rFonts w:cs="Times New Roman"/>
          <w:b/>
          <w:bCs/>
          <w:color w:val="000000" w:themeColor="text1"/>
          <w:szCs w:val="28"/>
          <w:lang w:val="uz-Cyrl-UZ"/>
        </w:rPr>
        <w:t xml:space="preserve"> UP  va boshqa loyiha  tanlovlarda  ishtiroki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. </w:t>
      </w:r>
      <w:r w:rsidR="00A705CB" w:rsidRPr="007A0947">
        <w:rPr>
          <w:rFonts w:cs="Times New Roman"/>
          <w:szCs w:val="28"/>
          <w:lang w:val="uz-Cyrl-UZ"/>
        </w:rPr>
        <w:t xml:space="preserve">Kafedrada fan olimpiadalarini </w:t>
      </w:r>
      <w:r w:rsidR="00C04563">
        <w:rPr>
          <w:rFonts w:cs="Times New Roman"/>
          <w:szCs w:val="28"/>
          <w:lang w:val="uz-Cyrl-UZ"/>
        </w:rPr>
        <w:t>o‘</w:t>
      </w:r>
      <w:r w:rsidR="00A705CB" w:rsidRPr="007A0947">
        <w:rPr>
          <w:rFonts w:cs="Times New Roman"/>
          <w:szCs w:val="28"/>
          <w:lang w:val="uz-Cyrl-UZ"/>
        </w:rPr>
        <w:t>tkazish b</w:t>
      </w:r>
      <w:r w:rsidR="00C04563">
        <w:rPr>
          <w:rFonts w:cs="Times New Roman"/>
          <w:szCs w:val="28"/>
          <w:lang w:val="uz-Cyrl-UZ"/>
        </w:rPr>
        <w:t>o‘</w:t>
      </w:r>
      <w:r w:rsidR="00A705CB" w:rsidRPr="007A0947">
        <w:rPr>
          <w:rFonts w:cs="Times New Roman"/>
          <w:szCs w:val="28"/>
          <w:lang w:val="uz-Cyrl-UZ"/>
        </w:rPr>
        <w:t>yicha reja mavjud b</w:t>
      </w:r>
      <w:r w:rsidR="00C04563">
        <w:rPr>
          <w:rFonts w:cs="Times New Roman"/>
          <w:szCs w:val="28"/>
          <w:lang w:val="uz-Cyrl-UZ"/>
        </w:rPr>
        <w:t>o‘</w:t>
      </w:r>
      <w:r w:rsidR="00A705CB" w:rsidRPr="007A0947">
        <w:rPr>
          <w:rFonts w:cs="Times New Roman"/>
          <w:szCs w:val="28"/>
          <w:lang w:val="uz-Cyrl-UZ"/>
        </w:rPr>
        <w:t xml:space="preserve">lib, jumladan: Akademik yozuv, </w:t>
      </w:r>
      <w:r w:rsidR="00C04563">
        <w:rPr>
          <w:rFonts w:cs="Times New Roman"/>
          <w:szCs w:val="28"/>
          <w:lang w:val="uz-Cyrl-UZ"/>
        </w:rPr>
        <w:t>O‘</w:t>
      </w:r>
      <w:r w:rsidR="00A705CB" w:rsidRPr="007A0947">
        <w:rPr>
          <w:rFonts w:cs="Times New Roman"/>
          <w:szCs w:val="28"/>
          <w:lang w:val="uz-Cyrl-UZ"/>
        </w:rPr>
        <w:t>zbekiston</w:t>
      </w:r>
      <w:r w:rsidR="00A705CB" w:rsidRPr="005C1579">
        <w:rPr>
          <w:rFonts w:cs="Times New Roman"/>
          <w:szCs w:val="28"/>
          <w:lang w:val="uz-Cyrl-UZ"/>
        </w:rPr>
        <w:t>ning eng yangi</w:t>
      </w:r>
      <w:r w:rsidR="00A705CB" w:rsidRPr="007A0947">
        <w:rPr>
          <w:rFonts w:cs="Times New Roman"/>
          <w:szCs w:val="28"/>
          <w:lang w:val="uz-Cyrl-UZ"/>
        </w:rPr>
        <w:t xml:space="preserve"> tarixi, Raqamli iqtisodiyot fanlaridan </w:t>
      </w:r>
      <w:r w:rsidR="00C04563">
        <w:rPr>
          <w:rFonts w:cs="Times New Roman"/>
          <w:szCs w:val="28"/>
          <w:lang w:val="uz-Cyrl-UZ"/>
        </w:rPr>
        <w:t>o‘</w:t>
      </w:r>
      <w:r w:rsidR="00A705CB" w:rsidRPr="007A0947">
        <w:rPr>
          <w:rFonts w:cs="Times New Roman"/>
          <w:szCs w:val="28"/>
          <w:lang w:val="uz-Cyrl-UZ"/>
        </w:rPr>
        <w:t>tkaziladi.</w:t>
      </w:r>
      <w:r w:rsidR="00A705CB" w:rsidRPr="005C1579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>Kafedr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 xml:space="preserve">qituvchilari raxbarligada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STAR UP va 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 xml:space="preserve"> innova</w:t>
      </w:r>
      <w:r w:rsidR="00A705CB" w:rsidRPr="00A541C0">
        <w:rPr>
          <w:rFonts w:cs="Times New Roman"/>
          <w:bCs/>
          <w:color w:val="000000" w:themeColor="text1"/>
          <w:szCs w:val="28"/>
          <w:lang w:val="uz-Cyrl-UZ"/>
        </w:rPr>
        <w:t>t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 xml:space="preserve">sion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loyiha  tanlovlarda 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 xml:space="preserve"> talabalarning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ishtirok 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>etishi ta’minlangan.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proofErr w:type="gramStart"/>
      <w:r w:rsidR="00A705CB">
        <w:rPr>
          <w:rFonts w:cs="Times New Roman"/>
          <w:bCs/>
          <w:color w:val="000000" w:themeColor="text1"/>
          <w:szCs w:val="28"/>
          <w:lang w:val="en-US"/>
        </w:rPr>
        <w:t>Sh</w:t>
      </w:r>
      <w:proofErr w:type="spellEnd"/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>.Xabibullayev</w:t>
      </w:r>
      <w:proofErr w:type="gramEnd"/>
      <w:r w:rsidR="00A705CB">
        <w:rPr>
          <w:rFonts w:cs="Times New Roman"/>
          <w:bCs/>
          <w:color w:val="000000" w:themeColor="text1"/>
          <w:szCs w:val="28"/>
          <w:lang w:val="en-US"/>
        </w:rPr>
        <w:t>-617-23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>, X.Sharifjonov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667-23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>,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>X.Alibayev,T.Odilov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647-23</w:t>
      </w:r>
      <w:r w:rsidR="00A705CB" w:rsidRPr="00AF1150">
        <w:rPr>
          <w:rFonts w:cs="Times New Roman"/>
          <w:bCs/>
          <w:color w:val="000000" w:themeColor="text1"/>
          <w:szCs w:val="28"/>
          <w:lang w:val="uz-Cyrl-UZ"/>
        </w:rPr>
        <w:t>, S.M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A541C0">
        <w:rPr>
          <w:rFonts w:cs="Times New Roman"/>
          <w:bCs/>
          <w:color w:val="000000" w:themeColor="text1"/>
          <w:szCs w:val="28"/>
          <w:lang w:val="uz-Cyrl-UZ"/>
        </w:rPr>
        <w:t>minov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687-23</w:t>
      </w:r>
      <w:r w:rsidR="00A705CB" w:rsidRPr="00A541C0">
        <w:rPr>
          <w:rFonts w:cs="Times New Roman"/>
          <w:bCs/>
          <w:color w:val="000000" w:themeColor="text1"/>
          <w:szCs w:val="28"/>
          <w:lang w:val="uz-Cyrl-UZ"/>
        </w:rPr>
        <w:t>.</w:t>
      </w:r>
    </w:p>
    <w:p w14:paraId="5E63EC4C" w14:textId="2F2EF73A" w:rsidR="004A385E" w:rsidRDefault="0014085E" w:rsidP="002873D8">
      <w:pPr>
        <w:tabs>
          <w:tab w:val="left" w:pos="1422"/>
          <w:tab w:val="left" w:pos="6163"/>
          <w:tab w:val="left" w:pos="7320"/>
        </w:tabs>
        <w:spacing w:after="0"/>
        <w:ind w:firstLine="709"/>
        <w:jc w:val="both"/>
        <w:rPr>
          <w:rFonts w:cs="Times New Roman"/>
          <w:bCs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816A91">
        <w:rPr>
          <w:rFonts w:cs="Times New Roman"/>
          <w:color w:val="000000" w:themeColor="text1"/>
          <w:szCs w:val="28"/>
          <w:lang w:val="uz-Cyrl-UZ"/>
        </w:rPr>
        <w:t xml:space="preserve"> mutaxassislik fanlari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816A91">
        <w:rPr>
          <w:rFonts w:cs="Times New Roman"/>
          <w:color w:val="000000" w:themeColor="text1"/>
          <w:szCs w:val="28"/>
          <w:lang w:val="uz-Cyrl-UZ"/>
        </w:rPr>
        <w:t>yicha Fan olimpiadalarida qatnashish kafedrada tegishli choralar k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816A91">
        <w:rPr>
          <w:rFonts w:cs="Times New Roman"/>
          <w:color w:val="000000" w:themeColor="text1"/>
          <w:szCs w:val="28"/>
          <w:lang w:val="uz-Cyrl-UZ"/>
        </w:rPr>
        <w:t>r</w:t>
      </w:r>
      <w:r w:rsidR="00A705CB" w:rsidRPr="00925959">
        <w:rPr>
          <w:rFonts w:cs="Times New Roman"/>
          <w:color w:val="000000" w:themeColor="text1"/>
          <w:szCs w:val="28"/>
          <w:lang w:val="uz-Cyrl-UZ"/>
        </w:rPr>
        <w:t>i</w:t>
      </w:r>
      <w:r w:rsidR="00A705CB" w:rsidRPr="00816A91">
        <w:rPr>
          <w:rFonts w:cs="Times New Roman"/>
          <w:color w:val="000000" w:themeColor="text1"/>
          <w:szCs w:val="28"/>
          <w:lang w:val="uz-Cyrl-UZ"/>
        </w:rPr>
        <w:t>lm</w:t>
      </w:r>
      <w:r w:rsidR="00A705CB" w:rsidRPr="00FC76DB">
        <w:rPr>
          <w:rFonts w:cs="Times New Roman"/>
          <w:color w:val="000000" w:themeColor="text1"/>
          <w:szCs w:val="28"/>
          <w:lang w:val="uz-Cyrl-UZ"/>
        </w:rPr>
        <w:t>a</w:t>
      </w:r>
      <w:r w:rsidR="00A705CB" w:rsidRPr="00816A91">
        <w:rPr>
          <w:rFonts w:cs="Times New Roman"/>
          <w:color w:val="000000" w:themeColor="text1"/>
          <w:szCs w:val="28"/>
          <w:lang w:val="uz-Cyrl-UZ"/>
        </w:rPr>
        <w:t>gan.</w:t>
      </w:r>
    </w:p>
    <w:p w14:paraId="37015FD5" w14:textId="2D2DBB39" w:rsidR="00A705CB" w:rsidRPr="005C1579" w:rsidRDefault="004A385E" w:rsidP="002873D8">
      <w:pPr>
        <w:tabs>
          <w:tab w:val="left" w:pos="1422"/>
          <w:tab w:val="left" w:pos="6163"/>
          <w:tab w:val="left" w:pos="7320"/>
        </w:tabs>
        <w:spacing w:after="0"/>
        <w:ind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 w:rsidRPr="004A385E">
        <w:rPr>
          <w:rFonts w:cs="Times New Roman"/>
          <w:b/>
          <w:bCs/>
          <w:color w:val="000000" w:themeColor="text1"/>
          <w:szCs w:val="28"/>
          <w:lang w:val="uz-Cyrl-UZ"/>
        </w:rPr>
        <w:t xml:space="preserve">19. 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Professor-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qituvchilarini xorijiy-ilmiy stajirovkalari b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4A385E">
        <w:rPr>
          <w:rFonts w:cs="Times New Roman"/>
          <w:b/>
          <w:bCs/>
          <w:color w:val="000000" w:themeColor="text1"/>
          <w:szCs w:val="28"/>
          <w:lang w:val="uz-Cyrl-UZ"/>
        </w:rPr>
        <w:t>yicha amalga oshirgan ishlari.</w:t>
      </w:r>
      <w:r w:rsidR="00A705CB" w:rsidRPr="00E07097">
        <w:rPr>
          <w:color w:val="000000" w:themeColor="text1"/>
          <w:lang w:val="uz-Cyrl-UZ"/>
        </w:rPr>
        <w:t xml:space="preserve"> </w:t>
      </w:r>
      <w:r w:rsidR="00A705CB" w:rsidRPr="00CE6BDF">
        <w:rPr>
          <w:color w:val="000000" w:themeColor="text1"/>
          <w:lang w:val="uz-Cyrl-UZ"/>
        </w:rPr>
        <w:t>Kafedra xorijiy OTMllar bilan hamkorlik ishlari y</w:t>
      </w:r>
      <w:r w:rsidR="00C04563">
        <w:rPr>
          <w:color w:val="000000" w:themeColor="text1"/>
          <w:lang w:val="uz-Cyrl-UZ"/>
        </w:rPr>
        <w:t>o‘</w:t>
      </w:r>
      <w:r w:rsidR="00A705CB" w:rsidRPr="00CE6BDF">
        <w:rPr>
          <w:color w:val="000000" w:themeColor="text1"/>
          <w:lang w:val="uz-Cyrl-UZ"/>
        </w:rPr>
        <w:t>lga q</w:t>
      </w:r>
      <w:r w:rsidR="00C04563">
        <w:rPr>
          <w:color w:val="000000" w:themeColor="text1"/>
          <w:lang w:val="uz-Cyrl-UZ"/>
        </w:rPr>
        <w:t>o‘</w:t>
      </w:r>
      <w:r w:rsidR="00A705CB" w:rsidRPr="00CE6BDF">
        <w:rPr>
          <w:color w:val="000000" w:themeColor="text1"/>
          <w:lang w:val="uz-Cyrl-UZ"/>
        </w:rPr>
        <w:t>yilgan.</w:t>
      </w:r>
      <w:r w:rsidR="00A705CB" w:rsidRPr="004A385E">
        <w:rPr>
          <w:color w:val="000000" w:themeColor="text1"/>
          <w:lang w:val="uz-Cyrl-UZ"/>
        </w:rPr>
        <w:t xml:space="preserve"> </w:t>
      </w:r>
      <w:r w:rsidR="00A705CB" w:rsidRPr="00F361CD">
        <w:rPr>
          <w:color w:val="000000" w:themeColor="text1"/>
          <w:lang w:val="uz-Cyrl-UZ"/>
        </w:rPr>
        <w:t xml:space="preserve">Jumladan kafedra </w:t>
      </w:r>
      <w:r w:rsidR="00A705CB" w:rsidRPr="00CE6BDF">
        <w:rPr>
          <w:color w:val="000000" w:themeColor="text1"/>
          <w:lang w:val="uz-Cyrl-UZ"/>
        </w:rPr>
        <w:t xml:space="preserve">dotsenti </w:t>
      </w:r>
      <w:r w:rsidR="00A705CB" w:rsidRPr="00F361CD">
        <w:rPr>
          <w:color w:val="000000" w:themeColor="text1"/>
          <w:lang w:val="uz-Cyrl-UZ"/>
        </w:rPr>
        <w:t>tomonidan I.</w:t>
      </w:r>
      <w:r w:rsidR="00A705CB" w:rsidRPr="00F361CD">
        <w:rPr>
          <w:u w:val="single"/>
          <w:lang w:val="uz-Cyrl-UZ"/>
        </w:rPr>
        <w:t>Rustamov</w:t>
      </w:r>
      <w:r w:rsidR="00A705CB" w:rsidRPr="009C206E">
        <w:rPr>
          <w:color w:val="000000" w:themeColor="text1"/>
          <w:lang w:val="uz-Cyrl-UZ"/>
        </w:rPr>
        <w:t xml:space="preserve"> </w:t>
      </w:r>
      <w:r w:rsidR="00A705CB" w:rsidRPr="00F361CD">
        <w:rPr>
          <w:color w:val="000000" w:themeColor="text1"/>
          <w:lang w:val="uz-Cyrl-UZ"/>
        </w:rPr>
        <w:t xml:space="preserve"> tomonidan 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>6-8</w:t>
      </w:r>
      <w:r w:rsidR="00A705CB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>noyabr</w:t>
      </w:r>
      <w:r w:rsidR="00A705CB" w:rsidRPr="005C1579">
        <w:rPr>
          <w:rFonts w:cs="Times New Roman"/>
          <w:bCs/>
          <w:color w:val="000000" w:themeColor="text1"/>
          <w:szCs w:val="28"/>
          <w:lang w:val="uz-Cyrl-UZ"/>
        </w:rPr>
        <w:t xml:space="preserve">  2023</w:t>
      </w:r>
      <w:r w:rsidR="00F361CD" w:rsidRPr="00F361CD">
        <w:rPr>
          <w:rFonts w:cs="Times New Roman"/>
          <w:bCs/>
          <w:color w:val="000000" w:themeColor="text1"/>
          <w:szCs w:val="28"/>
          <w:lang w:val="uz-Cyrl-UZ"/>
        </w:rPr>
        <w:t>-</w:t>
      </w:r>
      <w:r w:rsidR="00A705CB" w:rsidRPr="005C1579">
        <w:rPr>
          <w:rFonts w:cs="Times New Roman"/>
          <w:bCs/>
          <w:color w:val="000000" w:themeColor="text1"/>
          <w:szCs w:val="28"/>
          <w:lang w:val="uz-Cyrl-UZ"/>
        </w:rPr>
        <w:t>yil kun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>lari kafedra dosenti I.Rustamov TOP</w:t>
      </w:r>
      <w:r w:rsidR="00F361CD" w:rsidRPr="00F361CD">
        <w:rPr>
          <w:rFonts w:cs="Times New Roman"/>
          <w:bCs/>
          <w:color w:val="000000" w:themeColor="text1"/>
          <w:szCs w:val="28"/>
          <w:lang w:val="uz-Cyrl-UZ"/>
        </w:rPr>
        <w:t>-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>OTMga kirgan janubiy Qozogiston Respublikasi M</w:t>
      </w:r>
      <w:r w:rsidR="00A705CB">
        <w:rPr>
          <w:rFonts w:cs="Times New Roman"/>
          <w:bCs/>
          <w:color w:val="000000" w:themeColor="text1"/>
          <w:szCs w:val="28"/>
          <w:lang w:val="uz-Cyrl-UZ"/>
        </w:rPr>
        <w:t xml:space="preserve">АУЭЗОВ 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 xml:space="preserve">nomli OTMda </w:t>
      </w:r>
      <w:r w:rsidR="00A705CB" w:rsidRPr="00F361CD">
        <w:rPr>
          <w:rFonts w:cs="Times New Roman"/>
          <w:bCs/>
          <w:color w:val="000000" w:themeColor="text1"/>
          <w:szCs w:val="28"/>
          <w:lang w:val="uz-Cyrl-UZ"/>
        </w:rPr>
        <w:t>”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F361CD">
        <w:rPr>
          <w:rFonts w:cs="Times New Roman"/>
          <w:bCs/>
          <w:color w:val="000000" w:themeColor="text1"/>
          <w:szCs w:val="28"/>
          <w:lang w:val="uz-Cyrl-UZ"/>
        </w:rPr>
        <w:t>zbekistonning eng yangi tarixi’fanidan18 soatlik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A705CB" w:rsidRPr="00FE02AE">
        <w:rPr>
          <w:rFonts w:eastAsia="Calibri" w:cs="Times New Roman"/>
          <w:color w:val="000000"/>
          <w:szCs w:val="28"/>
          <w:lang w:val="uz-Cyrl-UZ"/>
        </w:rPr>
        <w:t xml:space="preserve">G.D.Kochkarova 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Qir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iziston Respublikasi Qir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iz-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 xml:space="preserve">zbek xalqaro universiteti </w:t>
      </w:r>
      <w:r w:rsidR="00A705CB" w:rsidRPr="00F361CD">
        <w:rPr>
          <w:rFonts w:eastAsia="Calibri" w:cs="Times New Roman"/>
          <w:color w:val="000000"/>
          <w:szCs w:val="28"/>
          <w:lang w:val="uz-Cyrl-UZ"/>
        </w:rPr>
        <w:t>“</w:t>
      </w:r>
      <w:r w:rsidR="00A705CB">
        <w:rPr>
          <w:rFonts w:eastAsia="Calibri" w:cs="Times New Roman"/>
          <w:color w:val="000000"/>
          <w:szCs w:val="28"/>
          <w:lang w:val="uz-Cyrl-UZ"/>
        </w:rPr>
        <w:t>Фил</w:t>
      </w:r>
      <w:r w:rsidR="00A705CB" w:rsidRPr="00F361CD">
        <w:rPr>
          <w:rFonts w:eastAsia="Calibri" w:cs="Times New Roman"/>
          <w:color w:val="000000"/>
          <w:szCs w:val="28"/>
          <w:lang w:val="uz-Cyrl-UZ"/>
        </w:rPr>
        <w:t>o</w:t>
      </w:r>
      <w:r w:rsidR="00A705CB">
        <w:rPr>
          <w:rFonts w:eastAsia="Calibri" w:cs="Times New Roman"/>
          <w:color w:val="000000"/>
          <w:szCs w:val="28"/>
          <w:lang w:val="uz-Cyrl-UZ"/>
        </w:rPr>
        <w:t>софия</w:t>
      </w:r>
      <w:r w:rsidR="00A705CB" w:rsidRPr="00F361CD">
        <w:rPr>
          <w:rFonts w:eastAsia="Calibri" w:cs="Times New Roman"/>
          <w:color w:val="000000"/>
          <w:szCs w:val="28"/>
          <w:lang w:val="uz-Cyrl-UZ"/>
        </w:rPr>
        <w:t xml:space="preserve">” fanidan 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 xml:space="preserve">maruzalar 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>tib kelin</w:t>
      </w:r>
      <w:r w:rsidR="00CB4D54" w:rsidRPr="00CB4D54">
        <w:rPr>
          <w:rFonts w:cs="Times New Roman"/>
          <w:bCs/>
          <w:color w:val="000000" w:themeColor="text1"/>
          <w:szCs w:val="28"/>
          <w:lang w:val="uz-Cyrl-UZ"/>
        </w:rPr>
        <w:t>gan</w:t>
      </w:r>
      <w:r w:rsidR="00A705CB" w:rsidRPr="0047374D">
        <w:rPr>
          <w:rFonts w:cs="Times New Roman"/>
          <w:bCs/>
          <w:color w:val="000000" w:themeColor="text1"/>
          <w:szCs w:val="28"/>
          <w:lang w:val="uz-Cyrl-UZ"/>
        </w:rPr>
        <w:t>.</w:t>
      </w:r>
      <w:r w:rsidR="00A705CB" w:rsidRPr="005C1579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</w:p>
    <w:p w14:paraId="34A4F451" w14:textId="185F5795" w:rsidR="00A705CB" w:rsidRPr="00816A91" w:rsidRDefault="0014085E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lastRenderedPageBreak/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816A91">
        <w:rPr>
          <w:rFonts w:cs="Times New Roman"/>
          <w:color w:val="000000" w:themeColor="text1"/>
          <w:szCs w:val="28"/>
          <w:lang w:val="uz-Cyrl-UZ"/>
        </w:rPr>
        <w:t>Kafedrada xorijiy-ilmiy stajirovkalar tashkil qilinmagan</w:t>
      </w:r>
    </w:p>
    <w:p w14:paraId="595E8A8F" w14:textId="22C0156F" w:rsidR="004A385E" w:rsidRDefault="00A705CB" w:rsidP="002873D8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 w:rsidRPr="007E1132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Kafedra</w:t>
      </w:r>
      <w:r w:rsidRPr="00CE6BDF">
        <w:rPr>
          <w:rFonts w:cs="Times New Roman"/>
          <w:bCs/>
          <w:color w:val="000000" w:themeColor="text1"/>
          <w:szCs w:val="28"/>
          <w:lang w:val="uz-Cyrl-UZ"/>
        </w:rPr>
        <w:t xml:space="preserve">ning barcha 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 w:rsidRPr="007E1132">
        <w:rPr>
          <w:rFonts w:cs="Times New Roman"/>
          <w:color w:val="000000" w:themeColor="text1"/>
          <w:szCs w:val="28"/>
          <w:lang w:val="uz-Cyrl-UZ"/>
        </w:rPr>
        <w:t>Xorijiy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ilmiy-amaliy </w:t>
      </w:r>
      <w:r w:rsidRPr="007E1132">
        <w:rPr>
          <w:rFonts w:cs="Times New Roman"/>
          <w:color w:val="000000" w:themeColor="text1"/>
          <w:szCs w:val="28"/>
          <w:lang w:val="uz-Cyrl-UZ"/>
        </w:rPr>
        <w:t>stajirovkalarda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qatnashishlari va xalqaro hamkorlik </w:t>
      </w:r>
      <w:r w:rsidRPr="00877323">
        <w:rPr>
          <w:rFonts w:cs="Times New Roman"/>
          <w:color w:val="000000" w:themeColor="text1"/>
          <w:szCs w:val="28"/>
          <w:lang w:val="uz-Cyrl-UZ"/>
        </w:rPr>
        <w:t xml:space="preserve">aloqalari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77323">
        <w:rPr>
          <w:rFonts w:cs="Times New Roman"/>
          <w:color w:val="000000" w:themeColor="text1"/>
          <w:szCs w:val="28"/>
          <w:lang w:val="uz-Cyrl-UZ"/>
        </w:rPr>
        <w:t xml:space="preserve">rnatishda ishtirok etishlari </w:t>
      </w:r>
      <w:r w:rsidRPr="00816A91">
        <w:rPr>
          <w:rFonts w:cs="Times New Roman"/>
          <w:color w:val="000000" w:themeColor="text1"/>
          <w:szCs w:val="28"/>
          <w:lang w:val="uz-Cyrl-UZ"/>
        </w:rPr>
        <w:t>tashkil qilish</w:t>
      </w:r>
      <w:r w:rsidRPr="00877323">
        <w:rPr>
          <w:rFonts w:cs="Times New Roman"/>
          <w:color w:val="000000" w:themeColor="text1"/>
          <w:szCs w:val="28"/>
          <w:lang w:val="uz-Cyrl-UZ"/>
        </w:rPr>
        <w:t>.</w:t>
      </w:r>
      <w:r w:rsidR="004A385E" w:rsidRPr="004A385E">
        <w:rPr>
          <w:rFonts w:cs="Times New Roman"/>
          <w:color w:val="000000" w:themeColor="text1"/>
          <w:szCs w:val="28"/>
          <w:lang w:val="uz-Cyrl-UZ"/>
        </w:rPr>
        <w:t xml:space="preserve"> </w:t>
      </w:r>
    </w:p>
    <w:p w14:paraId="37FB8AD5" w14:textId="2B47A9D3" w:rsidR="00A705CB" w:rsidRPr="001C267E" w:rsidRDefault="004A385E" w:rsidP="002873D8">
      <w:pPr>
        <w:pStyle w:val="a9"/>
        <w:tabs>
          <w:tab w:val="left" w:pos="709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 w:rsidRPr="004A385E">
        <w:rPr>
          <w:rFonts w:cs="Times New Roman"/>
          <w:b/>
          <w:bCs/>
          <w:color w:val="000000" w:themeColor="text1"/>
          <w:szCs w:val="28"/>
          <w:lang w:val="uz-Cyrl-UZ"/>
        </w:rPr>
        <w:t>20.</w:t>
      </w:r>
      <w:r w:rsidRPr="004A385E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0451CC">
        <w:rPr>
          <w:rFonts w:cs="Times New Roman"/>
          <w:b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0451CC">
        <w:rPr>
          <w:rFonts w:cs="Times New Roman"/>
          <w:b/>
          <w:bCs/>
          <w:color w:val="000000" w:themeColor="text1"/>
          <w:szCs w:val="28"/>
          <w:lang w:val="uz-Cyrl-UZ"/>
        </w:rPr>
        <w:t xml:space="preserve">qituvchilarini xorijiy OTMlar bilan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0451CC">
        <w:rPr>
          <w:rFonts w:cs="Times New Roman"/>
          <w:b/>
          <w:bCs/>
          <w:color w:val="000000" w:themeColor="text1"/>
          <w:szCs w:val="28"/>
          <w:lang w:val="uz-Cyrl-UZ"/>
        </w:rPr>
        <w:t xml:space="preserve">zaro hamkorlikda ma’ruza darslari </w:t>
      </w:r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r w:rsidR="00A705CB" w:rsidRPr="000451CC">
        <w:rPr>
          <w:rFonts w:cs="Times New Roman"/>
          <w:b/>
          <w:bCs/>
          <w:color w:val="000000" w:themeColor="text1"/>
          <w:szCs w:val="28"/>
          <w:lang w:val="uz-Cyrl-UZ"/>
        </w:rPr>
        <w:t>tilishi boyicha amalga oshirgan ishlari.</w:t>
      </w:r>
      <w:r w:rsidRPr="004A385E">
        <w:rPr>
          <w:rFonts w:cs="Times New Roman"/>
          <w:b/>
          <w:bCs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B.Siddiqov nomidagi Qir</w:t>
      </w:r>
      <w:r w:rsidR="00C04563">
        <w:rPr>
          <w:rFonts w:cs="Times New Roman"/>
          <w:color w:val="000000" w:themeColor="text1"/>
          <w:szCs w:val="28"/>
          <w:lang w:val="uz-Cyrl-UZ"/>
        </w:rPr>
        <w:t>g‘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iz</w:t>
      </w:r>
      <w:r w:rsidRPr="00BF1630">
        <w:rPr>
          <w:rFonts w:cs="Times New Roman"/>
          <w:color w:val="000000" w:themeColor="text1"/>
          <w:szCs w:val="28"/>
          <w:lang w:val="uz-Cyrl-UZ"/>
        </w:rPr>
        <w:t>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zbek Xalqaro universitetida kafedra 202</w:t>
      </w:r>
      <w:r w:rsidR="00A705CB" w:rsidRPr="000451CC">
        <w:rPr>
          <w:rFonts w:cs="Times New Roman"/>
          <w:color w:val="000000" w:themeColor="text1"/>
          <w:szCs w:val="28"/>
          <w:lang w:val="uz-Cyrl-UZ"/>
        </w:rPr>
        <w:t>3</w:t>
      </w:r>
      <w:r w:rsidR="00CB4D54" w:rsidRPr="00CB4D54">
        <w:rPr>
          <w:rFonts w:cs="Times New Roman"/>
          <w:color w:val="000000" w:themeColor="text1"/>
          <w:szCs w:val="28"/>
          <w:lang w:val="uz-Cyrl-UZ"/>
        </w:rPr>
        <w:t>-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yil </w:t>
      </w:r>
      <w:r w:rsidR="00A705CB" w:rsidRPr="000451CC">
        <w:rPr>
          <w:rFonts w:cs="Times New Roman"/>
          <w:color w:val="000000" w:themeColor="text1"/>
          <w:szCs w:val="28"/>
          <w:lang w:val="uz-Cyrl-UZ"/>
        </w:rPr>
        <w:t>10</w:t>
      </w:r>
      <w:r w:rsidR="00CB4D54" w:rsidRPr="00CB4D54">
        <w:rPr>
          <w:rFonts w:cs="Times New Roman"/>
          <w:color w:val="000000" w:themeColor="text1"/>
          <w:szCs w:val="28"/>
          <w:lang w:val="uz-Cyrl-UZ"/>
        </w:rPr>
        <w:t>-</w:t>
      </w:r>
      <w:r w:rsidR="00A705CB" w:rsidRPr="000451CC">
        <w:rPr>
          <w:rFonts w:cs="Times New Roman"/>
          <w:color w:val="000000" w:themeColor="text1"/>
          <w:szCs w:val="28"/>
          <w:lang w:val="uz-Cyrl-UZ"/>
        </w:rPr>
        <w:t>may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kuni </w:t>
      </w:r>
      <w:r w:rsidR="00CB4D54" w:rsidRPr="00CB4D54">
        <w:rPr>
          <w:rFonts w:cs="Times New Roman"/>
          <w:color w:val="000000" w:themeColor="text1"/>
          <w:szCs w:val="28"/>
          <w:lang w:val="uz-Cyrl-UZ"/>
        </w:rPr>
        <w:t>x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alqaro ilmiy-amaliy konferensiyada qatnashdi va xalqaro hamkorlik aloqalari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rnatil</w:t>
      </w:r>
      <w:r w:rsidR="00CB4D54" w:rsidRPr="00CB4D54">
        <w:rPr>
          <w:rFonts w:cs="Times New Roman"/>
          <w:color w:val="000000" w:themeColor="text1"/>
          <w:szCs w:val="28"/>
          <w:lang w:val="uz-Cyrl-UZ"/>
        </w:rPr>
        <w:t>gan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. Shuningdek, </w:t>
      </w:r>
      <w:r w:rsidR="00A705CB" w:rsidRPr="00FC2811">
        <w:rPr>
          <w:rFonts w:cs="Times New Roman"/>
          <w:color w:val="000000" w:themeColor="text1"/>
          <w:szCs w:val="28"/>
          <w:lang w:val="uz-Cyrl-UZ"/>
        </w:rPr>
        <w:t xml:space="preserve">fevral oyida 2023-yilda kafedra dotsenti G.Kochkarova va katta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FC2811">
        <w:rPr>
          <w:rFonts w:cs="Times New Roman"/>
          <w:color w:val="000000" w:themeColor="text1"/>
          <w:szCs w:val="28"/>
          <w:lang w:val="uz-Cyrl-UZ"/>
        </w:rPr>
        <w:t xml:space="preserve">qituvchi  N.Tashlanovalar tomonidan 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Qir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iziston Respublikasi Qir</w:t>
      </w:r>
      <w:r w:rsidR="00C04563">
        <w:rPr>
          <w:rFonts w:eastAsia="Calibri" w:cs="Times New Roman"/>
          <w:color w:val="000000"/>
          <w:szCs w:val="28"/>
          <w:lang w:val="uz-Cyrl-UZ"/>
        </w:rPr>
        <w:t>g‘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iz-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1A56C1">
        <w:rPr>
          <w:rFonts w:eastAsia="Calibri" w:cs="Times New Roman"/>
          <w:color w:val="000000"/>
          <w:szCs w:val="28"/>
          <w:lang w:val="uz-Cyrl-UZ"/>
        </w:rPr>
        <w:t>zbek xalqaro universiteti</w:t>
      </w:r>
      <w:r w:rsidR="00A705CB" w:rsidRPr="00CB68C8">
        <w:rPr>
          <w:rFonts w:eastAsia="Calibri" w:cs="Times New Roman"/>
          <w:color w:val="000000"/>
          <w:szCs w:val="28"/>
          <w:lang w:val="uz-Cyrl-UZ"/>
        </w:rPr>
        <w:t xml:space="preserve">da </w:t>
      </w:r>
      <w:r w:rsidR="00A705CB">
        <w:rPr>
          <w:rFonts w:eastAsia="Calibri" w:cs="Times New Roman"/>
          <w:color w:val="000000"/>
          <w:szCs w:val="28"/>
          <w:lang w:val="uz-Cyrl-UZ"/>
        </w:rPr>
        <w:t>Филисофия</w:t>
      </w:r>
      <w:r w:rsidR="00A705CB" w:rsidRPr="00CB68C8">
        <w:rPr>
          <w:rFonts w:eastAsia="Calibri" w:cs="Times New Roman"/>
          <w:color w:val="000000"/>
          <w:szCs w:val="28"/>
          <w:lang w:val="uz-Cyrl-UZ"/>
        </w:rPr>
        <w:t xml:space="preserve">, Rus tililarda master-klass darslari </w:t>
      </w:r>
      <w:r w:rsidR="00C04563">
        <w:rPr>
          <w:rFonts w:eastAsia="Calibri" w:cs="Times New Roman"/>
          <w:color w:val="000000"/>
          <w:szCs w:val="28"/>
          <w:lang w:val="uz-Cyrl-UZ"/>
        </w:rPr>
        <w:t>o‘</w:t>
      </w:r>
      <w:r w:rsidR="00A705CB" w:rsidRPr="0055589F">
        <w:rPr>
          <w:rFonts w:eastAsia="Calibri" w:cs="Times New Roman"/>
          <w:color w:val="000000"/>
          <w:szCs w:val="28"/>
          <w:lang w:val="uz-Cyrl-UZ"/>
        </w:rPr>
        <w:t>til</w:t>
      </w:r>
      <w:r w:rsidR="00736B19" w:rsidRPr="00736B19">
        <w:rPr>
          <w:rFonts w:eastAsia="Calibri" w:cs="Times New Roman"/>
          <w:color w:val="000000"/>
          <w:szCs w:val="28"/>
          <w:lang w:val="uz-Cyrl-UZ"/>
        </w:rPr>
        <w:t>gan</w:t>
      </w:r>
      <w:r w:rsidR="00A705CB" w:rsidRPr="0055589F">
        <w:rPr>
          <w:rFonts w:eastAsia="Calibri" w:cs="Times New Roman"/>
          <w:color w:val="000000"/>
          <w:szCs w:val="28"/>
          <w:lang w:val="uz-Cyrl-UZ"/>
        </w:rPr>
        <w:t>.</w:t>
      </w:r>
    </w:p>
    <w:p w14:paraId="4809E14C" w14:textId="0C095481" w:rsidR="00A705CB" w:rsidRDefault="0014085E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bCs/>
          <w:color w:val="000000" w:themeColor="text1"/>
          <w:szCs w:val="28"/>
          <w:lang w:val="en-US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r w:rsidR="00A705CB" w:rsidRPr="00816A91">
        <w:rPr>
          <w:rFonts w:cs="Times New Roman"/>
          <w:bCs/>
          <w:color w:val="000000" w:themeColor="text1"/>
          <w:szCs w:val="28"/>
          <w:lang w:val="uz-Cyrl-UZ"/>
        </w:rPr>
        <w:t>TOP -1000 talikd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a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kiruvchi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faqat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1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nafar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professor-</w:t>
      </w:r>
      <w:proofErr w:type="spellStart"/>
      <w:r w:rsidR="00C04563">
        <w:rPr>
          <w:rFonts w:cs="Times New Roman"/>
          <w:bCs/>
          <w:color w:val="000000" w:themeColor="text1"/>
          <w:szCs w:val="28"/>
          <w:lang w:val="en-US"/>
        </w:rPr>
        <w:t>o‘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>qituvchi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daras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mash</w:t>
      </w:r>
      <w:r w:rsidR="00C04563">
        <w:rPr>
          <w:rFonts w:cs="Times New Roman"/>
          <w:bCs/>
          <w:color w:val="000000" w:themeColor="text1"/>
          <w:szCs w:val="28"/>
          <w:lang w:val="en-US"/>
        </w:rPr>
        <w:t>g‘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>uloti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bCs/>
          <w:color w:val="000000" w:themeColor="text1"/>
          <w:szCs w:val="28"/>
          <w:lang w:val="en-US"/>
        </w:rPr>
        <w:t>o‘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>tgan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>.</w:t>
      </w:r>
    </w:p>
    <w:p w14:paraId="189397CB" w14:textId="5E1BAAFA" w:rsidR="00BF1630" w:rsidRDefault="00A705CB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proofErr w:type="spellStart"/>
      <w:r w:rsidRPr="00816A91">
        <w:rPr>
          <w:rFonts w:cs="Times New Roman"/>
          <w:bCs/>
          <w:color w:val="FF0000"/>
          <w:szCs w:val="28"/>
          <w:lang w:val="en-US"/>
        </w:rPr>
        <w:t>Taklif</w:t>
      </w:r>
      <w:proofErr w:type="spellEnd"/>
      <w:r w:rsidRPr="00816A91">
        <w:rPr>
          <w:rFonts w:cs="Times New Roman"/>
          <w:bCs/>
          <w:color w:val="FF0000"/>
          <w:szCs w:val="28"/>
          <w:lang w:val="en-US"/>
        </w:rPr>
        <w:t>:</w:t>
      </w:r>
      <w:r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proofErr w:type="gramStart"/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proofErr w:type="gramEnd"/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qituvchilarini </w:t>
      </w:r>
      <w:r w:rsidRPr="00877323">
        <w:rPr>
          <w:rFonts w:cs="Times New Roman"/>
          <w:color w:val="000000" w:themeColor="text1"/>
          <w:szCs w:val="28"/>
          <w:lang w:val="uz-Cyrl-UZ"/>
        </w:rPr>
        <w:t>OTM lar bilan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77323">
        <w:rPr>
          <w:rFonts w:cs="Times New Roman"/>
          <w:color w:val="000000" w:themeColor="text1"/>
          <w:szCs w:val="28"/>
          <w:lang w:val="uz-Cyrl-UZ"/>
        </w:rPr>
        <w:t xml:space="preserve">zaro hamkorlikda ma’ruza darslarini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77323">
        <w:rPr>
          <w:rFonts w:cs="Times New Roman"/>
          <w:color w:val="000000" w:themeColor="text1"/>
          <w:szCs w:val="28"/>
          <w:lang w:val="uz-Cyrl-UZ"/>
        </w:rPr>
        <w:t>tish 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877323">
        <w:rPr>
          <w:rFonts w:cs="Times New Roman"/>
          <w:color w:val="000000" w:themeColor="text1"/>
          <w:szCs w:val="28"/>
          <w:lang w:val="uz-Cyrl-UZ"/>
        </w:rPr>
        <w:t xml:space="preserve">yicha rejalar tuzilgan va </w:t>
      </w:r>
      <w:r w:rsidRPr="004B7C13">
        <w:rPr>
          <w:rFonts w:cs="Times New Roman"/>
          <w:color w:val="000000" w:themeColor="text1"/>
          <w:szCs w:val="28"/>
          <w:lang w:val="uz-Cyrl-UZ"/>
        </w:rPr>
        <w:t>davom ettirish jarayoni mavjud.</w:t>
      </w:r>
    </w:p>
    <w:p w14:paraId="289F175A" w14:textId="3915B959" w:rsidR="00BF1630" w:rsidRDefault="00BF1630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ascii="Calibri" w:eastAsia="Calibri" w:hAnsi="Calibri" w:cs="Times New Roman"/>
          <w:b/>
          <w:bCs/>
          <w:sz w:val="22"/>
          <w:lang w:val="uz-Cyrl-UZ"/>
        </w:rPr>
      </w:pPr>
      <w:r>
        <w:rPr>
          <w:b/>
          <w:color w:val="000000" w:themeColor="text1"/>
          <w:lang w:val="en-US"/>
        </w:rPr>
        <w:t>21</w:t>
      </w:r>
      <w:r w:rsidR="00A705CB" w:rsidRPr="00BF1630">
        <w:rPr>
          <w:b/>
          <w:color w:val="000000" w:themeColor="text1"/>
          <w:lang w:val="en-US"/>
        </w:rPr>
        <w:t>.</w:t>
      </w:r>
      <w:bookmarkStart w:id="20" w:name="_Hlk153536302"/>
      <w:r>
        <w:rPr>
          <w:b/>
          <w:color w:val="000000" w:themeColor="text1"/>
          <w:lang w:val="en-US"/>
        </w:rPr>
        <w:t xml:space="preserve"> </w:t>
      </w:r>
      <w:r w:rsidR="00A705CB" w:rsidRPr="00BF1630">
        <w:rPr>
          <w:rFonts w:cs="Times New Roman"/>
          <w:b/>
          <w:bCs/>
          <w:color w:val="000000" w:themeColor="text1"/>
          <w:szCs w:val="28"/>
          <w:lang w:val="uz-Cyrl-UZ"/>
        </w:rPr>
        <w:t>Kafedra professor-</w:t>
      </w:r>
      <w:proofErr w:type="gramStart"/>
      <w:r w:rsidR="00C04563">
        <w:rPr>
          <w:rFonts w:cs="Times New Roman"/>
          <w:b/>
          <w:bCs/>
          <w:color w:val="000000" w:themeColor="text1"/>
          <w:szCs w:val="28"/>
          <w:lang w:val="uz-Cyrl-UZ"/>
        </w:rPr>
        <w:t>o‘</w:t>
      </w:r>
      <w:proofErr w:type="gramEnd"/>
      <w:r w:rsidR="00A705CB" w:rsidRPr="00BF1630">
        <w:rPr>
          <w:rFonts w:cs="Times New Roman"/>
          <w:b/>
          <w:bCs/>
          <w:color w:val="000000" w:themeColor="text1"/>
          <w:szCs w:val="28"/>
          <w:lang w:val="uz-Cyrl-UZ"/>
        </w:rPr>
        <w:t>qituvchilari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ni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InnoWEEK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,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InnoWomen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,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InnoWAYS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kabi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tanlovlarda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va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nufuzli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innovatsion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yarmarkalardagi</w:t>
      </w:r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ishtiroki</w:t>
      </w:r>
      <w:bookmarkEnd w:id="20"/>
      <w:proofErr w:type="spellEnd"/>
      <w:r w:rsidR="00A705CB" w:rsidRPr="00BF1630">
        <w:rPr>
          <w:rFonts w:cs="Times New Roman"/>
          <w:b/>
          <w:bCs/>
          <w:color w:val="000000" w:themeColor="text1"/>
          <w:szCs w:val="28"/>
          <w:lang w:val="en-US"/>
        </w:rPr>
        <w:t>.</w:t>
      </w:r>
      <w:r>
        <w:rPr>
          <w:rFonts w:cs="Times New Roman"/>
          <w:b/>
          <w:bCs/>
          <w:color w:val="000000" w:themeColor="text1"/>
          <w:szCs w:val="28"/>
          <w:lang w:val="en-US"/>
        </w:rPr>
        <w:t xml:space="preserve">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qituvchilari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ni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InnoWEEK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,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InnoWomen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,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InnoWAYS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kabi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tanlovlarda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va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nufuzli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innovatsion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yarmarkalarda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ishtirok</w:t>
      </w:r>
      <w:proofErr w:type="spellEnd"/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 </w:t>
      </w:r>
      <w:proofErr w:type="spellStart"/>
      <w:r w:rsidR="00A705CB" w:rsidRPr="00E07097">
        <w:rPr>
          <w:rFonts w:cs="Times New Roman"/>
          <w:bCs/>
          <w:color w:val="000000" w:themeColor="text1"/>
          <w:szCs w:val="28"/>
          <w:lang w:val="en-US"/>
        </w:rPr>
        <w:t>et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>ishgan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.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Jumladan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kafedra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dotsenti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proofErr w:type="gramStart"/>
      <w:r w:rsidR="00A705CB">
        <w:rPr>
          <w:rFonts w:cs="Times New Roman"/>
          <w:bCs/>
          <w:color w:val="000000" w:themeColor="text1"/>
          <w:szCs w:val="28"/>
          <w:lang w:val="en-US"/>
        </w:rPr>
        <w:t>G.Kochkarova</w:t>
      </w:r>
      <w:proofErr w:type="spellEnd"/>
      <w:proofErr w:type="gram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FarPIda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“Fan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va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texnika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taraqqiyotida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xotin-qizlarning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C04563">
        <w:rPr>
          <w:rFonts w:cs="Times New Roman"/>
          <w:bCs/>
          <w:color w:val="000000" w:themeColor="text1"/>
          <w:szCs w:val="28"/>
          <w:lang w:val="en-US"/>
        </w:rPr>
        <w:t>o‘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>rni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mavzusida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xotin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qizlari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INNOWomen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forumida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faol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ishtirok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etishgan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. </w:t>
      </w:r>
      <w:r w:rsidR="00872E57">
        <w:rPr>
          <w:rFonts w:cs="Times New Roman"/>
          <w:bCs/>
          <w:color w:val="000000" w:themeColor="text1"/>
          <w:szCs w:val="28"/>
          <w:lang w:val="en-US"/>
        </w:rPr>
        <w:t>«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Hududning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100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nafar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ixtirochi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ayoli</w:t>
      </w:r>
      <w:proofErr w:type="spellEnd"/>
      <w:r w:rsidR="00872E57">
        <w:rPr>
          <w:rFonts w:cs="Times New Roman"/>
          <w:bCs/>
          <w:color w:val="000000" w:themeColor="text1"/>
          <w:szCs w:val="28"/>
          <w:lang w:val="en-US"/>
        </w:rPr>
        <w:t>»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tanlovida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r w:rsidR="00872E57">
        <w:rPr>
          <w:rFonts w:cs="Times New Roman"/>
          <w:bCs/>
          <w:color w:val="000000" w:themeColor="text1"/>
          <w:szCs w:val="28"/>
          <w:lang w:val="en-US"/>
        </w:rPr>
        <w:t>«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Eng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samarali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inovatsion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loyiha</w:t>
      </w:r>
      <w:proofErr w:type="spellEnd"/>
      <w:r w:rsidR="00872E57">
        <w:rPr>
          <w:rFonts w:cs="Times New Roman"/>
          <w:bCs/>
          <w:color w:val="000000" w:themeColor="text1"/>
          <w:szCs w:val="28"/>
          <w:lang w:val="en-US"/>
        </w:rPr>
        <w:t>»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nominatsiyasi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bCs/>
          <w:color w:val="000000" w:themeColor="text1"/>
          <w:szCs w:val="28"/>
          <w:lang w:val="en-US"/>
        </w:rPr>
        <w:t>g‘</w:t>
      </w:r>
      <w:proofErr w:type="gramEnd"/>
      <w:r w:rsidR="00A705CB">
        <w:rPr>
          <w:rFonts w:cs="Times New Roman"/>
          <w:bCs/>
          <w:color w:val="000000" w:themeColor="text1"/>
          <w:szCs w:val="28"/>
          <w:lang w:val="en-US"/>
        </w:rPr>
        <w:t>olibi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proofErr w:type="spellStart"/>
      <w:r w:rsidR="00A705CB">
        <w:rPr>
          <w:rFonts w:cs="Times New Roman"/>
          <w:bCs/>
          <w:color w:val="000000" w:themeColor="text1"/>
          <w:szCs w:val="28"/>
          <w:lang w:val="en-US"/>
        </w:rPr>
        <w:t>b</w:t>
      </w:r>
      <w:r w:rsidR="00C04563">
        <w:rPr>
          <w:rFonts w:cs="Times New Roman"/>
          <w:bCs/>
          <w:color w:val="000000" w:themeColor="text1"/>
          <w:szCs w:val="28"/>
          <w:lang w:val="en-US"/>
        </w:rPr>
        <w:t>o‘</w:t>
      </w:r>
      <w:r w:rsidR="00A705CB">
        <w:rPr>
          <w:rFonts w:cs="Times New Roman"/>
          <w:bCs/>
          <w:color w:val="000000" w:themeColor="text1"/>
          <w:szCs w:val="28"/>
          <w:lang w:val="en-US"/>
        </w:rPr>
        <w:t>l</w:t>
      </w:r>
      <w:r>
        <w:rPr>
          <w:rFonts w:cs="Times New Roman"/>
          <w:bCs/>
          <w:color w:val="000000" w:themeColor="text1"/>
          <w:szCs w:val="28"/>
          <w:lang w:val="en-US"/>
        </w:rPr>
        <w:t>gan</w:t>
      </w:r>
      <w:proofErr w:type="spellEnd"/>
      <w:r w:rsidR="00A705CB">
        <w:rPr>
          <w:rFonts w:cs="Times New Roman"/>
          <w:bCs/>
          <w:color w:val="000000" w:themeColor="text1"/>
          <w:szCs w:val="28"/>
          <w:lang w:val="en-US"/>
        </w:rPr>
        <w:t>.</w:t>
      </w:r>
      <w:bookmarkStart w:id="21" w:name="_Hlk148972267"/>
      <w:r w:rsidR="00A705CB" w:rsidRPr="00FE3762">
        <w:rPr>
          <w:rFonts w:ascii="Calibri" w:eastAsia="Calibri" w:hAnsi="Calibri" w:cs="Times New Roman"/>
          <w:b/>
          <w:bCs/>
          <w:sz w:val="22"/>
          <w:lang w:val="uz-Cyrl-UZ"/>
        </w:rPr>
        <w:t xml:space="preserve"> </w:t>
      </w:r>
      <w:bookmarkEnd w:id="21"/>
    </w:p>
    <w:p w14:paraId="2674BF4A" w14:textId="09826B66" w:rsidR="001C3807" w:rsidRDefault="00BF1630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eastAsia="Times New Roman" w:cs="Times New Roman"/>
          <w:color w:val="000000" w:themeColor="text1"/>
          <w:szCs w:val="28"/>
          <w:lang w:val="uz-Cyrl-UZ" w:eastAsia="ru-RU"/>
        </w:rPr>
      </w:pPr>
      <w:r>
        <w:rPr>
          <w:b/>
          <w:color w:val="000000" w:themeColor="text1"/>
          <w:lang w:val="en-US"/>
        </w:rPr>
        <w:t>22</w:t>
      </w:r>
      <w:r w:rsidR="00A705CB" w:rsidRPr="003C56A0">
        <w:rPr>
          <w:b/>
          <w:color w:val="000000" w:themeColor="text1"/>
          <w:lang w:val="en-US"/>
        </w:rPr>
        <w:t>.</w:t>
      </w:r>
      <w:r w:rsidR="00A705CB" w:rsidRPr="003C56A0">
        <w:rPr>
          <w:rFonts w:cs="Times New Roman"/>
          <w:b/>
          <w:color w:val="000000" w:themeColor="text1"/>
          <w:szCs w:val="28"/>
          <w:lang w:val="uz-Cyrl-UZ"/>
        </w:rPr>
        <w:t xml:space="preserve"> Kafedralarning ma’naviy-ma’rifiy ishlar rejasi va uning bajarilishi.</w:t>
      </w:r>
      <w:r>
        <w:rPr>
          <w:rFonts w:cs="Times New Roman"/>
          <w:b/>
          <w:color w:val="000000" w:themeColor="text1"/>
          <w:szCs w:val="28"/>
          <w:lang w:val="en-US"/>
        </w:rPr>
        <w:t xml:space="preserve"> </w:t>
      </w:r>
      <w:r w:rsidR="00A705CB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Каfedraning ma’naviy-ma’rifiy ishlar  rejasi filial Kengashining  202</w:t>
      </w:r>
      <w:r w:rsidR="00A705CB">
        <w:rPr>
          <w:rFonts w:cs="Times New Roman"/>
          <w:color w:val="000000" w:themeColor="text1"/>
          <w:szCs w:val="28"/>
          <w:lang w:val="en-US"/>
        </w:rPr>
        <w:t>3</w:t>
      </w:r>
      <w:r w:rsidR="00736B19">
        <w:rPr>
          <w:rFonts w:cs="Times New Roman"/>
          <w:color w:val="000000" w:themeColor="text1"/>
          <w:szCs w:val="28"/>
          <w:lang w:val="en-US"/>
        </w:rPr>
        <w:t>-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yil </w:t>
      </w:r>
      <w:r w:rsidR="00A705CB">
        <w:rPr>
          <w:rFonts w:cs="Times New Roman"/>
          <w:color w:val="000000" w:themeColor="text1"/>
          <w:szCs w:val="28"/>
          <w:lang w:val="en-US"/>
        </w:rPr>
        <w:t>29</w:t>
      </w:r>
      <w:r w:rsidR="00736B19">
        <w:rPr>
          <w:rFonts w:cs="Times New Roman"/>
          <w:color w:val="000000" w:themeColor="text1"/>
          <w:szCs w:val="28"/>
          <w:lang w:val="en-US"/>
        </w:rPr>
        <w:t>-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аvgust 1-son bayoni bilan tasdiqlangan yillik reja asosida olib boriladi.</w:t>
      </w:r>
      <w:r w:rsidR="00A705CB" w:rsidRPr="00E07097">
        <w:rPr>
          <w:rFonts w:cs="Times New Roman"/>
          <w:color w:val="000000" w:themeColor="text1"/>
          <w:szCs w:val="28"/>
          <w:lang w:val="en-US"/>
        </w:rPr>
        <w:t xml:space="preserve"> </w:t>
      </w:r>
      <w:r w:rsidR="00C04563">
        <w:rPr>
          <w:rFonts w:eastAsia="Times New Roman" w:cs="Times New Roman"/>
          <w:szCs w:val="28"/>
          <w:lang w:val="uz-Cyrl-UZ" w:eastAsia="ru-RU"/>
        </w:rPr>
        <w:t>O‘</w:t>
      </w:r>
      <w:r w:rsidR="00A705CB" w:rsidRPr="000E33EA">
        <w:rPr>
          <w:rFonts w:eastAsia="Times New Roman" w:cs="Times New Roman"/>
          <w:szCs w:val="28"/>
          <w:lang w:val="uz-Cyrl-UZ" w:eastAsia="ru-RU"/>
        </w:rPr>
        <w:t>zbek tili va gumanitar fanlar kafedrasi tomonidan 202</w:t>
      </w:r>
      <w:r w:rsidR="00A705CB" w:rsidRPr="009306BC">
        <w:rPr>
          <w:rFonts w:eastAsia="Times New Roman" w:cs="Times New Roman"/>
          <w:szCs w:val="28"/>
          <w:lang w:val="uz-Cyrl-UZ" w:eastAsia="ru-RU"/>
        </w:rPr>
        <w:t>3</w:t>
      </w:r>
      <w:r w:rsidR="00736B19">
        <w:rPr>
          <w:rFonts w:eastAsia="Times New Roman" w:cs="Times New Roman"/>
          <w:szCs w:val="28"/>
          <w:lang w:val="en-US" w:eastAsia="ru-RU"/>
        </w:rPr>
        <w:t>/</w:t>
      </w:r>
      <w:r w:rsidR="00A705CB" w:rsidRPr="000E33EA">
        <w:rPr>
          <w:rFonts w:eastAsia="Times New Roman" w:cs="Times New Roman"/>
          <w:szCs w:val="28"/>
          <w:lang w:val="uz-Cyrl-UZ" w:eastAsia="ru-RU"/>
        </w:rPr>
        <w:t>202</w:t>
      </w:r>
      <w:r w:rsidR="00A705CB" w:rsidRPr="009306BC">
        <w:rPr>
          <w:rFonts w:eastAsia="Times New Roman" w:cs="Times New Roman"/>
          <w:szCs w:val="28"/>
          <w:lang w:val="uz-Cyrl-UZ" w:eastAsia="ru-RU"/>
        </w:rPr>
        <w:t>4</w:t>
      </w:r>
      <w:r w:rsidR="00A705CB" w:rsidRPr="000E33EA">
        <w:rPr>
          <w:rFonts w:eastAsia="Times New Roman" w:cs="Times New Roman"/>
          <w:szCs w:val="28"/>
          <w:lang w:val="uz-Cyrl-UZ" w:eastAsia="ru-RU"/>
        </w:rPr>
        <w:t>-</w:t>
      </w:r>
      <w:r w:rsidR="00C04563">
        <w:rPr>
          <w:rFonts w:eastAsia="Times New Roman" w:cs="Times New Roman"/>
          <w:szCs w:val="28"/>
          <w:lang w:val="uz-Cyrl-UZ" w:eastAsia="ru-RU"/>
        </w:rPr>
        <w:t>o‘</w:t>
      </w:r>
      <w:r w:rsidR="00A705CB" w:rsidRPr="000E33EA">
        <w:rPr>
          <w:rFonts w:eastAsia="Times New Roman" w:cs="Times New Roman"/>
          <w:szCs w:val="28"/>
          <w:lang w:val="uz-Cyrl-UZ" w:eastAsia="ru-RU"/>
        </w:rPr>
        <w:t xml:space="preserve">quv yili uchun bir nechta tadbirlarni </w:t>
      </w:r>
      <w:r w:rsidR="00C04563">
        <w:rPr>
          <w:rFonts w:eastAsia="Times New Roman" w:cs="Times New Roman"/>
          <w:szCs w:val="28"/>
          <w:lang w:val="uz-Cyrl-UZ" w:eastAsia="ru-RU"/>
        </w:rPr>
        <w:t>o‘</w:t>
      </w:r>
      <w:r w:rsidR="00A705CB" w:rsidRPr="000E33EA">
        <w:rPr>
          <w:rFonts w:eastAsia="Times New Roman" w:cs="Times New Roman"/>
          <w:szCs w:val="28"/>
          <w:lang w:val="uz-Cyrl-UZ" w:eastAsia="ru-RU"/>
        </w:rPr>
        <w:t>tkazish rejalashtirilgan b</w:t>
      </w:r>
      <w:r w:rsidR="00C04563">
        <w:rPr>
          <w:rFonts w:eastAsia="Times New Roman" w:cs="Times New Roman"/>
          <w:szCs w:val="28"/>
          <w:lang w:val="uz-Cyrl-UZ" w:eastAsia="ru-RU"/>
        </w:rPr>
        <w:t>o‘</w:t>
      </w:r>
      <w:r w:rsidR="00A705CB" w:rsidRPr="000E33EA">
        <w:rPr>
          <w:rFonts w:eastAsia="Times New Roman" w:cs="Times New Roman"/>
          <w:szCs w:val="28"/>
          <w:lang w:val="uz-Cyrl-UZ" w:eastAsia="ru-RU"/>
        </w:rPr>
        <w:t>lib</w:t>
      </w:r>
      <w:r w:rsidR="00736B19">
        <w:rPr>
          <w:rFonts w:eastAsia="Times New Roman" w:cs="Times New Roman"/>
          <w:szCs w:val="28"/>
          <w:lang w:val="en-US" w:eastAsia="ru-RU"/>
        </w:rPr>
        <w:t>,</w:t>
      </w:r>
      <w:r w:rsidR="00A705CB" w:rsidRPr="000E33EA">
        <w:rPr>
          <w:rFonts w:eastAsia="Times New Roman" w:cs="Times New Roman"/>
          <w:szCs w:val="28"/>
          <w:lang w:val="uz-Cyrl-UZ" w:eastAsia="ru-RU"/>
        </w:rPr>
        <w:t xml:space="preserve"> mazkur rejaga asosan tadbirlar tashkil etil</w:t>
      </w:r>
      <w:proofErr w:type="spellStart"/>
      <w:r w:rsidR="00736B19">
        <w:rPr>
          <w:rFonts w:eastAsia="Times New Roman" w:cs="Times New Roman"/>
          <w:szCs w:val="28"/>
          <w:lang w:val="en-US" w:eastAsia="ru-RU"/>
        </w:rPr>
        <w:t>gan</w:t>
      </w:r>
      <w:proofErr w:type="spellEnd"/>
      <w:r w:rsidR="00A705CB" w:rsidRPr="000E33EA">
        <w:rPr>
          <w:rFonts w:eastAsia="Times New Roman" w:cs="Times New Roman"/>
          <w:szCs w:val="28"/>
          <w:lang w:val="uz-Cyrl-UZ" w:eastAsia="ru-RU"/>
        </w:rPr>
        <w:t>.</w:t>
      </w:r>
      <w:r w:rsidR="00A705CB" w:rsidRPr="00A03626">
        <w:rPr>
          <w:rFonts w:eastAsia="Times New Roman" w:cs="Times New Roman"/>
          <w:b/>
          <w:sz w:val="24"/>
          <w:szCs w:val="24"/>
          <w:lang w:val="uz-Cyrl-UZ" w:eastAsia="ru-RU"/>
        </w:rPr>
        <w:t xml:space="preserve"> </w:t>
      </w:r>
    </w:p>
    <w:p w14:paraId="6392389A" w14:textId="77777777" w:rsidR="001C3807" w:rsidRDefault="001C3807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eastAsia="Times New Roman" w:cs="Times New Roman"/>
          <w:color w:val="000000" w:themeColor="text1"/>
          <w:szCs w:val="28"/>
          <w:lang w:val="uz-Cyrl-UZ" w:eastAsia="ru-RU"/>
        </w:rPr>
      </w:pPr>
    </w:p>
    <w:p w14:paraId="0AE8CBC0" w14:textId="68D76C8F" w:rsidR="00A705CB" w:rsidRPr="00270BA1" w:rsidRDefault="001C3807" w:rsidP="002873D8">
      <w:pPr>
        <w:pStyle w:val="a9"/>
        <w:tabs>
          <w:tab w:val="left" w:pos="1422"/>
          <w:tab w:val="left" w:pos="6163"/>
          <w:tab w:val="left" w:pos="7320"/>
        </w:tabs>
        <w:spacing w:after="0"/>
        <w:ind w:left="0" w:firstLine="709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b/>
          <w:color w:val="000000" w:themeColor="text1"/>
          <w:lang w:val="en-US"/>
        </w:rPr>
        <w:t>23</w:t>
      </w:r>
      <w:r w:rsidR="00A705CB" w:rsidRPr="00C8548E">
        <w:rPr>
          <w:b/>
          <w:color w:val="000000" w:themeColor="text1"/>
          <w:lang w:val="en-US"/>
        </w:rPr>
        <w:t>.</w:t>
      </w:r>
      <w:r w:rsidR="00A705CB" w:rsidRPr="003C56A0">
        <w:rPr>
          <w:rFonts w:cs="Times New Roman"/>
          <w:b/>
          <w:color w:val="000000" w:themeColor="text1"/>
          <w:szCs w:val="28"/>
          <w:lang w:val="uz-Cyrl-UZ"/>
        </w:rPr>
        <w:t xml:space="preserve"> Kafedra tomonidan </w:t>
      </w:r>
      <w:proofErr w:type="gramStart"/>
      <w:r w:rsidR="00C04563">
        <w:rPr>
          <w:rFonts w:cs="Times New Roman"/>
          <w:b/>
          <w:color w:val="000000" w:themeColor="text1"/>
          <w:szCs w:val="28"/>
          <w:lang w:val="uz-Cyrl-UZ"/>
        </w:rPr>
        <w:t>o‘</w:t>
      </w:r>
      <w:proofErr w:type="gramEnd"/>
      <w:r w:rsidR="00A705CB" w:rsidRPr="003C56A0">
        <w:rPr>
          <w:rFonts w:cs="Times New Roman"/>
          <w:b/>
          <w:color w:val="000000" w:themeColor="text1"/>
          <w:szCs w:val="28"/>
          <w:lang w:val="uz-Cyrl-UZ"/>
        </w:rPr>
        <w:t>tkazilgan ma’naviy-ma’rifiy tadbirlar va ularning rasmiylashtirilishi</w:t>
      </w:r>
      <w:r>
        <w:rPr>
          <w:rFonts w:cs="Times New Roman"/>
          <w:b/>
          <w:color w:val="000000" w:themeColor="text1"/>
          <w:szCs w:val="28"/>
          <w:lang w:val="en-US"/>
        </w:rPr>
        <w:t xml:space="preserve">.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qituvchilari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doimiy ravishda 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tkaziladigan barcha ma’naviy va ma’rifiy tadbirlarda qatnashib kelmoqdalar va </w:t>
      </w:r>
      <w:r w:rsidR="00A705CB" w:rsidRPr="00443735">
        <w:rPr>
          <w:rFonts w:cs="Times New Roman"/>
          <w:color w:val="000000" w:themeColor="text1"/>
          <w:szCs w:val="28"/>
          <w:lang w:val="uz-Cyrl-UZ"/>
        </w:rPr>
        <w:t>barcha tadbirlar bayonnomalarda rasmiylashtirilgan. Ma’naviy-</w:t>
      </w:r>
      <w:r w:rsidR="00A705CB" w:rsidRPr="00270BA1">
        <w:rPr>
          <w:rFonts w:cs="Times New Roman"/>
          <w:color w:val="000000" w:themeColor="text1"/>
          <w:szCs w:val="28"/>
          <w:lang w:val="uz-Cyrl-UZ"/>
        </w:rPr>
        <w:t>ma’rifiy ishlar rejasi rasmiy kanallarda berib borilgan.</w:t>
      </w:r>
    </w:p>
    <w:p w14:paraId="1FDD30F6" w14:textId="04247486" w:rsidR="00A705CB" w:rsidRPr="00E07097" w:rsidRDefault="0014085E" w:rsidP="002873D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qituvchilarining 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tkaziladigan barcha ma’naviy va ma’rifiy tadbirlarda qatnashadilar.</w:t>
      </w:r>
    </w:p>
    <w:p w14:paraId="031FD027" w14:textId="6F4938D2" w:rsidR="001C3807" w:rsidRDefault="00A705CB" w:rsidP="002873D8">
      <w:pPr>
        <w:tabs>
          <w:tab w:val="left" w:pos="993"/>
        </w:tabs>
        <w:spacing w:after="0"/>
        <w:ind w:firstLine="567"/>
        <w:rPr>
          <w:rFonts w:cs="Times New Roman"/>
          <w:color w:val="000000" w:themeColor="text1"/>
          <w:szCs w:val="28"/>
          <w:lang w:val="uz-Cyrl-UZ"/>
        </w:rPr>
      </w:pPr>
      <w:r w:rsidRPr="00877323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Cs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bCs/>
          <w:color w:val="000000" w:themeColor="text1"/>
          <w:szCs w:val="28"/>
          <w:lang w:val="uz-Cyrl-UZ"/>
        </w:rPr>
        <w:t xml:space="preserve">qituvchilarining 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ta’lim muassasasida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tkaziladigan barcha ma’naviy va ma’rif</w:t>
      </w:r>
      <w:r>
        <w:rPr>
          <w:rFonts w:cs="Times New Roman"/>
          <w:color w:val="000000" w:themeColor="text1"/>
          <w:szCs w:val="28"/>
          <w:lang w:val="uz-Cyrl-UZ"/>
        </w:rPr>
        <w:t>iy tadbirlarda qatnashishlari t</w:t>
      </w:r>
      <w:r w:rsidRPr="00E07097">
        <w:rPr>
          <w:rFonts w:cs="Times New Roman"/>
          <w:color w:val="000000" w:themeColor="text1"/>
          <w:szCs w:val="28"/>
          <w:lang w:val="uz-Cyrl-UZ"/>
        </w:rPr>
        <w:t>a’minlansin.</w:t>
      </w:r>
    </w:p>
    <w:p w14:paraId="072332E1" w14:textId="0918E1E5" w:rsidR="001C3807" w:rsidRPr="00A45B3F" w:rsidRDefault="001C3807" w:rsidP="002873D8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bCs/>
          <w:szCs w:val="28"/>
          <w:lang w:val="uz-Cyrl-UZ" w:eastAsia="ru-RU"/>
        </w:rPr>
      </w:pPr>
      <w:r w:rsidRPr="001C3807">
        <w:rPr>
          <w:rFonts w:cs="Times New Roman"/>
          <w:b/>
          <w:bCs/>
          <w:color w:val="000000" w:themeColor="text1"/>
          <w:szCs w:val="28"/>
          <w:lang w:val="uz-Cyrl-UZ"/>
        </w:rPr>
        <w:t xml:space="preserve">24. </w:t>
      </w:r>
      <w:r w:rsidR="00A705CB" w:rsidRPr="001C3807">
        <w:rPr>
          <w:rFonts w:cs="Times New Roman"/>
          <w:b/>
          <w:color w:val="000000" w:themeColor="text1"/>
          <w:szCs w:val="28"/>
          <w:lang w:val="uz-Cyrl-UZ"/>
        </w:rPr>
        <w:t>Kafedra professor-</w:t>
      </w:r>
      <w:r w:rsidR="00C04563">
        <w:rPr>
          <w:rFonts w:cs="Times New Roman"/>
          <w:b/>
          <w:color w:val="000000" w:themeColor="text1"/>
          <w:szCs w:val="28"/>
          <w:lang w:val="uz-Cyrl-UZ"/>
        </w:rPr>
        <w:t>o‘</w:t>
      </w:r>
      <w:r w:rsidR="00A705CB" w:rsidRPr="001C3807">
        <w:rPr>
          <w:rFonts w:cs="Times New Roman"/>
          <w:b/>
          <w:color w:val="000000" w:themeColor="text1"/>
          <w:szCs w:val="28"/>
          <w:lang w:val="uz-Cyrl-UZ"/>
        </w:rPr>
        <w:t>qituvchilarining “Bir ziyoli, bir mahallaga ma’naviy homiy” dasturi b</w:t>
      </w:r>
      <w:r w:rsidR="00C04563">
        <w:rPr>
          <w:rFonts w:cs="Times New Roman"/>
          <w:b/>
          <w:color w:val="000000" w:themeColor="text1"/>
          <w:szCs w:val="28"/>
          <w:lang w:val="uz-Cyrl-UZ"/>
        </w:rPr>
        <w:t>o‘</w:t>
      </w:r>
      <w:r w:rsidR="00A705CB" w:rsidRPr="001C3807">
        <w:rPr>
          <w:rFonts w:cs="Times New Roman"/>
          <w:b/>
          <w:color w:val="000000" w:themeColor="text1"/>
          <w:szCs w:val="28"/>
          <w:lang w:val="uz-Cyrl-UZ"/>
        </w:rPr>
        <w:t>yicha biriktirilgan MFYdagi faoliyati (</w:t>
      </w:r>
      <w:r w:rsidR="00872E57">
        <w:rPr>
          <w:rFonts w:cs="Times New Roman"/>
          <w:b/>
          <w:color w:val="000000" w:themeColor="text1"/>
          <w:szCs w:val="28"/>
          <w:lang w:val="uz-Cyrl-UZ"/>
        </w:rPr>
        <w:t>2023-yil</w:t>
      </w:r>
      <w:r w:rsidR="00A705CB" w:rsidRPr="001C3807">
        <w:rPr>
          <w:rFonts w:cs="Times New Roman"/>
          <w:b/>
          <w:color w:val="000000" w:themeColor="text1"/>
          <w:szCs w:val="28"/>
          <w:lang w:val="uz-Cyrl-UZ"/>
        </w:rPr>
        <w:t xml:space="preserve"> davomida)</w:t>
      </w:r>
      <w:r w:rsidRPr="001C3807">
        <w:rPr>
          <w:rFonts w:cs="Times New Roman"/>
          <w:b/>
          <w:color w:val="000000" w:themeColor="text1"/>
          <w:szCs w:val="28"/>
          <w:lang w:val="uz-Cyrl-UZ"/>
        </w:rPr>
        <w:t xml:space="preserve">. </w:t>
      </w:r>
      <w:r w:rsidR="00A705CB" w:rsidRPr="007A0947">
        <w:rPr>
          <w:rFonts w:eastAsia="Times New Roman" w:cs="Times New Roman"/>
          <w:bCs/>
          <w:szCs w:val="28"/>
          <w:lang w:val="uz-Cyrl-UZ" w:eastAsia="ru-RU"/>
        </w:rPr>
        <w:t xml:space="preserve">Bir ziyoli-bir mahallaga ma’naviy homiy” loyihasi doirasida mahallarda 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A705CB" w:rsidRPr="007A0947">
        <w:rPr>
          <w:rFonts w:eastAsia="Times New Roman" w:cs="Times New Roman"/>
          <w:bCs/>
          <w:szCs w:val="28"/>
          <w:lang w:val="uz-Cyrl-UZ" w:eastAsia="ru-RU"/>
        </w:rPr>
        <w:t>zbek tili va gumanitar fanlar kafedrasi tomonidan</w:t>
      </w:r>
      <w:r w:rsidR="008563E3" w:rsidRPr="008563E3">
        <w:rPr>
          <w:rFonts w:eastAsia="Times New Roman" w:cs="Times New Roman"/>
          <w:bCs/>
          <w:szCs w:val="28"/>
          <w:lang w:val="uz-Cyrl-UZ" w:eastAsia="ru-RU"/>
        </w:rPr>
        <w:t xml:space="preserve"> ishlar</w:t>
      </w:r>
      <w:r w:rsidR="00A705CB" w:rsidRPr="007A0947">
        <w:rPr>
          <w:rFonts w:eastAsia="Times New Roman" w:cs="Times New Roman"/>
          <w:bCs/>
          <w:szCs w:val="28"/>
          <w:lang w:val="uz-Cyrl-UZ" w:eastAsia="ru-RU"/>
        </w:rPr>
        <w:t xml:space="preserve"> amalga oshirilgan.</w:t>
      </w:r>
      <w:r w:rsidR="008563E3" w:rsidRPr="008563E3">
        <w:rPr>
          <w:rFonts w:eastAsia="Times New Roman" w:cs="Times New Roman"/>
          <w:bCs/>
          <w:szCs w:val="28"/>
          <w:lang w:val="uz-Cyrl-UZ" w:eastAsia="ru-RU"/>
        </w:rPr>
        <w:t xml:space="preserve"> </w:t>
      </w:r>
      <w:r w:rsidR="008563E3" w:rsidRPr="00A45B3F">
        <w:rPr>
          <w:rFonts w:eastAsia="Times New Roman" w:cs="Times New Roman"/>
          <w:bCs/>
          <w:szCs w:val="28"/>
          <w:lang w:val="uz-Cyrl-UZ" w:eastAsia="ru-RU"/>
        </w:rPr>
        <w:t>Mahallalar bilan hamkorlik y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8563E3" w:rsidRPr="00A45B3F">
        <w:rPr>
          <w:rFonts w:eastAsia="Times New Roman" w:cs="Times New Roman"/>
          <w:bCs/>
          <w:szCs w:val="28"/>
          <w:lang w:val="uz-Cyrl-UZ" w:eastAsia="ru-RU"/>
        </w:rPr>
        <w:t>lga q</w:t>
      </w:r>
      <w:r w:rsidR="00C04563">
        <w:rPr>
          <w:rFonts w:eastAsia="Times New Roman" w:cs="Times New Roman"/>
          <w:bCs/>
          <w:szCs w:val="28"/>
          <w:lang w:val="uz-Cyrl-UZ" w:eastAsia="ru-RU"/>
        </w:rPr>
        <w:t>o‘</w:t>
      </w:r>
      <w:r w:rsidR="008563E3" w:rsidRPr="00A45B3F">
        <w:rPr>
          <w:rFonts w:eastAsia="Times New Roman" w:cs="Times New Roman"/>
          <w:bCs/>
          <w:szCs w:val="28"/>
          <w:lang w:val="uz-Cyrl-UZ" w:eastAsia="ru-RU"/>
        </w:rPr>
        <w:t>yilgan.</w:t>
      </w:r>
    </w:p>
    <w:p w14:paraId="2B7FAA15" w14:textId="7936E8E8" w:rsidR="00A705CB" w:rsidRPr="00E07097" w:rsidRDefault="0014085E" w:rsidP="002873D8">
      <w:pPr>
        <w:pStyle w:val="a9"/>
        <w:tabs>
          <w:tab w:val="left" w:pos="993"/>
        </w:tabs>
        <w:spacing w:after="0"/>
        <w:ind w:left="0"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>
        <w:rPr>
          <w:rFonts w:cs="Times New Roman"/>
          <w:color w:val="FF0000"/>
          <w:szCs w:val="28"/>
          <w:lang w:val="uz-Cyrl-UZ"/>
        </w:rPr>
        <w:lastRenderedPageBreak/>
        <w:t>Muammo va kamchilik: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 xml:space="preserve"> Kafedra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qituvchilarining “Bir ziyoli, bir mahallaga ma’naviy homiy” dasturi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yicha biriktirilgan MFYdagi faoliyati (2022 yil davomida) yaxshi y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lga q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yilgan. Muammo va kamchiliklar y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="00A705CB" w:rsidRPr="00E07097">
        <w:rPr>
          <w:rFonts w:cs="Times New Roman"/>
          <w:color w:val="000000" w:themeColor="text1"/>
          <w:szCs w:val="28"/>
          <w:lang w:val="uz-Cyrl-UZ"/>
        </w:rPr>
        <w:t>q.</w:t>
      </w:r>
    </w:p>
    <w:p w14:paraId="09C9B556" w14:textId="1C73D59C" w:rsidR="00A705CB" w:rsidRPr="00E07097" w:rsidRDefault="00A705CB" w:rsidP="002873D8">
      <w:pPr>
        <w:tabs>
          <w:tab w:val="left" w:pos="993"/>
        </w:tabs>
        <w:spacing w:after="0"/>
        <w:ind w:firstLine="567"/>
        <w:jc w:val="both"/>
        <w:rPr>
          <w:rFonts w:cs="Times New Roman"/>
          <w:color w:val="000000" w:themeColor="text1"/>
          <w:szCs w:val="28"/>
          <w:lang w:val="uz-Cyrl-UZ"/>
        </w:rPr>
      </w:pPr>
      <w:r w:rsidRPr="00877323">
        <w:rPr>
          <w:rFonts w:cs="Times New Roman"/>
          <w:color w:val="FF0000"/>
          <w:szCs w:val="28"/>
          <w:lang w:val="uz-Cyrl-UZ"/>
        </w:rPr>
        <w:t>Takliflar: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 Kafedra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qituvchilarining “Bir ziyoli, bir mahallaga ma’naviy homiy” dasturi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yicha biriktirilgan MFYdagi  uchrashuv kunlari va vaqtlarini professor-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 xml:space="preserve">qituvchilarning potensialidan foydalangan holda rejalashtirilsa 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rinli b</w:t>
      </w:r>
      <w:r w:rsidR="00C04563">
        <w:rPr>
          <w:rFonts w:cs="Times New Roman"/>
          <w:color w:val="000000" w:themeColor="text1"/>
          <w:szCs w:val="28"/>
          <w:lang w:val="uz-Cyrl-UZ"/>
        </w:rPr>
        <w:t>o‘</w:t>
      </w:r>
      <w:r w:rsidRPr="00E07097">
        <w:rPr>
          <w:rFonts w:cs="Times New Roman"/>
          <w:color w:val="000000" w:themeColor="text1"/>
          <w:szCs w:val="28"/>
          <w:lang w:val="uz-Cyrl-UZ"/>
        </w:rPr>
        <w:t>lar edi.</w:t>
      </w:r>
    </w:p>
    <w:p w14:paraId="3CD77280" w14:textId="77777777" w:rsidR="001C3807" w:rsidRDefault="001C3807" w:rsidP="002873D8">
      <w:pPr>
        <w:pStyle w:val="Style1"/>
        <w:spacing w:line="240" w:lineRule="auto"/>
        <w:rPr>
          <w:b/>
          <w:color w:val="000000" w:themeColor="text1"/>
          <w:sz w:val="28"/>
          <w:szCs w:val="32"/>
          <w:lang w:val="uz-Cyrl-UZ"/>
        </w:rPr>
      </w:pPr>
    </w:p>
    <w:p w14:paraId="1CC13B39" w14:textId="11511B2A" w:rsidR="00A705CB" w:rsidRPr="00C8548E" w:rsidRDefault="000315DC" w:rsidP="002873D8">
      <w:pPr>
        <w:pStyle w:val="Style1"/>
        <w:spacing w:line="240" w:lineRule="auto"/>
        <w:jc w:val="center"/>
        <w:rPr>
          <w:b/>
          <w:color w:val="000000" w:themeColor="text1"/>
          <w:sz w:val="28"/>
          <w:szCs w:val="32"/>
          <w:lang w:val="uz-Cyrl-UZ"/>
        </w:rPr>
      </w:pPr>
      <w:r w:rsidRPr="00C8548E">
        <w:rPr>
          <w:b/>
          <w:color w:val="000000" w:themeColor="text1"/>
          <w:sz w:val="28"/>
          <w:szCs w:val="32"/>
          <w:lang w:val="uz-Cyrl-UZ"/>
        </w:rPr>
        <w:t>Aniqlangan kamchiliklar</w:t>
      </w:r>
    </w:p>
    <w:p w14:paraId="43BAE77A" w14:textId="1B5B61D2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1. Kafedraning ilmiy salohiyati  58,8% ni tashkil qilsa-da, uzoq yillar davomida ishlab kelayotgan ilmiy salohiyatli professor-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qituvchilar tomonidan ustoz-shogirt an’anasiga binoan PhD dissertatsiyalari tayyorlanmagan. </w:t>
      </w:r>
    </w:p>
    <w:p w14:paraId="744F15EC" w14:textId="2CD05C1D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2.</w:t>
      </w:r>
      <w:r>
        <w:rPr>
          <w:rFonts w:cs="Times New Roman"/>
          <w:szCs w:val="28"/>
          <w:lang w:val="en-US"/>
        </w:rPr>
        <w:t xml:space="preserve"> </w:t>
      </w:r>
      <w:r w:rsidRPr="001C3807">
        <w:rPr>
          <w:rFonts w:cs="Times New Roman"/>
          <w:szCs w:val="28"/>
          <w:lang w:val="uz-Cyrl-UZ"/>
        </w:rPr>
        <w:t>Kafedra professor-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qituvchilarini soha korxona va tashkilotlariga stajirovka 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tish rejasi ishlab chiqilmagan. </w:t>
      </w:r>
    </w:p>
    <w:p w14:paraId="19090070" w14:textId="32A63CCA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3.</w:t>
      </w:r>
      <w:r>
        <w:rPr>
          <w:rFonts w:cs="Times New Roman"/>
          <w:szCs w:val="28"/>
          <w:lang w:val="en-US"/>
        </w:rPr>
        <w:t xml:space="preserve"> </w:t>
      </w:r>
      <w:r w:rsidRPr="001C3807">
        <w:rPr>
          <w:rFonts w:cs="Times New Roman"/>
          <w:szCs w:val="28"/>
          <w:lang w:val="uz-Cyrl-UZ"/>
        </w:rPr>
        <w:t>Top-1000 talikga kiruvchi OTMlar bilan memorandumlar tuzilmagan.</w:t>
      </w:r>
    </w:p>
    <w:p w14:paraId="09628C5A" w14:textId="5C3954F2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4.</w:t>
      </w:r>
      <w:r>
        <w:rPr>
          <w:rFonts w:cs="Times New Roman"/>
          <w:szCs w:val="28"/>
          <w:lang w:val="en-US"/>
        </w:rPr>
        <w:t xml:space="preserve"> </w:t>
      </w:r>
      <w:r w:rsidRPr="001C3807">
        <w:rPr>
          <w:rFonts w:cs="Times New Roman"/>
          <w:szCs w:val="28"/>
          <w:lang w:val="uz-Cyrl-UZ"/>
        </w:rPr>
        <w:t>Kafedrada 2023</w:t>
      </w:r>
      <w:r w:rsidR="00D30260">
        <w:rPr>
          <w:rFonts w:cs="Times New Roman"/>
          <w:szCs w:val="28"/>
          <w:lang w:val="en-US"/>
        </w:rPr>
        <w:t>/</w:t>
      </w:r>
      <w:r w:rsidRPr="001C3807">
        <w:rPr>
          <w:rFonts w:cs="Times New Roman"/>
          <w:szCs w:val="28"/>
          <w:lang w:val="uz-Cyrl-UZ"/>
        </w:rPr>
        <w:t>2024</w:t>
      </w:r>
      <w:r w:rsidR="00D30260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quv yilida 14 ta 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>qitiladigan fanlar adabiyotlarining  bosma shakldagisi mavjud nushalari t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liq  emas. </w:t>
      </w:r>
    </w:p>
    <w:p w14:paraId="24AF0CFF" w14:textId="5D271751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5.</w:t>
      </w:r>
      <w:r>
        <w:rPr>
          <w:rFonts w:cs="Times New Roman"/>
          <w:szCs w:val="28"/>
          <w:lang w:val="en-US"/>
        </w:rPr>
        <w:t xml:space="preserve"> </w:t>
      </w:r>
      <w:r w:rsidRPr="001C3807">
        <w:rPr>
          <w:rFonts w:cs="Times New Roman"/>
          <w:szCs w:val="28"/>
          <w:lang w:val="uz-Cyrl-UZ"/>
        </w:rPr>
        <w:t>Mutaxassis fanlar b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>yicha ilmiy darajali professor</w:t>
      </w:r>
      <w:r w:rsidR="00D30260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>qituvchilar jalb qilinmagan.</w:t>
      </w:r>
    </w:p>
    <w:p w14:paraId="6A92643B" w14:textId="63324F40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6.</w:t>
      </w:r>
      <w:r>
        <w:rPr>
          <w:rFonts w:cs="Times New Roman"/>
          <w:szCs w:val="28"/>
          <w:lang w:val="en-US"/>
        </w:rPr>
        <w:t xml:space="preserve"> </w:t>
      </w:r>
      <w:r w:rsidRPr="001C3807">
        <w:rPr>
          <w:rFonts w:cs="Times New Roman"/>
          <w:szCs w:val="28"/>
          <w:lang w:val="uz-Cyrl-UZ"/>
        </w:rPr>
        <w:t xml:space="preserve">Masofaviy ta’limda berilgan savollarni nazorat qilish imkoni mavjud emas. </w:t>
      </w:r>
    </w:p>
    <w:p w14:paraId="0D1C2439" w14:textId="6F388F79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7. Kafedra professor-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qituvchilarining InnoWEEK, InnoWomen, InnoWAYS kabi tanlovlarda va nufuzli innovatsion  yarmarkalarda kafedra 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>qituvchi</w:t>
      </w:r>
      <w:r w:rsidR="00D30260" w:rsidRPr="00D30260">
        <w:rPr>
          <w:rFonts w:cs="Times New Roman"/>
          <w:szCs w:val="28"/>
          <w:lang w:val="uz-Cyrl-UZ"/>
        </w:rPr>
        <w:t xml:space="preserve">larining ishtiroki </w:t>
      </w:r>
      <w:proofErr w:type="spellStart"/>
      <w:r w:rsidR="00D30260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</w:t>
      </w:r>
      <w:r w:rsidR="00D30260">
        <w:rPr>
          <w:rFonts w:cs="Times New Roman"/>
          <w:szCs w:val="28"/>
          <w:lang w:val="en-US"/>
        </w:rPr>
        <w:t>liq</w:t>
      </w:r>
      <w:proofErr w:type="spellEnd"/>
      <w:r w:rsidRPr="001C3807">
        <w:rPr>
          <w:rFonts w:cs="Times New Roman"/>
          <w:szCs w:val="28"/>
          <w:lang w:val="uz-Cyrl-UZ"/>
        </w:rPr>
        <w:t xml:space="preserve"> ta’minla</w:t>
      </w:r>
      <w:proofErr w:type="spellStart"/>
      <w:r w:rsidR="00D30260">
        <w:rPr>
          <w:rFonts w:cs="Times New Roman"/>
          <w:szCs w:val="28"/>
          <w:lang w:val="en-US"/>
        </w:rPr>
        <w:t>nmagan</w:t>
      </w:r>
      <w:proofErr w:type="spellEnd"/>
      <w:r w:rsidRPr="001C3807">
        <w:rPr>
          <w:rFonts w:cs="Times New Roman"/>
          <w:szCs w:val="28"/>
          <w:lang w:val="uz-Cyrl-UZ"/>
        </w:rPr>
        <w:t>.</w:t>
      </w:r>
    </w:p>
    <w:p w14:paraId="0BA64AB2" w14:textId="52736E79" w:rsidR="001C3807" w:rsidRPr="001C3807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8.</w:t>
      </w:r>
      <w:r>
        <w:rPr>
          <w:rFonts w:cs="Times New Roman"/>
          <w:szCs w:val="28"/>
          <w:lang w:val="en-US"/>
        </w:rPr>
        <w:t xml:space="preserve"> </w:t>
      </w:r>
      <w:r w:rsidRPr="001C3807">
        <w:rPr>
          <w:rFonts w:cs="Times New Roman"/>
          <w:szCs w:val="28"/>
          <w:lang w:val="uz-Cyrl-UZ"/>
        </w:rPr>
        <w:t>Shu kunga qadar kafedra professor-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>qituvchilardan tomonidan (Scopus, Web of Siense va h.k.) bazasida faqat 4 nafar professor-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>qituvchilar maqola chop taqdim etilingan</w:t>
      </w:r>
      <w:r w:rsidR="004245F3">
        <w:rPr>
          <w:rFonts w:cs="Times New Roman"/>
          <w:szCs w:val="28"/>
          <w:lang w:val="en-US"/>
        </w:rPr>
        <w:t>,</w:t>
      </w:r>
      <w:r w:rsidRPr="001C3807">
        <w:rPr>
          <w:rFonts w:cs="Times New Roman"/>
          <w:szCs w:val="28"/>
          <w:lang w:val="uz-Cyrl-UZ"/>
        </w:rPr>
        <w:t xml:space="preserve"> lekin chop etilmaganligi aniqlandi. </w:t>
      </w:r>
    </w:p>
    <w:p w14:paraId="3C09C277" w14:textId="714FE4C0" w:rsidR="00A705CB" w:rsidRPr="00A03626" w:rsidRDefault="001C3807" w:rsidP="002873D8">
      <w:pPr>
        <w:pStyle w:val="a9"/>
        <w:spacing w:after="0"/>
        <w:ind w:left="0" w:firstLine="567"/>
        <w:jc w:val="both"/>
        <w:rPr>
          <w:rFonts w:cs="Times New Roman"/>
          <w:szCs w:val="28"/>
          <w:lang w:val="uz-Cyrl-UZ"/>
        </w:rPr>
      </w:pPr>
      <w:r w:rsidRPr="001C3807">
        <w:rPr>
          <w:rFonts w:cs="Times New Roman"/>
          <w:szCs w:val="28"/>
          <w:lang w:val="uz-Cyrl-UZ"/>
        </w:rPr>
        <w:t>9.</w:t>
      </w:r>
      <w:r>
        <w:rPr>
          <w:rFonts w:cs="Times New Roman"/>
          <w:szCs w:val="28"/>
          <w:lang w:val="en-US"/>
        </w:rPr>
        <w:t xml:space="preserve"> </w:t>
      </w:r>
      <w:r w:rsidRPr="001C3807">
        <w:rPr>
          <w:rFonts w:cs="Times New Roman"/>
          <w:szCs w:val="28"/>
          <w:lang w:val="uz-Cyrl-UZ"/>
        </w:rPr>
        <w:t>“Scopus” b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yicha </w:t>
      </w:r>
      <w:r w:rsidR="004245F3">
        <w:rPr>
          <w:rFonts w:cs="Times New Roman"/>
          <w:szCs w:val="28"/>
          <w:lang w:val="en-US"/>
        </w:rPr>
        <w:t>h</w:t>
      </w:r>
      <w:r w:rsidRPr="001C3807">
        <w:rPr>
          <w:rFonts w:cs="Times New Roman"/>
          <w:szCs w:val="28"/>
          <w:lang w:val="uz-Cyrl-UZ"/>
        </w:rPr>
        <w:t>irsh indeksi (h-indeks) - 5 b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 xml:space="preserve">lgan professor- </w:t>
      </w:r>
      <w:r w:rsidR="00C04563">
        <w:rPr>
          <w:rFonts w:cs="Times New Roman"/>
          <w:szCs w:val="28"/>
          <w:lang w:val="uz-Cyrl-UZ"/>
        </w:rPr>
        <w:t>o‘</w:t>
      </w:r>
      <w:r w:rsidRPr="001C3807">
        <w:rPr>
          <w:rFonts w:cs="Times New Roman"/>
          <w:szCs w:val="28"/>
          <w:lang w:val="uz-Cyrl-UZ"/>
        </w:rPr>
        <w:t>qituvchilar kafedrada mavjud emas.</w:t>
      </w:r>
    </w:p>
    <w:p w14:paraId="15DDADDC" w14:textId="77777777" w:rsidR="00A705CB" w:rsidRPr="00A45B3F" w:rsidRDefault="00A705CB" w:rsidP="002873D8">
      <w:pPr>
        <w:pStyle w:val="Style1"/>
        <w:tabs>
          <w:tab w:val="left" w:pos="142"/>
          <w:tab w:val="left" w:pos="993"/>
          <w:tab w:val="left" w:pos="2977"/>
        </w:tabs>
        <w:spacing w:line="240" w:lineRule="auto"/>
        <w:ind w:left="990"/>
        <w:rPr>
          <w:sz w:val="28"/>
          <w:szCs w:val="28"/>
          <w:lang w:val="en-US"/>
        </w:rPr>
      </w:pPr>
    </w:p>
    <w:p w14:paraId="27CDB929" w14:textId="37AAEE0E" w:rsidR="00A45472" w:rsidRPr="004C76E0" w:rsidRDefault="002E6E78" w:rsidP="002873D8">
      <w:pPr>
        <w:spacing w:after="0"/>
        <w:ind w:firstLine="567"/>
        <w:jc w:val="both"/>
        <w:rPr>
          <w:color w:val="FF0000"/>
          <w:szCs w:val="28"/>
          <w:lang w:val="uz-Cyrl-UZ"/>
        </w:rPr>
      </w:pPr>
      <w:r w:rsidRPr="004C76E0">
        <w:rPr>
          <w:color w:val="FF0000"/>
          <w:szCs w:val="28"/>
          <w:lang w:val="uz-Cyrl-UZ"/>
        </w:rPr>
        <w:t>Ushbu masala yuzasidan filial direktori v.v.b. B. Tolipov,</w:t>
      </w:r>
      <w:r w:rsidR="00495F47" w:rsidRPr="004C76E0">
        <w:rPr>
          <w:color w:val="FF0000"/>
          <w:szCs w:val="28"/>
          <w:lang w:val="uz-Cyrl-UZ"/>
        </w:rPr>
        <w:t xml:space="preserve"> </w:t>
      </w:r>
      <w:r w:rsidR="00C04563">
        <w:rPr>
          <w:color w:val="FF0000"/>
          <w:szCs w:val="28"/>
          <w:lang w:val="uz-Cyrl-UZ"/>
        </w:rPr>
        <w:t>O‘</w:t>
      </w:r>
      <w:r w:rsidR="00495F47" w:rsidRPr="004C76E0">
        <w:rPr>
          <w:color w:val="FF0000"/>
          <w:szCs w:val="28"/>
          <w:lang w:val="uz-Cyrl-UZ"/>
        </w:rPr>
        <w:t>quv-uslubiy b</w:t>
      </w:r>
      <w:r w:rsidR="00C04563">
        <w:rPr>
          <w:color w:val="FF0000"/>
          <w:szCs w:val="28"/>
          <w:lang w:val="uz-Cyrl-UZ"/>
        </w:rPr>
        <w:t>o‘</w:t>
      </w:r>
      <w:r w:rsidR="00495F47" w:rsidRPr="004C76E0">
        <w:rPr>
          <w:color w:val="FF0000"/>
          <w:szCs w:val="28"/>
          <w:lang w:val="uz-Cyrl-UZ"/>
        </w:rPr>
        <w:t>lim boshli</w:t>
      </w:r>
      <w:r w:rsidR="00C04563">
        <w:rPr>
          <w:color w:val="FF0000"/>
          <w:szCs w:val="28"/>
          <w:lang w:val="uz-Cyrl-UZ"/>
        </w:rPr>
        <w:t>g‘</w:t>
      </w:r>
      <w:r w:rsidR="00495F47" w:rsidRPr="004C76E0">
        <w:rPr>
          <w:color w:val="FF0000"/>
          <w:szCs w:val="28"/>
          <w:lang w:val="uz-Cyrl-UZ"/>
        </w:rPr>
        <w:t>i Sh.Umarov,</w:t>
      </w:r>
      <w:r w:rsidRPr="004C76E0">
        <w:rPr>
          <w:color w:val="FF0000"/>
          <w:szCs w:val="28"/>
          <w:lang w:val="uz-Cyrl-UZ"/>
        </w:rPr>
        <w:t xml:space="preserve"> </w:t>
      </w:r>
      <w:r w:rsidR="00495F47" w:rsidRPr="004C76E0">
        <w:rPr>
          <w:color w:val="FF0000"/>
          <w:szCs w:val="28"/>
          <w:lang w:val="uz-Cyrl-UZ"/>
        </w:rPr>
        <w:t>ARM direktori F.Arakulova, bosh hisobchi M.Nurmatov</w:t>
      </w:r>
      <w:r w:rsidRPr="004C76E0">
        <w:rPr>
          <w:color w:val="FF0000"/>
          <w:szCs w:val="28"/>
          <w:lang w:val="uz-Cyrl-UZ"/>
        </w:rPr>
        <w:t xml:space="preserve">lar </w:t>
      </w:r>
      <w:r w:rsidR="00C04563">
        <w:rPr>
          <w:color w:val="FF0000"/>
          <w:szCs w:val="28"/>
          <w:lang w:val="uz-Cyrl-UZ"/>
        </w:rPr>
        <w:t>o‘</w:t>
      </w:r>
      <w:r w:rsidRPr="004C76E0">
        <w:rPr>
          <w:color w:val="FF0000"/>
          <w:szCs w:val="28"/>
          <w:lang w:val="uz-Cyrl-UZ"/>
        </w:rPr>
        <w:t>z fikr-mulohazalarini bildirdilar.</w:t>
      </w:r>
    </w:p>
    <w:p w14:paraId="1A45105F" w14:textId="77777777" w:rsidR="00A45472" w:rsidRDefault="00A45472">
      <w:pPr>
        <w:spacing w:after="0"/>
        <w:ind w:firstLine="567"/>
        <w:jc w:val="both"/>
        <w:rPr>
          <w:szCs w:val="28"/>
          <w:lang w:val="uz-Cyrl-UZ"/>
        </w:rPr>
      </w:pPr>
    </w:p>
    <w:p w14:paraId="4F860DCF" w14:textId="0466BAC7" w:rsidR="008214A5" w:rsidRPr="00824B07" w:rsidRDefault="008214A5" w:rsidP="004B0A3E">
      <w:pPr>
        <w:pStyle w:val="a5"/>
        <w:spacing w:before="0" w:beforeAutospacing="0" w:after="0" w:afterAutospacing="0"/>
        <w:ind w:firstLineChars="200" w:firstLine="562"/>
        <w:jc w:val="both"/>
        <w:rPr>
          <w:lang w:val="uz-Cyrl-UZ"/>
        </w:rPr>
      </w:pPr>
      <w:r w:rsidRPr="00433B4C">
        <w:rPr>
          <w:b/>
          <w:bCs/>
          <w:sz w:val="28"/>
          <w:szCs w:val="28"/>
          <w:lang w:val="uz-Cyrl-UZ"/>
        </w:rPr>
        <w:t>Kun tartibining oltinchi masalasida TATU Far</w:t>
      </w:r>
      <w:r w:rsidR="00C04563">
        <w:rPr>
          <w:b/>
          <w:bCs/>
          <w:sz w:val="28"/>
          <w:szCs w:val="28"/>
          <w:lang w:val="uz-Cyrl-UZ"/>
        </w:rPr>
        <w:t>g‘</w:t>
      </w:r>
      <w:r w:rsidRPr="00433B4C">
        <w:rPr>
          <w:b/>
          <w:bCs/>
          <w:sz w:val="28"/>
          <w:szCs w:val="28"/>
          <w:lang w:val="uz-Cyrl-UZ"/>
        </w:rPr>
        <w:t xml:space="preserve">ona filiali akademik litseyi faoliyati </w:t>
      </w:r>
      <w:r w:rsidRPr="00433B4C">
        <w:rPr>
          <w:sz w:val="28"/>
          <w:szCs w:val="28"/>
          <w:lang w:val="uz-Cyrl-UZ"/>
        </w:rPr>
        <w:t>t</w:t>
      </w:r>
      <w:r w:rsidR="00C04563">
        <w:rPr>
          <w:sz w:val="28"/>
          <w:szCs w:val="28"/>
          <w:lang w:val="uz-Cyrl-UZ"/>
        </w:rPr>
        <w:t>o‘g‘</w:t>
      </w:r>
      <w:r w:rsidRPr="00433B4C">
        <w:rPr>
          <w:sz w:val="28"/>
          <w:szCs w:val="28"/>
          <w:lang w:val="uz-Cyrl-UZ"/>
        </w:rPr>
        <w:t>risida akademik litseyning ijrochi direktori I.</w:t>
      </w:r>
      <w:r w:rsidR="006C15BA" w:rsidRPr="00433B4C">
        <w:rPr>
          <w:sz w:val="28"/>
          <w:szCs w:val="28"/>
          <w:lang w:val="uz-Cyrl-UZ"/>
        </w:rPr>
        <w:t>Mamajonov</w:t>
      </w:r>
      <w:r w:rsidRPr="00433B4C">
        <w:rPr>
          <w:sz w:val="28"/>
          <w:szCs w:val="28"/>
          <w:lang w:val="uz-Cyrl-UZ"/>
        </w:rPr>
        <w:t>ning axboroti eshitildi.</w:t>
      </w:r>
    </w:p>
    <w:p w14:paraId="028FD49C" w14:textId="5A85BB8C" w:rsidR="00957205" w:rsidRPr="00957205" w:rsidRDefault="00957205" w:rsidP="00DF0155">
      <w:pPr>
        <w:spacing w:after="0"/>
        <w:ind w:firstLine="567"/>
        <w:jc w:val="both"/>
        <w:rPr>
          <w:bCs/>
          <w:lang w:val="uz-Cyrl-UZ"/>
        </w:rPr>
      </w:pPr>
      <w:r w:rsidRPr="00957205">
        <w:rPr>
          <w:b/>
          <w:lang w:val="uz-Cyrl-UZ"/>
        </w:rPr>
        <w:t>Muhammad al-Xorazmiy nomidagi Toshkent axborot texnologiyalari universiteti Far</w:t>
      </w:r>
      <w:r w:rsidR="00C04563">
        <w:rPr>
          <w:b/>
          <w:lang w:val="uz-Cyrl-UZ"/>
        </w:rPr>
        <w:t>g‘</w:t>
      </w:r>
      <w:r w:rsidRPr="00957205">
        <w:rPr>
          <w:b/>
          <w:lang w:val="uz-Cyrl-UZ"/>
        </w:rPr>
        <w:t>ona filiali akademik litsey</w:t>
      </w:r>
      <w:r w:rsidRPr="006106E6">
        <w:rPr>
          <w:b/>
          <w:lang w:val="uz-Latn-UZ"/>
        </w:rPr>
        <w:t>i</w:t>
      </w:r>
      <w:r w:rsidRPr="00957205">
        <w:rPr>
          <w:b/>
          <w:lang w:val="uz-Cyrl-UZ"/>
        </w:rPr>
        <w:t xml:space="preserve">da 54 </w:t>
      </w:r>
      <w:r w:rsidRPr="00957205">
        <w:rPr>
          <w:bCs/>
          <w:lang w:val="uz-Cyrl-UZ"/>
        </w:rPr>
        <w:t xml:space="preserve">nafar </w:t>
      </w:r>
      <w:r w:rsidR="00C04563">
        <w:rPr>
          <w:bCs/>
          <w:lang w:val="uz-Cyrl-UZ"/>
        </w:rPr>
        <w:t>o‘</w:t>
      </w:r>
      <w:r w:rsidRPr="00957205">
        <w:rPr>
          <w:bCs/>
          <w:lang w:val="uz-Cyrl-UZ"/>
        </w:rPr>
        <w:t>qituvchi faoliyat yuritib kelmoqda shundan:</w:t>
      </w: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3"/>
        <w:gridCol w:w="1276"/>
        <w:gridCol w:w="992"/>
        <w:gridCol w:w="1135"/>
        <w:gridCol w:w="1276"/>
        <w:gridCol w:w="1418"/>
        <w:gridCol w:w="1134"/>
      </w:tblGrid>
      <w:tr w:rsidR="00957205" w:rsidRPr="007D0C5E" w14:paraId="455A6B59" w14:textId="77777777" w:rsidTr="00433B4C">
        <w:trPr>
          <w:trHeight w:val="412"/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14:paraId="2E585558" w14:textId="2A43AA3E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r w:rsidRPr="007D0C5E">
              <w:rPr>
                <w:bCs/>
                <w:sz w:val="24"/>
                <w:szCs w:val="24"/>
                <w:lang w:val="en-US"/>
              </w:rPr>
              <w:t xml:space="preserve">Jami </w:t>
            </w:r>
            <w:proofErr w:type="spellStart"/>
            <w:proofErr w:type="gramStart"/>
            <w:r w:rsidR="00C04563">
              <w:rPr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D0C5E">
              <w:rPr>
                <w:bCs/>
                <w:sz w:val="24"/>
                <w:szCs w:val="24"/>
                <w:lang w:val="en-US"/>
              </w:rPr>
              <w:t>qituvchilar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4536" w:type="dxa"/>
            <w:gridSpan w:val="4"/>
            <w:vAlign w:val="center"/>
          </w:tcPr>
          <w:p w14:paraId="0DCEED95" w14:textId="77777777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Shundan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67D3416" w14:textId="307D24DF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Toifaga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ega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04563">
              <w:rPr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D0C5E">
              <w:rPr>
                <w:bCs/>
                <w:sz w:val="24"/>
                <w:szCs w:val="24"/>
                <w:lang w:val="en-US"/>
              </w:rPr>
              <w:t>qituvchilar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ulushi</w:t>
            </w:r>
            <w:proofErr w:type="spellEnd"/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C440A5C" w14:textId="27320B2D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Xorijiy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milliy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sertifikatlarga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ega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04563">
              <w:rPr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D0C5E">
              <w:rPr>
                <w:bCs/>
                <w:sz w:val="24"/>
                <w:szCs w:val="24"/>
                <w:lang w:val="en-US"/>
              </w:rPr>
              <w:t>qituvchilar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94E2124" w14:textId="77777777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Foizda</w:t>
            </w:r>
            <w:proofErr w:type="spellEnd"/>
          </w:p>
        </w:tc>
      </w:tr>
      <w:tr w:rsidR="005A7215" w:rsidRPr="007D0C5E" w14:paraId="22E8C74E" w14:textId="77777777" w:rsidTr="00433B4C">
        <w:trPr>
          <w:cantSplit/>
          <w:trHeight w:val="1467"/>
          <w:jc w:val="center"/>
        </w:trPr>
        <w:tc>
          <w:tcPr>
            <w:tcW w:w="1129" w:type="dxa"/>
            <w:vMerge/>
            <w:vAlign w:val="center"/>
          </w:tcPr>
          <w:p w14:paraId="38D5062E" w14:textId="77777777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extDirection w:val="btLr"/>
            <w:vAlign w:val="center"/>
          </w:tcPr>
          <w:p w14:paraId="5F5AEC2C" w14:textId="46C182E5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r w:rsidRPr="007D0C5E">
              <w:rPr>
                <w:bCs/>
                <w:sz w:val="24"/>
                <w:szCs w:val="24"/>
                <w:lang w:val="en-US"/>
              </w:rPr>
              <w:t xml:space="preserve">Bosh </w:t>
            </w:r>
            <w:proofErr w:type="spellStart"/>
            <w:proofErr w:type="gramStart"/>
            <w:r w:rsidR="00C04563">
              <w:rPr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D0C5E">
              <w:rPr>
                <w:bCs/>
                <w:sz w:val="24"/>
                <w:szCs w:val="24"/>
                <w:lang w:val="en-US"/>
              </w:rPr>
              <w:t>qituvchi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14:paraId="3E234F8B" w14:textId="64451809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Yetakchi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04563">
              <w:rPr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D0C5E">
              <w:rPr>
                <w:bCs/>
                <w:sz w:val="24"/>
                <w:szCs w:val="24"/>
                <w:lang w:val="en-US"/>
              </w:rPr>
              <w:t>qituvchi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14:paraId="6BAF4F20" w14:textId="2FEE80E8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r w:rsidRPr="007D0C5E">
              <w:rPr>
                <w:bCs/>
                <w:sz w:val="24"/>
                <w:szCs w:val="24"/>
                <w:lang w:val="en-US"/>
              </w:rPr>
              <w:t xml:space="preserve">Katta </w:t>
            </w:r>
            <w:proofErr w:type="spellStart"/>
            <w:proofErr w:type="gramStart"/>
            <w:r w:rsidR="00C04563">
              <w:rPr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D0C5E">
              <w:rPr>
                <w:bCs/>
                <w:sz w:val="24"/>
                <w:szCs w:val="24"/>
                <w:lang w:val="en-US"/>
              </w:rPr>
              <w:t>qituvchi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3F7B7157" w14:textId="3FFF6630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Oliy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C5E">
              <w:rPr>
                <w:bCs/>
                <w:sz w:val="24"/>
                <w:szCs w:val="24"/>
                <w:lang w:val="en-US"/>
              </w:rPr>
              <w:t>ma’lumotli</w:t>
            </w:r>
            <w:proofErr w:type="spellEnd"/>
            <w:r w:rsidRPr="007D0C5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04563">
              <w:rPr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7D0C5E">
              <w:rPr>
                <w:bCs/>
                <w:sz w:val="24"/>
                <w:szCs w:val="24"/>
                <w:lang w:val="en-US"/>
              </w:rPr>
              <w:t>qituvchi</w:t>
            </w:r>
            <w:proofErr w:type="spellEnd"/>
          </w:p>
        </w:tc>
        <w:tc>
          <w:tcPr>
            <w:tcW w:w="1276" w:type="dxa"/>
            <w:vMerge/>
          </w:tcPr>
          <w:p w14:paraId="7DB7F40A" w14:textId="77777777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151A10E2" w14:textId="77777777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24065B49" w14:textId="77777777" w:rsidR="00957205" w:rsidRPr="007D0C5E" w:rsidRDefault="00957205" w:rsidP="00433B4C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A7215" w:rsidRPr="007D0C5E" w14:paraId="10E79807" w14:textId="77777777" w:rsidTr="00433B4C">
        <w:trPr>
          <w:trHeight w:val="412"/>
          <w:jc w:val="center"/>
        </w:trPr>
        <w:tc>
          <w:tcPr>
            <w:tcW w:w="1129" w:type="dxa"/>
            <w:vAlign w:val="center"/>
          </w:tcPr>
          <w:p w14:paraId="5732AF43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133" w:type="dxa"/>
            <w:vAlign w:val="center"/>
          </w:tcPr>
          <w:p w14:paraId="4E7A7275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14:paraId="4A85D988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0BF706E2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14:paraId="1ECFC2BA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14:paraId="236E1D02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65%</w:t>
            </w:r>
          </w:p>
        </w:tc>
        <w:tc>
          <w:tcPr>
            <w:tcW w:w="1418" w:type="dxa"/>
          </w:tcPr>
          <w:p w14:paraId="525B9B7C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14:paraId="1F68C202" w14:textId="77777777" w:rsidR="00957205" w:rsidRPr="007D0C5E" w:rsidRDefault="00957205" w:rsidP="00433B4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D0C5E">
              <w:rPr>
                <w:b/>
                <w:sz w:val="24"/>
                <w:szCs w:val="24"/>
                <w:lang w:val="en-US"/>
              </w:rPr>
              <w:t>50%</w:t>
            </w:r>
          </w:p>
        </w:tc>
      </w:tr>
    </w:tbl>
    <w:p w14:paraId="23108430" w14:textId="6DFFFF62" w:rsidR="00957205" w:rsidRPr="00957205" w:rsidRDefault="00957205" w:rsidP="004B0A3E">
      <w:pPr>
        <w:spacing w:after="0"/>
        <w:ind w:firstLine="709"/>
        <w:jc w:val="both"/>
        <w:rPr>
          <w:lang w:val="en-US"/>
        </w:rPr>
      </w:pPr>
      <w:r w:rsidRPr="00957205">
        <w:rPr>
          <w:lang w:val="en-US"/>
        </w:rPr>
        <w:lastRenderedPageBreak/>
        <w:t xml:space="preserve">Akademik </w:t>
      </w:r>
      <w:proofErr w:type="spellStart"/>
      <w:proofErr w:type="gramStart"/>
      <w:r w:rsidRPr="00957205">
        <w:rPr>
          <w:lang w:val="en-US"/>
        </w:rPr>
        <w:t>litsey</w:t>
      </w:r>
      <w:r w:rsidRPr="0078128A">
        <w:rPr>
          <w:lang w:val="en-US"/>
        </w:rPr>
        <w:t>da</w:t>
      </w:r>
      <w:proofErr w:type="spellEnd"/>
      <w:r w:rsidRPr="00957205">
        <w:rPr>
          <w:lang w:val="en-US"/>
        </w:rPr>
        <w:t xml:space="preserve">  2023</w:t>
      </w:r>
      <w:proofErr w:type="gramEnd"/>
      <w:r w:rsidRPr="0078128A">
        <w:rPr>
          <w:lang w:val="en-US"/>
        </w:rPr>
        <w:t>-</w:t>
      </w:r>
      <w:r w:rsidRPr="00957205">
        <w:rPr>
          <w:lang w:val="en-US"/>
        </w:rPr>
        <w:t xml:space="preserve">yil 30-noyabr </w:t>
      </w:r>
      <w:proofErr w:type="spellStart"/>
      <w:r w:rsidRPr="00957205">
        <w:rPr>
          <w:lang w:val="en-US"/>
        </w:rPr>
        <w:t>holatiga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k</w:t>
      </w:r>
      <w:r w:rsidR="00C04563">
        <w:rPr>
          <w:lang w:val="en-US"/>
        </w:rPr>
        <w:t>o‘</w:t>
      </w:r>
      <w:r w:rsidRPr="00957205">
        <w:rPr>
          <w:lang w:val="en-US"/>
        </w:rPr>
        <w:t>ra</w:t>
      </w:r>
      <w:proofErr w:type="spellEnd"/>
      <w:r w:rsidRPr="00957205">
        <w:rPr>
          <w:lang w:val="en-US"/>
        </w:rPr>
        <w:t xml:space="preserve"> </w:t>
      </w:r>
      <w:r w:rsidRPr="0078128A">
        <w:rPr>
          <w:lang w:val="en-US"/>
        </w:rPr>
        <w:t>341</w:t>
      </w:r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nafar</w:t>
      </w:r>
      <w:proofErr w:type="spellEnd"/>
      <w:r w:rsidRPr="00957205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957205">
        <w:rPr>
          <w:lang w:val="en-US"/>
        </w:rPr>
        <w:t>quvchilar</w:t>
      </w:r>
      <w:proofErr w:type="spellEnd"/>
      <w:r w:rsidRPr="00957205">
        <w:rPr>
          <w:lang w:val="en-US"/>
        </w:rPr>
        <w:t xml:space="preserve"> 3 ta </w:t>
      </w:r>
      <w:proofErr w:type="spellStart"/>
      <w:r w:rsidRPr="00957205">
        <w:rPr>
          <w:lang w:val="en-US"/>
        </w:rPr>
        <w:t>ta’lim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y</w:t>
      </w:r>
      <w:r w:rsidR="00C04563">
        <w:rPr>
          <w:lang w:val="en-US"/>
        </w:rPr>
        <w:t>o‘</w:t>
      </w:r>
      <w:r w:rsidRPr="00957205">
        <w:rPr>
          <w:lang w:val="en-US"/>
        </w:rPr>
        <w:t>nalishlarida</w:t>
      </w:r>
      <w:proofErr w:type="spellEnd"/>
      <w:r w:rsidRPr="00957205">
        <w:rPr>
          <w:lang w:val="en-US"/>
        </w:rPr>
        <w:t xml:space="preserve"> tahsil </w:t>
      </w:r>
      <w:proofErr w:type="spellStart"/>
      <w:r w:rsidRPr="00957205">
        <w:rPr>
          <w:lang w:val="en-US"/>
        </w:rPr>
        <w:t>olmoqdalar</w:t>
      </w:r>
      <w:proofErr w:type="spellEnd"/>
      <w:r w:rsidRPr="00957205">
        <w:rPr>
          <w:b/>
          <w:lang w:val="en-US"/>
        </w:rPr>
        <w:t>.</w:t>
      </w:r>
      <w:r w:rsidRPr="00957205">
        <w:rPr>
          <w:lang w:val="en-US"/>
        </w:rPr>
        <w:t xml:space="preserve"> </w:t>
      </w:r>
    </w:p>
    <w:p w14:paraId="4BABEF51" w14:textId="77777777" w:rsidR="00957205" w:rsidRPr="00957205" w:rsidRDefault="00957205" w:rsidP="004B0A3E">
      <w:pPr>
        <w:spacing w:after="0"/>
        <w:ind w:firstLine="709"/>
        <w:jc w:val="both"/>
        <w:rPr>
          <w:lang w:val="en-US"/>
        </w:rPr>
      </w:pPr>
    </w:p>
    <w:p w14:paraId="1E08D403" w14:textId="2C545328" w:rsidR="00957205" w:rsidRPr="0003649F" w:rsidRDefault="00C04563" w:rsidP="00A8466D">
      <w:pPr>
        <w:pStyle w:val="a9"/>
        <w:spacing w:after="0"/>
        <w:ind w:left="3828"/>
        <w:contextualSpacing w:val="0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O‘</w:t>
      </w:r>
      <w:proofErr w:type="gramEnd"/>
      <w:r w:rsidR="00957205" w:rsidRPr="0003649F">
        <w:rPr>
          <w:b/>
          <w:lang w:val="en-US"/>
        </w:rPr>
        <w:t>quv</w:t>
      </w:r>
      <w:proofErr w:type="spellEnd"/>
      <w:r w:rsidR="00957205" w:rsidRPr="0003649F">
        <w:rPr>
          <w:b/>
          <w:lang w:val="en-US"/>
        </w:rPr>
        <w:t xml:space="preserve"> </w:t>
      </w:r>
      <w:proofErr w:type="spellStart"/>
      <w:r w:rsidR="00957205" w:rsidRPr="0003649F">
        <w:rPr>
          <w:b/>
          <w:lang w:val="en-US"/>
        </w:rPr>
        <w:t>va</w:t>
      </w:r>
      <w:proofErr w:type="spellEnd"/>
      <w:r w:rsidR="00957205" w:rsidRPr="0003649F">
        <w:rPr>
          <w:b/>
          <w:lang w:val="en-US"/>
        </w:rPr>
        <w:t xml:space="preserve"> </w:t>
      </w:r>
      <w:proofErr w:type="spellStart"/>
      <w:r w:rsidR="00957205" w:rsidRPr="0003649F">
        <w:rPr>
          <w:b/>
          <w:lang w:val="en-US"/>
        </w:rPr>
        <w:t>uslubiy</w:t>
      </w:r>
      <w:proofErr w:type="spellEnd"/>
      <w:r w:rsidR="00957205" w:rsidRPr="0003649F">
        <w:rPr>
          <w:b/>
          <w:lang w:val="en-US"/>
        </w:rPr>
        <w:t xml:space="preserve"> </w:t>
      </w:r>
      <w:proofErr w:type="spellStart"/>
      <w:r w:rsidR="00957205" w:rsidRPr="0003649F">
        <w:rPr>
          <w:b/>
          <w:lang w:val="en-US"/>
        </w:rPr>
        <w:t>faoliyat</w:t>
      </w:r>
      <w:proofErr w:type="spellEnd"/>
    </w:p>
    <w:p w14:paraId="2CFEF4CD" w14:textId="1D0FF312" w:rsidR="00957205" w:rsidRPr="0003649F" w:rsidRDefault="00957205" w:rsidP="004B0A3E">
      <w:pPr>
        <w:spacing w:after="0"/>
        <w:ind w:firstLine="709"/>
        <w:jc w:val="both"/>
        <w:rPr>
          <w:lang w:val="en-US"/>
        </w:rPr>
      </w:pPr>
      <w:r w:rsidRPr="0003649F">
        <w:rPr>
          <w:lang w:val="en-US"/>
        </w:rPr>
        <w:t xml:space="preserve">Akademik </w:t>
      </w:r>
      <w:proofErr w:type="spellStart"/>
      <w:r w:rsidRPr="0003649F">
        <w:rPr>
          <w:lang w:val="en-US"/>
        </w:rPr>
        <w:t>litseyda</w:t>
      </w:r>
      <w:proofErr w:type="spellEnd"/>
      <w:r w:rsidRPr="0003649F">
        <w:rPr>
          <w:lang w:val="en-US"/>
        </w:rPr>
        <w:t xml:space="preserve"> Aniq </w:t>
      </w:r>
      <w:proofErr w:type="spellStart"/>
      <w:r w:rsidRPr="0003649F">
        <w:rPr>
          <w:lang w:val="en-US"/>
        </w:rPr>
        <w:t>fanlar</w:t>
      </w:r>
      <w:proofErr w:type="spellEnd"/>
      <w:r w:rsidRPr="0003649F">
        <w:rPr>
          <w:lang w:val="en-US"/>
        </w:rPr>
        <w:t xml:space="preserve">, </w:t>
      </w:r>
      <w:proofErr w:type="spellStart"/>
      <w:r w:rsidRPr="0003649F">
        <w:rPr>
          <w:lang w:val="en-US"/>
        </w:rPr>
        <w:t>Xorijiy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tillar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va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Ijtimoiy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fanlar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kafedralari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mavjud</w:t>
      </w:r>
      <w:proofErr w:type="spellEnd"/>
      <w:r w:rsidRPr="0003649F">
        <w:rPr>
          <w:lang w:val="en-US"/>
        </w:rPr>
        <w:t xml:space="preserve"> </w:t>
      </w:r>
      <w:proofErr w:type="spellStart"/>
      <w:proofErr w:type="gramStart"/>
      <w:r w:rsidRPr="0003649F">
        <w:rPr>
          <w:lang w:val="en-US"/>
        </w:rPr>
        <w:t>b</w:t>
      </w:r>
      <w:r w:rsidR="00C04563">
        <w:rPr>
          <w:lang w:val="en-US"/>
        </w:rPr>
        <w:t>o‘</w:t>
      </w:r>
      <w:proofErr w:type="gramEnd"/>
      <w:r w:rsidRPr="0003649F">
        <w:rPr>
          <w:lang w:val="en-US"/>
        </w:rPr>
        <w:t>lib</w:t>
      </w:r>
      <w:proofErr w:type="spellEnd"/>
      <w:r w:rsidRPr="0003649F">
        <w:rPr>
          <w:lang w:val="en-US"/>
        </w:rPr>
        <w:t xml:space="preserve">, </w:t>
      </w:r>
      <w:proofErr w:type="spellStart"/>
      <w:r w:rsidRPr="0003649F">
        <w:rPr>
          <w:lang w:val="en-US"/>
        </w:rPr>
        <w:t>ularda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asosiy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va</w:t>
      </w:r>
      <w:proofErr w:type="spellEnd"/>
      <w:r w:rsidRPr="0003649F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03649F">
        <w:rPr>
          <w:lang w:val="en-US"/>
        </w:rPr>
        <w:t>rindosh</w:t>
      </w:r>
      <w:proofErr w:type="spellEnd"/>
      <w:r w:rsidRPr="0003649F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03649F">
        <w:rPr>
          <w:lang w:val="en-US"/>
        </w:rPr>
        <w:t>qituvchilar</w:t>
      </w:r>
      <w:proofErr w:type="spellEnd"/>
      <w:r w:rsidRPr="0003649F">
        <w:rPr>
          <w:lang w:val="en-US"/>
        </w:rPr>
        <w:t xml:space="preserve"> 38 </w:t>
      </w:r>
      <w:proofErr w:type="spellStart"/>
      <w:r w:rsidRPr="0003649F">
        <w:rPr>
          <w:lang w:val="en-US"/>
        </w:rPr>
        <w:t>nafarni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tashkil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qiladi</w:t>
      </w:r>
      <w:proofErr w:type="spellEnd"/>
      <w:r w:rsidRPr="0003649F">
        <w:rPr>
          <w:lang w:val="en-US"/>
        </w:rPr>
        <w:t xml:space="preserve">. </w:t>
      </w:r>
    </w:p>
    <w:p w14:paraId="4C021711" w14:textId="34E5B3DA" w:rsidR="00957205" w:rsidRPr="0003649F" w:rsidRDefault="00957205" w:rsidP="004B0A3E">
      <w:pPr>
        <w:spacing w:after="0"/>
        <w:ind w:firstLine="709"/>
        <w:jc w:val="both"/>
        <w:rPr>
          <w:lang w:val="en-US"/>
        </w:rPr>
      </w:pPr>
      <w:r w:rsidRPr="0003649F">
        <w:rPr>
          <w:lang w:val="en-US"/>
        </w:rPr>
        <w:t xml:space="preserve">Akademik </w:t>
      </w:r>
      <w:proofErr w:type="spellStart"/>
      <w:r w:rsidRPr="0003649F">
        <w:rPr>
          <w:lang w:val="en-US"/>
        </w:rPr>
        <w:t>litseyda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hozirgi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kunda</w:t>
      </w:r>
      <w:proofErr w:type="spellEnd"/>
      <w:r w:rsidRPr="0003649F">
        <w:rPr>
          <w:lang w:val="en-US"/>
        </w:rPr>
        <w:t xml:space="preserve"> 26 ta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03649F">
        <w:rPr>
          <w:lang w:val="en-US"/>
        </w:rPr>
        <w:t>quv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xonasi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mavjud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b</w:t>
      </w:r>
      <w:r w:rsidR="00C04563">
        <w:rPr>
          <w:lang w:val="en-US"/>
        </w:rPr>
        <w:t>o‘</w:t>
      </w:r>
      <w:r w:rsidRPr="0003649F">
        <w:rPr>
          <w:lang w:val="en-US"/>
        </w:rPr>
        <w:t>lib</w:t>
      </w:r>
      <w:proofErr w:type="spellEnd"/>
      <w:r w:rsidRPr="0003649F">
        <w:rPr>
          <w:lang w:val="en-US"/>
        </w:rPr>
        <w:t xml:space="preserve">,  </w:t>
      </w:r>
      <w:proofErr w:type="spellStart"/>
      <w:r w:rsidRPr="0003649F">
        <w:rPr>
          <w:lang w:val="en-US"/>
        </w:rPr>
        <w:t>shundan</w:t>
      </w:r>
      <w:proofErr w:type="spellEnd"/>
      <w:r w:rsidRPr="0003649F">
        <w:rPr>
          <w:lang w:val="en-US"/>
        </w:rPr>
        <w:t xml:space="preserve"> 2 ta </w:t>
      </w:r>
      <w:proofErr w:type="spellStart"/>
      <w:r w:rsidRPr="0003649F">
        <w:rPr>
          <w:lang w:val="en-US"/>
        </w:rPr>
        <w:t>laboratoriya</w:t>
      </w:r>
      <w:proofErr w:type="spellEnd"/>
      <w:r w:rsidRPr="0003649F">
        <w:rPr>
          <w:lang w:val="en-US"/>
        </w:rPr>
        <w:t xml:space="preserve">, 3 ta </w:t>
      </w:r>
      <w:proofErr w:type="spellStart"/>
      <w:r w:rsidRPr="0003649F">
        <w:rPr>
          <w:lang w:val="en-US"/>
        </w:rPr>
        <w:t>kompyuter</w:t>
      </w:r>
      <w:proofErr w:type="spellEnd"/>
      <w:r w:rsidRPr="0003649F">
        <w:rPr>
          <w:lang w:val="en-US"/>
        </w:rPr>
        <w:t xml:space="preserve">, 1 ta </w:t>
      </w:r>
      <w:proofErr w:type="spellStart"/>
      <w:r w:rsidRPr="0003649F">
        <w:rPr>
          <w:lang w:val="en-US"/>
        </w:rPr>
        <w:t>lingafon</w:t>
      </w:r>
      <w:proofErr w:type="spellEnd"/>
      <w:r w:rsidRPr="0003649F">
        <w:rPr>
          <w:lang w:val="en-US"/>
        </w:rPr>
        <w:t xml:space="preserve"> </w:t>
      </w:r>
      <w:proofErr w:type="spellStart"/>
      <w:r w:rsidRPr="0003649F">
        <w:rPr>
          <w:lang w:val="en-US"/>
        </w:rPr>
        <w:t>xonasi</w:t>
      </w:r>
      <w:r w:rsidR="00433B4C">
        <w:rPr>
          <w:lang w:val="en-US"/>
        </w:rPr>
        <w:t>ni</w:t>
      </w:r>
      <w:proofErr w:type="spellEnd"/>
      <w:r w:rsidR="00433B4C" w:rsidRPr="0003649F">
        <w:rPr>
          <w:lang w:val="en-US"/>
        </w:rPr>
        <w:t xml:space="preserve"> </w:t>
      </w:r>
      <w:proofErr w:type="spellStart"/>
      <w:r w:rsidR="00433B4C">
        <w:rPr>
          <w:lang w:val="en-US"/>
        </w:rPr>
        <w:t>tashkil</w:t>
      </w:r>
      <w:proofErr w:type="spellEnd"/>
      <w:r w:rsidR="00433B4C" w:rsidRPr="0003649F">
        <w:rPr>
          <w:lang w:val="en-US"/>
        </w:rPr>
        <w:t xml:space="preserve"> </w:t>
      </w:r>
      <w:proofErr w:type="spellStart"/>
      <w:r w:rsidR="00433B4C">
        <w:rPr>
          <w:lang w:val="en-US"/>
        </w:rPr>
        <w:t>qiladi</w:t>
      </w:r>
      <w:proofErr w:type="spellEnd"/>
      <w:r w:rsidRPr="0003649F">
        <w:rPr>
          <w:lang w:val="en-US"/>
        </w:rPr>
        <w:t xml:space="preserve">. </w:t>
      </w:r>
    </w:p>
    <w:p w14:paraId="073BC2AB" w14:textId="6BAF6232" w:rsidR="00957205" w:rsidRPr="00957205" w:rsidRDefault="00957205" w:rsidP="004B0A3E">
      <w:pPr>
        <w:spacing w:after="0"/>
        <w:ind w:firstLine="709"/>
        <w:jc w:val="both"/>
        <w:rPr>
          <w:lang w:val="en-US"/>
        </w:rPr>
      </w:pPr>
      <w:r w:rsidRPr="00957205">
        <w:rPr>
          <w:lang w:val="en-US"/>
        </w:rPr>
        <w:t xml:space="preserve">Akademik </w:t>
      </w:r>
      <w:proofErr w:type="spellStart"/>
      <w:r w:rsidRPr="00957205">
        <w:rPr>
          <w:lang w:val="en-US"/>
        </w:rPr>
        <w:t>litseyda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jami</w:t>
      </w:r>
      <w:proofErr w:type="spellEnd"/>
      <w:r w:rsidRPr="00957205">
        <w:rPr>
          <w:lang w:val="en-US"/>
        </w:rPr>
        <w:t xml:space="preserve"> 341 </w:t>
      </w:r>
      <w:proofErr w:type="spellStart"/>
      <w:r w:rsidRPr="00957205">
        <w:rPr>
          <w:lang w:val="en-US"/>
        </w:rPr>
        <w:t>nafar</w:t>
      </w:r>
      <w:proofErr w:type="spellEnd"/>
      <w:r w:rsidRPr="00957205">
        <w:rPr>
          <w:lang w:val="en-US"/>
        </w:rPr>
        <w:t xml:space="preserve">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957205">
        <w:rPr>
          <w:lang w:val="en-US"/>
        </w:rPr>
        <w:t>quvchi</w:t>
      </w:r>
      <w:proofErr w:type="spellEnd"/>
      <w:r w:rsidRPr="00957205">
        <w:rPr>
          <w:lang w:val="en-US"/>
        </w:rPr>
        <w:t xml:space="preserve"> tahsil </w:t>
      </w:r>
      <w:proofErr w:type="spellStart"/>
      <w:r w:rsidRPr="00957205">
        <w:rPr>
          <w:lang w:val="en-US"/>
        </w:rPr>
        <w:t>olmoqda</w:t>
      </w:r>
      <w:proofErr w:type="spellEnd"/>
      <w:r w:rsidRPr="00957205">
        <w:rPr>
          <w:lang w:val="en-US"/>
        </w:rPr>
        <w:t>.</w:t>
      </w:r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Ulardan</w:t>
      </w:r>
      <w:proofErr w:type="spellEnd"/>
      <w:r w:rsidRPr="00957205">
        <w:rPr>
          <w:lang w:val="en-US"/>
        </w:rPr>
        <w:t xml:space="preserve">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957205">
        <w:rPr>
          <w:lang w:val="en-US"/>
        </w:rPr>
        <w:t>quvchilar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turar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joyida</w:t>
      </w:r>
      <w:proofErr w:type="spellEnd"/>
      <w:r w:rsidRPr="00957205">
        <w:rPr>
          <w:lang w:val="en-US"/>
        </w:rPr>
        <w:t xml:space="preserve"> 231 </w:t>
      </w:r>
      <w:proofErr w:type="spellStart"/>
      <w:r w:rsidRPr="00957205">
        <w:rPr>
          <w:lang w:val="en-US"/>
        </w:rPr>
        <w:t>nafari</w:t>
      </w:r>
      <w:proofErr w:type="spellEnd"/>
      <w:r w:rsidRPr="00957205">
        <w:rPr>
          <w:lang w:val="en-US"/>
        </w:rPr>
        <w:t xml:space="preserve">( 68%), </w:t>
      </w:r>
      <w:proofErr w:type="spellStart"/>
      <w:r w:rsidR="00C04563">
        <w:rPr>
          <w:lang w:val="en-US"/>
        </w:rPr>
        <w:t>o‘</w:t>
      </w:r>
      <w:r w:rsidRPr="00957205">
        <w:rPr>
          <w:lang w:val="en-US"/>
        </w:rPr>
        <w:t>z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uyida</w:t>
      </w:r>
      <w:proofErr w:type="spellEnd"/>
      <w:r w:rsidRPr="00957205">
        <w:rPr>
          <w:lang w:val="en-US"/>
        </w:rPr>
        <w:t xml:space="preserve"> 110 </w:t>
      </w:r>
      <w:proofErr w:type="spellStart"/>
      <w:r w:rsidRPr="00957205">
        <w:rPr>
          <w:lang w:val="en-US"/>
        </w:rPr>
        <w:t>nafar</w:t>
      </w:r>
      <w:proofErr w:type="spellEnd"/>
      <w:r w:rsidRPr="00957205">
        <w:rPr>
          <w:lang w:val="en-US"/>
        </w:rPr>
        <w:t xml:space="preserve"> (32%)</w:t>
      </w:r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istiqomat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qilib</w:t>
      </w:r>
      <w:proofErr w:type="spellEnd"/>
      <w:r w:rsidRPr="00957205">
        <w:rPr>
          <w:lang w:val="en-US"/>
        </w:rPr>
        <w:t xml:space="preserve">, </w:t>
      </w:r>
      <w:proofErr w:type="spellStart"/>
      <w:r w:rsidRPr="00957205">
        <w:rPr>
          <w:lang w:val="en-US"/>
        </w:rPr>
        <w:t>ijara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asosida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turadigan</w:t>
      </w:r>
      <w:proofErr w:type="spellEnd"/>
      <w:r w:rsidRPr="00957205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957205">
        <w:rPr>
          <w:lang w:val="en-US"/>
        </w:rPr>
        <w:t>quvchilar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mavjud</w:t>
      </w:r>
      <w:proofErr w:type="spellEnd"/>
      <w:r w:rsidRPr="00957205">
        <w:rPr>
          <w:lang w:val="en-US"/>
        </w:rPr>
        <w:t xml:space="preserve"> </w:t>
      </w:r>
      <w:proofErr w:type="spellStart"/>
      <w:r w:rsidRPr="00957205">
        <w:rPr>
          <w:lang w:val="en-US"/>
        </w:rPr>
        <w:t>emas</w:t>
      </w:r>
      <w:proofErr w:type="spellEnd"/>
      <w:r w:rsidRPr="00957205">
        <w:rPr>
          <w:lang w:val="en-US"/>
        </w:rPr>
        <w:t>.</w:t>
      </w:r>
    </w:p>
    <w:p w14:paraId="1AA7C548" w14:textId="77777777" w:rsidR="00957205" w:rsidRPr="00957205" w:rsidRDefault="00957205" w:rsidP="004B0A3E">
      <w:pPr>
        <w:spacing w:after="0"/>
        <w:ind w:firstLine="709"/>
        <w:jc w:val="both"/>
        <w:rPr>
          <w:lang w:val="en-US"/>
        </w:rPr>
      </w:pPr>
    </w:p>
    <w:p w14:paraId="3148269C" w14:textId="77777777" w:rsidR="00957205" w:rsidRPr="0078128A" w:rsidRDefault="00957205" w:rsidP="004B0A3E">
      <w:pPr>
        <w:spacing w:after="0"/>
        <w:ind w:firstLine="709"/>
        <w:jc w:val="center"/>
        <w:rPr>
          <w:b/>
          <w:bCs/>
          <w:lang w:val="en-US"/>
        </w:rPr>
      </w:pPr>
      <w:proofErr w:type="spellStart"/>
      <w:r w:rsidRPr="0078128A">
        <w:rPr>
          <w:b/>
          <w:bCs/>
          <w:lang w:val="en-US"/>
        </w:rPr>
        <w:t>Darsliklar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bilan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ta’minlanganlik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darajasi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"/>
        <w:gridCol w:w="3228"/>
        <w:gridCol w:w="1821"/>
        <w:gridCol w:w="1829"/>
        <w:gridCol w:w="1860"/>
      </w:tblGrid>
      <w:tr w:rsidR="00957205" w:rsidRPr="006B153D" w14:paraId="37FB45E8" w14:textId="77777777" w:rsidTr="00855D45">
        <w:trPr>
          <w:trHeight w:val="732"/>
        </w:trPr>
        <w:tc>
          <w:tcPr>
            <w:tcW w:w="606" w:type="dxa"/>
            <w:vAlign w:val="center"/>
          </w:tcPr>
          <w:p w14:paraId="27180115" w14:textId="77777777" w:rsidR="00957205" w:rsidRPr="006B153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B153D">
              <w:rPr>
                <w:b/>
                <w:bCs/>
                <w:sz w:val="24"/>
                <w:szCs w:val="24"/>
                <w:lang w:val="en-US"/>
              </w:rPr>
              <w:t>T/r</w:t>
            </w:r>
          </w:p>
        </w:tc>
        <w:tc>
          <w:tcPr>
            <w:tcW w:w="3228" w:type="dxa"/>
            <w:vAlign w:val="center"/>
          </w:tcPr>
          <w:p w14:paraId="5EEE55A6" w14:textId="77777777" w:rsidR="00957205" w:rsidRPr="006B153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B153D">
              <w:rPr>
                <w:b/>
                <w:bCs/>
                <w:sz w:val="24"/>
                <w:szCs w:val="24"/>
                <w:lang w:val="en-US"/>
              </w:rPr>
              <w:t xml:space="preserve">Fan </w:t>
            </w:r>
            <w:proofErr w:type="spellStart"/>
            <w:r w:rsidRPr="006B153D">
              <w:rPr>
                <w:b/>
                <w:bCs/>
                <w:sz w:val="24"/>
                <w:szCs w:val="24"/>
                <w:lang w:val="en-US"/>
              </w:rPr>
              <w:t>bloklari</w:t>
            </w:r>
            <w:proofErr w:type="spellEnd"/>
          </w:p>
        </w:tc>
        <w:tc>
          <w:tcPr>
            <w:tcW w:w="1821" w:type="dxa"/>
            <w:vAlign w:val="center"/>
          </w:tcPr>
          <w:p w14:paraId="7858A508" w14:textId="77777777" w:rsidR="00957205" w:rsidRPr="006B153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153D">
              <w:rPr>
                <w:b/>
                <w:bCs/>
                <w:sz w:val="24"/>
                <w:szCs w:val="24"/>
                <w:lang w:val="en-US"/>
              </w:rPr>
              <w:t>Bosmada</w:t>
            </w:r>
            <w:proofErr w:type="spellEnd"/>
          </w:p>
        </w:tc>
        <w:tc>
          <w:tcPr>
            <w:tcW w:w="1829" w:type="dxa"/>
            <w:vAlign w:val="center"/>
          </w:tcPr>
          <w:p w14:paraId="7BC01B0A" w14:textId="77777777" w:rsidR="00957205" w:rsidRPr="006B153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153D">
              <w:rPr>
                <w:b/>
                <w:bCs/>
                <w:sz w:val="24"/>
                <w:szCs w:val="24"/>
                <w:lang w:val="en-US"/>
              </w:rPr>
              <w:t>Elektron</w:t>
            </w:r>
            <w:proofErr w:type="spellEnd"/>
            <w:r w:rsidRPr="006B153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53D">
              <w:rPr>
                <w:b/>
                <w:bCs/>
                <w:sz w:val="24"/>
                <w:szCs w:val="24"/>
                <w:lang w:val="en-US"/>
              </w:rPr>
              <w:t>variantda</w:t>
            </w:r>
            <w:proofErr w:type="spellEnd"/>
          </w:p>
        </w:tc>
        <w:tc>
          <w:tcPr>
            <w:tcW w:w="1860" w:type="dxa"/>
            <w:vAlign w:val="center"/>
          </w:tcPr>
          <w:p w14:paraId="13DA47A5" w14:textId="77777777" w:rsidR="00957205" w:rsidRPr="006B153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153D">
              <w:rPr>
                <w:b/>
                <w:bCs/>
                <w:sz w:val="24"/>
                <w:szCs w:val="24"/>
                <w:lang w:val="en-US"/>
              </w:rPr>
              <w:t>Darliklarga</w:t>
            </w:r>
            <w:proofErr w:type="spellEnd"/>
            <w:r w:rsidRPr="006B153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53D">
              <w:rPr>
                <w:b/>
                <w:bCs/>
                <w:sz w:val="24"/>
                <w:szCs w:val="24"/>
                <w:lang w:val="en-US"/>
              </w:rPr>
              <w:t>extiyoj</w:t>
            </w:r>
            <w:proofErr w:type="spellEnd"/>
          </w:p>
        </w:tc>
      </w:tr>
      <w:tr w:rsidR="00957205" w:rsidRPr="006B153D" w14:paraId="5F60967F" w14:textId="77777777" w:rsidTr="00C645D4">
        <w:trPr>
          <w:trHeight w:val="406"/>
        </w:trPr>
        <w:tc>
          <w:tcPr>
            <w:tcW w:w="606" w:type="dxa"/>
            <w:vAlign w:val="center"/>
          </w:tcPr>
          <w:p w14:paraId="3DB59B44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8" w:type="dxa"/>
            <w:vAlign w:val="center"/>
          </w:tcPr>
          <w:p w14:paraId="7B124C34" w14:textId="77777777" w:rsidR="00957205" w:rsidRPr="006B153D" w:rsidRDefault="00957205" w:rsidP="004B0A3E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6B153D">
              <w:rPr>
                <w:sz w:val="24"/>
                <w:szCs w:val="24"/>
                <w:lang w:val="en-US"/>
              </w:rPr>
              <w:t>Umuta’lim</w:t>
            </w:r>
            <w:proofErr w:type="spellEnd"/>
            <w:r w:rsidRPr="006B15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53D">
              <w:rPr>
                <w:sz w:val="24"/>
                <w:szCs w:val="24"/>
                <w:lang w:val="en-US"/>
              </w:rPr>
              <w:t>fanlar</w:t>
            </w:r>
            <w:proofErr w:type="spellEnd"/>
          </w:p>
        </w:tc>
        <w:tc>
          <w:tcPr>
            <w:tcW w:w="1821" w:type="dxa"/>
            <w:vAlign w:val="center"/>
          </w:tcPr>
          <w:p w14:paraId="08025231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>70%</w:t>
            </w:r>
          </w:p>
        </w:tc>
        <w:tc>
          <w:tcPr>
            <w:tcW w:w="1829" w:type="dxa"/>
            <w:vAlign w:val="center"/>
          </w:tcPr>
          <w:p w14:paraId="5C17D979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>30%</w:t>
            </w:r>
          </w:p>
        </w:tc>
        <w:tc>
          <w:tcPr>
            <w:tcW w:w="1860" w:type="dxa"/>
            <w:vAlign w:val="center"/>
          </w:tcPr>
          <w:p w14:paraId="19FECF3A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>30%</w:t>
            </w:r>
          </w:p>
        </w:tc>
      </w:tr>
      <w:tr w:rsidR="00957205" w:rsidRPr="006B153D" w14:paraId="07FFF2A1" w14:textId="77777777" w:rsidTr="003158FC">
        <w:trPr>
          <w:trHeight w:val="592"/>
        </w:trPr>
        <w:tc>
          <w:tcPr>
            <w:tcW w:w="606" w:type="dxa"/>
            <w:vAlign w:val="center"/>
          </w:tcPr>
          <w:p w14:paraId="177A6958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28" w:type="dxa"/>
            <w:vAlign w:val="center"/>
          </w:tcPr>
          <w:p w14:paraId="4E281B53" w14:textId="77777777" w:rsidR="00957205" w:rsidRPr="006B153D" w:rsidRDefault="00957205" w:rsidP="004B0A3E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6B153D">
              <w:rPr>
                <w:sz w:val="24"/>
                <w:szCs w:val="24"/>
                <w:lang w:val="en-US"/>
              </w:rPr>
              <w:t>Chuqurlashtirilgan</w:t>
            </w:r>
            <w:proofErr w:type="spellEnd"/>
            <w:r w:rsidRPr="006B15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53D">
              <w:rPr>
                <w:sz w:val="24"/>
                <w:szCs w:val="24"/>
                <w:lang w:val="en-US"/>
              </w:rPr>
              <w:t>fanlar</w:t>
            </w:r>
            <w:proofErr w:type="spellEnd"/>
          </w:p>
        </w:tc>
        <w:tc>
          <w:tcPr>
            <w:tcW w:w="1821" w:type="dxa"/>
            <w:vAlign w:val="center"/>
          </w:tcPr>
          <w:p w14:paraId="73AD2E7E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 xml:space="preserve">Endi chop </w:t>
            </w:r>
            <w:proofErr w:type="spellStart"/>
            <w:r w:rsidRPr="006B153D">
              <w:rPr>
                <w:sz w:val="24"/>
                <w:szCs w:val="24"/>
                <w:lang w:val="en-US"/>
              </w:rPr>
              <w:t>etiladi</w:t>
            </w:r>
            <w:proofErr w:type="spellEnd"/>
          </w:p>
        </w:tc>
        <w:tc>
          <w:tcPr>
            <w:tcW w:w="1829" w:type="dxa"/>
            <w:vAlign w:val="center"/>
          </w:tcPr>
          <w:p w14:paraId="55DD94D4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1860" w:type="dxa"/>
            <w:vAlign w:val="center"/>
          </w:tcPr>
          <w:p w14:paraId="30A36900" w14:textId="77777777" w:rsidR="00957205" w:rsidRPr="006B153D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B153D">
              <w:rPr>
                <w:sz w:val="24"/>
                <w:szCs w:val="24"/>
                <w:lang w:val="en-US"/>
              </w:rPr>
              <w:t>100%</w:t>
            </w:r>
          </w:p>
        </w:tc>
      </w:tr>
    </w:tbl>
    <w:p w14:paraId="010BC4DD" w14:textId="77777777" w:rsidR="00957205" w:rsidRPr="0078128A" w:rsidRDefault="00957205" w:rsidP="004B0A3E">
      <w:pPr>
        <w:spacing w:after="0"/>
        <w:jc w:val="both"/>
        <w:rPr>
          <w:lang w:val="en-US"/>
        </w:rPr>
      </w:pPr>
    </w:p>
    <w:p w14:paraId="7A3DF883" w14:textId="1B829225" w:rsidR="00957205" w:rsidRPr="0078128A" w:rsidRDefault="00957205" w:rsidP="004B0A3E">
      <w:pPr>
        <w:pStyle w:val="a9"/>
        <w:spacing w:after="0"/>
        <w:ind w:left="1276"/>
        <w:jc w:val="center"/>
        <w:rPr>
          <w:b/>
        </w:rPr>
      </w:pPr>
      <w:bookmarkStart w:id="22" w:name="_Hlk153034069"/>
      <w:r w:rsidRPr="0078128A">
        <w:rPr>
          <w:b/>
          <w:lang w:val="en-US"/>
        </w:rPr>
        <w:t xml:space="preserve">Akademik </w:t>
      </w:r>
      <w:proofErr w:type="spellStart"/>
      <w:r w:rsidRPr="0078128A">
        <w:rPr>
          <w:b/>
          <w:lang w:val="en-US"/>
        </w:rPr>
        <w:t>litsey</w:t>
      </w:r>
      <w:r w:rsidRPr="0078128A">
        <w:rPr>
          <w:b/>
        </w:rPr>
        <w:t>ning</w:t>
      </w:r>
      <w:proofErr w:type="spellEnd"/>
      <w:r w:rsidRPr="0078128A">
        <w:rPr>
          <w:b/>
        </w:rPr>
        <w:t xml:space="preserve"> </w:t>
      </w:r>
      <w:proofErr w:type="spellStart"/>
      <w:r w:rsidRPr="0078128A">
        <w:rPr>
          <w:b/>
        </w:rPr>
        <w:t>hamkorlik</w:t>
      </w:r>
      <w:proofErr w:type="spellEnd"/>
      <w:r w:rsidRPr="0078128A">
        <w:rPr>
          <w:b/>
        </w:rPr>
        <w:t xml:space="preserve"> </w:t>
      </w:r>
      <w:proofErr w:type="spellStart"/>
      <w:r w:rsidRPr="0078128A">
        <w:rPr>
          <w:b/>
        </w:rPr>
        <w:t>faoliyati</w:t>
      </w:r>
      <w:proofErr w:type="spellEnd"/>
    </w:p>
    <w:p w14:paraId="0D27BB0D" w14:textId="6283BF7B" w:rsidR="00957205" w:rsidRPr="003158FC" w:rsidRDefault="00957205" w:rsidP="004B0A3E">
      <w:pPr>
        <w:spacing w:after="0"/>
        <w:ind w:firstLine="708"/>
        <w:jc w:val="both"/>
        <w:rPr>
          <w:lang w:val="en-US"/>
        </w:rPr>
      </w:pPr>
      <w:r w:rsidRPr="0078128A">
        <w:rPr>
          <w:bCs/>
        </w:rPr>
        <w:t xml:space="preserve">TATU </w:t>
      </w:r>
      <w:proofErr w:type="spellStart"/>
      <w:r w:rsidRPr="0078128A">
        <w:rPr>
          <w:bCs/>
        </w:rPr>
        <w:t>Far</w:t>
      </w:r>
      <w:r w:rsidR="00C04563">
        <w:rPr>
          <w:bCs/>
        </w:rPr>
        <w:t>g‘</w:t>
      </w:r>
      <w:r w:rsidRPr="0078128A">
        <w:rPr>
          <w:bCs/>
        </w:rPr>
        <w:t>ona</w:t>
      </w:r>
      <w:proofErr w:type="spellEnd"/>
      <w:r w:rsidRPr="0078128A">
        <w:rPr>
          <w:bCs/>
        </w:rPr>
        <w:t xml:space="preserve"> </w:t>
      </w:r>
      <w:proofErr w:type="spellStart"/>
      <w:r w:rsidRPr="0078128A">
        <w:rPr>
          <w:bCs/>
        </w:rPr>
        <w:t>filialining</w:t>
      </w:r>
      <w:proofErr w:type="spellEnd"/>
      <w:r w:rsidRPr="0078128A">
        <w:rPr>
          <w:bCs/>
        </w:rPr>
        <w:t xml:space="preserve"> </w:t>
      </w:r>
      <w:proofErr w:type="spellStart"/>
      <w:r w:rsidRPr="0078128A">
        <w:rPr>
          <w:bCs/>
        </w:rPr>
        <w:t>professor-</w:t>
      </w:r>
      <w:r w:rsidR="00C04563">
        <w:rPr>
          <w:bCs/>
        </w:rPr>
        <w:t>o‘</w:t>
      </w:r>
      <w:r w:rsidRPr="0078128A">
        <w:rPr>
          <w:bCs/>
        </w:rPr>
        <w:t>qituvchilari</w:t>
      </w:r>
      <w:proofErr w:type="spellEnd"/>
      <w:r w:rsidRPr="0078128A">
        <w:rPr>
          <w:bCs/>
        </w:rPr>
        <w:t xml:space="preserve"> </w:t>
      </w:r>
      <w:proofErr w:type="spellStart"/>
      <w:r w:rsidRPr="0078128A">
        <w:rPr>
          <w:bCs/>
        </w:rPr>
        <w:t>bilan</w:t>
      </w:r>
      <w:proofErr w:type="spellEnd"/>
      <w:r w:rsidRPr="0078128A">
        <w:rPr>
          <w:bCs/>
        </w:rPr>
        <w:t xml:space="preserve"> </w:t>
      </w:r>
      <w:proofErr w:type="spellStart"/>
      <w:r w:rsidRPr="0078128A">
        <w:rPr>
          <w:bCs/>
        </w:rPr>
        <w:t>akademik</w:t>
      </w:r>
      <w:proofErr w:type="spellEnd"/>
      <w:r w:rsidRPr="0078128A">
        <w:rPr>
          <w:bCs/>
        </w:rPr>
        <w:t xml:space="preserve"> </w:t>
      </w:r>
      <w:proofErr w:type="spellStart"/>
      <w:r w:rsidRPr="0078128A">
        <w:rPr>
          <w:bCs/>
        </w:rPr>
        <w:t>litsey</w:t>
      </w:r>
      <w:proofErr w:type="spellEnd"/>
      <w:r w:rsidRPr="0078128A">
        <w:rPr>
          <w:bCs/>
        </w:rPr>
        <w:t xml:space="preserve"> </w:t>
      </w:r>
      <w:proofErr w:type="spellStart"/>
      <w:r w:rsidR="00C04563">
        <w:rPr>
          <w:bCs/>
        </w:rPr>
        <w:t>o‘</w:t>
      </w:r>
      <w:r w:rsidRPr="0078128A">
        <w:rPr>
          <w:bCs/>
        </w:rPr>
        <w:t>qituvchilari</w:t>
      </w:r>
      <w:proofErr w:type="spellEnd"/>
      <w:r w:rsidRPr="0078128A">
        <w:rPr>
          <w:bCs/>
        </w:rPr>
        <w:t xml:space="preserve"> </w:t>
      </w:r>
      <w:proofErr w:type="spellStart"/>
      <w:r w:rsidRPr="0078128A">
        <w:rPr>
          <w:bCs/>
        </w:rPr>
        <w:t>hamkorligida</w:t>
      </w:r>
      <w:proofErr w:type="spellEnd"/>
      <w:r w:rsidRPr="0078128A">
        <w:rPr>
          <w:bCs/>
        </w:rPr>
        <w:t xml:space="preserve"> </w:t>
      </w:r>
      <w:proofErr w:type="spellStart"/>
      <w:r w:rsidRPr="0078128A">
        <w:t>informatika</w:t>
      </w:r>
      <w:proofErr w:type="spellEnd"/>
      <w:r w:rsidRPr="0078128A">
        <w:t xml:space="preserve"> </w:t>
      </w:r>
      <w:proofErr w:type="spellStart"/>
      <w:r w:rsidRPr="0078128A">
        <w:t>va</w:t>
      </w:r>
      <w:proofErr w:type="spellEnd"/>
      <w:r w:rsidRPr="0078128A">
        <w:t xml:space="preserve"> </w:t>
      </w:r>
      <w:proofErr w:type="spellStart"/>
      <w:r w:rsidRPr="0078128A">
        <w:t>axborot</w:t>
      </w:r>
      <w:proofErr w:type="spellEnd"/>
      <w:r w:rsidRPr="0078128A">
        <w:t xml:space="preserve"> </w:t>
      </w:r>
      <w:proofErr w:type="spellStart"/>
      <w:r w:rsidRPr="0078128A">
        <w:t>texnologiyalari</w:t>
      </w:r>
      <w:proofErr w:type="spellEnd"/>
      <w:r w:rsidRPr="0078128A">
        <w:rPr>
          <w:b/>
          <w:bCs/>
        </w:rPr>
        <w:t xml:space="preserve"> </w:t>
      </w:r>
      <w:proofErr w:type="spellStart"/>
      <w:r w:rsidRPr="0078128A">
        <w:rPr>
          <w:bCs/>
        </w:rPr>
        <w:t>fanidan</w:t>
      </w:r>
      <w:proofErr w:type="spellEnd"/>
      <w:r w:rsidRPr="0078128A">
        <w:rPr>
          <w:b/>
          <w:bCs/>
        </w:rPr>
        <w:t xml:space="preserve"> </w:t>
      </w:r>
      <w:r w:rsidRPr="003158FC">
        <w:t xml:space="preserve">1 </w:t>
      </w:r>
      <w:proofErr w:type="spellStart"/>
      <w:r w:rsidRPr="003158FC">
        <w:t>ta</w:t>
      </w:r>
      <w:proofErr w:type="spellEnd"/>
      <w:r w:rsidRPr="003158FC">
        <w:t xml:space="preserve"> </w:t>
      </w:r>
      <w:proofErr w:type="spellStart"/>
      <w:r w:rsidRPr="003158FC">
        <w:t>uslubiy</w:t>
      </w:r>
      <w:proofErr w:type="spellEnd"/>
      <w:r w:rsidRPr="003158FC">
        <w:t xml:space="preserve"> </w:t>
      </w:r>
      <w:proofErr w:type="spellStart"/>
      <w:r w:rsidRPr="003158FC">
        <w:t>q</w:t>
      </w:r>
      <w:r w:rsidR="00C04563">
        <w:t>o‘</w:t>
      </w:r>
      <w:r w:rsidRPr="003158FC">
        <w:t>llanma</w:t>
      </w:r>
      <w:proofErr w:type="spellEnd"/>
      <w:r w:rsidRPr="003158FC">
        <w:t xml:space="preserve"> 1 </w:t>
      </w:r>
      <w:proofErr w:type="spellStart"/>
      <w:r w:rsidRPr="003158FC">
        <w:t>ta</w:t>
      </w:r>
      <w:proofErr w:type="spellEnd"/>
      <w:r w:rsidRPr="003158FC">
        <w:t xml:space="preserve"> </w:t>
      </w:r>
      <w:proofErr w:type="spellStart"/>
      <w:r w:rsidRPr="003158FC">
        <w:t>patent</w:t>
      </w:r>
      <w:proofErr w:type="spellEnd"/>
      <w:r w:rsidRPr="003158FC">
        <w:t xml:space="preserve">, </w:t>
      </w:r>
      <w:proofErr w:type="spellStart"/>
      <w:r w:rsidRPr="003158FC">
        <w:t>ona</w:t>
      </w:r>
      <w:proofErr w:type="spellEnd"/>
      <w:r w:rsidRPr="003158FC">
        <w:t xml:space="preserve"> </w:t>
      </w:r>
      <w:proofErr w:type="spellStart"/>
      <w:r w:rsidRPr="003158FC">
        <w:t>tili</w:t>
      </w:r>
      <w:proofErr w:type="spellEnd"/>
      <w:r w:rsidRPr="003158FC">
        <w:t xml:space="preserve"> </w:t>
      </w:r>
      <w:proofErr w:type="spellStart"/>
      <w:r w:rsidRPr="003158FC">
        <w:t>va</w:t>
      </w:r>
      <w:proofErr w:type="spellEnd"/>
      <w:r w:rsidRPr="003158FC">
        <w:t xml:space="preserve"> </w:t>
      </w:r>
      <w:proofErr w:type="spellStart"/>
      <w:r w:rsidRPr="003158FC">
        <w:t>adabiyot</w:t>
      </w:r>
      <w:proofErr w:type="spellEnd"/>
      <w:r w:rsidRPr="003158FC">
        <w:t xml:space="preserve"> </w:t>
      </w:r>
      <w:proofErr w:type="spellStart"/>
      <w:r w:rsidRPr="003158FC">
        <w:t>fanlaridan</w:t>
      </w:r>
      <w:proofErr w:type="spellEnd"/>
      <w:r w:rsidRPr="003158FC">
        <w:t xml:space="preserve"> </w:t>
      </w:r>
      <w:proofErr w:type="spellStart"/>
      <w:r w:rsidR="00C04563">
        <w:t>o‘</w:t>
      </w:r>
      <w:r w:rsidRPr="003158FC">
        <w:t>quv</w:t>
      </w:r>
      <w:proofErr w:type="spellEnd"/>
      <w:r w:rsidRPr="003158FC">
        <w:t xml:space="preserve"> </w:t>
      </w:r>
      <w:proofErr w:type="spellStart"/>
      <w:r w:rsidRPr="003158FC">
        <w:t>uslubiy</w:t>
      </w:r>
      <w:proofErr w:type="spellEnd"/>
      <w:r w:rsidRPr="003158FC">
        <w:t xml:space="preserve"> </w:t>
      </w:r>
      <w:proofErr w:type="spellStart"/>
      <w:r w:rsidRPr="003158FC">
        <w:t>qullanmalar</w:t>
      </w:r>
      <w:proofErr w:type="spellEnd"/>
      <w:r w:rsidRPr="003158FC">
        <w:t xml:space="preserve">, </w:t>
      </w:r>
      <w:proofErr w:type="spellStart"/>
      <w:r w:rsidRPr="003158FC">
        <w:t>metodik</w:t>
      </w:r>
      <w:proofErr w:type="spellEnd"/>
      <w:r w:rsidRPr="003158FC">
        <w:t xml:space="preserve"> </w:t>
      </w:r>
      <w:proofErr w:type="spellStart"/>
      <w:r w:rsidRPr="003158FC">
        <w:t>q</w:t>
      </w:r>
      <w:r w:rsidR="00C04563">
        <w:t>o‘</w:t>
      </w:r>
      <w:r w:rsidRPr="003158FC">
        <w:t>llanmalar</w:t>
      </w:r>
      <w:proofErr w:type="spellEnd"/>
      <w:r w:rsidRPr="003158FC">
        <w:t xml:space="preserve"> </w:t>
      </w:r>
      <w:proofErr w:type="spellStart"/>
      <w:r w:rsidRPr="003158FC">
        <w:t>yaratildi</w:t>
      </w:r>
      <w:proofErr w:type="spellEnd"/>
      <w:r w:rsidRPr="003158FC">
        <w:t xml:space="preserve">. </w:t>
      </w:r>
      <w:proofErr w:type="spellStart"/>
      <w:r w:rsidRPr="003158FC">
        <w:rPr>
          <w:lang w:val="en-US"/>
        </w:rPr>
        <w:t>Bundan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tashqari</w:t>
      </w:r>
      <w:proofErr w:type="spellEnd"/>
      <w:r w:rsidRPr="003158FC">
        <w:rPr>
          <w:lang w:val="en-US"/>
        </w:rPr>
        <w:t xml:space="preserve">, TATU </w:t>
      </w:r>
      <w:proofErr w:type="spellStart"/>
      <w:proofErr w:type="gramStart"/>
      <w:r w:rsidRPr="003158FC">
        <w:rPr>
          <w:lang w:val="en-US"/>
        </w:rPr>
        <w:t>Far</w:t>
      </w:r>
      <w:r w:rsidR="00C04563">
        <w:rPr>
          <w:lang w:val="en-US"/>
        </w:rPr>
        <w:t>g‘</w:t>
      </w:r>
      <w:proofErr w:type="gramEnd"/>
      <w:r w:rsidRPr="003158FC">
        <w:rPr>
          <w:lang w:val="en-US"/>
        </w:rPr>
        <w:t>ona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filialining</w:t>
      </w:r>
      <w:proofErr w:type="spellEnd"/>
      <w:r w:rsidRPr="003158FC">
        <w:rPr>
          <w:lang w:val="en-US"/>
        </w:rPr>
        <w:t xml:space="preserve"> professor-</w:t>
      </w:r>
      <w:proofErr w:type="spellStart"/>
      <w:r w:rsidR="00C04563">
        <w:rPr>
          <w:lang w:val="en-US"/>
        </w:rPr>
        <w:t>o‘</w:t>
      </w:r>
      <w:r w:rsidRPr="003158FC">
        <w:rPr>
          <w:lang w:val="en-US"/>
        </w:rPr>
        <w:t>qituvchilari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tomonidan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akademik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litseyda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ochiq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dars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mash</w:t>
      </w:r>
      <w:r w:rsidR="00C04563">
        <w:rPr>
          <w:lang w:val="en-US"/>
        </w:rPr>
        <w:t>g‘</w:t>
      </w:r>
      <w:r w:rsidRPr="003158FC">
        <w:rPr>
          <w:lang w:val="en-US"/>
        </w:rPr>
        <w:t>ulotlari</w:t>
      </w:r>
      <w:proofErr w:type="spellEnd"/>
      <w:r w:rsidRPr="003158FC">
        <w:rPr>
          <w:lang w:val="en-US"/>
        </w:rPr>
        <w:t xml:space="preserve">, </w:t>
      </w:r>
      <w:proofErr w:type="spellStart"/>
      <w:r w:rsidRPr="003158FC">
        <w:rPr>
          <w:lang w:val="en-US"/>
        </w:rPr>
        <w:t>davra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suhbatlari</w:t>
      </w:r>
      <w:proofErr w:type="spellEnd"/>
      <w:r w:rsidRPr="003158FC">
        <w:rPr>
          <w:lang w:val="en-US"/>
        </w:rPr>
        <w:t xml:space="preserve">, “Professor </w:t>
      </w:r>
      <w:proofErr w:type="spellStart"/>
      <w:r w:rsidRPr="003158FC">
        <w:rPr>
          <w:lang w:val="en-US"/>
        </w:rPr>
        <w:t>soati</w:t>
      </w:r>
      <w:proofErr w:type="spellEnd"/>
      <w:r w:rsidRPr="003158FC">
        <w:rPr>
          <w:lang w:val="en-US"/>
        </w:rPr>
        <w:t xml:space="preserve">” </w:t>
      </w:r>
      <w:proofErr w:type="spellStart"/>
      <w:r w:rsidRPr="003158FC">
        <w:rPr>
          <w:lang w:val="en-US"/>
        </w:rPr>
        <w:t>va</w:t>
      </w:r>
      <w:proofErr w:type="spellEnd"/>
      <w:r w:rsidRPr="003158FC">
        <w:rPr>
          <w:lang w:val="en-US"/>
        </w:rPr>
        <w:t xml:space="preserve"> seminar-</w:t>
      </w:r>
      <w:proofErr w:type="spellStart"/>
      <w:r w:rsidRPr="003158FC">
        <w:rPr>
          <w:lang w:val="en-US"/>
        </w:rPr>
        <w:t>treninglar</w:t>
      </w:r>
      <w:proofErr w:type="spellEnd"/>
      <w:r w:rsidRPr="003158FC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3158FC">
        <w:rPr>
          <w:lang w:val="en-US"/>
        </w:rPr>
        <w:t>tkazilib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kelinmoqda</w:t>
      </w:r>
      <w:proofErr w:type="spellEnd"/>
      <w:r w:rsidRPr="003158FC">
        <w:rPr>
          <w:lang w:val="en-US"/>
        </w:rPr>
        <w:t xml:space="preserve">. Akademik </w:t>
      </w:r>
      <w:proofErr w:type="spellStart"/>
      <w:r w:rsidRPr="003158FC">
        <w:rPr>
          <w:lang w:val="en-US"/>
        </w:rPr>
        <w:t>litsey</w:t>
      </w:r>
      <w:proofErr w:type="spellEnd"/>
      <w:r w:rsidRPr="003158FC">
        <w:rPr>
          <w:lang w:val="en-US"/>
        </w:rPr>
        <w:t xml:space="preserve"> fan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3158FC">
        <w:rPr>
          <w:lang w:val="en-US"/>
        </w:rPr>
        <w:t>qituvchilari</w:t>
      </w:r>
      <w:proofErr w:type="spellEnd"/>
      <w:r w:rsidRPr="003158FC">
        <w:rPr>
          <w:lang w:val="en-US"/>
        </w:rPr>
        <w:t xml:space="preserve"> 2023-yil </w:t>
      </w:r>
      <w:proofErr w:type="spellStart"/>
      <w:r w:rsidRPr="003158FC">
        <w:rPr>
          <w:lang w:val="en-US"/>
        </w:rPr>
        <w:t>davomida</w:t>
      </w:r>
      <w:proofErr w:type="spellEnd"/>
      <w:r w:rsidRPr="003158FC">
        <w:rPr>
          <w:lang w:val="en-US"/>
        </w:rPr>
        <w:t xml:space="preserve"> </w:t>
      </w:r>
      <w:proofErr w:type="spellStart"/>
      <w:r w:rsidR="003158FC" w:rsidRPr="003158FC">
        <w:rPr>
          <w:lang w:val="en-US"/>
        </w:rPr>
        <w:t>x</w:t>
      </w:r>
      <w:r w:rsidRPr="003158FC">
        <w:rPr>
          <w:lang w:val="en-US"/>
        </w:rPr>
        <w:t>alqaro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ilmiy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jurnallarda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jami</w:t>
      </w:r>
      <w:proofErr w:type="spellEnd"/>
      <w:r w:rsidRPr="003158FC">
        <w:rPr>
          <w:lang w:val="en-US"/>
        </w:rPr>
        <w:t xml:space="preserve"> 44  ta, Respublika </w:t>
      </w:r>
      <w:proofErr w:type="spellStart"/>
      <w:r w:rsidRPr="003158FC">
        <w:rPr>
          <w:lang w:val="en-US"/>
        </w:rPr>
        <w:t>miqyosida</w:t>
      </w:r>
      <w:proofErr w:type="spellEnd"/>
      <w:r w:rsidRPr="003158FC">
        <w:rPr>
          <w:lang w:val="en-US"/>
        </w:rPr>
        <w:t xml:space="preserve"> 10 ta </w:t>
      </w:r>
      <w:proofErr w:type="spellStart"/>
      <w:r w:rsidRPr="003158FC">
        <w:rPr>
          <w:lang w:val="en-US"/>
        </w:rPr>
        <w:t>ilmiy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maqola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e’lon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qilingan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b</w:t>
      </w:r>
      <w:r w:rsidR="00C04563">
        <w:rPr>
          <w:lang w:val="en-US"/>
        </w:rPr>
        <w:t>o‘</w:t>
      </w:r>
      <w:r w:rsidRPr="003158FC">
        <w:rPr>
          <w:lang w:val="en-US"/>
        </w:rPr>
        <w:t>lsalar</w:t>
      </w:r>
      <w:proofErr w:type="spellEnd"/>
      <w:r w:rsidRPr="003158FC">
        <w:rPr>
          <w:lang w:val="en-US"/>
        </w:rPr>
        <w:t xml:space="preserve">, </w:t>
      </w:r>
      <w:proofErr w:type="spellStart"/>
      <w:r w:rsidR="003158FC" w:rsidRPr="003158FC">
        <w:rPr>
          <w:lang w:val="en-US"/>
        </w:rPr>
        <w:t>x</w:t>
      </w:r>
      <w:r w:rsidRPr="003158FC">
        <w:rPr>
          <w:lang w:val="en-US"/>
        </w:rPr>
        <w:t>alqaro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ilmiy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konferensiyalarda</w:t>
      </w:r>
      <w:proofErr w:type="spellEnd"/>
      <w:r w:rsidRPr="003158FC">
        <w:rPr>
          <w:lang w:val="en-US"/>
        </w:rPr>
        <w:t xml:space="preserve"> 11 ta, Respublika </w:t>
      </w:r>
      <w:proofErr w:type="spellStart"/>
      <w:r w:rsidRPr="003158FC">
        <w:rPr>
          <w:lang w:val="en-US"/>
        </w:rPr>
        <w:t>ilmiy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konferensiyalarda</w:t>
      </w:r>
      <w:proofErr w:type="spellEnd"/>
      <w:r w:rsidRPr="003158FC">
        <w:rPr>
          <w:lang w:val="en-US"/>
        </w:rPr>
        <w:t xml:space="preserve"> 8 ta </w:t>
      </w:r>
      <w:proofErr w:type="spellStart"/>
      <w:r w:rsidRPr="003158FC">
        <w:rPr>
          <w:lang w:val="en-US"/>
        </w:rPr>
        <w:t>tezislar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bilan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ishtirok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etdilar</w:t>
      </w:r>
      <w:proofErr w:type="spellEnd"/>
      <w:r w:rsidRPr="003158FC">
        <w:rPr>
          <w:lang w:val="en-US"/>
        </w:rPr>
        <w:t xml:space="preserve">. Akademik </w:t>
      </w:r>
      <w:proofErr w:type="spellStart"/>
      <w:r w:rsidRPr="003158FC">
        <w:rPr>
          <w:lang w:val="en-US"/>
        </w:rPr>
        <w:t>litsey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bitiruvchilarining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oliy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ta’lim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muassasalariga</w:t>
      </w:r>
      <w:proofErr w:type="spellEnd"/>
      <w:r w:rsidRPr="003158FC">
        <w:rPr>
          <w:lang w:val="en-US"/>
        </w:rPr>
        <w:t xml:space="preserve">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3158FC">
        <w:rPr>
          <w:lang w:val="en-US"/>
        </w:rPr>
        <w:t>qishga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kirish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darajasini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yanada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yaxshilash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maqsadida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universitet</w:t>
      </w:r>
      <w:proofErr w:type="spellEnd"/>
      <w:r w:rsidRPr="003158FC">
        <w:rPr>
          <w:lang w:val="en-US"/>
        </w:rPr>
        <w:t xml:space="preserve"> professor-</w:t>
      </w:r>
      <w:proofErr w:type="spellStart"/>
      <w:r w:rsidR="00C04563">
        <w:rPr>
          <w:lang w:val="en-US"/>
        </w:rPr>
        <w:t>o‘</w:t>
      </w:r>
      <w:r w:rsidRPr="003158FC">
        <w:rPr>
          <w:lang w:val="en-US"/>
        </w:rPr>
        <w:t>qituvchilari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tomonidan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akademik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litsey</w:t>
      </w:r>
      <w:proofErr w:type="spellEnd"/>
      <w:r w:rsidRPr="003158FC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3158FC">
        <w:rPr>
          <w:lang w:val="en-US"/>
        </w:rPr>
        <w:t>qituvchilari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uchun</w:t>
      </w:r>
      <w:proofErr w:type="spellEnd"/>
      <w:r w:rsidRPr="003158FC">
        <w:rPr>
          <w:lang w:val="en-US"/>
        </w:rPr>
        <w:t xml:space="preserve"> “Mahorat </w:t>
      </w:r>
      <w:proofErr w:type="spellStart"/>
      <w:r w:rsidRPr="003158FC">
        <w:rPr>
          <w:lang w:val="en-US"/>
        </w:rPr>
        <w:t>darslari</w:t>
      </w:r>
      <w:proofErr w:type="spellEnd"/>
      <w:r w:rsidRPr="003158FC">
        <w:rPr>
          <w:lang w:val="en-US"/>
        </w:rPr>
        <w:t xml:space="preserve">” </w:t>
      </w:r>
      <w:proofErr w:type="spellStart"/>
      <w:r w:rsidRPr="003158FC">
        <w:rPr>
          <w:lang w:val="en-US"/>
        </w:rPr>
        <w:t>va</w:t>
      </w:r>
      <w:proofErr w:type="spellEnd"/>
      <w:r w:rsidRPr="003158FC">
        <w:rPr>
          <w:lang w:val="en-US"/>
        </w:rPr>
        <w:t xml:space="preserve"> </w:t>
      </w:r>
      <w:proofErr w:type="spellStart"/>
      <w:r w:rsidR="00C04563">
        <w:rPr>
          <w:lang w:val="en-US"/>
        </w:rPr>
        <w:t>o‘</w:t>
      </w:r>
      <w:r w:rsidRPr="003158FC">
        <w:rPr>
          <w:lang w:val="en-US"/>
        </w:rPr>
        <w:t>quvchilar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uchun</w:t>
      </w:r>
      <w:proofErr w:type="spellEnd"/>
      <w:r w:rsidRPr="003158FC">
        <w:rPr>
          <w:lang w:val="en-US"/>
        </w:rPr>
        <w:t xml:space="preserve"> DTM </w:t>
      </w:r>
      <w:proofErr w:type="spellStart"/>
      <w:r w:rsidRPr="003158FC">
        <w:rPr>
          <w:lang w:val="en-US"/>
        </w:rPr>
        <w:t>tomonidan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ishlab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chiqilgan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na’munaviy</w:t>
      </w:r>
      <w:proofErr w:type="spellEnd"/>
      <w:r w:rsidRPr="003158FC">
        <w:rPr>
          <w:lang w:val="en-US"/>
        </w:rPr>
        <w:t xml:space="preserve"> test </w:t>
      </w:r>
      <w:proofErr w:type="spellStart"/>
      <w:r w:rsidRPr="003158FC">
        <w:rPr>
          <w:lang w:val="en-US"/>
        </w:rPr>
        <w:t>savollarini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tahlil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qilish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b</w:t>
      </w:r>
      <w:r w:rsidR="00C04563">
        <w:rPr>
          <w:lang w:val="en-US"/>
        </w:rPr>
        <w:t>o‘</w:t>
      </w:r>
      <w:r w:rsidRPr="003158FC">
        <w:rPr>
          <w:lang w:val="en-US"/>
        </w:rPr>
        <w:t>yicha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q</w:t>
      </w:r>
      <w:r w:rsidR="00C04563">
        <w:rPr>
          <w:lang w:val="en-US"/>
        </w:rPr>
        <w:t>o‘</w:t>
      </w:r>
      <w:r w:rsidRPr="003158FC">
        <w:rPr>
          <w:lang w:val="en-US"/>
        </w:rPr>
        <w:t>shimcha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mash</w:t>
      </w:r>
      <w:r w:rsidR="00C04563">
        <w:rPr>
          <w:lang w:val="en-US"/>
        </w:rPr>
        <w:t>g‘</w:t>
      </w:r>
      <w:r w:rsidRPr="003158FC">
        <w:rPr>
          <w:lang w:val="en-US"/>
        </w:rPr>
        <w:t>ulotlar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olib</w:t>
      </w:r>
      <w:proofErr w:type="spellEnd"/>
      <w:r w:rsidRPr="003158FC">
        <w:rPr>
          <w:lang w:val="en-US"/>
        </w:rPr>
        <w:t xml:space="preserve"> </w:t>
      </w:r>
      <w:proofErr w:type="spellStart"/>
      <w:r w:rsidRPr="003158FC">
        <w:rPr>
          <w:lang w:val="en-US"/>
        </w:rPr>
        <w:t>borilmoqda</w:t>
      </w:r>
      <w:proofErr w:type="spellEnd"/>
      <w:r w:rsidRPr="003158FC">
        <w:rPr>
          <w:lang w:val="en-US"/>
        </w:rPr>
        <w:t>.</w:t>
      </w:r>
      <w:bookmarkEnd w:id="22"/>
    </w:p>
    <w:p w14:paraId="483F9439" w14:textId="77777777" w:rsidR="00957205" w:rsidRPr="00957205" w:rsidRDefault="00957205" w:rsidP="004B0A3E">
      <w:pPr>
        <w:spacing w:after="0"/>
        <w:ind w:firstLine="708"/>
        <w:jc w:val="both"/>
        <w:rPr>
          <w:bCs/>
          <w:lang w:val="en-US"/>
        </w:rPr>
      </w:pPr>
    </w:p>
    <w:p w14:paraId="4A2638E1" w14:textId="77777777" w:rsidR="00957205" w:rsidRPr="0003649F" w:rsidRDefault="00957205" w:rsidP="00A8466D">
      <w:pPr>
        <w:spacing w:after="0"/>
        <w:jc w:val="center"/>
        <w:rPr>
          <w:b/>
          <w:lang w:val="en-US"/>
        </w:rPr>
      </w:pPr>
      <w:r w:rsidRPr="00A8466D">
        <w:rPr>
          <w:b/>
          <w:lang w:val="en-US"/>
        </w:rPr>
        <w:t xml:space="preserve">Akademik </w:t>
      </w:r>
      <w:proofErr w:type="spellStart"/>
      <w:r w:rsidRPr="00A8466D">
        <w:rPr>
          <w:b/>
          <w:lang w:val="en-US"/>
        </w:rPr>
        <w:t>litsey</w:t>
      </w:r>
      <w:proofErr w:type="spellEnd"/>
      <w:r w:rsidRPr="00A8466D">
        <w:rPr>
          <w:b/>
          <w:lang w:val="en-US"/>
        </w:rPr>
        <w:t xml:space="preserve"> </w:t>
      </w:r>
      <w:proofErr w:type="spellStart"/>
      <w:r w:rsidRPr="00A8466D">
        <w:rPr>
          <w:b/>
          <w:lang w:val="en-US"/>
        </w:rPr>
        <w:t>yutuqlari</w:t>
      </w:r>
      <w:proofErr w:type="spellEnd"/>
    </w:p>
    <w:p w14:paraId="1E23EAF6" w14:textId="77777777" w:rsidR="00957205" w:rsidRPr="0078128A" w:rsidRDefault="00957205" w:rsidP="00A8466D">
      <w:pPr>
        <w:spacing w:after="0"/>
        <w:jc w:val="center"/>
        <w:rPr>
          <w:b/>
          <w:bCs/>
          <w:lang w:val="en-US"/>
        </w:rPr>
      </w:pPr>
      <w:r w:rsidRPr="0078128A">
        <w:rPr>
          <w:b/>
          <w:bCs/>
          <w:lang w:val="en-US"/>
        </w:rPr>
        <w:t>Fan</w:t>
      </w:r>
      <w:r w:rsidRPr="0003649F">
        <w:rPr>
          <w:b/>
          <w:bCs/>
          <w:lang w:val="en-US"/>
        </w:rPr>
        <w:t xml:space="preserve"> </w:t>
      </w:r>
      <w:proofErr w:type="spellStart"/>
      <w:r w:rsidRPr="0003649F">
        <w:rPr>
          <w:b/>
          <w:bCs/>
          <w:lang w:val="en-US"/>
        </w:rPr>
        <w:t>olimpiada</w:t>
      </w:r>
      <w:r w:rsidRPr="0078128A">
        <w:rPr>
          <w:b/>
          <w:bCs/>
          <w:lang w:val="en-US"/>
        </w:rPr>
        <w:t>larida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erishilgan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yutuqlar</w:t>
      </w:r>
      <w:proofErr w:type="spellEnd"/>
    </w:p>
    <w:p w14:paraId="20432370" w14:textId="1F509613" w:rsidR="00957205" w:rsidRPr="0078128A" w:rsidRDefault="00957205" w:rsidP="004B0A3E">
      <w:pPr>
        <w:spacing w:after="0"/>
        <w:ind w:firstLine="708"/>
        <w:jc w:val="both"/>
        <w:rPr>
          <w:lang w:val="uz-Latn-UZ"/>
        </w:rPr>
      </w:pPr>
      <w:r w:rsidRPr="0078128A">
        <w:rPr>
          <w:lang w:val="uz-Latn-UZ"/>
        </w:rPr>
        <w:t>Akademik litsey aniq fanlar y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nlaishi 1-21 guruhi </w:t>
      </w:r>
      <w:r w:rsidR="00C04563">
        <w:rPr>
          <w:lang w:val="uz-Latn-UZ"/>
        </w:rPr>
        <w:t>o‘</w:t>
      </w:r>
      <w:r w:rsidRPr="0078128A">
        <w:rPr>
          <w:lang w:val="uz-Latn-UZ"/>
        </w:rPr>
        <w:t>quvchisi Sotvoldiyeva Mohinur Ulu</w:t>
      </w:r>
      <w:r w:rsidR="00C04563">
        <w:rPr>
          <w:lang w:val="uz-Latn-UZ"/>
        </w:rPr>
        <w:t>g‘</w:t>
      </w:r>
      <w:r w:rsidRPr="0078128A">
        <w:rPr>
          <w:lang w:val="uz-Latn-UZ"/>
        </w:rPr>
        <w:t>bek qizi fizika fanidan 2-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rinni egallab, joriy yilining may oyida Buxoro shahrida 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tkazilgan fan olimpiadalarinig Respublika bosqichida qatnashdi. Shu bilan birga xalqaro olimpiadaning saralash bosqichida fizika fanidan bir qator 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quvchilarimiz qatnashib, 1-21 guruh 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quvchilari Rustamjonov Davronbek Rustam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>li faxrli 1-</w:t>
      </w:r>
      <w:r w:rsidR="00C04563">
        <w:rPr>
          <w:lang w:val="uz-Latn-UZ"/>
        </w:rPr>
        <w:t>o‘</w:t>
      </w:r>
      <w:r w:rsidRPr="0078128A">
        <w:rPr>
          <w:lang w:val="uz-Latn-UZ"/>
        </w:rPr>
        <w:t>rinni, Sotvoldiyeva Mohinur Ulu</w:t>
      </w:r>
      <w:r w:rsidR="00C04563">
        <w:rPr>
          <w:lang w:val="uz-Latn-UZ"/>
        </w:rPr>
        <w:t>g‘</w:t>
      </w:r>
      <w:r w:rsidRPr="0078128A">
        <w:rPr>
          <w:lang w:val="uz-Latn-UZ"/>
        </w:rPr>
        <w:t>bek qizi esa 2-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rinni egalladi. Akademik litsey 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quvchilari 4-10-noyabr kunlari birinchi guruh fanlaridan fan olimpiadasining III (viloyat) bosqichida  faol ishtirok etib, matematika fanidan Ibrohimov Bahromjon Ikromjon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 xml:space="preserve">li faxrli </w:t>
      </w:r>
      <w:r w:rsidR="00A8466D">
        <w:rPr>
          <w:lang w:val="uz-Latn-UZ"/>
        </w:rPr>
        <w:t>2-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rin, fizika fanidan Asomiddinov </w:t>
      </w:r>
      <w:r w:rsidRPr="0078128A">
        <w:rPr>
          <w:lang w:val="uz-Latn-UZ"/>
        </w:rPr>
        <w:lastRenderedPageBreak/>
        <w:t xml:space="preserve">Bekzod Ahmadjon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 xml:space="preserve">li </w:t>
      </w:r>
      <w:r w:rsidR="00A8466D">
        <w:rPr>
          <w:lang w:val="uz-Latn-UZ"/>
        </w:rPr>
        <w:t>1-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rin, Mahammadov Dilshod Farhod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 xml:space="preserve">li va Eminov Hosilbek Abdullajon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 xml:space="preserve">li </w:t>
      </w:r>
      <w:r w:rsidR="00A8466D">
        <w:rPr>
          <w:lang w:val="uz-Latn-UZ"/>
        </w:rPr>
        <w:t>2-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rinlar, Ikromov Islomjon Iqboljon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 xml:space="preserve">li hamda </w:t>
      </w:r>
      <w:r w:rsidR="00C04563">
        <w:rPr>
          <w:lang w:val="uz-Latn-UZ"/>
        </w:rPr>
        <w:t>G‘</w:t>
      </w:r>
      <w:r w:rsidRPr="0078128A">
        <w:rPr>
          <w:lang w:val="uz-Latn-UZ"/>
        </w:rPr>
        <w:t xml:space="preserve">aynazarov Ismoil Azizjon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 xml:space="preserve">li </w:t>
      </w:r>
      <w:r w:rsidR="00A8466D">
        <w:rPr>
          <w:lang w:val="uz-Latn-UZ"/>
        </w:rPr>
        <w:t>3-</w:t>
      </w:r>
      <w:r w:rsidR="00C04563">
        <w:rPr>
          <w:lang w:val="uz-Latn-UZ"/>
        </w:rPr>
        <w:t>o‘</w:t>
      </w:r>
      <w:r w:rsidRPr="0078128A">
        <w:rPr>
          <w:lang w:val="uz-Latn-UZ"/>
        </w:rPr>
        <w:t>rinlarga sazovor b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lib fan olimpiadasining </w:t>
      </w:r>
      <w:r w:rsidR="00354529">
        <w:rPr>
          <w:lang w:val="uz-Latn-UZ"/>
        </w:rPr>
        <w:t>4-r</w:t>
      </w:r>
      <w:r w:rsidRPr="0078128A">
        <w:rPr>
          <w:lang w:val="uz-Latn-UZ"/>
        </w:rPr>
        <w:t>espublika bosqichida ishtirok etish sharafiga muyassar b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ldilar. Shuningdek, fizika fanidan nufuzli xalqaro olimpiadasi </w:t>
      </w:r>
      <w:r w:rsidR="00A8466D">
        <w:rPr>
          <w:lang w:val="uz-Latn-UZ"/>
        </w:rPr>
        <w:t>1-</w:t>
      </w:r>
      <w:r w:rsidRPr="0078128A">
        <w:rPr>
          <w:lang w:val="uz-Latn-UZ"/>
        </w:rPr>
        <w:t xml:space="preserve">saralash bosqichidan </w:t>
      </w:r>
      <w:r w:rsidR="00A8466D">
        <w:rPr>
          <w:lang w:val="uz-Latn-UZ"/>
        </w:rPr>
        <w:t>2-</w:t>
      </w:r>
      <w:r w:rsidRPr="0078128A">
        <w:rPr>
          <w:lang w:val="uz-Latn-UZ"/>
        </w:rPr>
        <w:t xml:space="preserve">bosqich 3-22 guruh 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quvchisi Asomiddinov Bekzod Ahmadjon </w:t>
      </w:r>
      <w:r w:rsidR="00C04563">
        <w:rPr>
          <w:lang w:val="uz-Latn-UZ"/>
        </w:rPr>
        <w:t>o‘g‘</w:t>
      </w:r>
      <w:r w:rsidRPr="0078128A">
        <w:rPr>
          <w:lang w:val="uz-Latn-UZ"/>
        </w:rPr>
        <w:t xml:space="preserve">li </w:t>
      </w:r>
      <w:r w:rsidR="00C04563">
        <w:rPr>
          <w:lang w:val="uz-Latn-UZ"/>
        </w:rPr>
        <w:t>o‘</w:t>
      </w:r>
      <w:r w:rsidRPr="0078128A">
        <w:rPr>
          <w:lang w:val="uz-Latn-UZ"/>
        </w:rPr>
        <w:t>tib, keyingi bosqichga y</w:t>
      </w:r>
      <w:r w:rsidR="00C04563">
        <w:rPr>
          <w:lang w:val="uz-Latn-UZ"/>
        </w:rPr>
        <w:t>o‘</w:t>
      </w:r>
      <w:r w:rsidRPr="0078128A">
        <w:rPr>
          <w:lang w:val="uz-Latn-UZ"/>
        </w:rPr>
        <w:t>llanmani q</w:t>
      </w:r>
      <w:r w:rsidR="00C04563">
        <w:rPr>
          <w:lang w:val="uz-Latn-UZ"/>
        </w:rPr>
        <w:t>o‘</w:t>
      </w:r>
      <w:r w:rsidRPr="0078128A">
        <w:rPr>
          <w:lang w:val="uz-Latn-UZ"/>
        </w:rPr>
        <w:t>lga kiritdi.</w:t>
      </w:r>
    </w:p>
    <w:p w14:paraId="5AE65F96" w14:textId="77777777" w:rsidR="00957205" w:rsidRPr="0078128A" w:rsidRDefault="00957205" w:rsidP="004B0A3E">
      <w:pPr>
        <w:spacing w:after="0"/>
        <w:jc w:val="center"/>
        <w:rPr>
          <w:b/>
          <w:bCs/>
          <w:lang w:val="uz-Latn-UZ"/>
        </w:rPr>
      </w:pPr>
      <w:r w:rsidRPr="0078128A">
        <w:rPr>
          <w:b/>
          <w:bCs/>
          <w:lang w:val="uz-Latn-UZ"/>
        </w:rPr>
        <w:t>Sertifikatlar</w:t>
      </w:r>
    </w:p>
    <w:tbl>
      <w:tblPr>
        <w:tblStyle w:val="a6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607"/>
        <w:gridCol w:w="1443"/>
        <w:gridCol w:w="1442"/>
        <w:gridCol w:w="984"/>
        <w:gridCol w:w="1442"/>
        <w:gridCol w:w="1442"/>
        <w:gridCol w:w="984"/>
      </w:tblGrid>
      <w:tr w:rsidR="00957205" w:rsidRPr="00325CAE" w14:paraId="397B9F07" w14:textId="77777777" w:rsidTr="00855D45">
        <w:trPr>
          <w:trHeight w:val="1180"/>
        </w:trPr>
        <w:tc>
          <w:tcPr>
            <w:tcW w:w="1607" w:type="dxa"/>
            <w:vMerge w:val="restart"/>
            <w:vAlign w:val="center"/>
          </w:tcPr>
          <w:p w14:paraId="0E081467" w14:textId="58ADE2A7" w:rsidR="00957205" w:rsidRPr="00325CAE" w:rsidRDefault="00C04563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>
              <w:rPr>
                <w:b/>
                <w:bCs/>
                <w:sz w:val="24"/>
                <w:szCs w:val="24"/>
                <w:lang w:val="uz-Latn-UZ"/>
              </w:rPr>
              <w:t>O‘</w:t>
            </w:r>
            <w:r w:rsidR="00957205" w:rsidRPr="00325CAE">
              <w:rPr>
                <w:b/>
                <w:bCs/>
                <w:sz w:val="24"/>
                <w:szCs w:val="24"/>
                <w:lang w:val="uz-Latn-UZ"/>
              </w:rPr>
              <w:t>quvchilar soni</w:t>
            </w:r>
          </w:p>
        </w:tc>
        <w:tc>
          <w:tcPr>
            <w:tcW w:w="2885" w:type="dxa"/>
            <w:gridSpan w:val="2"/>
            <w:vAlign w:val="center"/>
          </w:tcPr>
          <w:p w14:paraId="670360AC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Xorijiy tilni bilish darajasini belgilovchi sertifikatlar</w:t>
            </w:r>
          </w:p>
        </w:tc>
        <w:tc>
          <w:tcPr>
            <w:tcW w:w="984" w:type="dxa"/>
            <w:vMerge w:val="restart"/>
            <w:vAlign w:val="center"/>
          </w:tcPr>
          <w:p w14:paraId="07A09B9A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Foizda</w:t>
            </w:r>
          </w:p>
        </w:tc>
        <w:tc>
          <w:tcPr>
            <w:tcW w:w="2884" w:type="dxa"/>
            <w:gridSpan w:val="2"/>
            <w:vAlign w:val="center"/>
          </w:tcPr>
          <w:p w14:paraId="377E12C0" w14:textId="368B9300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Umumta’lim fanlari b</w:t>
            </w:r>
            <w:r w:rsidR="00C04563">
              <w:rPr>
                <w:b/>
                <w:bCs/>
                <w:sz w:val="24"/>
                <w:szCs w:val="24"/>
                <w:lang w:val="uz-Latn-UZ"/>
              </w:rPr>
              <w:t>o‘</w:t>
            </w:r>
            <w:r w:rsidRPr="00325CAE">
              <w:rPr>
                <w:b/>
                <w:bCs/>
                <w:sz w:val="24"/>
                <w:szCs w:val="24"/>
                <w:lang w:val="uz-Latn-UZ"/>
              </w:rPr>
              <w:t>yicha</w:t>
            </w:r>
          </w:p>
        </w:tc>
        <w:tc>
          <w:tcPr>
            <w:tcW w:w="984" w:type="dxa"/>
            <w:vMerge w:val="restart"/>
            <w:vAlign w:val="center"/>
          </w:tcPr>
          <w:p w14:paraId="7AA2253D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Foizda</w:t>
            </w:r>
          </w:p>
        </w:tc>
      </w:tr>
      <w:tr w:rsidR="00957205" w:rsidRPr="0003649F" w14:paraId="51F4B7A6" w14:textId="77777777" w:rsidTr="00855D45">
        <w:trPr>
          <w:trHeight w:val="205"/>
        </w:trPr>
        <w:tc>
          <w:tcPr>
            <w:tcW w:w="1607" w:type="dxa"/>
            <w:vMerge/>
            <w:vAlign w:val="center"/>
          </w:tcPr>
          <w:p w14:paraId="5690B1C6" w14:textId="77777777" w:rsidR="00957205" w:rsidRPr="00325CAE" w:rsidRDefault="00957205" w:rsidP="004B0A3E">
            <w:pPr>
              <w:spacing w:after="0"/>
              <w:jc w:val="center"/>
              <w:rPr>
                <w:sz w:val="24"/>
                <w:szCs w:val="24"/>
                <w:lang w:val="uz-Latn-UZ"/>
              </w:rPr>
            </w:pPr>
          </w:p>
        </w:tc>
        <w:tc>
          <w:tcPr>
            <w:tcW w:w="1443" w:type="dxa"/>
            <w:vAlign w:val="center"/>
          </w:tcPr>
          <w:p w14:paraId="0800D7CB" w14:textId="63C682CB" w:rsidR="00957205" w:rsidRPr="00325CAE" w:rsidRDefault="00957205" w:rsidP="004B0A3E">
            <w:pPr>
              <w:spacing w:after="0"/>
              <w:jc w:val="center"/>
              <w:rPr>
                <w:sz w:val="24"/>
                <w:szCs w:val="24"/>
                <w:lang w:val="uz-Latn-UZ"/>
              </w:rPr>
            </w:pPr>
            <w:r w:rsidRPr="00325CAE">
              <w:rPr>
                <w:sz w:val="24"/>
                <w:szCs w:val="24"/>
                <w:lang w:val="uz-Latn-UZ"/>
              </w:rPr>
              <w:t xml:space="preserve">Xorijiy sertifikatga ega </w:t>
            </w:r>
            <w:r w:rsidR="00C04563">
              <w:rPr>
                <w:sz w:val="24"/>
                <w:szCs w:val="24"/>
                <w:lang w:val="uz-Latn-UZ"/>
              </w:rPr>
              <w:t>o‘</w:t>
            </w:r>
            <w:r w:rsidRPr="00325CAE">
              <w:rPr>
                <w:sz w:val="24"/>
                <w:szCs w:val="24"/>
                <w:lang w:val="uz-Latn-UZ"/>
              </w:rPr>
              <w:t>quvchilar soni</w:t>
            </w:r>
          </w:p>
        </w:tc>
        <w:tc>
          <w:tcPr>
            <w:tcW w:w="1442" w:type="dxa"/>
            <w:vAlign w:val="center"/>
          </w:tcPr>
          <w:p w14:paraId="23633893" w14:textId="4A0362C0" w:rsidR="00957205" w:rsidRPr="00325CAE" w:rsidRDefault="00957205" w:rsidP="004B0A3E">
            <w:pPr>
              <w:spacing w:after="0"/>
              <w:jc w:val="center"/>
              <w:rPr>
                <w:sz w:val="24"/>
                <w:szCs w:val="24"/>
                <w:lang w:val="uz-Latn-UZ"/>
              </w:rPr>
            </w:pPr>
            <w:r w:rsidRPr="00325CAE">
              <w:rPr>
                <w:sz w:val="24"/>
                <w:szCs w:val="24"/>
                <w:lang w:val="uz-Latn-UZ"/>
              </w:rPr>
              <w:t xml:space="preserve">Milliy sertifikatga ega </w:t>
            </w:r>
            <w:r w:rsidR="00C04563">
              <w:rPr>
                <w:sz w:val="24"/>
                <w:szCs w:val="24"/>
                <w:lang w:val="uz-Latn-UZ"/>
              </w:rPr>
              <w:t>o‘</w:t>
            </w:r>
            <w:r w:rsidRPr="00325CAE">
              <w:rPr>
                <w:sz w:val="24"/>
                <w:szCs w:val="24"/>
                <w:lang w:val="uz-Latn-UZ"/>
              </w:rPr>
              <w:t>quvchilar soni</w:t>
            </w:r>
          </w:p>
        </w:tc>
        <w:tc>
          <w:tcPr>
            <w:tcW w:w="984" w:type="dxa"/>
            <w:vMerge/>
            <w:vAlign w:val="center"/>
          </w:tcPr>
          <w:p w14:paraId="307E313A" w14:textId="77777777" w:rsidR="00957205" w:rsidRPr="00325CAE" w:rsidRDefault="00957205" w:rsidP="004B0A3E">
            <w:pPr>
              <w:spacing w:after="0"/>
              <w:jc w:val="center"/>
              <w:rPr>
                <w:sz w:val="24"/>
                <w:szCs w:val="24"/>
                <w:lang w:val="uz-Latn-UZ"/>
              </w:rPr>
            </w:pPr>
          </w:p>
        </w:tc>
        <w:tc>
          <w:tcPr>
            <w:tcW w:w="1442" w:type="dxa"/>
            <w:vAlign w:val="center"/>
          </w:tcPr>
          <w:p w14:paraId="74333F08" w14:textId="5F00FCFE" w:rsidR="00957205" w:rsidRPr="00325CAE" w:rsidRDefault="00957205" w:rsidP="004B0A3E">
            <w:pPr>
              <w:spacing w:after="0"/>
              <w:jc w:val="center"/>
              <w:rPr>
                <w:sz w:val="24"/>
                <w:szCs w:val="24"/>
                <w:lang w:val="uz-Latn-UZ"/>
              </w:rPr>
            </w:pPr>
            <w:r w:rsidRPr="00325CAE">
              <w:rPr>
                <w:sz w:val="24"/>
                <w:szCs w:val="24"/>
                <w:lang w:val="uz-Latn-UZ"/>
              </w:rPr>
              <w:t xml:space="preserve">Xorijiy sertifikatga ega </w:t>
            </w:r>
            <w:r w:rsidR="00C04563">
              <w:rPr>
                <w:sz w:val="24"/>
                <w:szCs w:val="24"/>
                <w:lang w:val="uz-Latn-UZ"/>
              </w:rPr>
              <w:t>o‘</w:t>
            </w:r>
            <w:r w:rsidRPr="00325CAE">
              <w:rPr>
                <w:sz w:val="24"/>
                <w:szCs w:val="24"/>
                <w:lang w:val="uz-Latn-UZ"/>
              </w:rPr>
              <w:t>quvchilar soni</w:t>
            </w:r>
          </w:p>
        </w:tc>
        <w:tc>
          <w:tcPr>
            <w:tcW w:w="1442" w:type="dxa"/>
            <w:vAlign w:val="center"/>
          </w:tcPr>
          <w:p w14:paraId="6D060240" w14:textId="65D551E3" w:rsidR="00957205" w:rsidRPr="00325CAE" w:rsidRDefault="00957205" w:rsidP="004B0A3E">
            <w:pPr>
              <w:spacing w:after="0"/>
              <w:jc w:val="center"/>
              <w:rPr>
                <w:sz w:val="24"/>
                <w:szCs w:val="24"/>
                <w:lang w:val="uz-Latn-UZ"/>
              </w:rPr>
            </w:pPr>
            <w:r w:rsidRPr="00325CAE">
              <w:rPr>
                <w:sz w:val="24"/>
                <w:szCs w:val="24"/>
                <w:lang w:val="uz-Latn-UZ"/>
              </w:rPr>
              <w:t xml:space="preserve">Milliy sertifikatga ega </w:t>
            </w:r>
            <w:r w:rsidR="00C04563">
              <w:rPr>
                <w:sz w:val="24"/>
                <w:szCs w:val="24"/>
                <w:lang w:val="uz-Latn-UZ"/>
              </w:rPr>
              <w:t>o‘</w:t>
            </w:r>
            <w:r w:rsidRPr="00325CAE">
              <w:rPr>
                <w:sz w:val="24"/>
                <w:szCs w:val="24"/>
                <w:lang w:val="uz-Latn-UZ"/>
              </w:rPr>
              <w:t>quvchilar soni</w:t>
            </w:r>
          </w:p>
        </w:tc>
        <w:tc>
          <w:tcPr>
            <w:tcW w:w="984" w:type="dxa"/>
            <w:vMerge/>
            <w:vAlign w:val="center"/>
          </w:tcPr>
          <w:p w14:paraId="1A914444" w14:textId="77777777" w:rsidR="00957205" w:rsidRPr="00325CAE" w:rsidRDefault="00957205" w:rsidP="004B0A3E">
            <w:pPr>
              <w:spacing w:after="0"/>
              <w:jc w:val="center"/>
              <w:rPr>
                <w:sz w:val="24"/>
                <w:szCs w:val="24"/>
                <w:lang w:val="uz-Latn-UZ"/>
              </w:rPr>
            </w:pPr>
          </w:p>
        </w:tc>
      </w:tr>
      <w:tr w:rsidR="00957205" w:rsidRPr="00325CAE" w14:paraId="4BAC4C71" w14:textId="77777777" w:rsidTr="00855D45">
        <w:trPr>
          <w:trHeight w:val="392"/>
        </w:trPr>
        <w:tc>
          <w:tcPr>
            <w:tcW w:w="1607" w:type="dxa"/>
            <w:vAlign w:val="center"/>
          </w:tcPr>
          <w:p w14:paraId="34363811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341</w:t>
            </w:r>
          </w:p>
        </w:tc>
        <w:tc>
          <w:tcPr>
            <w:tcW w:w="1443" w:type="dxa"/>
            <w:vAlign w:val="center"/>
          </w:tcPr>
          <w:p w14:paraId="1F11B912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25</w:t>
            </w:r>
          </w:p>
        </w:tc>
        <w:tc>
          <w:tcPr>
            <w:tcW w:w="1442" w:type="dxa"/>
            <w:vAlign w:val="center"/>
          </w:tcPr>
          <w:p w14:paraId="05F5B9AA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50</w:t>
            </w:r>
          </w:p>
        </w:tc>
        <w:tc>
          <w:tcPr>
            <w:tcW w:w="984" w:type="dxa"/>
            <w:vAlign w:val="center"/>
          </w:tcPr>
          <w:p w14:paraId="3EE0653B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22%</w:t>
            </w:r>
          </w:p>
        </w:tc>
        <w:tc>
          <w:tcPr>
            <w:tcW w:w="1442" w:type="dxa"/>
            <w:vAlign w:val="center"/>
          </w:tcPr>
          <w:p w14:paraId="4198644C" w14:textId="555AB02E" w:rsidR="00957205" w:rsidRPr="00325CAE" w:rsidRDefault="00F949B1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>
              <w:rPr>
                <w:b/>
                <w:bCs/>
                <w:sz w:val="24"/>
                <w:szCs w:val="24"/>
                <w:lang w:val="uz-Latn-UZ"/>
              </w:rPr>
              <w:t>-</w:t>
            </w:r>
          </w:p>
        </w:tc>
        <w:tc>
          <w:tcPr>
            <w:tcW w:w="1442" w:type="dxa"/>
            <w:vAlign w:val="center"/>
          </w:tcPr>
          <w:p w14:paraId="0E4C859D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24</w:t>
            </w:r>
          </w:p>
        </w:tc>
        <w:tc>
          <w:tcPr>
            <w:tcW w:w="984" w:type="dxa"/>
            <w:vAlign w:val="center"/>
          </w:tcPr>
          <w:p w14:paraId="28AE8EE2" w14:textId="77777777" w:rsidR="00957205" w:rsidRPr="00325CAE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325CAE">
              <w:rPr>
                <w:b/>
                <w:bCs/>
                <w:sz w:val="24"/>
                <w:szCs w:val="24"/>
                <w:lang w:val="uz-Latn-UZ"/>
              </w:rPr>
              <w:t>7%</w:t>
            </w:r>
          </w:p>
        </w:tc>
      </w:tr>
    </w:tbl>
    <w:p w14:paraId="2BFD6AD0" w14:textId="77777777" w:rsidR="00957205" w:rsidRPr="0078128A" w:rsidRDefault="00957205" w:rsidP="004B0A3E">
      <w:pPr>
        <w:spacing w:after="0"/>
        <w:ind w:firstLine="708"/>
        <w:jc w:val="both"/>
        <w:rPr>
          <w:lang w:val="uz-Latn-UZ"/>
        </w:rPr>
      </w:pPr>
    </w:p>
    <w:p w14:paraId="33F76649" w14:textId="54D2847D" w:rsidR="00957205" w:rsidRPr="0078128A" w:rsidRDefault="00872E57" w:rsidP="004B0A3E">
      <w:pPr>
        <w:spacing w:after="0"/>
        <w:ind w:firstLine="708"/>
        <w:jc w:val="both"/>
        <w:rPr>
          <w:lang w:val="uz-Latn-UZ"/>
        </w:rPr>
      </w:pPr>
      <w:r>
        <w:rPr>
          <w:lang w:val="uz-Latn-UZ"/>
        </w:rPr>
        <w:t>2023-yil</w:t>
      </w:r>
      <w:r w:rsidR="00957205" w:rsidRPr="0078128A">
        <w:rPr>
          <w:lang w:val="uz-Latn-UZ"/>
        </w:rPr>
        <w:t xml:space="preserve">da akademik litseyning </w:t>
      </w:r>
      <w:r w:rsidR="00957205" w:rsidRPr="0078128A">
        <w:rPr>
          <w:b/>
          <w:bCs/>
          <w:lang w:val="uz-Latn-UZ"/>
        </w:rPr>
        <w:t>75 nafar</w:t>
      </w:r>
      <w:r w:rsidR="00957205" w:rsidRPr="0078128A">
        <w:rPr>
          <w:lang w:val="uz-Latn-UZ"/>
        </w:rPr>
        <w:t xml:space="preserve"> </w:t>
      </w:r>
      <w:r w:rsidR="00C04563">
        <w:rPr>
          <w:lang w:val="uz-Latn-UZ"/>
        </w:rPr>
        <w:t>o‘</w:t>
      </w:r>
      <w:r w:rsidR="00957205" w:rsidRPr="0078128A">
        <w:rPr>
          <w:lang w:val="uz-Latn-UZ"/>
        </w:rPr>
        <w:t>quvchilari xorijiy tilni bilish darajasini belgilovchi sertifikatlarni q</w:t>
      </w:r>
      <w:r w:rsidR="00C04563">
        <w:rPr>
          <w:lang w:val="uz-Latn-UZ"/>
        </w:rPr>
        <w:t>o‘</w:t>
      </w:r>
      <w:r w:rsidR="00957205" w:rsidRPr="0078128A">
        <w:rPr>
          <w:lang w:val="uz-Latn-UZ"/>
        </w:rPr>
        <w:t xml:space="preserve">lga kiritdilar, shundan </w:t>
      </w:r>
      <w:r w:rsidR="00957205" w:rsidRPr="0078128A">
        <w:rPr>
          <w:b/>
          <w:bCs/>
          <w:lang w:val="uz-Latn-UZ"/>
        </w:rPr>
        <w:t>25 nafar</w:t>
      </w:r>
      <w:r w:rsidR="00957205" w:rsidRPr="0078128A">
        <w:rPr>
          <w:lang w:val="uz-Latn-UZ"/>
        </w:rPr>
        <w:t xml:space="preserve"> </w:t>
      </w:r>
      <w:r w:rsidR="00957205" w:rsidRPr="0078128A">
        <w:rPr>
          <w:b/>
          <w:bCs/>
          <w:lang w:val="uz-Latn-UZ"/>
        </w:rPr>
        <w:t>xorijiy</w:t>
      </w:r>
      <w:r w:rsidR="00957205" w:rsidRPr="0078128A">
        <w:rPr>
          <w:lang w:val="uz-Latn-UZ"/>
        </w:rPr>
        <w:t xml:space="preserve"> sertifikat b</w:t>
      </w:r>
      <w:r w:rsidR="00C04563">
        <w:rPr>
          <w:lang w:val="uz-Latn-UZ"/>
        </w:rPr>
        <w:t>o‘</w:t>
      </w:r>
      <w:r w:rsidR="00957205" w:rsidRPr="0078128A">
        <w:rPr>
          <w:lang w:val="uz-Latn-UZ"/>
        </w:rPr>
        <w:t xml:space="preserve">lsa, </w:t>
      </w:r>
      <w:r w:rsidR="00957205" w:rsidRPr="0078128A">
        <w:rPr>
          <w:b/>
          <w:bCs/>
          <w:lang w:val="uz-Latn-UZ"/>
        </w:rPr>
        <w:t>50 nafari milliy sertifikatni</w:t>
      </w:r>
      <w:r w:rsidR="00957205" w:rsidRPr="0078128A">
        <w:rPr>
          <w:lang w:val="uz-Latn-UZ"/>
        </w:rPr>
        <w:t xml:space="preserve"> tashkil qiladi. </w:t>
      </w:r>
    </w:p>
    <w:p w14:paraId="351BC541" w14:textId="77777777" w:rsidR="00957205" w:rsidRPr="0078128A" w:rsidRDefault="00957205" w:rsidP="004B0A3E">
      <w:pPr>
        <w:spacing w:after="0"/>
        <w:ind w:firstLine="708"/>
        <w:jc w:val="both"/>
        <w:rPr>
          <w:lang w:val="uz-Latn-UZ"/>
        </w:rPr>
      </w:pPr>
    </w:p>
    <w:p w14:paraId="6F666EC9" w14:textId="77777777" w:rsidR="00957205" w:rsidRPr="0078128A" w:rsidRDefault="00957205" w:rsidP="004B0A3E">
      <w:pPr>
        <w:pStyle w:val="a9"/>
        <w:numPr>
          <w:ilvl w:val="0"/>
          <w:numId w:val="18"/>
        </w:numPr>
        <w:spacing w:after="0"/>
        <w:contextualSpacing w:val="0"/>
        <w:jc w:val="center"/>
        <w:rPr>
          <w:b/>
        </w:rPr>
      </w:pPr>
      <w:r w:rsidRPr="0078128A">
        <w:rPr>
          <w:rFonts w:eastAsia="Arial"/>
          <w:b/>
          <w:lang w:val="en-US"/>
        </w:rPr>
        <w:t xml:space="preserve">Akademik </w:t>
      </w:r>
      <w:proofErr w:type="spellStart"/>
      <w:r w:rsidRPr="0078128A">
        <w:rPr>
          <w:rFonts w:eastAsia="Arial"/>
          <w:b/>
        </w:rPr>
        <w:t>litsey</w:t>
      </w:r>
      <w:proofErr w:type="spellEnd"/>
      <w:r w:rsidRPr="0078128A">
        <w:rPr>
          <w:rFonts w:eastAsia="Arial"/>
          <w:b/>
        </w:rPr>
        <w:t xml:space="preserve"> </w:t>
      </w:r>
      <w:proofErr w:type="spellStart"/>
      <w:r w:rsidRPr="0078128A">
        <w:rPr>
          <w:rFonts w:eastAsia="Arial"/>
          <w:b/>
        </w:rPr>
        <w:t>bitiruvchilari</w:t>
      </w:r>
      <w:proofErr w:type="spellEnd"/>
    </w:p>
    <w:tbl>
      <w:tblPr>
        <w:tblW w:w="9634" w:type="dxa"/>
        <w:tblInd w:w="-289" w:type="dxa"/>
        <w:tblLook w:val="04A0" w:firstRow="1" w:lastRow="0" w:firstColumn="1" w:lastColumn="0" w:noHBand="0" w:noVBand="1"/>
      </w:tblPr>
      <w:tblGrid>
        <w:gridCol w:w="910"/>
        <w:gridCol w:w="769"/>
        <w:gridCol w:w="837"/>
        <w:gridCol w:w="709"/>
        <w:gridCol w:w="850"/>
        <w:gridCol w:w="562"/>
        <w:gridCol w:w="971"/>
        <w:gridCol w:w="699"/>
        <w:gridCol w:w="968"/>
        <w:gridCol w:w="696"/>
        <w:gridCol w:w="955"/>
        <w:gridCol w:w="708"/>
      </w:tblGrid>
      <w:tr w:rsidR="00701DDD" w:rsidRPr="00701DDD" w14:paraId="152FF4B3" w14:textId="77777777" w:rsidTr="00000467">
        <w:trPr>
          <w:trHeight w:val="33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BFCBAF" w14:textId="2631B083" w:rsidR="00701DDD" w:rsidRPr="00701DDD" w:rsidRDefault="00C04563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eastAsia="ru-RU"/>
              </w:rPr>
              <w:t>O‘</w:t>
            </w:r>
            <w:proofErr w:type="gramEnd"/>
            <w:r w:rsidR="00701DDD" w:rsidRPr="00701DDD">
              <w:rPr>
                <w:sz w:val="24"/>
                <w:szCs w:val="24"/>
                <w:lang w:val="en-US" w:eastAsia="ru-RU"/>
              </w:rPr>
              <w:t>quv</w:t>
            </w:r>
            <w:proofErr w:type="spellEnd"/>
            <w:r w:rsidR="00701DDD" w:rsidRPr="00701DDD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01DDD" w:rsidRPr="00701DDD">
              <w:rPr>
                <w:sz w:val="24"/>
                <w:szCs w:val="24"/>
                <w:lang w:val="en-US" w:eastAsia="ru-RU"/>
              </w:rPr>
              <w:t>yili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F5AB86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sz w:val="24"/>
                <w:szCs w:val="24"/>
                <w:lang w:eastAsia="ru-RU"/>
              </w:rPr>
              <w:t>Жами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битирувчилар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C2214C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sz w:val="24"/>
                <w:szCs w:val="24"/>
                <w:lang w:eastAsia="ru-RU"/>
              </w:rPr>
              <w:t>ОТМларга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ўқишга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кирганлар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456D9" w14:textId="77777777" w:rsidR="00701DDD" w:rsidRPr="00701DDD" w:rsidRDefault="00701DDD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b/>
                <w:bCs/>
                <w:sz w:val="24"/>
                <w:szCs w:val="24"/>
                <w:lang w:eastAsia="ru-RU"/>
              </w:rPr>
              <w:t>Шундан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8E70" w14:textId="77777777" w:rsidR="00701DDD" w:rsidRPr="00701DDD" w:rsidRDefault="00701DDD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1CBB" w14:textId="77777777" w:rsidR="00701DDD" w:rsidRPr="00701DDD" w:rsidRDefault="00701DDD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b/>
                <w:bCs/>
                <w:sz w:val="24"/>
                <w:szCs w:val="24"/>
                <w:lang w:eastAsia="ru-RU"/>
              </w:rPr>
              <w:t>Шундан</w:t>
            </w:r>
            <w:proofErr w:type="spellEnd"/>
          </w:p>
        </w:tc>
      </w:tr>
      <w:tr w:rsidR="005D1E1A" w:rsidRPr="00701DDD" w14:paraId="51CBDEF5" w14:textId="77777777" w:rsidTr="00000467">
        <w:trPr>
          <w:cantSplit/>
          <w:trHeight w:val="2118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46E" w14:textId="77777777" w:rsidR="00701DDD" w:rsidRPr="00701DDD" w:rsidRDefault="00701DDD" w:rsidP="004B0A3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9302" w14:textId="77777777" w:rsidR="00701DDD" w:rsidRPr="00701DDD" w:rsidRDefault="00701DDD" w:rsidP="004B0A3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A817" w14:textId="77777777" w:rsidR="00701DDD" w:rsidRPr="00701DDD" w:rsidRDefault="00701DDD" w:rsidP="004B0A3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8A57A4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 xml:space="preserve">Давлат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гранти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асосида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510DE3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sz w:val="24"/>
                <w:szCs w:val="24"/>
                <w:lang w:eastAsia="ru-RU"/>
              </w:rPr>
              <w:t>Тўлов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кантракт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асосида</w:t>
            </w:r>
            <w:proofErr w:type="spellEnd"/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991B" w14:textId="77777777" w:rsidR="00701DDD" w:rsidRPr="00701DDD" w:rsidRDefault="00701DDD" w:rsidP="004B0A3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9459E8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sz w:val="24"/>
                <w:szCs w:val="24"/>
                <w:lang w:eastAsia="ru-RU"/>
              </w:rPr>
              <w:t>Маҳаллий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ОТМларга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кирганлар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49DC7E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9CA4FE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sz w:val="24"/>
                <w:szCs w:val="24"/>
                <w:lang w:eastAsia="ru-RU"/>
              </w:rPr>
              <w:t>Ўз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тасарруфидаги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ОТМ га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кирганлар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72683C" w14:textId="7F35E8E2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%</w:t>
            </w:r>
            <w:r w:rsidRPr="00701D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1595F8" w14:textId="77777777" w:rsidR="00701DDD" w:rsidRPr="00701DDD" w:rsidRDefault="00701DDD" w:rsidP="004B0A3E">
            <w:pPr>
              <w:spacing w:after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1DDD">
              <w:rPr>
                <w:sz w:val="24"/>
                <w:szCs w:val="24"/>
                <w:lang w:eastAsia="ru-RU"/>
              </w:rPr>
              <w:t>Хорижий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ОТМларга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DDD">
              <w:rPr>
                <w:sz w:val="24"/>
                <w:szCs w:val="24"/>
                <w:lang w:eastAsia="ru-RU"/>
              </w:rPr>
              <w:t>кирганлар</w:t>
            </w:r>
            <w:proofErr w:type="spellEnd"/>
            <w:r w:rsidRPr="00701DDD">
              <w:rPr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3292" w14:textId="77777777" w:rsidR="00701DDD" w:rsidRPr="00701DDD" w:rsidRDefault="00701DDD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01DDD" w:rsidRPr="00701DDD" w14:paraId="4DCAA225" w14:textId="77777777" w:rsidTr="00000467">
        <w:trPr>
          <w:trHeight w:val="68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47A1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701DDD">
              <w:rPr>
                <w:b/>
                <w:bCs/>
                <w:sz w:val="24"/>
                <w:szCs w:val="24"/>
                <w:lang w:val="en-US" w:eastAsia="ru-RU"/>
              </w:rPr>
              <w:t>2021-2022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B12C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BBF9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3B3E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6FB3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E605" w14:textId="189212C9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05F0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A3E7" w14:textId="51E613F0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94FC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46A4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B2CE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6FA4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701DDD" w:rsidRPr="00701DDD" w14:paraId="5E3373B2" w14:textId="77777777" w:rsidTr="00000467">
        <w:trPr>
          <w:trHeight w:val="7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4ECA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701DDD">
              <w:rPr>
                <w:b/>
                <w:bCs/>
                <w:sz w:val="24"/>
                <w:szCs w:val="24"/>
                <w:lang w:val="en-US" w:eastAsia="ru-RU"/>
              </w:rPr>
              <w:t>2022-2023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840F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03D9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571DA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7FC0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AD480" w14:textId="36E76749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6ED9F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AC4E" w14:textId="0297B7BB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F803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37676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471DF" w14:textId="77777777" w:rsidR="00957205" w:rsidRPr="00701DDD" w:rsidRDefault="00957205" w:rsidP="004B0A3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01D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4C29" w14:textId="77777777" w:rsidR="00957205" w:rsidRPr="00701DDD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1DDD">
              <w:rPr>
                <w:b/>
                <w:bCs/>
                <w:sz w:val="24"/>
                <w:szCs w:val="24"/>
                <w:lang w:eastAsia="ru-RU"/>
              </w:rPr>
              <w:t>15%</w:t>
            </w:r>
          </w:p>
        </w:tc>
      </w:tr>
    </w:tbl>
    <w:p w14:paraId="76EA5358" w14:textId="77777777" w:rsidR="00957205" w:rsidRPr="0078128A" w:rsidRDefault="00957205" w:rsidP="004B0A3E">
      <w:pPr>
        <w:spacing w:after="0"/>
        <w:jc w:val="both"/>
        <w:rPr>
          <w:b/>
        </w:rPr>
      </w:pPr>
    </w:p>
    <w:p w14:paraId="168C60EA" w14:textId="3F28A5CC" w:rsidR="00957205" w:rsidRPr="0078128A" w:rsidRDefault="00957205" w:rsidP="004B0A3E">
      <w:pPr>
        <w:spacing w:after="0"/>
        <w:ind w:firstLine="708"/>
        <w:jc w:val="both"/>
        <w:rPr>
          <w:lang w:val="uz-Latn-UZ"/>
        </w:rPr>
      </w:pPr>
      <w:r w:rsidRPr="0078128A">
        <w:rPr>
          <w:lang w:val="uz-Latn-UZ"/>
        </w:rPr>
        <w:t xml:space="preserve">Muhammad al-Xorazmiy nomidagi Toshkent axborot texnologiyalari universiteti Fargʼona filiali akademik litseyida oxirgi 2 yilda 302 nafar (2022-yilda – 149 nafar, </w:t>
      </w:r>
      <w:r w:rsidR="00872E57">
        <w:rPr>
          <w:lang w:val="uz-Latn-UZ"/>
        </w:rPr>
        <w:t>2023-yil</w:t>
      </w:r>
      <w:r w:rsidRPr="0078128A">
        <w:rPr>
          <w:lang w:val="uz-Latn-UZ"/>
        </w:rPr>
        <w:t xml:space="preserve">da 153 nafar) bitiruvchi tugallagan boʼlsa, hozirgi vaqtda 286 nafari (94,7%), ya’ni 2022-yilda – 135 nafar (91%)  2023-yilda – 151 nafar (99%) oliy ta’lim muassasalariga </w:t>
      </w:r>
      <w:r w:rsidR="00C04563">
        <w:rPr>
          <w:lang w:val="uz-Latn-UZ"/>
        </w:rPr>
        <w:t>o‘</w:t>
      </w:r>
      <w:r w:rsidRPr="0078128A">
        <w:rPr>
          <w:lang w:val="uz-Latn-UZ"/>
        </w:rPr>
        <w:t>qishga kirgan. Bitiruvchi oʼquvchilarning 17% axborot texnologiyalari, 49% pedagogika, 7%, bank-moliya, 21% texnika, 6% menejment va boshqa sohalar boʼyicha OTMlarda oʼqishlarini davom ettirishmoqda. 2022-yilda – 8 nafar, 2023-yilda 22 nafar bitiruvchi xorijning yetakchi OTMlariga oʼqishga qabul qilindi.</w:t>
      </w:r>
    </w:p>
    <w:p w14:paraId="226EB3EC" w14:textId="77777777" w:rsidR="00957205" w:rsidRPr="0078128A" w:rsidRDefault="00957205" w:rsidP="004B0A3E">
      <w:pPr>
        <w:spacing w:after="0"/>
        <w:ind w:firstLine="708"/>
        <w:jc w:val="both"/>
        <w:rPr>
          <w:lang w:val="uz-Latn-UZ"/>
        </w:rPr>
      </w:pPr>
    </w:p>
    <w:p w14:paraId="6F5073B5" w14:textId="70A5643A" w:rsidR="00957205" w:rsidRPr="00000467" w:rsidRDefault="00957205" w:rsidP="00000467">
      <w:pPr>
        <w:spacing w:after="0"/>
        <w:jc w:val="center"/>
        <w:rPr>
          <w:rFonts w:eastAsia="Calibri"/>
          <w:b/>
          <w:bCs/>
          <w:lang w:val="uz-Latn-UZ"/>
        </w:rPr>
      </w:pPr>
      <w:r w:rsidRPr="00000467">
        <w:rPr>
          <w:rFonts w:eastAsia="Calibri"/>
          <w:b/>
          <w:bCs/>
          <w:lang w:val="uz-Latn-UZ"/>
        </w:rPr>
        <w:lastRenderedPageBreak/>
        <w:t>Akademik litseyda ma’naviy-ma’rifiy tadbirlar</w:t>
      </w:r>
    </w:p>
    <w:tbl>
      <w:tblPr>
        <w:tblStyle w:val="a6"/>
        <w:tblW w:w="9352" w:type="dxa"/>
        <w:tblLook w:val="04A0" w:firstRow="1" w:lastRow="0" w:firstColumn="1" w:lastColumn="0" w:noHBand="0" w:noVBand="1"/>
      </w:tblPr>
      <w:tblGrid>
        <w:gridCol w:w="562"/>
        <w:gridCol w:w="5812"/>
        <w:gridCol w:w="1135"/>
        <w:gridCol w:w="1843"/>
      </w:tblGrid>
      <w:tr w:rsidR="00957205" w:rsidRPr="0078128A" w14:paraId="4ED3BFB4" w14:textId="77777777" w:rsidTr="00000467">
        <w:tc>
          <w:tcPr>
            <w:tcW w:w="562" w:type="dxa"/>
          </w:tcPr>
          <w:p w14:paraId="03C3CA19" w14:textId="77777777" w:rsidR="00957205" w:rsidRPr="0078128A" w:rsidRDefault="00957205" w:rsidP="004B0A3E">
            <w:pPr>
              <w:spacing w:after="0"/>
              <w:jc w:val="center"/>
              <w:rPr>
                <w:b/>
                <w:bCs/>
              </w:rPr>
            </w:pPr>
            <w:r w:rsidRPr="0078128A">
              <w:rPr>
                <w:b/>
                <w:bCs/>
              </w:rPr>
              <w:t>№</w:t>
            </w:r>
          </w:p>
        </w:tc>
        <w:tc>
          <w:tcPr>
            <w:tcW w:w="5812" w:type="dxa"/>
          </w:tcPr>
          <w:p w14:paraId="092CE259" w14:textId="1C85CB21" w:rsidR="00957205" w:rsidRPr="0078128A" w:rsidRDefault="00957205" w:rsidP="004B0A3E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78128A">
              <w:rPr>
                <w:b/>
                <w:bCs/>
              </w:rPr>
              <w:t>Tadbirlar</w:t>
            </w:r>
            <w:proofErr w:type="spellEnd"/>
            <w:r w:rsidRPr="0078128A">
              <w:rPr>
                <w:b/>
                <w:bCs/>
              </w:rPr>
              <w:t xml:space="preserve"> </w:t>
            </w:r>
            <w:proofErr w:type="spellStart"/>
            <w:r w:rsidRPr="0078128A">
              <w:rPr>
                <w:b/>
                <w:bCs/>
              </w:rPr>
              <w:t>y</w:t>
            </w:r>
            <w:r w:rsidR="00C04563">
              <w:rPr>
                <w:b/>
                <w:bCs/>
              </w:rPr>
              <w:t>o‘</w:t>
            </w:r>
            <w:r w:rsidRPr="0078128A">
              <w:rPr>
                <w:b/>
                <w:bCs/>
              </w:rPr>
              <w:t>nalishlari</w:t>
            </w:r>
            <w:proofErr w:type="spellEnd"/>
          </w:p>
        </w:tc>
        <w:tc>
          <w:tcPr>
            <w:tcW w:w="1135" w:type="dxa"/>
          </w:tcPr>
          <w:p w14:paraId="19F42BD4" w14:textId="77777777" w:rsidR="00957205" w:rsidRPr="0078128A" w:rsidRDefault="00957205" w:rsidP="004B0A3E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78128A">
              <w:rPr>
                <w:b/>
                <w:bCs/>
              </w:rPr>
              <w:t>Soni</w:t>
            </w:r>
            <w:proofErr w:type="spellEnd"/>
          </w:p>
        </w:tc>
        <w:tc>
          <w:tcPr>
            <w:tcW w:w="1843" w:type="dxa"/>
          </w:tcPr>
          <w:p w14:paraId="47422008" w14:textId="3121AD32" w:rsidR="00957205" w:rsidRPr="0078128A" w:rsidRDefault="00C04563" w:rsidP="004B0A3E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O‘</w:t>
            </w:r>
            <w:r w:rsidR="00957205" w:rsidRPr="0078128A">
              <w:rPr>
                <w:b/>
                <w:bCs/>
              </w:rPr>
              <w:t>quvchilar</w:t>
            </w:r>
            <w:proofErr w:type="spellEnd"/>
            <w:r w:rsidR="00957205" w:rsidRPr="0078128A">
              <w:rPr>
                <w:b/>
                <w:bCs/>
              </w:rPr>
              <w:t xml:space="preserve"> </w:t>
            </w:r>
            <w:proofErr w:type="spellStart"/>
            <w:r w:rsidR="00957205" w:rsidRPr="0078128A">
              <w:rPr>
                <w:b/>
                <w:bCs/>
              </w:rPr>
              <w:t>ishtiroki</w:t>
            </w:r>
            <w:proofErr w:type="spellEnd"/>
          </w:p>
        </w:tc>
      </w:tr>
      <w:tr w:rsidR="00957205" w:rsidRPr="0078128A" w14:paraId="40114529" w14:textId="77777777" w:rsidTr="00000467">
        <w:trPr>
          <w:trHeight w:val="715"/>
        </w:trPr>
        <w:tc>
          <w:tcPr>
            <w:tcW w:w="562" w:type="dxa"/>
          </w:tcPr>
          <w:p w14:paraId="2C6E2C57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1</w:t>
            </w:r>
          </w:p>
        </w:tc>
        <w:tc>
          <w:tcPr>
            <w:tcW w:w="5812" w:type="dxa"/>
          </w:tcPr>
          <w:p w14:paraId="19A7D82E" w14:textId="3EBBC877" w:rsidR="00957205" w:rsidRPr="0078128A" w:rsidRDefault="00957205" w:rsidP="004B0A3E">
            <w:pPr>
              <w:spacing w:after="0"/>
              <w:jc w:val="center"/>
              <w:rPr>
                <w:lang w:val="en-US"/>
              </w:rPr>
            </w:pPr>
            <w:r w:rsidRPr="0078128A">
              <w:rPr>
                <w:lang w:val="en-US"/>
              </w:rPr>
              <w:t xml:space="preserve">5 </w:t>
            </w:r>
            <w:proofErr w:type="spellStart"/>
            <w:r w:rsidRPr="0078128A">
              <w:rPr>
                <w:lang w:val="en-US"/>
              </w:rPr>
              <w:t>muxim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tashabbus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proofErr w:type="gramStart"/>
            <w:r w:rsidRPr="0078128A">
              <w:rPr>
                <w:lang w:val="en-US"/>
              </w:rPr>
              <w:t>y</w:t>
            </w:r>
            <w:r w:rsidR="00C04563">
              <w:rPr>
                <w:lang w:val="en-US"/>
              </w:rPr>
              <w:t>o‘</w:t>
            </w:r>
            <w:proofErr w:type="gramEnd"/>
            <w:r w:rsidRPr="0078128A">
              <w:rPr>
                <w:lang w:val="en-US"/>
              </w:rPr>
              <w:t>nalishlari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b</w:t>
            </w:r>
            <w:r w:rsidR="00C04563">
              <w:rPr>
                <w:lang w:val="en-US"/>
              </w:rPr>
              <w:t>o‘</w:t>
            </w:r>
            <w:r w:rsidRPr="0078128A">
              <w:rPr>
                <w:lang w:val="en-US"/>
              </w:rPr>
              <w:t>yicha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="00C04563">
              <w:rPr>
                <w:lang w:val="en-US"/>
              </w:rPr>
              <w:t>o‘</w:t>
            </w:r>
            <w:r w:rsidRPr="0078128A">
              <w:rPr>
                <w:lang w:val="en-US"/>
              </w:rPr>
              <w:t>tkazilgan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tadbirlar</w:t>
            </w:r>
            <w:proofErr w:type="spellEnd"/>
          </w:p>
        </w:tc>
        <w:tc>
          <w:tcPr>
            <w:tcW w:w="1135" w:type="dxa"/>
          </w:tcPr>
          <w:p w14:paraId="571D16A1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35</w:t>
            </w:r>
          </w:p>
        </w:tc>
        <w:tc>
          <w:tcPr>
            <w:tcW w:w="1843" w:type="dxa"/>
          </w:tcPr>
          <w:p w14:paraId="11FA07FE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2000</w:t>
            </w:r>
          </w:p>
        </w:tc>
      </w:tr>
      <w:tr w:rsidR="00957205" w:rsidRPr="0078128A" w14:paraId="64DBD29E" w14:textId="77777777" w:rsidTr="00000467">
        <w:trPr>
          <w:trHeight w:val="684"/>
        </w:trPr>
        <w:tc>
          <w:tcPr>
            <w:tcW w:w="562" w:type="dxa"/>
          </w:tcPr>
          <w:p w14:paraId="7196FDF9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2</w:t>
            </w:r>
          </w:p>
        </w:tc>
        <w:tc>
          <w:tcPr>
            <w:tcW w:w="5812" w:type="dxa"/>
          </w:tcPr>
          <w:p w14:paraId="489A2F9E" w14:textId="5E6EB1EB" w:rsidR="00957205" w:rsidRPr="0078128A" w:rsidRDefault="00957205" w:rsidP="004B0A3E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78128A">
              <w:rPr>
                <w:lang w:val="en-US"/>
              </w:rPr>
              <w:t>Muxim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bayram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sanalari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proofErr w:type="gramStart"/>
            <w:r w:rsidRPr="0078128A">
              <w:rPr>
                <w:lang w:val="en-US"/>
              </w:rPr>
              <w:t>b</w:t>
            </w:r>
            <w:r w:rsidR="00C04563">
              <w:rPr>
                <w:lang w:val="en-US"/>
              </w:rPr>
              <w:t>o‘</w:t>
            </w:r>
            <w:proofErr w:type="gramEnd"/>
            <w:r w:rsidRPr="0078128A">
              <w:rPr>
                <w:lang w:val="en-US"/>
              </w:rPr>
              <w:t>yicha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="00C04563">
              <w:rPr>
                <w:lang w:val="en-US"/>
              </w:rPr>
              <w:t>o‘</w:t>
            </w:r>
            <w:r w:rsidRPr="0078128A">
              <w:rPr>
                <w:lang w:val="en-US"/>
              </w:rPr>
              <w:t>tkazilgan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tadbirlar</w:t>
            </w:r>
            <w:proofErr w:type="spellEnd"/>
          </w:p>
        </w:tc>
        <w:tc>
          <w:tcPr>
            <w:tcW w:w="1135" w:type="dxa"/>
          </w:tcPr>
          <w:p w14:paraId="5E21AB78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18</w:t>
            </w:r>
          </w:p>
        </w:tc>
        <w:tc>
          <w:tcPr>
            <w:tcW w:w="1843" w:type="dxa"/>
          </w:tcPr>
          <w:p w14:paraId="4CBC0A16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4500</w:t>
            </w:r>
          </w:p>
        </w:tc>
      </w:tr>
      <w:tr w:rsidR="00957205" w:rsidRPr="0078128A" w14:paraId="44E003B9" w14:textId="77777777" w:rsidTr="00000467">
        <w:trPr>
          <w:trHeight w:val="678"/>
        </w:trPr>
        <w:tc>
          <w:tcPr>
            <w:tcW w:w="562" w:type="dxa"/>
          </w:tcPr>
          <w:p w14:paraId="602BF56D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3</w:t>
            </w:r>
          </w:p>
        </w:tc>
        <w:tc>
          <w:tcPr>
            <w:tcW w:w="5812" w:type="dxa"/>
          </w:tcPr>
          <w:p w14:paraId="1173445F" w14:textId="3FD76287" w:rsidR="00957205" w:rsidRPr="0078128A" w:rsidRDefault="00957205" w:rsidP="004B0A3E">
            <w:pPr>
              <w:spacing w:after="0"/>
              <w:jc w:val="center"/>
              <w:rPr>
                <w:lang w:val="en-US"/>
              </w:rPr>
            </w:pPr>
            <w:r w:rsidRPr="0078128A">
              <w:rPr>
                <w:lang w:val="en-US"/>
              </w:rPr>
              <w:t xml:space="preserve">Sport </w:t>
            </w:r>
            <w:proofErr w:type="spellStart"/>
            <w:proofErr w:type="gramStart"/>
            <w:r w:rsidRPr="0078128A">
              <w:rPr>
                <w:lang w:val="en-US"/>
              </w:rPr>
              <w:t>so</w:t>
            </w:r>
            <w:r w:rsidR="00C04563">
              <w:rPr>
                <w:lang w:val="en-US"/>
              </w:rPr>
              <w:t>g‘</w:t>
            </w:r>
            <w:proofErr w:type="gramEnd"/>
            <w:r w:rsidRPr="0078128A">
              <w:rPr>
                <w:lang w:val="en-US"/>
              </w:rPr>
              <w:t>lomlashtirish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y</w:t>
            </w:r>
            <w:r w:rsidR="00C04563">
              <w:rPr>
                <w:lang w:val="en-US"/>
              </w:rPr>
              <w:t>o‘</w:t>
            </w:r>
            <w:r w:rsidRPr="0078128A">
              <w:rPr>
                <w:lang w:val="en-US"/>
              </w:rPr>
              <w:t>nalishida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="00C04563">
              <w:rPr>
                <w:lang w:val="en-US"/>
              </w:rPr>
              <w:t>o‘</w:t>
            </w:r>
            <w:r w:rsidRPr="0078128A">
              <w:rPr>
                <w:lang w:val="en-US"/>
              </w:rPr>
              <w:t>tkazilgan</w:t>
            </w:r>
            <w:proofErr w:type="spellEnd"/>
            <w:r w:rsidRPr="0078128A">
              <w:rPr>
                <w:lang w:val="en-US"/>
              </w:rPr>
              <w:t xml:space="preserve"> </w:t>
            </w:r>
            <w:proofErr w:type="spellStart"/>
            <w:r w:rsidRPr="0078128A">
              <w:rPr>
                <w:lang w:val="en-US"/>
              </w:rPr>
              <w:t>tadbirlar</w:t>
            </w:r>
            <w:proofErr w:type="spellEnd"/>
          </w:p>
        </w:tc>
        <w:tc>
          <w:tcPr>
            <w:tcW w:w="1135" w:type="dxa"/>
          </w:tcPr>
          <w:p w14:paraId="0E12A7F6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25</w:t>
            </w:r>
          </w:p>
        </w:tc>
        <w:tc>
          <w:tcPr>
            <w:tcW w:w="1843" w:type="dxa"/>
          </w:tcPr>
          <w:p w14:paraId="7CC24BB9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1500</w:t>
            </w:r>
          </w:p>
        </w:tc>
      </w:tr>
      <w:tr w:rsidR="00957205" w:rsidRPr="0078128A" w14:paraId="5D132FD2" w14:textId="77777777" w:rsidTr="00000467">
        <w:trPr>
          <w:trHeight w:val="377"/>
        </w:trPr>
        <w:tc>
          <w:tcPr>
            <w:tcW w:w="562" w:type="dxa"/>
          </w:tcPr>
          <w:p w14:paraId="60FBB270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4</w:t>
            </w:r>
          </w:p>
        </w:tc>
        <w:tc>
          <w:tcPr>
            <w:tcW w:w="5812" w:type="dxa"/>
          </w:tcPr>
          <w:p w14:paraId="32F9518C" w14:textId="15BCD267" w:rsidR="00957205" w:rsidRPr="0078128A" w:rsidRDefault="00C04563" w:rsidP="004B0A3E">
            <w:pPr>
              <w:spacing w:after="0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O‘</w:t>
            </w:r>
            <w:proofErr w:type="gramEnd"/>
            <w:r w:rsidR="00957205" w:rsidRPr="0078128A">
              <w:rPr>
                <w:lang w:val="en-US"/>
              </w:rPr>
              <w:t>quvchilar</w:t>
            </w:r>
            <w:proofErr w:type="spellEnd"/>
            <w:r w:rsidR="00957205" w:rsidRPr="0078128A">
              <w:rPr>
                <w:lang w:val="en-US"/>
              </w:rPr>
              <w:t xml:space="preserve"> </w:t>
            </w:r>
            <w:proofErr w:type="spellStart"/>
            <w:r w:rsidR="00957205" w:rsidRPr="0078128A">
              <w:rPr>
                <w:lang w:val="en-US"/>
              </w:rPr>
              <w:t>turar</w:t>
            </w:r>
            <w:proofErr w:type="spellEnd"/>
            <w:r w:rsidR="00957205" w:rsidRPr="0078128A">
              <w:rPr>
                <w:lang w:val="en-US"/>
              </w:rPr>
              <w:t xml:space="preserve"> </w:t>
            </w:r>
            <w:proofErr w:type="spellStart"/>
            <w:r w:rsidR="00957205" w:rsidRPr="0078128A">
              <w:rPr>
                <w:lang w:val="en-US"/>
              </w:rPr>
              <w:t>joyida</w:t>
            </w:r>
            <w:proofErr w:type="spellEnd"/>
            <w:r w:rsidR="00957205" w:rsidRPr="0078128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o‘</w:t>
            </w:r>
            <w:r w:rsidR="00957205" w:rsidRPr="0078128A">
              <w:rPr>
                <w:lang w:val="en-US"/>
              </w:rPr>
              <w:t>tkazilgan</w:t>
            </w:r>
            <w:proofErr w:type="spellEnd"/>
            <w:r w:rsidR="00957205" w:rsidRPr="0078128A">
              <w:rPr>
                <w:lang w:val="en-US"/>
              </w:rPr>
              <w:t xml:space="preserve"> </w:t>
            </w:r>
            <w:proofErr w:type="spellStart"/>
            <w:r w:rsidR="00957205" w:rsidRPr="0078128A">
              <w:rPr>
                <w:lang w:val="en-US"/>
              </w:rPr>
              <w:t>tadbirlar</w:t>
            </w:r>
            <w:proofErr w:type="spellEnd"/>
          </w:p>
        </w:tc>
        <w:tc>
          <w:tcPr>
            <w:tcW w:w="1135" w:type="dxa"/>
          </w:tcPr>
          <w:p w14:paraId="21BA400D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14</w:t>
            </w:r>
          </w:p>
        </w:tc>
        <w:tc>
          <w:tcPr>
            <w:tcW w:w="1843" w:type="dxa"/>
          </w:tcPr>
          <w:p w14:paraId="0138048C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2100</w:t>
            </w:r>
          </w:p>
        </w:tc>
      </w:tr>
      <w:tr w:rsidR="00957205" w:rsidRPr="0078128A" w14:paraId="2240E0CE" w14:textId="77777777" w:rsidTr="00000467">
        <w:tc>
          <w:tcPr>
            <w:tcW w:w="562" w:type="dxa"/>
          </w:tcPr>
          <w:p w14:paraId="441E77A3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5</w:t>
            </w:r>
          </w:p>
        </w:tc>
        <w:tc>
          <w:tcPr>
            <w:tcW w:w="5812" w:type="dxa"/>
          </w:tcPr>
          <w:p w14:paraId="5FE0802E" w14:textId="0ABEE7BA" w:rsidR="00957205" w:rsidRPr="00957205" w:rsidRDefault="00C04563" w:rsidP="004B0A3E">
            <w:pPr>
              <w:spacing w:after="0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O‘</w:t>
            </w:r>
            <w:proofErr w:type="gramEnd"/>
            <w:r w:rsidR="00957205" w:rsidRPr="00957205">
              <w:rPr>
                <w:lang w:val="en-US"/>
              </w:rPr>
              <w:t>quvchilar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o‘</w:t>
            </w:r>
            <w:r w:rsidR="00957205" w:rsidRPr="00957205">
              <w:rPr>
                <w:lang w:val="en-US"/>
              </w:rPr>
              <w:t>rtasida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 w:rsidR="00957205" w:rsidRPr="00957205">
              <w:rPr>
                <w:lang w:val="en-US"/>
              </w:rPr>
              <w:t>huquqbuzarlik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 w:rsidR="00957205" w:rsidRPr="00957205">
              <w:rPr>
                <w:lang w:val="en-US"/>
              </w:rPr>
              <w:t>va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 w:rsidR="00957205" w:rsidRPr="00957205">
              <w:rPr>
                <w:lang w:val="en-US"/>
              </w:rPr>
              <w:t>jinoyatchilikni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 w:rsidR="00957205" w:rsidRPr="00957205">
              <w:rPr>
                <w:lang w:val="en-US"/>
              </w:rPr>
              <w:t>oldini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 w:rsidR="00957205" w:rsidRPr="00957205">
              <w:rPr>
                <w:lang w:val="en-US"/>
              </w:rPr>
              <w:t>olishga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 w:rsidR="00957205" w:rsidRPr="00957205">
              <w:rPr>
                <w:lang w:val="en-US"/>
              </w:rPr>
              <w:t>qaratilgan</w:t>
            </w:r>
            <w:proofErr w:type="spellEnd"/>
            <w:r w:rsidR="00957205" w:rsidRPr="00957205">
              <w:rPr>
                <w:lang w:val="en-US"/>
              </w:rPr>
              <w:t xml:space="preserve"> </w:t>
            </w:r>
            <w:proofErr w:type="spellStart"/>
            <w:r w:rsidR="00957205" w:rsidRPr="00957205">
              <w:rPr>
                <w:lang w:val="en-US"/>
              </w:rPr>
              <w:t>tadbirlar</w:t>
            </w:r>
            <w:proofErr w:type="spellEnd"/>
          </w:p>
        </w:tc>
        <w:tc>
          <w:tcPr>
            <w:tcW w:w="1135" w:type="dxa"/>
          </w:tcPr>
          <w:p w14:paraId="42A247FE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8</w:t>
            </w:r>
          </w:p>
        </w:tc>
        <w:tc>
          <w:tcPr>
            <w:tcW w:w="1843" w:type="dxa"/>
          </w:tcPr>
          <w:p w14:paraId="66B0A899" w14:textId="77777777" w:rsidR="00957205" w:rsidRPr="0078128A" w:rsidRDefault="00957205" w:rsidP="004B0A3E">
            <w:pPr>
              <w:spacing w:after="0"/>
              <w:jc w:val="center"/>
            </w:pPr>
            <w:r w:rsidRPr="0078128A">
              <w:t>1500</w:t>
            </w:r>
          </w:p>
        </w:tc>
      </w:tr>
    </w:tbl>
    <w:p w14:paraId="2DFD15E7" w14:textId="77777777" w:rsidR="00957205" w:rsidRPr="0078128A" w:rsidRDefault="00957205" w:rsidP="004B0A3E">
      <w:pPr>
        <w:pStyle w:val="a9"/>
        <w:spacing w:after="0"/>
        <w:ind w:left="1353"/>
        <w:rPr>
          <w:rFonts w:eastAsia="Calibri"/>
          <w:b/>
          <w:bCs/>
          <w:lang w:val="uz-Latn-UZ"/>
        </w:rPr>
      </w:pPr>
    </w:p>
    <w:p w14:paraId="613E1B4E" w14:textId="2113E09A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957205">
        <w:rPr>
          <w:rFonts w:eastAsia="Calibri"/>
          <w:bCs/>
          <w:lang w:val="uz-Latn-UZ"/>
        </w:rPr>
        <w:t xml:space="preserve">Muhammad al-Xorazmiy nomidagi Toshkent axborot texnologiyalari universiteti </w:t>
      </w:r>
      <w:r w:rsidRPr="0078128A">
        <w:rPr>
          <w:rFonts w:eastAsia="Calibri"/>
          <w:bCs/>
          <w:lang w:val="uz-Latn-UZ"/>
        </w:rPr>
        <w:t>Far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>ona</w:t>
      </w:r>
      <w:r w:rsidRPr="00957205">
        <w:rPr>
          <w:rFonts w:eastAsia="Calibri"/>
          <w:bCs/>
          <w:lang w:val="uz-Latn-UZ"/>
        </w:rPr>
        <w:t xml:space="preserve"> filiali akademik litseyi</w:t>
      </w:r>
      <w:r w:rsidRPr="0078128A">
        <w:rPr>
          <w:rFonts w:eastAsia="Calibri"/>
          <w:bCs/>
          <w:lang w:val="uz-Latn-UZ"/>
        </w:rPr>
        <w:t>da 2023</w:t>
      </w:r>
      <w:r w:rsidR="006E6545">
        <w:rPr>
          <w:rFonts w:eastAsia="Calibri"/>
          <w:bCs/>
          <w:lang w:val="uz-Latn-UZ"/>
        </w:rPr>
        <w:t>-</w:t>
      </w:r>
      <w:r w:rsidRPr="0078128A">
        <w:rPr>
          <w:rFonts w:eastAsia="Calibri"/>
          <w:bCs/>
          <w:lang w:val="uz-Latn-UZ"/>
        </w:rPr>
        <w:t xml:space="preserve">yil 4-sentyabr kuni “Yangi hayot uchun, yangi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zbekiston uchun!” shiori ostida mustaqillik darslari tashkil etildi.</w:t>
      </w:r>
    </w:p>
    <w:p w14:paraId="26AA57C1" w14:textId="0F9ABE21" w:rsidR="00957205" w:rsidRPr="0078128A" w:rsidRDefault="00957205" w:rsidP="004B0A3E">
      <w:pPr>
        <w:spacing w:after="0"/>
        <w:ind w:firstLine="708"/>
        <w:contextualSpacing/>
        <w:jc w:val="both"/>
        <w:rPr>
          <w:bCs/>
          <w:lang w:val="uz-Latn-UZ" w:eastAsia="ru-RU"/>
        </w:rPr>
      </w:pPr>
      <w:r w:rsidRPr="0078128A">
        <w:rPr>
          <w:bCs/>
          <w:lang w:val="uz-Latn-UZ" w:eastAsia="ru-RU"/>
        </w:rPr>
        <w:t>Akademik liseyida 2023</w:t>
      </w:r>
      <w:r w:rsidR="006E6545">
        <w:rPr>
          <w:bCs/>
          <w:lang w:val="uz-Latn-UZ" w:eastAsia="ru-RU"/>
        </w:rPr>
        <w:t>-</w:t>
      </w:r>
      <w:r w:rsidRPr="0078128A">
        <w:rPr>
          <w:bCs/>
          <w:lang w:val="uz-Latn-UZ" w:eastAsia="ru-RU"/>
        </w:rPr>
        <w:t>yil 6-sentyabr kuni Far</w:t>
      </w:r>
      <w:r w:rsidR="00C04563">
        <w:rPr>
          <w:bCs/>
          <w:lang w:val="uz-Latn-UZ" w:eastAsia="ru-RU"/>
        </w:rPr>
        <w:t>g‘</w:t>
      </w:r>
      <w:r w:rsidRPr="0078128A">
        <w:rPr>
          <w:bCs/>
          <w:lang w:val="uz-Latn-UZ" w:eastAsia="ru-RU"/>
        </w:rPr>
        <w:t>ona shahar IIOFMB JXXVEMB inspektor psixolog leytenant A.Eminov ishtirokida “Huquqbuzarlik va jinoyatchilikning oldini olish, yoshlarni  turli salbiy ta'sirlardan saqlash” mavzusida  davra suxbati tashkil etildi.</w:t>
      </w:r>
    </w:p>
    <w:p w14:paraId="6FF54779" w14:textId="4F91487D" w:rsidR="00957205" w:rsidRPr="00957205" w:rsidRDefault="006E6545" w:rsidP="004B0A3E">
      <w:pPr>
        <w:spacing w:after="0"/>
        <w:ind w:firstLine="708"/>
        <w:contextualSpacing/>
        <w:jc w:val="both"/>
        <w:rPr>
          <w:rFonts w:eastAsia="Calibri"/>
          <w:bCs/>
          <w:lang w:val="en-US"/>
        </w:rPr>
      </w:pPr>
      <w:r w:rsidRPr="00957205">
        <w:rPr>
          <w:rFonts w:eastAsia="Calibri"/>
          <w:bCs/>
          <w:lang w:val="en-US"/>
        </w:rPr>
        <w:t>2023</w:t>
      </w:r>
      <w:r>
        <w:rPr>
          <w:rFonts w:eastAsia="Calibri"/>
          <w:bCs/>
          <w:lang w:val="en-US"/>
        </w:rPr>
        <w:t>-</w:t>
      </w:r>
      <w:r w:rsidRPr="0078128A">
        <w:rPr>
          <w:rFonts w:eastAsia="Calibri"/>
          <w:bCs/>
          <w:lang w:val="uz-Latn-UZ"/>
        </w:rPr>
        <w:t xml:space="preserve">yil </w:t>
      </w:r>
      <w:r w:rsidR="00957205" w:rsidRPr="00957205">
        <w:rPr>
          <w:rFonts w:eastAsia="Calibri"/>
          <w:bCs/>
          <w:lang w:val="en-US"/>
        </w:rPr>
        <w:t>14</w:t>
      </w:r>
      <w:r w:rsidR="00957205" w:rsidRPr="0078128A">
        <w:rPr>
          <w:rFonts w:eastAsia="Calibri"/>
          <w:bCs/>
          <w:lang w:val="uz-Latn-UZ"/>
        </w:rPr>
        <w:t xml:space="preserve">-sentabr </w:t>
      </w:r>
      <w:proofErr w:type="spellStart"/>
      <w:r w:rsidR="00957205" w:rsidRPr="00957205">
        <w:rPr>
          <w:rFonts w:eastAsia="Calibri"/>
          <w:bCs/>
          <w:lang w:val="en-US"/>
        </w:rPr>
        <w:t>kuni</w:t>
      </w:r>
      <w:proofErr w:type="spellEnd"/>
      <w:r w:rsidR="00957205" w:rsidRPr="00957205">
        <w:rPr>
          <w:rFonts w:eastAsia="Calibri"/>
          <w:bCs/>
          <w:lang w:val="en-US"/>
        </w:rPr>
        <w:t xml:space="preserve"> TATU </w:t>
      </w:r>
      <w:proofErr w:type="spellStart"/>
      <w:proofErr w:type="gramStart"/>
      <w:r w:rsidR="00957205" w:rsidRPr="00957205">
        <w:rPr>
          <w:rFonts w:eastAsia="Calibri"/>
          <w:bCs/>
          <w:lang w:val="en-US"/>
        </w:rPr>
        <w:t>Far</w:t>
      </w:r>
      <w:r w:rsidR="00C04563">
        <w:rPr>
          <w:rFonts w:eastAsia="Calibri"/>
          <w:bCs/>
          <w:lang w:val="en-US"/>
        </w:rPr>
        <w:t>g‘</w:t>
      </w:r>
      <w:proofErr w:type="gramEnd"/>
      <w:r w:rsidR="00957205" w:rsidRPr="00957205">
        <w:rPr>
          <w:rFonts w:eastAsia="Calibri"/>
          <w:bCs/>
          <w:lang w:val="en-US"/>
        </w:rPr>
        <w:t>ona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filiali</w:t>
      </w:r>
      <w:proofErr w:type="spellEnd"/>
      <w:r w:rsidR="00957205" w:rsidRPr="0078128A">
        <w:rPr>
          <w:rFonts w:eastAsia="Calibri"/>
          <w:bCs/>
          <w:lang w:val="uz-Latn-UZ"/>
        </w:rPr>
        <w:t>da</w:t>
      </w:r>
      <w:r w:rsidR="00957205" w:rsidRPr="00957205">
        <w:rPr>
          <w:rFonts w:eastAsia="Calibri"/>
          <w:bCs/>
          <w:lang w:val="en-US"/>
        </w:rPr>
        <w:t xml:space="preserve"> IT Park </w:t>
      </w:r>
      <w:proofErr w:type="spellStart"/>
      <w:r w:rsidR="00957205" w:rsidRPr="00957205">
        <w:rPr>
          <w:rFonts w:eastAsia="Calibri"/>
          <w:bCs/>
          <w:lang w:val="en-US"/>
        </w:rPr>
        <w:t>viloyat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filiali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bilan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hamkorligi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doirasida</w:t>
      </w:r>
      <w:proofErr w:type="spellEnd"/>
      <w:r w:rsidR="00957205" w:rsidRPr="00957205">
        <w:rPr>
          <w:rFonts w:eastAsia="Calibri"/>
          <w:bCs/>
          <w:lang w:val="en-US"/>
        </w:rPr>
        <w:t xml:space="preserve">  </w:t>
      </w:r>
      <w:proofErr w:type="spellStart"/>
      <w:r w:rsidR="00957205" w:rsidRPr="00957205">
        <w:rPr>
          <w:rFonts w:eastAsia="Calibri"/>
          <w:bCs/>
          <w:lang w:val="en-US"/>
        </w:rPr>
        <w:t>talabalar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va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litsey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quvchilari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uchun</w:t>
      </w:r>
      <w:proofErr w:type="spellEnd"/>
      <w:r w:rsidR="00957205" w:rsidRPr="00957205">
        <w:rPr>
          <w:rFonts w:eastAsia="Calibri"/>
          <w:bCs/>
          <w:lang w:val="en-US"/>
        </w:rPr>
        <w:t xml:space="preserve"> master-</w:t>
      </w:r>
      <w:proofErr w:type="spellStart"/>
      <w:r w:rsidR="00957205" w:rsidRPr="00957205">
        <w:rPr>
          <w:rFonts w:eastAsia="Calibri"/>
          <w:bCs/>
          <w:lang w:val="en-US"/>
        </w:rPr>
        <w:t>klass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lib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tdi</w:t>
      </w:r>
      <w:proofErr w:type="spellEnd"/>
      <w:r w:rsidR="00957205" w:rsidRPr="00957205">
        <w:rPr>
          <w:rFonts w:eastAsia="Calibri"/>
          <w:bCs/>
          <w:lang w:val="en-US"/>
        </w:rPr>
        <w:t>.</w:t>
      </w:r>
    </w:p>
    <w:p w14:paraId="2FC3EE49" w14:textId="605A74B4" w:rsidR="00957205" w:rsidRPr="00957205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>2023-yil</w:t>
      </w:r>
      <w:r w:rsidR="00957205" w:rsidRPr="00957205">
        <w:rPr>
          <w:rFonts w:eastAsia="Calibri"/>
          <w:bCs/>
          <w:lang w:val="en-US"/>
        </w:rPr>
        <w:t xml:space="preserve"> 14</w:t>
      </w:r>
      <w:r w:rsidR="00957205" w:rsidRPr="0078128A">
        <w:rPr>
          <w:rFonts w:eastAsia="Calibri"/>
          <w:bCs/>
          <w:lang w:val="uz-Latn-UZ"/>
        </w:rPr>
        <w:t>-</w:t>
      </w:r>
      <w:proofErr w:type="gramStart"/>
      <w:r w:rsidR="00957205" w:rsidRPr="0078128A">
        <w:rPr>
          <w:rFonts w:eastAsia="Calibri"/>
          <w:bCs/>
          <w:lang w:val="uz-Latn-UZ"/>
        </w:rPr>
        <w:t xml:space="preserve">sentabr </w:t>
      </w:r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kuni</w:t>
      </w:r>
      <w:proofErr w:type="spellEnd"/>
      <w:proofErr w:type="gram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akademik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litseyda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quvchi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qizlar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rtasida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so</w:t>
      </w:r>
      <w:r w:rsidR="00C04563">
        <w:rPr>
          <w:rFonts w:eastAsia="Calibri"/>
          <w:bCs/>
          <w:lang w:val="en-US"/>
        </w:rPr>
        <w:t>g‘</w:t>
      </w:r>
      <w:r w:rsidR="00957205" w:rsidRPr="00957205">
        <w:rPr>
          <w:rFonts w:eastAsia="Calibri"/>
          <w:bCs/>
          <w:lang w:val="en-US"/>
        </w:rPr>
        <w:t>lom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turmush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tarzini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tar</w:t>
      </w:r>
      <w:r w:rsidR="00C04563">
        <w:rPr>
          <w:rFonts w:eastAsia="Calibri"/>
          <w:bCs/>
          <w:lang w:val="en-US"/>
        </w:rPr>
        <w:t>g‘</w:t>
      </w:r>
      <w:r w:rsidR="00957205" w:rsidRPr="00957205">
        <w:rPr>
          <w:rFonts w:eastAsia="Calibri"/>
          <w:bCs/>
          <w:lang w:val="en-US"/>
        </w:rPr>
        <w:t>ib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qilish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maqsadida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xotin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qizlar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Kengashi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yi</w:t>
      </w:r>
      <w:r w:rsidR="00C04563">
        <w:rPr>
          <w:rFonts w:eastAsia="Calibri"/>
          <w:bCs/>
          <w:lang w:val="en-US"/>
        </w:rPr>
        <w:t>g‘</w:t>
      </w:r>
      <w:r w:rsidR="00957205" w:rsidRPr="00957205">
        <w:rPr>
          <w:rFonts w:eastAsia="Calibri"/>
          <w:bCs/>
          <w:lang w:val="en-US"/>
        </w:rPr>
        <w:t>ilishi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lib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tdi</w:t>
      </w:r>
      <w:proofErr w:type="spellEnd"/>
      <w:r w:rsidR="00957205" w:rsidRPr="00957205">
        <w:rPr>
          <w:rFonts w:eastAsia="Calibri"/>
          <w:bCs/>
          <w:lang w:val="en-US"/>
        </w:rPr>
        <w:t>.</w:t>
      </w:r>
    </w:p>
    <w:p w14:paraId="0A992DC8" w14:textId="5FFDBC45" w:rsidR="00957205" w:rsidRPr="00957205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</w:t>
      </w:r>
      <w:r w:rsidR="00957205" w:rsidRPr="00957205">
        <w:rPr>
          <w:rFonts w:eastAsia="Calibri"/>
          <w:bCs/>
          <w:lang w:val="en-US"/>
        </w:rPr>
        <w:t xml:space="preserve">15-sentabr </w:t>
      </w:r>
      <w:proofErr w:type="spellStart"/>
      <w:r w:rsidR="00957205" w:rsidRPr="00957205">
        <w:rPr>
          <w:rFonts w:eastAsia="Calibri"/>
          <w:bCs/>
          <w:lang w:val="en-US"/>
        </w:rPr>
        <w:t>kuni</w:t>
      </w:r>
      <w:proofErr w:type="spellEnd"/>
      <w:r w:rsidR="00957205" w:rsidRPr="00957205">
        <w:rPr>
          <w:rFonts w:eastAsia="Calibri"/>
          <w:bCs/>
          <w:lang w:val="en-US"/>
        </w:rPr>
        <w:t xml:space="preserve"> TATU </w:t>
      </w:r>
      <w:proofErr w:type="spellStart"/>
      <w:r w:rsidR="00957205" w:rsidRPr="00957205">
        <w:rPr>
          <w:rFonts w:eastAsia="Calibri"/>
          <w:bCs/>
          <w:lang w:val="en-US"/>
        </w:rPr>
        <w:t>Far</w:t>
      </w:r>
      <w:r w:rsidR="00C04563">
        <w:rPr>
          <w:rFonts w:eastAsia="Calibri"/>
          <w:bCs/>
          <w:lang w:val="en-US"/>
        </w:rPr>
        <w:t>g‘</w:t>
      </w:r>
      <w:r w:rsidR="00957205" w:rsidRPr="00957205">
        <w:rPr>
          <w:rFonts w:eastAsia="Calibri"/>
          <w:bCs/>
          <w:lang w:val="en-US"/>
        </w:rPr>
        <w:t>ona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filiali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akademik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litseyida</w:t>
      </w:r>
      <w:proofErr w:type="spellEnd"/>
      <w:r w:rsidR="00957205" w:rsidRPr="00957205">
        <w:rPr>
          <w:rFonts w:eastAsia="Calibri"/>
          <w:bCs/>
          <w:lang w:val="en-US"/>
        </w:rPr>
        <w:t xml:space="preserve"> “Besh </w:t>
      </w:r>
      <w:proofErr w:type="spellStart"/>
      <w:r w:rsidR="00957205" w:rsidRPr="00957205">
        <w:rPr>
          <w:rFonts w:eastAsia="Calibri"/>
          <w:bCs/>
          <w:lang w:val="en-US"/>
        </w:rPr>
        <w:t>tashabbus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olimpiadasi</w:t>
      </w:r>
      <w:proofErr w:type="spellEnd"/>
      <w:r w:rsidR="00957205" w:rsidRPr="00957205">
        <w:rPr>
          <w:rFonts w:eastAsia="Calibri"/>
          <w:bCs/>
          <w:lang w:val="en-US"/>
        </w:rPr>
        <w:t xml:space="preserve">” </w:t>
      </w:r>
      <w:proofErr w:type="spellStart"/>
      <w:r w:rsidR="00957205" w:rsidRPr="00957205">
        <w:rPr>
          <w:rFonts w:eastAsia="Calibri"/>
          <w:bCs/>
          <w:lang w:val="en-US"/>
        </w:rPr>
        <w:t>doirasidagi</w:t>
      </w:r>
      <w:proofErr w:type="spellEnd"/>
      <w:r w:rsidR="00957205" w:rsidRPr="00957205">
        <w:rPr>
          <w:rFonts w:eastAsia="Calibri"/>
          <w:bCs/>
          <w:lang w:val="en-US"/>
        </w:rPr>
        <w:t xml:space="preserve"> “</w:t>
      </w:r>
      <w:proofErr w:type="spellStart"/>
      <w:r w:rsidR="00957205" w:rsidRPr="00957205">
        <w:rPr>
          <w:rFonts w:eastAsia="Calibri"/>
          <w:bCs/>
          <w:lang w:val="en-US"/>
        </w:rPr>
        <w:t>Zakovat</w:t>
      </w:r>
      <w:proofErr w:type="spellEnd"/>
      <w:r w:rsidR="00957205" w:rsidRPr="00957205">
        <w:rPr>
          <w:rFonts w:eastAsia="Calibri"/>
          <w:bCs/>
          <w:lang w:val="en-US"/>
        </w:rPr>
        <w:t xml:space="preserve">” </w:t>
      </w:r>
      <w:proofErr w:type="spellStart"/>
      <w:r w:rsidR="00957205" w:rsidRPr="00957205">
        <w:rPr>
          <w:rFonts w:eastAsia="Calibri"/>
          <w:bCs/>
          <w:lang w:val="en-US"/>
        </w:rPr>
        <w:t>intellektual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bilimlar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bellashuvining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ta’lim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muassasasi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bosqichi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lib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tdi</w:t>
      </w:r>
      <w:proofErr w:type="spellEnd"/>
      <w:r w:rsidR="00957205" w:rsidRPr="00957205">
        <w:rPr>
          <w:rFonts w:eastAsia="Calibri"/>
          <w:bCs/>
          <w:lang w:val="en-US"/>
        </w:rPr>
        <w:t xml:space="preserve">. </w:t>
      </w:r>
      <w:proofErr w:type="spellStart"/>
      <w:r w:rsidR="00957205" w:rsidRPr="00957205">
        <w:rPr>
          <w:rFonts w:eastAsia="Calibri"/>
          <w:bCs/>
          <w:lang w:val="en-US"/>
        </w:rPr>
        <w:t>Ushbu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bilimlar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bellashuvida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akademik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litseyimizdan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proofErr w:type="gramStart"/>
      <w:r w:rsidR="00957205" w:rsidRPr="00957205">
        <w:rPr>
          <w:rFonts w:eastAsia="Calibri"/>
          <w:bCs/>
          <w:lang w:val="en-US"/>
        </w:rPr>
        <w:t>y</w:t>
      </w:r>
      <w:r w:rsidR="00C04563">
        <w:rPr>
          <w:rFonts w:eastAsia="Calibri"/>
          <w:bCs/>
          <w:lang w:val="en-US"/>
        </w:rPr>
        <w:t>o‘</w:t>
      </w:r>
      <w:proofErr w:type="gramEnd"/>
      <w:r w:rsidR="00957205" w:rsidRPr="00957205">
        <w:rPr>
          <w:rFonts w:eastAsia="Calibri"/>
          <w:bCs/>
          <w:lang w:val="en-US"/>
        </w:rPr>
        <w:t>nalishlar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kesimida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birinchi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bosqich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quvchlari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ishtirok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etdilar</w:t>
      </w:r>
      <w:proofErr w:type="spellEnd"/>
      <w:r w:rsidR="00957205" w:rsidRPr="00957205">
        <w:rPr>
          <w:rFonts w:eastAsia="Calibri"/>
          <w:bCs/>
          <w:lang w:val="en-US"/>
        </w:rPr>
        <w:t xml:space="preserve">. </w:t>
      </w:r>
      <w:proofErr w:type="spellStart"/>
      <w:r w:rsidR="00957205" w:rsidRPr="00957205">
        <w:rPr>
          <w:rFonts w:eastAsia="Calibri"/>
          <w:bCs/>
          <w:lang w:val="en-US"/>
        </w:rPr>
        <w:t>Qiziqarli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bCs/>
          <w:lang w:val="en-US"/>
        </w:rPr>
        <w:t>o‘</w:t>
      </w:r>
      <w:proofErr w:type="gramEnd"/>
      <w:r w:rsidR="00957205" w:rsidRPr="00957205">
        <w:rPr>
          <w:rFonts w:eastAsia="Calibri"/>
          <w:bCs/>
          <w:lang w:val="en-US"/>
        </w:rPr>
        <w:t>tgan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yinning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s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ngida</w:t>
      </w:r>
      <w:proofErr w:type="spellEnd"/>
      <w:r w:rsidR="00957205" w:rsidRPr="00957205">
        <w:rPr>
          <w:rFonts w:eastAsia="Calibri"/>
          <w:bCs/>
          <w:lang w:val="en-US"/>
        </w:rPr>
        <w:t xml:space="preserve"> “</w:t>
      </w:r>
      <w:proofErr w:type="spellStart"/>
      <w:r w:rsidR="00957205" w:rsidRPr="00957205">
        <w:rPr>
          <w:rFonts w:eastAsia="Calibri"/>
          <w:bCs/>
          <w:lang w:val="en-US"/>
        </w:rPr>
        <w:t>Iqtisodchilar</w:t>
      </w:r>
      <w:proofErr w:type="spellEnd"/>
      <w:r w:rsidR="00957205" w:rsidRPr="00957205">
        <w:rPr>
          <w:rFonts w:eastAsia="Calibri"/>
          <w:bCs/>
          <w:lang w:val="en-US"/>
        </w:rPr>
        <w:t xml:space="preserve">” </w:t>
      </w:r>
      <w:proofErr w:type="spellStart"/>
      <w:r w:rsidR="00957205" w:rsidRPr="00957205">
        <w:rPr>
          <w:rFonts w:eastAsia="Calibri"/>
          <w:bCs/>
          <w:lang w:val="en-US"/>
        </w:rPr>
        <w:t>jamoasi</w:t>
      </w:r>
      <w:proofErr w:type="spellEnd"/>
      <w:r w:rsidR="00957205" w:rsidRPr="00957205">
        <w:rPr>
          <w:rFonts w:eastAsia="Calibri"/>
          <w:bCs/>
          <w:lang w:val="en-US"/>
        </w:rPr>
        <w:t xml:space="preserve"> 1-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rinni, “</w:t>
      </w:r>
      <w:proofErr w:type="spellStart"/>
      <w:r w:rsidR="00957205" w:rsidRPr="00957205">
        <w:rPr>
          <w:rFonts w:eastAsia="Calibri"/>
          <w:bCs/>
          <w:lang w:val="en-US"/>
        </w:rPr>
        <w:t>optimistlar</w:t>
      </w:r>
      <w:proofErr w:type="spellEnd"/>
      <w:r w:rsidR="00957205" w:rsidRPr="00957205">
        <w:rPr>
          <w:rFonts w:eastAsia="Calibri"/>
          <w:bCs/>
          <w:lang w:val="en-US"/>
        </w:rPr>
        <w:t xml:space="preserve">” </w:t>
      </w:r>
      <w:proofErr w:type="spellStart"/>
      <w:r w:rsidR="00957205" w:rsidRPr="00957205">
        <w:rPr>
          <w:rFonts w:eastAsia="Calibri"/>
          <w:bCs/>
          <w:lang w:val="en-US"/>
        </w:rPr>
        <w:t>jamoasi</w:t>
      </w:r>
      <w:proofErr w:type="spellEnd"/>
      <w:r w:rsidR="00957205" w:rsidRPr="00957205">
        <w:rPr>
          <w:rFonts w:eastAsia="Calibri"/>
          <w:bCs/>
          <w:lang w:val="en-US"/>
        </w:rPr>
        <w:t xml:space="preserve"> 2-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 xml:space="preserve">rinni </w:t>
      </w:r>
      <w:proofErr w:type="spellStart"/>
      <w:r w:rsidR="00957205" w:rsidRPr="00957205">
        <w:rPr>
          <w:rFonts w:eastAsia="Calibri"/>
          <w:bCs/>
          <w:lang w:val="en-US"/>
        </w:rPr>
        <w:t>hamda</w:t>
      </w:r>
      <w:proofErr w:type="spellEnd"/>
      <w:r w:rsidR="00957205" w:rsidRPr="00957205">
        <w:rPr>
          <w:rFonts w:eastAsia="Calibri"/>
          <w:bCs/>
          <w:lang w:val="en-US"/>
        </w:rPr>
        <w:t xml:space="preserve"> “future leaders” </w:t>
      </w:r>
      <w:proofErr w:type="spellStart"/>
      <w:r w:rsidR="00957205" w:rsidRPr="00957205">
        <w:rPr>
          <w:rFonts w:eastAsia="Calibri"/>
          <w:bCs/>
          <w:lang w:val="en-US"/>
        </w:rPr>
        <w:t>jamoasi</w:t>
      </w:r>
      <w:proofErr w:type="spellEnd"/>
      <w:r w:rsidR="00957205" w:rsidRPr="00957205">
        <w:rPr>
          <w:rFonts w:eastAsia="Calibri"/>
          <w:bCs/>
          <w:lang w:val="en-US"/>
        </w:rPr>
        <w:t xml:space="preserve"> 3-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 xml:space="preserve">rinni </w:t>
      </w:r>
      <w:proofErr w:type="spellStart"/>
      <w:r w:rsidR="00957205" w:rsidRPr="00957205">
        <w:rPr>
          <w:rFonts w:eastAsia="Calibri"/>
          <w:bCs/>
          <w:lang w:val="en-US"/>
        </w:rPr>
        <w:t>egallashdi</w:t>
      </w:r>
      <w:proofErr w:type="spellEnd"/>
      <w:r w:rsidR="00957205" w:rsidRPr="00957205">
        <w:rPr>
          <w:rFonts w:eastAsia="Calibri"/>
          <w:bCs/>
          <w:lang w:val="en-US"/>
        </w:rPr>
        <w:t>.</w:t>
      </w:r>
    </w:p>
    <w:p w14:paraId="317DFB2B" w14:textId="5EF0A634" w:rsidR="00957205" w:rsidRPr="00957205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>2023-yil</w:t>
      </w:r>
      <w:r w:rsidR="00957205" w:rsidRPr="00957205">
        <w:rPr>
          <w:rFonts w:eastAsia="Calibri"/>
          <w:bCs/>
          <w:lang w:val="en-US"/>
        </w:rPr>
        <w:t xml:space="preserve"> 22</w:t>
      </w:r>
      <w:r>
        <w:rPr>
          <w:rFonts w:eastAsia="Calibri"/>
          <w:bCs/>
          <w:lang w:val="en-US"/>
        </w:rPr>
        <w:t>-</w:t>
      </w:r>
      <w:r w:rsidR="00957205" w:rsidRPr="00957205">
        <w:rPr>
          <w:rFonts w:eastAsia="Calibri"/>
          <w:bCs/>
          <w:lang w:val="en-US"/>
        </w:rPr>
        <w:t xml:space="preserve">sentabr </w:t>
      </w:r>
      <w:proofErr w:type="spellStart"/>
      <w:r w:rsidR="00957205" w:rsidRPr="00957205">
        <w:rPr>
          <w:rFonts w:eastAsia="Calibri"/>
          <w:bCs/>
          <w:lang w:val="en-US"/>
        </w:rPr>
        <w:t>kuni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akademik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litsey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bCs/>
          <w:lang w:val="en-US"/>
        </w:rPr>
        <w:t>o‘</w:t>
      </w:r>
      <w:proofErr w:type="gramEnd"/>
      <w:r w:rsidR="00957205" w:rsidRPr="00957205">
        <w:rPr>
          <w:rFonts w:eastAsia="Calibri"/>
          <w:bCs/>
          <w:lang w:val="en-US"/>
        </w:rPr>
        <w:t>quvchilari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ota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onalari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bilan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ta'lim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muassasasi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hamkorligini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yanada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mustahkamlash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maqsadida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r w:rsidR="00957205" w:rsidRPr="0078128A">
        <w:rPr>
          <w:rFonts w:eastAsia="Calibri"/>
          <w:bCs/>
          <w:lang w:val="uz-Latn-UZ"/>
        </w:rPr>
        <w:t xml:space="preserve">“Ota-onalar” Kengashi </w:t>
      </w:r>
      <w:proofErr w:type="spellStart"/>
      <w:r w:rsidR="00957205" w:rsidRPr="00957205">
        <w:rPr>
          <w:rFonts w:eastAsia="Calibri"/>
          <w:bCs/>
          <w:lang w:val="en-US"/>
        </w:rPr>
        <w:t>yi</w:t>
      </w:r>
      <w:r w:rsidR="00C04563">
        <w:rPr>
          <w:rFonts w:eastAsia="Calibri"/>
          <w:bCs/>
          <w:lang w:val="en-US"/>
        </w:rPr>
        <w:t>g‘</w:t>
      </w:r>
      <w:r w:rsidR="00957205" w:rsidRPr="00957205">
        <w:rPr>
          <w:rFonts w:eastAsia="Calibri"/>
          <w:bCs/>
          <w:lang w:val="en-US"/>
        </w:rPr>
        <w:t>ilish</w:t>
      </w:r>
      <w:proofErr w:type="spellEnd"/>
      <w:r w:rsidR="00957205" w:rsidRPr="0078128A">
        <w:rPr>
          <w:rFonts w:eastAsia="Calibri"/>
          <w:bCs/>
          <w:lang w:val="uz-Latn-UZ"/>
        </w:rPr>
        <w:t>i</w:t>
      </w:r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957205" w:rsidRPr="00957205">
        <w:rPr>
          <w:rFonts w:eastAsia="Calibri"/>
          <w:bCs/>
          <w:lang w:val="en-US"/>
        </w:rPr>
        <w:t>b</w:t>
      </w:r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lib</w:t>
      </w:r>
      <w:proofErr w:type="spellEnd"/>
      <w:r w:rsidR="00957205"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="00957205" w:rsidRPr="00957205">
        <w:rPr>
          <w:rFonts w:eastAsia="Calibri"/>
          <w:bCs/>
          <w:lang w:val="en-US"/>
        </w:rPr>
        <w:t>tdi</w:t>
      </w:r>
      <w:proofErr w:type="spellEnd"/>
      <w:r w:rsidR="00957205" w:rsidRPr="00957205">
        <w:rPr>
          <w:rFonts w:eastAsia="Calibri"/>
          <w:bCs/>
          <w:lang w:val="en-US"/>
        </w:rPr>
        <w:t>.</w:t>
      </w:r>
    </w:p>
    <w:p w14:paraId="49196C39" w14:textId="511FF0C8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30-sentabr kuni akademik litseyfa “Ta’zim sizga ustozlar” shiori ostida bayram tadbiri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</w:t>
      </w:r>
    </w:p>
    <w:p w14:paraId="6F59AB1C" w14:textId="7C82B68F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>Oliy ta</w:t>
      </w:r>
      <w:r w:rsidR="00872E57" w:rsidRPr="00872E57">
        <w:rPr>
          <w:rFonts w:eastAsia="Calibri"/>
          <w:bCs/>
          <w:lang w:val="uz-Latn-UZ"/>
        </w:rPr>
        <w:t>’</w:t>
      </w:r>
      <w:r w:rsidRPr="0078128A">
        <w:rPr>
          <w:rFonts w:eastAsia="Calibri"/>
          <w:bCs/>
          <w:lang w:val="uz-Latn-UZ"/>
        </w:rPr>
        <w:t>lim, fan va innovatsiyalar vazirligining 2023-yil 25-sentabrdagi 433-sonli buyru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>iga asosan, Muhammad al-Xorazmiy nomidagi TATU Far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 xml:space="preserve">ona filali akademik litseyi fizika fani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qituvchisi H.Xatamovlar </w:t>
      </w:r>
      <w:r w:rsidR="00872E57">
        <w:rPr>
          <w:rFonts w:eastAsia="Calibri"/>
          <w:bCs/>
          <w:lang w:val="uz-Latn-UZ"/>
        </w:rPr>
        <w:t>“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rta maxsus va professional ta</w:t>
      </w:r>
      <w:r w:rsidR="00872E57">
        <w:rPr>
          <w:rFonts w:eastAsia="Calibri"/>
          <w:bCs/>
          <w:lang w:val="uz-Latn-UZ"/>
        </w:rPr>
        <w:t>’</w:t>
      </w:r>
      <w:r w:rsidRPr="0078128A">
        <w:rPr>
          <w:rFonts w:eastAsia="Calibri"/>
          <w:bCs/>
          <w:lang w:val="uz-Latn-UZ"/>
        </w:rPr>
        <w:t>lim a</w:t>
      </w:r>
      <w:r w:rsidR="00872E57">
        <w:rPr>
          <w:rFonts w:eastAsia="Calibri"/>
          <w:bCs/>
          <w:lang w:val="uz-Latn-UZ"/>
        </w:rPr>
        <w:t>’</w:t>
      </w:r>
      <w:r w:rsidRPr="0078128A">
        <w:rPr>
          <w:rFonts w:eastAsia="Calibri"/>
          <w:bCs/>
          <w:lang w:val="uz-Latn-UZ"/>
        </w:rPr>
        <w:t>lochisi</w:t>
      </w:r>
      <w:r w:rsidR="00872E57">
        <w:rPr>
          <w:rFonts w:eastAsia="Calibri"/>
          <w:bCs/>
          <w:lang w:val="uz-Latn-UZ"/>
        </w:rPr>
        <w:t>”</w:t>
      </w:r>
      <w:r w:rsidRPr="0078128A">
        <w:rPr>
          <w:rFonts w:eastAsia="Calibri"/>
          <w:bCs/>
          <w:lang w:val="uz-Latn-UZ"/>
        </w:rPr>
        <w:t xml:space="preserve"> k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krak nishoni bilan mukofotlandi.</w:t>
      </w:r>
    </w:p>
    <w:p w14:paraId="5E063A4B" w14:textId="1E6C16FD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6-oktyabr kuni TATU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ona filiali akademik litseyida Din ishlari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yicha q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mita viloyat boshqarmasi mutahasisi F. Aminov ishtirokida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va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qituvchilar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Jaholatga qarshi ma'rifat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mavzuida davra suhbati tashkil etildi. Tadbirda 150nafar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 ishtirok etishdi.</w:t>
      </w:r>
    </w:p>
    <w:p w14:paraId="2FF74975" w14:textId="1AEA7F7D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lastRenderedPageBreak/>
        <w:t>2023-yil</w:t>
      </w:r>
      <w:r w:rsidR="00957205" w:rsidRPr="0078128A">
        <w:rPr>
          <w:rFonts w:eastAsia="Calibri"/>
          <w:bCs/>
          <w:lang w:val="uz-Latn-UZ"/>
        </w:rPr>
        <w:t xml:space="preserve"> 7-oktyabr kuni TATU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ona Filiali Akademik litseyi tashkil etilganligining 25 yilligi munosabati bilan katta tantanalarning ochilish tadbiri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lib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tdi. </w:t>
      </w:r>
    </w:p>
    <w:p w14:paraId="3CC9CACC" w14:textId="20809BDC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10-oktyabr kuni akademik litseyda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Litseyim men uchun...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aksiyasi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tkazildi. Uchbu tadbirda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 yoshlar va ustozlar faol ishtirok etdilar.</w:t>
      </w:r>
    </w:p>
    <w:p w14:paraId="2475BDEA" w14:textId="272CB0D5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11-oktyabr </w:t>
      </w:r>
      <w:r w:rsidR="00872E57">
        <w:rPr>
          <w:rFonts w:eastAsia="Calibri"/>
          <w:bCs/>
          <w:lang w:val="uz-Latn-UZ"/>
        </w:rPr>
        <w:t>2023-yil</w:t>
      </w:r>
      <w:r w:rsidRPr="0078128A">
        <w:rPr>
          <w:rFonts w:eastAsia="Calibri"/>
          <w:bCs/>
          <w:lang w:val="uz-Latn-UZ"/>
        </w:rPr>
        <w:t xml:space="preserve"> kuni TATU Far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 xml:space="preserve">ona filiali akademik litseyida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Besh tashabbus olimpiadasi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doirasida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quvchi yoshlar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rtasida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Shaxmat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va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Shashka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sport turi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yicha musobaqa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tkazildi.</w:t>
      </w:r>
    </w:p>
    <w:p w14:paraId="540390A0" w14:textId="2B054BE9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12-oktyabr </w:t>
      </w:r>
      <w:r w:rsidR="00872E57">
        <w:rPr>
          <w:rFonts w:eastAsia="Calibri"/>
          <w:bCs/>
          <w:lang w:val="uz-Latn-UZ"/>
        </w:rPr>
        <w:t>2023-yil</w:t>
      </w:r>
      <w:r w:rsidRPr="0078128A">
        <w:rPr>
          <w:rFonts w:eastAsia="Calibri"/>
          <w:bCs/>
          <w:lang w:val="uz-Latn-UZ"/>
        </w:rPr>
        <w:t xml:space="preserve"> kuni TATU Far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>ona filiali akademik litseyi “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quvchilari turar joyi”da yoshlarning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sh vaqtlarini mazmunli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tkazish maqsadida sport musobaqalari tashkil etildi.</w:t>
      </w:r>
    </w:p>
    <w:p w14:paraId="27D02311" w14:textId="14FC4552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14-oktyabr kuni TATU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ona filiali akademik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quvchilari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vatanparvarlikni shakllantirish maqsadida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zbekiston Respublikasi Favqulodda vaziyatlar boshqarmasi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ona shahar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limida tashkil etilgan “ochiq eshiklar kuni”ga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quvchilari tashrifi uyushtirildi.</w:t>
      </w:r>
    </w:p>
    <w:p w14:paraId="76DE0DF4" w14:textId="2A2C67AC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17-oktyabr kuni akademik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quvchilari turar joyida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qizlar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Kim epchilu, kim chaqqon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k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ngilochar bellashuvi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</w:t>
      </w:r>
    </w:p>
    <w:p w14:paraId="3FCA2E1F" w14:textId="60C60F80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51 nafar yoshlar Raqamli texnologiyalar vazirligi stipendiyasi 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 xml:space="preserve">oliblari etib belgilandi. Tanlovda jami 326 nafar nomzodlar ishtirok etdi hamda belgilangan Nizom talablariga muvofiq eng munosib 51 nafar talaba va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quvchilar saralab olindi. 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>olib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lgan talabalarga 10 oy davomida 1 650 000 s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mdan,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quvchilarga esa 660 000 s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m miqdorda stipendiya berib boriladi. </w:t>
      </w:r>
    </w:p>
    <w:p w14:paraId="4A582511" w14:textId="0D68D6A0" w:rsidR="00957205" w:rsidRPr="0078128A" w:rsidRDefault="00C04563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olib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 orasida bizning TATU Far</w:t>
      </w:r>
      <w:r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ona filiali akademik litseyi 2-bosqich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quvchisi Zokirova Zuxra ham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rin olgan.</w:t>
      </w:r>
    </w:p>
    <w:p w14:paraId="3292D3CB" w14:textId="1D02C87A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20-oktyabr kuni akademik litseyda 21-oktabr “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zbek tliga Davlat tili maqomi”  berilganligining 34 yilligi munosabati bilan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Til millat k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zgusi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shiori ostida ma'naviy ma'rifiy tadbir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</w:t>
      </w:r>
    </w:p>
    <w:p w14:paraId="45D3EBB0" w14:textId="019DB72C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20-oktyabr 2023-yilda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Zakovatli Yoshlar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klubi doirasida litseyda ilk bor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Munozara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intelektual turniri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lib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tdi.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yin juda qiziqarli va bahsli vaziyatlarga t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la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tdi, ishtirokchilar faol qatnashib,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z mahoratlarini, notiqlik qobiliyatlarini namoyon etishdi.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yinda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Inkor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jamoasi 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>alaba qozondi.</w:t>
      </w:r>
    </w:p>
    <w:p w14:paraId="6E0589B7" w14:textId="714167B0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27-oktyabr kuni akademik litseyda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yoshlar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zakovat intellektual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yini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tkazildi.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 4 ta jamoada bellashdilar. Zakovat kubogini 2-bosqich iqtisod y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nalishi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quvchilari q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lga kiritdilar.</w:t>
      </w:r>
    </w:p>
    <w:p w14:paraId="658115F5" w14:textId="47ECE74C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31-oktyabr kuni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Milliy qadriyatlar kuni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munosabati bilan tadbirlar uyushtirildi. Ushbu tadbirlarda, milliy qadriyatlarimiz hisoblangan Alla, laparlar, kelin salom, milliy liboslar namoyishi havola qilindi. Shuningdek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yoshlar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milliy sport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yinlari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yicha musobaqalar tashkil etildi.</w:t>
      </w:r>
    </w:p>
    <w:p w14:paraId="2434482C" w14:textId="0B243AB3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2-noyabr kuni akademik litseyda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ona shahar IIB voyaga yetmaganlar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limi inspektorlari ishtirokida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yoshlar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huquqbuzarlik va jinoyatchilikni oldini olishga qaratilgan tadbir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 Mavzuga doir video rolik namoyish etildi.</w:t>
      </w:r>
    </w:p>
    <w:p w14:paraId="04C1969B" w14:textId="6B8BB727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3-noyabr kuni akademik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quvchilari turar joyida yashayotgan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 k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tarinki kayfiyatda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Jonajon maskanim-obod maskanim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loyihasida faol ishtirok etib,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 turar joyida kuzgi hashar ishlarida qatnashdilar.</w:t>
      </w:r>
    </w:p>
    <w:p w14:paraId="11BB6AE3" w14:textId="5EA3DE2A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8-noyabr kuni akademik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quvchilari turar joyida besh tashabbus loyihasining kitobxonlik y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nalishi tar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iboti sifatida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Aqlli kitobxon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</w:t>
      </w:r>
      <w:r w:rsidR="00957205" w:rsidRPr="0078128A">
        <w:rPr>
          <w:rFonts w:eastAsia="Calibri"/>
          <w:bCs/>
          <w:lang w:val="uz-Latn-UZ"/>
        </w:rPr>
        <w:lastRenderedPageBreak/>
        <w:t xml:space="preserve">tanlovi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 Bunda ikkita jamoa uchta shartlar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yicha bellashdilar. Faol ishtirok etgan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quvchilarga esdalik sov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alari topshirildi.</w:t>
      </w:r>
    </w:p>
    <w:p w14:paraId="5E00513E" w14:textId="4CA39C3F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10-noyabr kuni TATU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ona Filiali akademik litseyi yoshlar yetakchisi y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nalish kordinator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quvchilari bilan birgalikda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Sahovatli yoshlar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 aksiyasini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tkazdilar. Litseyda faoliyat yuritayotgan tozalik bekalari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lgan farrosh xodimalarga sov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alar ulashdilar.</w:t>
      </w:r>
    </w:p>
    <w:p w14:paraId="4D399C00" w14:textId="5AB0B4A5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2023yil 16-noyabr kuni litsey psixologi va yoshlar yetakchisi tashabbusi bilan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quvchi yoshlar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rtasida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Yashash uchun 1001</w:t>
      </w:r>
      <w:r w:rsidR="00C40F0B">
        <w:rPr>
          <w:rFonts w:eastAsia="Calibri"/>
          <w:bCs/>
          <w:lang w:val="uz-Latn-UZ"/>
        </w:rPr>
        <w:t xml:space="preserve"> </w:t>
      </w:r>
      <w:r w:rsidRPr="0078128A">
        <w:rPr>
          <w:rFonts w:eastAsia="Calibri"/>
          <w:bCs/>
          <w:lang w:val="uz-Latn-UZ"/>
        </w:rPr>
        <w:t>sabab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nomli motivatsiya daqiqasi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tkazildi.</w:t>
      </w:r>
    </w:p>
    <w:p w14:paraId="36229C18" w14:textId="7CA25D3B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17-noyabr kuni akademik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yoshlari tomonidan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zbekiston Respublikasi Davlat bayro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i qabul qilinganligining 32 yilligiga ba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ishlab ma'naviy vatanparvarlik tadbiri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</w:t>
      </w:r>
    </w:p>
    <w:p w14:paraId="68CB145E" w14:textId="03A21A6E" w:rsidR="00957205" w:rsidRPr="0078128A" w:rsidRDefault="00C04563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zbekiston Respublikasi Oliy ta'lim, fan va innovasiyalar vazirligining   </w:t>
      </w:r>
      <w:r w:rsidR="00872E57"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19-sentyabrdagi 3/15-1/15-17- sonli topshiriq xati ijrosini ta'minlash maqsadida </w:t>
      </w:r>
      <w:r w:rsidR="00872E57"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24-noyabr kuni TATU Far</w:t>
      </w:r>
      <w:r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ona filiali akademik liseyida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quvchi-yoshlar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“Yangi tahrirdagi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zbekiston Respublikasi Konstitusiyasini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rganamiz” mavzusida seminar mash</w:t>
      </w:r>
      <w:r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uloti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</w:t>
      </w:r>
    </w:p>
    <w:p w14:paraId="51D93735" w14:textId="1652AD4C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2023-yil 24-noyabr kuni akademik litseyda “Zakovat” intellektual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yining mavsumiy bosqichi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lib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tdi. 2023-yilda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lib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tgan jami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yinlarda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z faolligi bilan saralash bosqichlarida 1-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rinni</w:t>
      </w:r>
      <w:r w:rsidRPr="0078128A">
        <w:rPr>
          <w:rFonts w:ascii="Segoe UI Emoji" w:eastAsia="Calibri" w:hAnsi="Segoe UI Emoji" w:cs="Segoe UI Emoji"/>
          <w:bCs/>
          <w:lang w:val="uz-Latn-UZ"/>
        </w:rPr>
        <w:t xml:space="preserve"> </w:t>
      </w:r>
      <w:r w:rsidRPr="0078128A">
        <w:rPr>
          <w:rFonts w:eastAsia="Calibri"/>
          <w:bCs/>
          <w:lang w:val="uz-Latn-UZ"/>
        </w:rPr>
        <w:t xml:space="preserve">olgan 2 ta jamoa ya’ni 1-bosqich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quvchilaridan “Intelligent” va 2-bosqich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quvchilarining “Ph</w:t>
      </w:r>
      <w:r w:rsidR="00A3244B">
        <w:rPr>
          <w:rFonts w:eastAsia="Calibri"/>
          <w:bCs/>
          <w:lang w:val="uz-Latn-UZ"/>
        </w:rPr>
        <w:t>o</w:t>
      </w:r>
      <w:r w:rsidRPr="0078128A">
        <w:rPr>
          <w:rFonts w:eastAsia="Calibri"/>
          <w:bCs/>
          <w:lang w:val="uz-Latn-UZ"/>
        </w:rPr>
        <w:t xml:space="preserve">enix” jamoalari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zaro final uchun kurashdilar. Mavsumiy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yin 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 xml:space="preserve">olibligini 2-bosqich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quvchilaridan “Ph</w:t>
      </w:r>
      <w:r w:rsidR="00A3244B">
        <w:rPr>
          <w:rFonts w:eastAsia="Calibri"/>
          <w:bCs/>
          <w:lang w:val="uz-Latn-UZ"/>
        </w:rPr>
        <w:t>o</w:t>
      </w:r>
      <w:r w:rsidRPr="0078128A">
        <w:rPr>
          <w:rFonts w:eastAsia="Calibri"/>
          <w:bCs/>
          <w:lang w:val="uz-Latn-UZ"/>
        </w:rPr>
        <w:t xml:space="preserve">enix” jamoasi </w:t>
      </w:r>
      <w:r w:rsidR="00C04563">
        <w:rPr>
          <w:rFonts w:eastAsia="Calibri"/>
          <w:bCs/>
          <w:lang w:val="uz-Latn-UZ"/>
        </w:rPr>
        <w:t>g‘</w:t>
      </w:r>
      <w:r w:rsidRPr="0078128A">
        <w:rPr>
          <w:rFonts w:eastAsia="Calibri"/>
          <w:bCs/>
          <w:lang w:val="uz-Latn-UZ"/>
        </w:rPr>
        <w:t>oliblikni q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lga kiritdilar.</w:t>
      </w:r>
    </w:p>
    <w:p w14:paraId="1527DD06" w14:textId="7044D8E2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BMT FAO va YeXHTʼning Oʻzbekistondagi loyihalari koordinatori IT Park va CGIAR Accelerate for Impact Platform koʻmagida  Hack 4Digital Villages mintaqaviy xakatonini tashkil etdi. Tadbir 24-26 noyabr kunlari Toshkent axborot texnologiyalari universitetining Fargʻona filialida boʻlib oʻtdi. Tadbirda bizning litsey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quvchilari jamoasi ham faol ishtirok etishdi. Litsey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quvchilari tayyorlagan loyihalari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yicha taqdimotlarini ingliz tilida himoya qildilar. Faol ishtiroklari uchun sertifikatni q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lga kiritdilar.</w:t>
      </w:r>
    </w:p>
    <w:p w14:paraId="3556F0D1" w14:textId="415D61BF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1-dekabr kuni TATU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ona filiali direktori Farrux Muhammadovich ishtirokida akademik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quvchilarining fizika va matematika fanlari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yicha fan olimpiadalari viloyat bosqichida yuqori natijalarga erishganligi e'tirof etilib, diplom va esdalik sov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alari topshirildi.</w:t>
      </w:r>
    </w:p>
    <w:p w14:paraId="63616042" w14:textId="4080FDF8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4-dekabr kuni TATU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ona filiali akademik liseyida “Konstitusiya olimpiadasi”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lib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tdi. Olimpiadada akademik lisey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yoshlari faol ishtirok etdilar. Yangi tahrirdagi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zbekiston Respublikasi Konstitusiyasi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yicha tuzilgan test savollarini yechish orqali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quvchilar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z bilimlarini sinab k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rdilar.</w:t>
      </w:r>
    </w:p>
    <w:p w14:paraId="29B6B81E" w14:textId="52DB2FD8" w:rsidR="00957205" w:rsidRPr="0078128A" w:rsidRDefault="00872E57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t>2023-yil</w:t>
      </w:r>
      <w:r w:rsidR="00957205" w:rsidRPr="0078128A">
        <w:rPr>
          <w:rFonts w:eastAsia="Calibri"/>
          <w:bCs/>
          <w:lang w:val="uz-Latn-UZ"/>
        </w:rPr>
        <w:t xml:space="preserve"> 3-noyabr kuni akademik litsey 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quvchi yoshlari bilan birgalikda Far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ona shahar imkoniyati cheklangan bolalar maktabi tarbiyalanuvchilariga birozgina hursandchilik ba</w:t>
      </w:r>
      <w:r w:rsidR="00C04563"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ishlash maqsadida </w:t>
      </w:r>
      <w:r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>Mehr ulashing aksiyasi</w:t>
      </w:r>
      <w:r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tashkillandi. Shuningdek Soy b</w:t>
      </w:r>
      <w:r w:rsidR="00C04563"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yi MFY da yashovchi imkoniyati cheklangan fuqarolarni ham ziyorat qilib kelindi.</w:t>
      </w:r>
    </w:p>
    <w:p w14:paraId="61C21F34" w14:textId="6F22BBC4" w:rsidR="00957205" w:rsidRPr="0078128A" w:rsidRDefault="00957205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 w:rsidRPr="0078128A">
        <w:rPr>
          <w:rFonts w:eastAsia="Calibri"/>
          <w:bCs/>
          <w:lang w:val="uz-Latn-UZ"/>
        </w:rPr>
        <w:t xml:space="preserve">2023-yil 7-dekabr kuni akademik litseyda 8-dakabr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zbekiston Respublikasi davlat Konstitutsiyasi qabul qilingan kun munosabati bilan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quvchi yoshlar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rtasida </w:t>
      </w:r>
      <w:r w:rsidR="00872E57">
        <w:rPr>
          <w:rFonts w:eastAsia="Calibri"/>
          <w:bCs/>
          <w:lang w:val="uz-Latn-UZ"/>
        </w:rPr>
        <w:t>«</w:t>
      </w:r>
      <w:r w:rsidRPr="0078128A">
        <w:rPr>
          <w:rFonts w:eastAsia="Calibri"/>
          <w:bCs/>
          <w:lang w:val="uz-Latn-UZ"/>
        </w:rPr>
        <w:t>Mening Konstitutsiyam</w:t>
      </w:r>
      <w:r w:rsidR="00872E57">
        <w:rPr>
          <w:rFonts w:eastAsia="Calibri"/>
          <w:bCs/>
          <w:lang w:val="uz-Latn-UZ"/>
        </w:rPr>
        <w:t>»</w:t>
      </w:r>
      <w:r w:rsidRPr="0078128A">
        <w:rPr>
          <w:rFonts w:eastAsia="Calibri"/>
          <w:bCs/>
          <w:lang w:val="uz-Latn-UZ"/>
        </w:rPr>
        <w:t xml:space="preserve"> nomli bayram tadbiri b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 xml:space="preserve">lib </w:t>
      </w:r>
      <w:r w:rsidR="00C04563">
        <w:rPr>
          <w:rFonts w:eastAsia="Calibri"/>
          <w:bCs/>
          <w:lang w:val="uz-Latn-UZ"/>
        </w:rPr>
        <w:t>o‘</w:t>
      </w:r>
      <w:r w:rsidRPr="0078128A">
        <w:rPr>
          <w:rFonts w:eastAsia="Calibri"/>
          <w:bCs/>
          <w:lang w:val="uz-Latn-UZ"/>
        </w:rPr>
        <w:t>tdi.</w:t>
      </w:r>
    </w:p>
    <w:p w14:paraId="6F33F297" w14:textId="7EAC3B8D" w:rsidR="00957205" w:rsidRPr="0078128A" w:rsidRDefault="00C04563" w:rsidP="004B0A3E">
      <w:pPr>
        <w:spacing w:after="0"/>
        <w:ind w:firstLine="708"/>
        <w:contextualSpacing/>
        <w:jc w:val="both"/>
        <w:rPr>
          <w:rFonts w:eastAsia="Calibri"/>
          <w:bCs/>
          <w:lang w:val="uz-Latn-UZ"/>
        </w:rPr>
      </w:pPr>
      <w:r>
        <w:rPr>
          <w:rFonts w:eastAsia="Calibri"/>
          <w:bCs/>
          <w:lang w:val="uz-Latn-UZ"/>
        </w:rPr>
        <w:lastRenderedPageBreak/>
        <w:t>O‘</w:t>
      </w:r>
      <w:r w:rsidR="00957205" w:rsidRPr="0078128A">
        <w:rPr>
          <w:rFonts w:eastAsia="Calibri"/>
          <w:bCs/>
          <w:lang w:val="uz-Latn-UZ"/>
        </w:rPr>
        <w:t>zbekiston Respublikasi Oliy Ta'lim, fan va innovatsiyalar Vazirligining 2023- yil 22-noyabrdagi 25-06/22-11-01-sonli topshiri</w:t>
      </w:r>
      <w:r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>iga asosan TATU Far</w:t>
      </w:r>
      <w:r>
        <w:rPr>
          <w:rFonts w:eastAsia="Calibri"/>
          <w:bCs/>
          <w:lang w:val="uz-Latn-UZ"/>
        </w:rPr>
        <w:t>g‘</w:t>
      </w:r>
      <w:r w:rsidR="00957205" w:rsidRPr="0078128A">
        <w:rPr>
          <w:rFonts w:eastAsia="Calibri"/>
          <w:bCs/>
          <w:lang w:val="uz-Latn-UZ"/>
        </w:rPr>
        <w:t xml:space="preserve">ona filiali akademik litseyida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quvchi yoshlari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rtasida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 xml:space="preserve">qituvchi pedagoglar tomonidan </w:t>
      </w:r>
      <w:r w:rsidR="00872E57">
        <w:rPr>
          <w:rFonts w:eastAsia="Calibri"/>
          <w:bCs/>
          <w:lang w:val="uz-Latn-UZ"/>
        </w:rPr>
        <w:t>«</w:t>
      </w:r>
      <w:r w:rsidR="00957205" w:rsidRPr="0078128A">
        <w:rPr>
          <w:rFonts w:eastAsia="Calibri"/>
          <w:bCs/>
          <w:lang w:val="uz-Latn-UZ"/>
        </w:rPr>
        <w:t xml:space="preserve">Yangi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zbekiston-inson huquqlari</w:t>
      </w:r>
      <w:r w:rsidR="00872E57">
        <w:rPr>
          <w:rFonts w:eastAsia="Calibri"/>
          <w:bCs/>
          <w:lang w:val="uz-Latn-UZ"/>
        </w:rPr>
        <w:t>»</w:t>
      </w:r>
      <w:r w:rsidR="00957205" w:rsidRPr="0078128A">
        <w:rPr>
          <w:rFonts w:eastAsia="Calibri"/>
          <w:bCs/>
          <w:lang w:val="uz-Latn-UZ"/>
        </w:rPr>
        <w:t xml:space="preserve"> umummilliy darslari </w:t>
      </w:r>
      <w:r>
        <w:rPr>
          <w:rFonts w:eastAsia="Calibri"/>
          <w:bCs/>
          <w:lang w:val="uz-Latn-UZ"/>
        </w:rPr>
        <w:t>o‘</w:t>
      </w:r>
      <w:r w:rsidR="00957205" w:rsidRPr="0078128A">
        <w:rPr>
          <w:rFonts w:eastAsia="Calibri"/>
          <w:bCs/>
          <w:lang w:val="uz-Latn-UZ"/>
        </w:rPr>
        <w:t>tkazildi.</w:t>
      </w:r>
    </w:p>
    <w:p w14:paraId="36EE8FDB" w14:textId="27388E1C" w:rsidR="00957205" w:rsidRPr="00957205" w:rsidRDefault="00957205" w:rsidP="004B0A3E">
      <w:pPr>
        <w:spacing w:after="0"/>
        <w:ind w:firstLine="708"/>
        <w:jc w:val="both"/>
        <w:rPr>
          <w:rFonts w:eastAsia="Calibri"/>
          <w:bCs/>
          <w:lang w:val="uz-Latn-UZ"/>
        </w:rPr>
      </w:pPr>
      <w:r w:rsidRPr="00957205">
        <w:rPr>
          <w:rFonts w:eastAsia="Calibri"/>
          <w:lang w:val="uz-Latn-UZ"/>
        </w:rPr>
        <w:t xml:space="preserve">2023-yil </w:t>
      </w:r>
      <w:r w:rsidRPr="0078128A">
        <w:rPr>
          <w:rFonts w:eastAsia="Calibri"/>
          <w:lang w:val="uz-Latn-UZ"/>
        </w:rPr>
        <w:t>6-dekabr kuni</w:t>
      </w:r>
      <w:r w:rsidRPr="00957205">
        <w:rPr>
          <w:rFonts w:eastAsia="Calibri"/>
          <w:lang w:val="uz-Latn-UZ"/>
        </w:rPr>
        <w:t xml:space="preserve"> </w:t>
      </w:r>
      <w:r w:rsidR="00C04563">
        <w:rPr>
          <w:rFonts w:eastAsia="Calibri"/>
          <w:bCs/>
          <w:lang w:val="uz-Latn-UZ"/>
        </w:rPr>
        <w:t>O‘</w:t>
      </w:r>
      <w:r w:rsidRPr="00957205">
        <w:rPr>
          <w:rFonts w:eastAsia="Calibri"/>
          <w:bCs/>
          <w:lang w:val="uz-Latn-UZ"/>
        </w:rPr>
        <w:t>zbekiston Respublikasi Prezidentining “Iqtidorli yoshlarni saralab olish tizimi va akademik litseylar faoliyatini takomillashtirish chora-tadbirlari t</w:t>
      </w:r>
      <w:r w:rsidR="00C04563">
        <w:rPr>
          <w:rFonts w:eastAsia="Calibri"/>
          <w:bCs/>
          <w:lang w:val="uz-Latn-UZ"/>
        </w:rPr>
        <w:t>o‘g‘</w:t>
      </w:r>
      <w:r w:rsidRPr="00957205">
        <w:rPr>
          <w:rFonts w:eastAsia="Calibri"/>
          <w:bCs/>
          <w:lang w:val="uz-Latn-UZ"/>
        </w:rPr>
        <w:t xml:space="preserve">risidagi” 2020 yil 3 dekabrdagi qaroriga muvofiq Muhammad al-Xorazmiy nomidagi Toshkent axborot texnologiyalari universiteti Samarqand filiali akademik litseyining barcha fanlardan eng yuqori </w:t>
      </w:r>
      <w:r w:rsidR="00C04563">
        <w:rPr>
          <w:rFonts w:eastAsia="Calibri"/>
          <w:bCs/>
          <w:lang w:val="uz-Latn-UZ"/>
        </w:rPr>
        <w:t>o‘</w:t>
      </w:r>
      <w:r w:rsidRPr="00957205">
        <w:rPr>
          <w:rFonts w:eastAsia="Calibri"/>
          <w:bCs/>
          <w:lang w:val="uz-Latn-UZ"/>
        </w:rPr>
        <w:t>zlashtirish k</w:t>
      </w:r>
      <w:r w:rsidR="00C04563">
        <w:rPr>
          <w:rFonts w:eastAsia="Calibri"/>
          <w:bCs/>
          <w:lang w:val="uz-Latn-UZ"/>
        </w:rPr>
        <w:t>o‘</w:t>
      </w:r>
      <w:r w:rsidRPr="00957205">
        <w:rPr>
          <w:rFonts w:eastAsia="Calibri"/>
          <w:bCs/>
          <w:lang w:val="uz-Latn-UZ"/>
        </w:rPr>
        <w:t>rsatkichlariga ega b</w:t>
      </w:r>
      <w:r w:rsidR="00C04563">
        <w:rPr>
          <w:rFonts w:eastAsia="Calibri"/>
          <w:bCs/>
          <w:lang w:val="uz-Latn-UZ"/>
        </w:rPr>
        <w:t>o‘</w:t>
      </w:r>
      <w:r w:rsidRPr="00957205">
        <w:rPr>
          <w:rFonts w:eastAsia="Calibri"/>
          <w:bCs/>
          <w:lang w:val="uz-Latn-UZ"/>
        </w:rPr>
        <w:t xml:space="preserve">lgan </w:t>
      </w:r>
      <w:r w:rsidRPr="0078128A">
        <w:rPr>
          <w:rFonts w:eastAsia="Calibri"/>
          <w:bCs/>
          <w:lang w:val="uz-Latn-UZ"/>
        </w:rPr>
        <w:t>1</w:t>
      </w:r>
      <w:r w:rsidRPr="00957205">
        <w:rPr>
          <w:rFonts w:eastAsia="Calibri"/>
          <w:bCs/>
          <w:lang w:val="uz-Latn-UZ"/>
        </w:rPr>
        <w:t xml:space="preserve">0 nafar </w:t>
      </w:r>
      <w:r w:rsidR="00C04563">
        <w:rPr>
          <w:rFonts w:eastAsia="Calibri"/>
          <w:bCs/>
          <w:lang w:val="uz-Latn-UZ"/>
        </w:rPr>
        <w:t>o‘</w:t>
      </w:r>
      <w:r w:rsidRPr="00957205">
        <w:rPr>
          <w:rFonts w:eastAsia="Calibri"/>
          <w:bCs/>
          <w:lang w:val="uz-Latn-UZ"/>
        </w:rPr>
        <w:t>quvchiga akademik litsey pedagogik kengash qaroriga k</w:t>
      </w:r>
      <w:r w:rsidR="00C04563">
        <w:rPr>
          <w:rFonts w:eastAsia="Calibri"/>
          <w:bCs/>
          <w:lang w:val="uz-Latn-UZ"/>
        </w:rPr>
        <w:t>o‘</w:t>
      </w:r>
      <w:r w:rsidRPr="00957205">
        <w:rPr>
          <w:rFonts w:eastAsia="Calibri"/>
          <w:bCs/>
          <w:lang w:val="uz-Latn-UZ"/>
        </w:rPr>
        <w:t>ra “Akademik litseyimiz iftixori” stipendiyasi tantanali ravishda topshirildi.</w:t>
      </w:r>
    </w:p>
    <w:p w14:paraId="791187EA" w14:textId="6BFFCF48" w:rsidR="00957205" w:rsidRPr="00957205" w:rsidRDefault="00957205" w:rsidP="004B0A3E">
      <w:pPr>
        <w:tabs>
          <w:tab w:val="left" w:pos="1276"/>
        </w:tabs>
        <w:spacing w:after="0"/>
        <w:jc w:val="both"/>
        <w:rPr>
          <w:rFonts w:eastAsia="Calibri"/>
          <w:lang w:val="uz-Latn-UZ"/>
        </w:rPr>
      </w:pPr>
      <w:r w:rsidRPr="00957205">
        <w:rPr>
          <w:rFonts w:eastAsia="Calibri"/>
          <w:lang w:val="uz-Latn-UZ"/>
        </w:rPr>
        <w:tab/>
        <w:t xml:space="preserve">2023-yil 15 dekabr </w:t>
      </w:r>
      <w:r w:rsidRPr="00957205">
        <w:rPr>
          <w:rFonts w:eastAsia="Calibri"/>
          <w:bCs/>
          <w:lang w:val="uz-Latn-UZ"/>
        </w:rPr>
        <w:t xml:space="preserve"> Akademik litseyda </w:t>
      </w:r>
      <w:r w:rsidRPr="00957205">
        <w:rPr>
          <w:rFonts w:eastAsia="Calibri"/>
          <w:lang w:val="uz-Latn-UZ"/>
        </w:rPr>
        <w:t>Yangi yil bayrami munosabati bilan joriy yilning</w:t>
      </w:r>
      <w:r w:rsidRPr="0078128A">
        <w:rPr>
          <w:rFonts w:eastAsia="Calibri"/>
          <w:lang w:val="uz-Latn-UZ"/>
        </w:rPr>
        <w:t xml:space="preserve"> </w:t>
      </w:r>
      <w:r w:rsidRPr="00957205">
        <w:rPr>
          <w:rFonts w:eastAsia="Calibri"/>
          <w:b/>
          <w:bCs/>
          <w:lang w:val="uz-Latn-UZ"/>
        </w:rPr>
        <w:t xml:space="preserve">16-25-dekabr </w:t>
      </w:r>
      <w:r w:rsidRPr="00957205">
        <w:rPr>
          <w:rFonts w:eastAsia="Calibri"/>
          <w:lang w:val="uz-Latn-UZ"/>
        </w:rPr>
        <w:t xml:space="preserve">kunlari oʻtkaziladigan bayram tadbirlari dasturi va ssenariysi ishlab chiqilib </w:t>
      </w:r>
      <w:r w:rsidR="00C04563">
        <w:rPr>
          <w:rFonts w:eastAsia="Calibri"/>
          <w:lang w:val="uz-Latn-UZ"/>
        </w:rPr>
        <w:t>o‘</w:t>
      </w:r>
      <w:r w:rsidRPr="00957205">
        <w:rPr>
          <w:rFonts w:eastAsia="Calibri"/>
          <w:lang w:val="uz-Latn-UZ"/>
        </w:rPr>
        <w:t>quv xonalar, litsey f</w:t>
      </w:r>
      <w:r w:rsidRPr="0078128A">
        <w:rPr>
          <w:rFonts w:eastAsia="Calibri"/>
          <w:lang w:val="uz-Latn-UZ"/>
        </w:rPr>
        <w:t>o</w:t>
      </w:r>
      <w:r w:rsidRPr="00957205">
        <w:rPr>
          <w:rFonts w:eastAsia="Calibri"/>
          <w:lang w:val="uz-Latn-UZ"/>
        </w:rPr>
        <w:t>y</w:t>
      </w:r>
      <w:r w:rsidRPr="0078128A">
        <w:rPr>
          <w:rFonts w:eastAsia="Calibri"/>
          <w:lang w:val="uz-Latn-UZ"/>
        </w:rPr>
        <w:t>e</w:t>
      </w:r>
      <w:r w:rsidRPr="00957205">
        <w:rPr>
          <w:rFonts w:eastAsia="Calibri"/>
          <w:lang w:val="uz-Latn-UZ"/>
        </w:rPr>
        <w:t xml:space="preserve">si, bino tashqarisi </w:t>
      </w:r>
      <w:r w:rsidR="00C04563">
        <w:rPr>
          <w:rFonts w:eastAsia="Calibri"/>
          <w:lang w:val="uz-Latn-UZ"/>
        </w:rPr>
        <w:t>o‘</w:t>
      </w:r>
      <w:r w:rsidRPr="00957205">
        <w:rPr>
          <w:rFonts w:eastAsia="Calibri"/>
          <w:lang w:val="uz-Latn-UZ"/>
        </w:rPr>
        <w:t>quvchilarar turar joylari bayramona bezatilib yangi yil tadbirlarni yuqori saviyada tashkil etish b</w:t>
      </w:r>
      <w:r w:rsidR="00C04563">
        <w:rPr>
          <w:rFonts w:eastAsia="Calibri"/>
          <w:lang w:val="uz-Latn-UZ"/>
        </w:rPr>
        <w:t>o‘</w:t>
      </w:r>
      <w:r w:rsidRPr="00957205">
        <w:rPr>
          <w:rFonts w:eastAsia="Calibri"/>
          <w:lang w:val="uz-Latn-UZ"/>
        </w:rPr>
        <w:t>yicha tizimli ishlari amalga oshirilmoqda.</w:t>
      </w:r>
    </w:p>
    <w:p w14:paraId="30982787" w14:textId="774C5CD4" w:rsidR="00957205" w:rsidRPr="00957205" w:rsidRDefault="00957205" w:rsidP="004B0A3E">
      <w:pPr>
        <w:spacing w:after="0"/>
        <w:ind w:firstLine="708"/>
        <w:jc w:val="both"/>
        <w:rPr>
          <w:rFonts w:eastAsia="Calibri"/>
          <w:bCs/>
          <w:lang w:val="en-US"/>
        </w:rPr>
      </w:pPr>
      <w:proofErr w:type="spellStart"/>
      <w:r w:rsidRPr="00957205">
        <w:rPr>
          <w:rFonts w:eastAsia="Calibri"/>
          <w:bCs/>
          <w:lang w:val="en-US"/>
        </w:rPr>
        <w:t>Yil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davomida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bCs/>
          <w:lang w:val="en-US"/>
        </w:rPr>
        <w:t>o‘</w:t>
      </w:r>
      <w:proofErr w:type="gramEnd"/>
      <w:r w:rsidRPr="00957205">
        <w:rPr>
          <w:rFonts w:eastAsia="Calibri"/>
          <w:bCs/>
          <w:lang w:val="en-US"/>
        </w:rPr>
        <w:t>qituvchilar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tamonidan</w:t>
      </w:r>
      <w:proofErr w:type="spellEnd"/>
      <w:r w:rsidRPr="00957205">
        <w:rPr>
          <w:rFonts w:eastAsia="Calibri"/>
          <w:bCs/>
          <w:lang w:val="en-US"/>
        </w:rPr>
        <w:t xml:space="preserve">  </w:t>
      </w:r>
      <w:proofErr w:type="spellStart"/>
      <w:r w:rsidRPr="00957205">
        <w:rPr>
          <w:rFonts w:eastAsia="Calibri"/>
          <w:bCs/>
          <w:lang w:val="en-US"/>
        </w:rPr>
        <w:t>noananaviy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ochiq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darslar</w:t>
      </w:r>
      <w:proofErr w:type="spellEnd"/>
      <w:r w:rsidRPr="00957205">
        <w:rPr>
          <w:rFonts w:eastAsia="Calibri"/>
          <w:bCs/>
          <w:lang w:val="en-US"/>
        </w:rPr>
        <w:t xml:space="preserve"> (</w:t>
      </w:r>
      <w:proofErr w:type="spellStart"/>
      <w:r w:rsidRPr="00957205">
        <w:rPr>
          <w:rFonts w:eastAsia="Calibri"/>
          <w:bCs/>
          <w:lang w:val="en-US"/>
        </w:rPr>
        <w:t>raqamli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texnologiyalar</w:t>
      </w:r>
      <w:proofErr w:type="spellEnd"/>
      <w:r w:rsidRPr="00957205">
        <w:rPr>
          <w:rFonts w:eastAsia="Calibri"/>
          <w:bCs/>
          <w:lang w:val="en-US"/>
        </w:rPr>
        <w:t xml:space="preserve">) dan </w:t>
      </w:r>
      <w:proofErr w:type="spellStart"/>
      <w:r w:rsidRPr="00957205">
        <w:rPr>
          <w:rFonts w:eastAsia="Calibri"/>
          <w:bCs/>
          <w:lang w:val="en-US"/>
        </w:rPr>
        <w:t>foydalangan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holda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tashkil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qilindi</w:t>
      </w:r>
      <w:proofErr w:type="spellEnd"/>
      <w:r w:rsidRPr="00957205">
        <w:rPr>
          <w:rFonts w:eastAsia="Calibri"/>
          <w:bCs/>
          <w:lang w:val="en-US"/>
        </w:rPr>
        <w:t xml:space="preserve">. Bu </w:t>
      </w:r>
      <w:proofErr w:type="spellStart"/>
      <w:r w:rsidRPr="00957205">
        <w:rPr>
          <w:rFonts w:eastAsia="Calibri"/>
          <w:bCs/>
          <w:lang w:val="en-US"/>
        </w:rPr>
        <w:t>esa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bCs/>
          <w:lang w:val="en-US"/>
        </w:rPr>
        <w:t>o‘</w:t>
      </w:r>
      <w:proofErr w:type="gramEnd"/>
      <w:r w:rsidRPr="00957205">
        <w:rPr>
          <w:rFonts w:eastAsia="Calibri"/>
          <w:bCs/>
          <w:lang w:val="en-US"/>
        </w:rPr>
        <w:t>quvchilarni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fanga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bulgan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qiziqishlarini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shakllantirish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bilan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birga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fanlarni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="00C04563">
        <w:rPr>
          <w:rFonts w:eastAsia="Calibri"/>
          <w:bCs/>
          <w:lang w:val="en-US"/>
        </w:rPr>
        <w:t>o‘</w:t>
      </w:r>
      <w:r w:rsidRPr="00957205">
        <w:rPr>
          <w:rFonts w:eastAsia="Calibri"/>
          <w:bCs/>
          <w:lang w:val="en-US"/>
        </w:rPr>
        <w:t>zlashtirishini</w:t>
      </w:r>
      <w:proofErr w:type="spellEnd"/>
      <w:r w:rsidRPr="00957205">
        <w:rPr>
          <w:rFonts w:eastAsia="Calibri"/>
          <w:bCs/>
          <w:lang w:val="en-US"/>
        </w:rPr>
        <w:t xml:space="preserve">   </w:t>
      </w:r>
      <w:proofErr w:type="spellStart"/>
      <w:r w:rsidRPr="00957205">
        <w:rPr>
          <w:rFonts w:eastAsia="Calibri"/>
          <w:bCs/>
          <w:lang w:val="en-US"/>
        </w:rPr>
        <w:t>oshirishga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xizmat</w:t>
      </w:r>
      <w:proofErr w:type="spellEnd"/>
      <w:r w:rsidRPr="00957205">
        <w:rPr>
          <w:rFonts w:eastAsia="Calibri"/>
          <w:bCs/>
          <w:lang w:val="en-US"/>
        </w:rPr>
        <w:t xml:space="preserve"> </w:t>
      </w:r>
      <w:proofErr w:type="spellStart"/>
      <w:r w:rsidRPr="00957205">
        <w:rPr>
          <w:rFonts w:eastAsia="Calibri"/>
          <w:bCs/>
          <w:lang w:val="en-US"/>
        </w:rPr>
        <w:t>qildi</w:t>
      </w:r>
      <w:proofErr w:type="spellEnd"/>
      <w:r w:rsidRPr="00957205">
        <w:rPr>
          <w:rFonts w:eastAsia="Calibri"/>
          <w:bCs/>
          <w:lang w:val="en-US"/>
        </w:rPr>
        <w:t>.</w:t>
      </w:r>
    </w:p>
    <w:p w14:paraId="583121E9" w14:textId="17EF5A2E" w:rsidR="00957205" w:rsidRPr="0078128A" w:rsidRDefault="00957205" w:rsidP="004B0A3E">
      <w:pPr>
        <w:spacing w:after="0"/>
        <w:jc w:val="both"/>
        <w:rPr>
          <w:rFonts w:eastAsia="Calibri"/>
          <w:noProof/>
          <w:lang w:val="uz-Latn-UZ"/>
        </w:rPr>
      </w:pPr>
      <w:r w:rsidRPr="00957205">
        <w:rPr>
          <w:rFonts w:eastAsia="Calibri"/>
          <w:noProof/>
          <w:lang w:val="en-US"/>
        </w:rPr>
        <w:tab/>
      </w:r>
      <w:r w:rsidRPr="0078128A">
        <w:rPr>
          <w:rFonts w:eastAsia="Calibri"/>
          <w:noProof/>
          <w:lang w:val="uz-Latn-UZ"/>
        </w:rPr>
        <w:t xml:space="preserve">Shningdek akademik litseyda 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>quvchi yoshlar b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>sh vaqtlarini mazmunli tashkil etish maqsadida fan, sport va qiziqishga k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>ra t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>garaklar faoliyati y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>lga q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>yilgan. Jumladan, “Yosh Dasturchi”, “Ibratli qizlar”, “Zakovatli yoshlar” t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 xml:space="preserve">garaklarida </w:t>
      </w:r>
      <w:r w:rsidR="00C04563">
        <w:rPr>
          <w:rFonts w:eastAsia="Calibri"/>
          <w:noProof/>
          <w:lang w:val="uz-Latn-UZ"/>
        </w:rPr>
        <w:t>o‘</w:t>
      </w:r>
      <w:r w:rsidRPr="0078128A">
        <w:rPr>
          <w:rFonts w:eastAsia="Calibri"/>
          <w:noProof/>
          <w:lang w:val="uz-Latn-UZ"/>
        </w:rPr>
        <w:t>quvchilar faol qatnashadilar.</w:t>
      </w:r>
    </w:p>
    <w:p w14:paraId="6FEEC680" w14:textId="02554BC4" w:rsidR="00957205" w:rsidRPr="0078128A" w:rsidRDefault="00957205" w:rsidP="004B0A3E">
      <w:pPr>
        <w:spacing w:after="0"/>
        <w:ind w:firstLine="708"/>
        <w:jc w:val="both"/>
        <w:rPr>
          <w:rFonts w:eastAsia="Calibri"/>
          <w:lang w:val="uz-Latn-UZ"/>
        </w:rPr>
      </w:pPr>
      <w:r w:rsidRPr="0078128A">
        <w:rPr>
          <w:rFonts w:eastAsia="Calibri"/>
          <w:lang w:val="uz-Latn-UZ"/>
        </w:rPr>
        <w:t xml:space="preserve">Barcha </w:t>
      </w:r>
      <w:r w:rsidR="00C04563">
        <w:rPr>
          <w:rFonts w:eastAsia="Calibri"/>
          <w:lang w:val="uz-Latn-UZ"/>
        </w:rPr>
        <w:t>o‘</w:t>
      </w:r>
      <w:r w:rsidRPr="0078128A">
        <w:rPr>
          <w:rFonts w:eastAsia="Calibri"/>
          <w:lang w:val="uz-Latn-UZ"/>
        </w:rPr>
        <w:t xml:space="preserve">tkazilgan tadbirlar akademik liseyning rasmiy telegram kanali:  </w:t>
      </w:r>
      <w:r>
        <w:fldChar w:fldCharType="begin"/>
      </w:r>
      <w:r w:rsidRPr="002561F4">
        <w:rPr>
          <w:lang w:val="en-US"/>
        </w:rPr>
        <w:instrText>HYPERLINK "https://t.me/TATUFF_Litseyi_Rasmiy_kanali"</w:instrText>
      </w:r>
      <w:r>
        <w:fldChar w:fldCharType="separate"/>
      </w:r>
      <w:r w:rsidRPr="0078128A">
        <w:rPr>
          <w:rStyle w:val="a4"/>
          <w:rFonts w:eastAsia="Calibri"/>
          <w:color w:val="auto"/>
          <w:lang w:val="uz-Latn-UZ"/>
        </w:rPr>
        <w:t>https://t.me/TATUFF_Litseyi_Rasmiy_kanali</w:t>
      </w:r>
      <w:r>
        <w:rPr>
          <w:rStyle w:val="a4"/>
          <w:rFonts w:eastAsia="Calibri"/>
          <w:color w:val="auto"/>
          <w:lang w:val="uz-Latn-UZ"/>
        </w:rPr>
        <w:fldChar w:fldCharType="end"/>
      </w:r>
      <w:r w:rsidRPr="0078128A">
        <w:rPr>
          <w:rFonts w:eastAsia="Calibri"/>
          <w:lang w:val="uz-Latn-UZ"/>
        </w:rPr>
        <w:t xml:space="preserve"> va akademik liseyning rasmiy  veb sayti:   </w:t>
      </w:r>
      <w:r>
        <w:fldChar w:fldCharType="begin"/>
      </w:r>
      <w:r w:rsidRPr="006A0294">
        <w:rPr>
          <w:lang w:val="en-US"/>
        </w:rPr>
        <w:instrText>HYPERLINK "https://al.fbtuit.uz"</w:instrText>
      </w:r>
      <w:r>
        <w:fldChar w:fldCharType="separate"/>
      </w:r>
      <w:r w:rsidRPr="0078128A">
        <w:rPr>
          <w:rStyle w:val="a4"/>
          <w:rFonts w:eastAsia="Calibri"/>
          <w:color w:val="auto"/>
          <w:lang w:val="uz-Latn-UZ"/>
        </w:rPr>
        <w:t>https://al.fbtuit.uz</w:t>
      </w:r>
      <w:r>
        <w:rPr>
          <w:rStyle w:val="a4"/>
          <w:rFonts w:eastAsia="Calibri"/>
          <w:color w:val="auto"/>
          <w:lang w:val="uz-Latn-UZ"/>
        </w:rPr>
        <w:fldChar w:fldCharType="end"/>
      </w:r>
      <w:r w:rsidRPr="0078128A">
        <w:rPr>
          <w:rFonts w:eastAsia="Calibri"/>
          <w:lang w:val="uz-Latn-UZ"/>
        </w:rPr>
        <w:t xml:space="preserve"> da doimiy yoritib boriladi.</w:t>
      </w:r>
    </w:p>
    <w:p w14:paraId="36421B0E" w14:textId="77777777" w:rsidR="00957205" w:rsidRPr="0078128A" w:rsidRDefault="00957205" w:rsidP="004B0A3E">
      <w:pPr>
        <w:spacing w:after="0"/>
        <w:ind w:firstLine="708"/>
        <w:jc w:val="both"/>
        <w:rPr>
          <w:rFonts w:eastAsia="Calibri"/>
          <w:lang w:val="uz-Latn-UZ"/>
        </w:rPr>
      </w:pPr>
    </w:p>
    <w:p w14:paraId="2114B9FC" w14:textId="7A109647" w:rsidR="00957205" w:rsidRPr="00A3244B" w:rsidRDefault="00957205" w:rsidP="00A3244B">
      <w:pPr>
        <w:spacing w:after="0"/>
        <w:jc w:val="center"/>
        <w:rPr>
          <w:rFonts w:eastAsia="Calibri"/>
          <w:b/>
          <w:iCs/>
          <w:lang w:val="en-US"/>
        </w:rPr>
      </w:pPr>
      <w:proofErr w:type="spellStart"/>
      <w:r w:rsidRPr="00A3244B">
        <w:rPr>
          <w:rFonts w:eastAsia="Calibri"/>
          <w:b/>
          <w:iCs/>
          <w:lang w:val="en-US"/>
        </w:rPr>
        <w:t>Moliya-iqtisod</w:t>
      </w:r>
      <w:proofErr w:type="spellEnd"/>
      <w:r w:rsidRPr="00A3244B">
        <w:rPr>
          <w:rFonts w:eastAsia="Calibri"/>
          <w:b/>
          <w:iCs/>
          <w:lang w:val="en-US"/>
        </w:rPr>
        <w:t xml:space="preserve"> </w:t>
      </w:r>
      <w:proofErr w:type="spellStart"/>
      <w:r w:rsidRPr="00A3244B">
        <w:rPr>
          <w:rFonts w:eastAsia="Calibri"/>
          <w:b/>
          <w:iCs/>
          <w:lang w:val="en-US"/>
        </w:rPr>
        <w:t>va</w:t>
      </w:r>
      <w:proofErr w:type="spellEnd"/>
      <w:r w:rsidRPr="00A3244B">
        <w:rPr>
          <w:rFonts w:eastAsia="Calibri"/>
          <w:b/>
          <w:iCs/>
          <w:lang w:val="en-US"/>
        </w:rPr>
        <w:t xml:space="preserve"> </w:t>
      </w:r>
      <w:proofErr w:type="spellStart"/>
      <w:proofErr w:type="gramStart"/>
      <w:r w:rsidRPr="00A3244B">
        <w:rPr>
          <w:rFonts w:eastAsia="Calibri"/>
          <w:b/>
          <w:iCs/>
          <w:lang w:val="en-US"/>
        </w:rPr>
        <w:t>x</w:t>
      </w:r>
      <w:r w:rsidR="00C04563">
        <w:rPr>
          <w:rFonts w:eastAsia="Calibri"/>
          <w:b/>
          <w:iCs/>
          <w:lang w:val="en-US"/>
        </w:rPr>
        <w:t>o‘</w:t>
      </w:r>
      <w:proofErr w:type="gramEnd"/>
      <w:r w:rsidRPr="00A3244B">
        <w:rPr>
          <w:rFonts w:eastAsia="Calibri"/>
          <w:b/>
          <w:iCs/>
          <w:lang w:val="en-US"/>
        </w:rPr>
        <w:t>jalik</w:t>
      </w:r>
      <w:proofErr w:type="spellEnd"/>
      <w:r w:rsidRPr="00A3244B">
        <w:rPr>
          <w:rFonts w:eastAsia="Calibri"/>
          <w:b/>
          <w:iCs/>
          <w:lang w:val="en-US"/>
        </w:rPr>
        <w:t xml:space="preserve"> </w:t>
      </w:r>
      <w:proofErr w:type="spellStart"/>
      <w:r w:rsidRPr="00A3244B">
        <w:rPr>
          <w:rFonts w:eastAsia="Calibri"/>
          <w:b/>
          <w:iCs/>
          <w:lang w:val="en-US"/>
        </w:rPr>
        <w:t>sohasida</w:t>
      </w:r>
      <w:proofErr w:type="spellEnd"/>
      <w:r w:rsidRPr="00A3244B">
        <w:rPr>
          <w:rFonts w:eastAsia="Calibri"/>
          <w:b/>
          <w:iCs/>
          <w:lang w:val="en-US"/>
        </w:rPr>
        <w:t xml:space="preserve"> </w:t>
      </w:r>
      <w:proofErr w:type="spellStart"/>
      <w:r w:rsidRPr="00A3244B">
        <w:rPr>
          <w:rFonts w:eastAsia="Calibri"/>
          <w:b/>
          <w:iCs/>
          <w:lang w:val="en-US"/>
        </w:rPr>
        <w:t>bajarilgan</w:t>
      </w:r>
      <w:proofErr w:type="spellEnd"/>
      <w:r w:rsidRPr="00A3244B">
        <w:rPr>
          <w:rFonts w:eastAsia="Calibri"/>
          <w:b/>
          <w:iCs/>
          <w:lang w:val="en-US"/>
        </w:rPr>
        <w:t xml:space="preserve"> </w:t>
      </w:r>
      <w:proofErr w:type="spellStart"/>
      <w:r w:rsidRPr="00A3244B">
        <w:rPr>
          <w:rFonts w:eastAsia="Calibri"/>
          <w:b/>
          <w:iCs/>
          <w:lang w:val="en-US"/>
        </w:rPr>
        <w:t>ishlar</w:t>
      </w:r>
      <w:proofErr w:type="spellEnd"/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71"/>
        <w:gridCol w:w="1597"/>
        <w:gridCol w:w="7230"/>
      </w:tblGrid>
      <w:tr w:rsidR="00957205" w:rsidRPr="00A3244B" w14:paraId="3DBBD555" w14:textId="77777777" w:rsidTr="00A3244B">
        <w:trPr>
          <w:trHeight w:val="432"/>
        </w:trPr>
        <w:tc>
          <w:tcPr>
            <w:tcW w:w="671" w:type="dxa"/>
          </w:tcPr>
          <w:p w14:paraId="49F7F08C" w14:textId="77777777" w:rsidR="00957205" w:rsidRPr="00A3244B" w:rsidRDefault="00957205" w:rsidP="004B0A3E">
            <w:pPr>
              <w:spacing w:after="0"/>
              <w:ind w:left="-1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T/R</w:t>
            </w:r>
          </w:p>
        </w:tc>
        <w:tc>
          <w:tcPr>
            <w:tcW w:w="1597" w:type="dxa"/>
          </w:tcPr>
          <w:p w14:paraId="47D3F7BC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3244B">
              <w:rPr>
                <w:b/>
                <w:bCs/>
                <w:sz w:val="24"/>
                <w:szCs w:val="24"/>
                <w:lang w:val="en-US"/>
              </w:rPr>
              <w:t>Miqdor</w:t>
            </w:r>
            <w:proofErr w:type="spellEnd"/>
          </w:p>
        </w:tc>
        <w:tc>
          <w:tcPr>
            <w:tcW w:w="7230" w:type="dxa"/>
          </w:tcPr>
          <w:p w14:paraId="29D3CF13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3244B">
              <w:rPr>
                <w:b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A3244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b/>
                <w:bCs/>
                <w:sz w:val="24"/>
                <w:szCs w:val="24"/>
                <w:lang w:val="en-US"/>
              </w:rPr>
              <w:t>mazmuni</w:t>
            </w:r>
            <w:proofErr w:type="spellEnd"/>
          </w:p>
        </w:tc>
      </w:tr>
      <w:tr w:rsidR="00957205" w:rsidRPr="0003649F" w14:paraId="76AFF164" w14:textId="77777777" w:rsidTr="00A3244B">
        <w:trPr>
          <w:trHeight w:val="660"/>
        </w:trPr>
        <w:tc>
          <w:tcPr>
            <w:tcW w:w="671" w:type="dxa"/>
          </w:tcPr>
          <w:p w14:paraId="69F3F804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</w:tcPr>
          <w:p w14:paraId="4F7E9EFF" w14:textId="365CAFE3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200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kv</w:t>
            </w:r>
            <w:proofErr w:type="spellEnd"/>
            <w:r w:rsid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7230" w:type="dxa"/>
          </w:tcPr>
          <w:p w14:paraId="5B521301" w14:textId="7B0B7A73" w:rsidR="00957205" w:rsidRPr="00A3244B" w:rsidRDefault="00C04563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binosi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quvchilar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turar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joyi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barcha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foydalanish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xonalariga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zamonaviy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“MDF”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eshiklariga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almashtirildi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57205" w:rsidRPr="0003649F" w14:paraId="42491B91" w14:textId="77777777" w:rsidTr="00A3244B">
        <w:trPr>
          <w:trHeight w:val="432"/>
        </w:trPr>
        <w:tc>
          <w:tcPr>
            <w:tcW w:w="671" w:type="dxa"/>
          </w:tcPr>
          <w:p w14:paraId="56CC75F9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</w:tcPr>
          <w:p w14:paraId="7CD6B9FB" w14:textId="380547DF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114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kv</w:t>
            </w:r>
            <w:proofErr w:type="spellEnd"/>
            <w:r w:rsid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7230" w:type="dxa"/>
          </w:tcPr>
          <w:p w14:paraId="0E753A45" w14:textId="0E7AD7B1" w:rsidR="00957205" w:rsidRPr="00A3244B" w:rsidRDefault="00C04563" w:rsidP="004B0A3E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xonalari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quvchilar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turar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joyi”ning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deraza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romlariga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qismiga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zamonaviy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jalyuzi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pardalar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ilindi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57205" w:rsidRPr="0003649F" w14:paraId="704A0FE7" w14:textId="77777777" w:rsidTr="00A3244B">
        <w:trPr>
          <w:trHeight w:val="432"/>
        </w:trPr>
        <w:tc>
          <w:tcPr>
            <w:tcW w:w="671" w:type="dxa"/>
          </w:tcPr>
          <w:p w14:paraId="09B373DA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7" w:type="dxa"/>
          </w:tcPr>
          <w:p w14:paraId="4470346F" w14:textId="7613331E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1115 </w:t>
            </w:r>
            <w:proofErr w:type="spellStart"/>
            <w:r w:rsidR="00A3244B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kv</w:t>
            </w:r>
            <w:proofErr w:type="spellEnd"/>
            <w:r w:rsid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r w:rsidR="00A3244B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7230" w:type="dxa"/>
          </w:tcPr>
          <w:p w14:paraId="31359962" w14:textId="5F0E5B1B" w:rsidR="00957205" w:rsidRPr="00A3244B" w:rsidRDefault="00C04563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binosi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quvchilar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turar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joyi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barcha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foydalanish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xonalariga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gilam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shamalari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solindi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57205" w:rsidRPr="00A3244B" w14:paraId="37D36A5E" w14:textId="77777777" w:rsidTr="00A3244B">
        <w:trPr>
          <w:trHeight w:val="454"/>
        </w:trPr>
        <w:tc>
          <w:tcPr>
            <w:tcW w:w="671" w:type="dxa"/>
          </w:tcPr>
          <w:p w14:paraId="6450FFCF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97" w:type="dxa"/>
          </w:tcPr>
          <w:p w14:paraId="1272A1D0" w14:textId="66B7A115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</w:rPr>
              <w:t xml:space="preserve">2965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</w:rPr>
              <w:t>kv</w:t>
            </w:r>
            <w:proofErr w:type="spellEnd"/>
            <w:r w:rsid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r w:rsidRPr="00A3244B">
              <w:rPr>
                <w:rFonts w:eastAsia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230" w:type="dxa"/>
          </w:tcPr>
          <w:p w14:paraId="52B65478" w14:textId="70F47BEE" w:rsidR="00957205" w:rsidRPr="00A3244B" w:rsidRDefault="00C04563" w:rsidP="004B0A3E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O‘</w:t>
            </w:r>
            <w:r w:rsidR="00957205" w:rsidRPr="00A3244B">
              <w:rPr>
                <w:rFonts w:eastAsia="Calibri"/>
                <w:sz w:val="24"/>
                <w:szCs w:val="24"/>
              </w:rPr>
              <w:t>quv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binolari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O‘</w:t>
            </w:r>
            <w:r w:rsidR="00957205" w:rsidRPr="00A3244B">
              <w:rPr>
                <w:rFonts w:eastAsia="Calibri"/>
                <w:sz w:val="24"/>
                <w:szCs w:val="24"/>
              </w:rPr>
              <w:t xml:space="preserve">TJ </w:t>
            </w:r>
            <w:proofErr w:type="spellStart"/>
            <w:proofErr w:type="gramStart"/>
            <w:r w:rsidR="00957205" w:rsidRPr="00A3244B">
              <w:rPr>
                <w:rFonts w:eastAsia="Calibri"/>
                <w:sz w:val="24"/>
                <w:szCs w:val="24"/>
              </w:rPr>
              <w:t>binosi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tom</w:t>
            </w:r>
            <w:proofErr w:type="spellEnd"/>
            <w:proofErr w:type="gram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qismlarining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maydoni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yon</w:t>
            </w:r>
            <w:r>
              <w:rPr>
                <w:rFonts w:eastAsia="Calibri"/>
                <w:sz w:val="24"/>
                <w:szCs w:val="24"/>
              </w:rPr>
              <w:t>g‘</w:t>
            </w:r>
            <w:r w:rsidR="00957205" w:rsidRPr="00A3244B">
              <w:rPr>
                <w:rFonts w:eastAsia="Calibri"/>
                <w:sz w:val="24"/>
                <w:szCs w:val="24"/>
              </w:rPr>
              <w:t>inga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qarshi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suyuqlik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bilan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qoplangan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57205" w:rsidRPr="00A3244B" w14:paraId="2472155E" w14:textId="77777777" w:rsidTr="00A3244B">
        <w:trPr>
          <w:trHeight w:val="432"/>
        </w:trPr>
        <w:tc>
          <w:tcPr>
            <w:tcW w:w="671" w:type="dxa"/>
          </w:tcPr>
          <w:p w14:paraId="44A46BC5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97" w:type="dxa"/>
          </w:tcPr>
          <w:p w14:paraId="72C73350" w14:textId="77777777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643A1CDC" w14:textId="4E7E12DF" w:rsidR="00957205" w:rsidRPr="00A3244B" w:rsidRDefault="00C04563" w:rsidP="004B0A3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O‘</w:t>
            </w:r>
            <w:r w:rsidR="00957205" w:rsidRPr="00A3244B">
              <w:rPr>
                <w:rFonts w:eastAsia="Calibri"/>
                <w:sz w:val="24"/>
                <w:szCs w:val="24"/>
              </w:rPr>
              <w:t>quv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jarayonini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sifatli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tashkillash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akademik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litsey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axborot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komunikatsiya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texnologiyalarini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boyitish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zamonaviy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kompyuter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sinfi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yaratish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maqsadida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33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ta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zamon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talabidagi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kompyuterlar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, </w:t>
            </w:r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dona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sensorniy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panel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har</w:t>
            </w:r>
            <w:proofErr w:type="spellEnd"/>
            <w:proofErr w:type="gram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bir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o‘</w:t>
            </w:r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quv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xonalari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va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karidor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va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yulaklar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32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dona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zamon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talabidagi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kuzatuv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kameralari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dona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</w:rPr>
              <w:t>televizor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bilan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</w:rPr>
              <w:t>jihozlandi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57205" w:rsidRPr="0003649F" w14:paraId="4846F135" w14:textId="77777777" w:rsidTr="00A3244B">
        <w:trPr>
          <w:trHeight w:val="432"/>
        </w:trPr>
        <w:tc>
          <w:tcPr>
            <w:tcW w:w="671" w:type="dxa"/>
          </w:tcPr>
          <w:p w14:paraId="47AA6AC6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97" w:type="dxa"/>
          </w:tcPr>
          <w:p w14:paraId="6FCF0D89" w14:textId="77777777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</w:rPr>
              <w:t>komplekt</w:t>
            </w:r>
            <w:proofErr w:type="spellEnd"/>
          </w:p>
        </w:tc>
        <w:tc>
          <w:tcPr>
            <w:tcW w:w="7230" w:type="dxa"/>
          </w:tcPr>
          <w:p w14:paraId="75473847" w14:textId="7CA2041F" w:rsidR="00957205" w:rsidRPr="00A3244B" w:rsidRDefault="00C04563" w:rsidP="004B0A3E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xonalarida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mavjud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sharoitni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yaxshilash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maqsadida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ma`nan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jismonan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eskirgan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zamonaviy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partalar</w:t>
            </w:r>
            <w:proofErr w:type="spellEnd"/>
            <w:r w:rsidR="00957205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almashtirildi</w:t>
            </w:r>
            <w:proofErr w:type="spellEnd"/>
          </w:p>
        </w:tc>
      </w:tr>
      <w:tr w:rsidR="00957205" w:rsidRPr="0003649F" w14:paraId="3B9298DE" w14:textId="77777777" w:rsidTr="00A3244B">
        <w:trPr>
          <w:trHeight w:val="432"/>
        </w:trPr>
        <w:tc>
          <w:tcPr>
            <w:tcW w:w="671" w:type="dxa"/>
          </w:tcPr>
          <w:p w14:paraId="64A04A01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597" w:type="dxa"/>
          </w:tcPr>
          <w:p w14:paraId="7443FAB3" w14:textId="01B34D0D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</w:rPr>
              <w:t xml:space="preserve">90 </w:t>
            </w:r>
            <w:proofErr w:type="spellStart"/>
            <w:r w:rsidR="00C04563">
              <w:rPr>
                <w:rFonts w:eastAsia="Calibri"/>
                <w:b/>
                <w:bCs/>
                <w:sz w:val="24"/>
                <w:szCs w:val="24"/>
              </w:rPr>
              <w:t>o‘</w:t>
            </w:r>
            <w:r w:rsidRPr="00A3244B">
              <w:rPr>
                <w:rFonts w:eastAsia="Calibri"/>
                <w:b/>
                <w:bCs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7230" w:type="dxa"/>
          </w:tcPr>
          <w:p w14:paraId="61DECE06" w14:textId="46B0A1EC" w:rsidR="00957205" w:rsidRPr="00A3244B" w:rsidRDefault="00957205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faollar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zali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esa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qayta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joriy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ta`mirlanib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zamonaviy</w:t>
            </w:r>
            <w:proofErr w:type="spellEnd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04563">
              <w:rPr>
                <w:rFonts w:eastAsia="Calibri"/>
                <w:b/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rindiqlar</w:t>
            </w:r>
            <w:proofErr w:type="spellEnd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sotib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olindi</w:t>
            </w:r>
            <w:proofErr w:type="spellEnd"/>
          </w:p>
        </w:tc>
      </w:tr>
      <w:tr w:rsidR="00957205" w:rsidRPr="0003649F" w14:paraId="2942EA61" w14:textId="77777777" w:rsidTr="00A3244B">
        <w:trPr>
          <w:trHeight w:val="432"/>
        </w:trPr>
        <w:tc>
          <w:tcPr>
            <w:tcW w:w="671" w:type="dxa"/>
          </w:tcPr>
          <w:p w14:paraId="01FF4A94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97" w:type="dxa"/>
          </w:tcPr>
          <w:p w14:paraId="39DCBFA5" w14:textId="77777777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90</w:t>
            </w:r>
            <w:r w:rsidRPr="00A3244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</w:rPr>
              <w:t>dona</w:t>
            </w:r>
            <w:proofErr w:type="spellEnd"/>
          </w:p>
        </w:tc>
        <w:tc>
          <w:tcPr>
            <w:tcW w:w="7230" w:type="dxa"/>
          </w:tcPr>
          <w:p w14:paraId="745CDACD" w14:textId="2BCF0C65" w:rsidR="00957205" w:rsidRPr="00A3244B" w:rsidRDefault="00957205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3244B">
              <w:rPr>
                <w:rFonts w:eastAsia="Calibri"/>
                <w:sz w:val="24"/>
                <w:szCs w:val="24"/>
                <w:lang w:val="en-US"/>
              </w:rPr>
              <w:t>“</w:t>
            </w:r>
            <w:proofErr w:type="spellStart"/>
            <w:proofErr w:type="gramStart"/>
            <w:r w:rsidR="00C04563"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Pr="00A3244B">
              <w:rPr>
                <w:rFonts w:eastAsia="Calibri"/>
                <w:sz w:val="24"/>
                <w:szCs w:val="24"/>
                <w:lang w:val="en-US"/>
              </w:rPr>
              <w:t>quvchilar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turar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joyi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yashash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xonalari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uchun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yumshoq</w:t>
            </w:r>
            <w:proofErr w:type="spellEnd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adyol</w:t>
            </w:r>
            <w:proofErr w:type="spellEnd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sotib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olindi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57205" w:rsidRPr="0003649F" w14:paraId="094A73AB" w14:textId="77777777" w:rsidTr="00A3244B">
        <w:trPr>
          <w:trHeight w:val="432"/>
        </w:trPr>
        <w:tc>
          <w:tcPr>
            <w:tcW w:w="671" w:type="dxa"/>
          </w:tcPr>
          <w:p w14:paraId="0726411E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97" w:type="dxa"/>
          </w:tcPr>
          <w:p w14:paraId="619CC003" w14:textId="4A28E4E2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</w:rPr>
              <w:t xml:space="preserve">1184 </w:t>
            </w:r>
            <w:proofErr w:type="spellStart"/>
            <w:r w:rsidR="00A3244B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kv</w:t>
            </w:r>
            <w:proofErr w:type="spellEnd"/>
            <w:r w:rsid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r w:rsidR="00A3244B"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7230" w:type="dxa"/>
          </w:tcPr>
          <w:p w14:paraId="557F220F" w14:textId="4C211021" w:rsidR="00957205" w:rsidRPr="00A3244B" w:rsidRDefault="00C04563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quvchilar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turar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joyining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ma`nan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va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jismonan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eskirgan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tom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qismi</w:t>
            </w:r>
            <w:proofErr w:type="spellEnd"/>
          </w:p>
        </w:tc>
      </w:tr>
      <w:tr w:rsidR="00957205" w:rsidRPr="0003649F" w14:paraId="343E570C" w14:textId="77777777" w:rsidTr="00A3244B">
        <w:trPr>
          <w:trHeight w:val="432"/>
        </w:trPr>
        <w:tc>
          <w:tcPr>
            <w:tcW w:w="671" w:type="dxa"/>
          </w:tcPr>
          <w:p w14:paraId="08440EE9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97" w:type="dxa"/>
          </w:tcPr>
          <w:p w14:paraId="35FCC56E" w14:textId="77777777" w:rsidR="00957205" w:rsidRPr="00A3244B" w:rsidRDefault="00957205" w:rsidP="004B0A3E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</w:rPr>
              <w:t xml:space="preserve">574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</w:rPr>
              <w:t>kv</w:t>
            </w:r>
            <w:proofErr w:type="spellEnd"/>
            <w:r w:rsidRPr="00A324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</w:rPr>
              <w:t>metr</w:t>
            </w:r>
            <w:proofErr w:type="spellEnd"/>
          </w:p>
        </w:tc>
        <w:tc>
          <w:tcPr>
            <w:tcW w:w="7230" w:type="dxa"/>
          </w:tcPr>
          <w:p w14:paraId="49E368F5" w14:textId="348ABA2E" w:rsidR="00957205" w:rsidRPr="00A3244B" w:rsidRDefault="00957205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pol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qismi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va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sanuzel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qismlari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3244B">
              <w:rPr>
                <w:rFonts w:eastAsia="Calibri"/>
                <w:sz w:val="24"/>
                <w:szCs w:val="24"/>
                <w:lang w:val="en-US"/>
              </w:rPr>
              <w:t>t</w:t>
            </w:r>
            <w:r w:rsidR="00C04563"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Pr="00A3244B">
              <w:rPr>
                <w:rFonts w:eastAsia="Calibri"/>
                <w:sz w:val="24"/>
                <w:szCs w:val="24"/>
                <w:lang w:val="en-US"/>
              </w:rPr>
              <w:t>liq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joriy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ta`mir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ishlari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amalga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oshirildi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57205" w:rsidRPr="0003649F" w14:paraId="758C8F37" w14:textId="77777777" w:rsidTr="00A3244B">
        <w:trPr>
          <w:trHeight w:val="432"/>
        </w:trPr>
        <w:tc>
          <w:tcPr>
            <w:tcW w:w="671" w:type="dxa"/>
          </w:tcPr>
          <w:p w14:paraId="569E2B3E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597" w:type="dxa"/>
          </w:tcPr>
          <w:p w14:paraId="704473C2" w14:textId="77777777" w:rsidR="00A3244B" w:rsidRDefault="00957205" w:rsidP="004B0A3E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64 </w:t>
            </w:r>
            <w:r w:rsid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ta</w:t>
            </w: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shkaf</w:t>
            </w:r>
            <w:proofErr w:type="spellEnd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14:paraId="0CEDD918" w14:textId="411C2857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100 </w:t>
            </w:r>
            <w:r w:rsid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t</w:t>
            </w:r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3244B">
              <w:rPr>
                <w:rFonts w:eastAsia="Calibri"/>
                <w:b/>
                <w:bCs/>
                <w:sz w:val="24"/>
                <w:szCs w:val="24"/>
                <w:lang w:val="en-US"/>
              </w:rPr>
              <w:t>stul</w:t>
            </w:r>
            <w:proofErr w:type="spellEnd"/>
          </w:p>
        </w:tc>
        <w:tc>
          <w:tcPr>
            <w:tcW w:w="7230" w:type="dxa"/>
          </w:tcPr>
          <w:p w14:paraId="04E58E31" w14:textId="4E75C8C9" w:rsidR="00957205" w:rsidRPr="00A3244B" w:rsidRDefault="00C04563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quvchilar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turar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joyi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uchun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esa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sotib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olindi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57205" w:rsidRPr="0003649F" w14:paraId="524334A0" w14:textId="77777777" w:rsidTr="00A3244B">
        <w:trPr>
          <w:trHeight w:val="281"/>
        </w:trPr>
        <w:tc>
          <w:tcPr>
            <w:tcW w:w="671" w:type="dxa"/>
          </w:tcPr>
          <w:p w14:paraId="2C5F31A2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97" w:type="dxa"/>
          </w:tcPr>
          <w:p w14:paraId="5AFFE90B" w14:textId="77777777" w:rsidR="00957205" w:rsidRPr="00A3244B" w:rsidRDefault="00957205" w:rsidP="004B0A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269C38FE" w14:textId="24652AF2" w:rsidR="00957205" w:rsidRPr="00A3244B" w:rsidRDefault="00C04563" w:rsidP="004B0A3E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quv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binosi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kirish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qismi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yangi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darvoza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bilan</w:t>
            </w:r>
            <w:proofErr w:type="spellEnd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7205" w:rsidRPr="00A3244B">
              <w:rPr>
                <w:rFonts w:eastAsia="Calibri"/>
                <w:sz w:val="24"/>
                <w:szCs w:val="24"/>
                <w:lang w:val="en-US"/>
              </w:rPr>
              <w:t>almashtirildi</w:t>
            </w:r>
            <w:proofErr w:type="spellEnd"/>
          </w:p>
        </w:tc>
      </w:tr>
      <w:tr w:rsidR="00957205" w:rsidRPr="0003649F" w14:paraId="39E264E7" w14:textId="77777777" w:rsidTr="00A3244B">
        <w:trPr>
          <w:trHeight w:val="259"/>
        </w:trPr>
        <w:tc>
          <w:tcPr>
            <w:tcW w:w="671" w:type="dxa"/>
          </w:tcPr>
          <w:p w14:paraId="7746BB7C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597" w:type="dxa"/>
          </w:tcPr>
          <w:p w14:paraId="6F936A52" w14:textId="77777777" w:rsidR="00957205" w:rsidRPr="00A3244B" w:rsidRDefault="00957205" w:rsidP="004B0A3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244B">
              <w:rPr>
                <w:b/>
                <w:bCs/>
                <w:sz w:val="24"/>
                <w:szCs w:val="24"/>
                <w:lang w:val="en-US"/>
              </w:rPr>
              <w:t>2 ta</w:t>
            </w:r>
          </w:p>
        </w:tc>
        <w:tc>
          <w:tcPr>
            <w:tcW w:w="7230" w:type="dxa"/>
          </w:tcPr>
          <w:p w14:paraId="0562C9BF" w14:textId="5D0A7FF4" w:rsidR="00957205" w:rsidRPr="00A3244B" w:rsidRDefault="00957205" w:rsidP="00A3244B">
            <w:pPr>
              <w:spacing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Kuz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qish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mavsumi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uchun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yangi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universal </w:t>
            </w:r>
            <w:proofErr w:type="spellStart"/>
            <w:r w:rsidRPr="00A3244B">
              <w:rPr>
                <w:rFonts w:eastAsia="Calibri"/>
                <w:sz w:val="24"/>
                <w:szCs w:val="24"/>
                <w:lang w:val="en-US"/>
              </w:rPr>
              <w:t>qozonlar</w:t>
            </w:r>
            <w:proofErr w:type="spellEnd"/>
            <w:r w:rsidRPr="00A324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04563">
              <w:rPr>
                <w:rFonts w:eastAsia="Calibri"/>
                <w:sz w:val="24"/>
                <w:szCs w:val="24"/>
                <w:lang w:val="en-US"/>
              </w:rPr>
              <w:t>o‘</w:t>
            </w:r>
            <w:proofErr w:type="gramEnd"/>
            <w:r w:rsidRPr="00A3244B">
              <w:rPr>
                <w:rFonts w:eastAsia="Calibri"/>
                <w:sz w:val="24"/>
                <w:szCs w:val="24"/>
                <w:lang w:val="en-US"/>
              </w:rPr>
              <w:t>rnatildi</w:t>
            </w:r>
            <w:proofErr w:type="spellEnd"/>
          </w:p>
        </w:tc>
      </w:tr>
    </w:tbl>
    <w:p w14:paraId="3D45B474" w14:textId="77777777" w:rsidR="00957205" w:rsidRPr="0078128A" w:rsidRDefault="00957205" w:rsidP="004B0A3E">
      <w:pPr>
        <w:pStyle w:val="a9"/>
        <w:spacing w:after="0"/>
        <w:ind w:left="1353"/>
        <w:rPr>
          <w:rFonts w:eastAsia="Calibri"/>
          <w:b/>
          <w:iCs/>
          <w:lang w:val="en-US"/>
        </w:rPr>
      </w:pPr>
    </w:p>
    <w:p w14:paraId="3628AB5F" w14:textId="27AB8DC1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Toshkent </w:t>
      </w:r>
      <w:proofErr w:type="spellStart"/>
      <w:r w:rsidRPr="00E03DB0">
        <w:rPr>
          <w:rFonts w:eastAsia="Calibri"/>
          <w:lang w:val="en-US"/>
        </w:rPr>
        <w:t>axborot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texnologiyalari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universiteti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Pr="00E03DB0">
        <w:rPr>
          <w:rFonts w:eastAsia="Calibri"/>
          <w:lang w:val="en-US"/>
        </w:rPr>
        <w:t>Far</w:t>
      </w:r>
      <w:r w:rsidR="00C04563">
        <w:rPr>
          <w:rFonts w:eastAsia="Calibri"/>
          <w:lang w:val="en-US"/>
        </w:rPr>
        <w:t>g‘</w:t>
      </w:r>
      <w:proofErr w:type="gramEnd"/>
      <w:r w:rsidRPr="00E03DB0">
        <w:rPr>
          <w:rFonts w:eastAsia="Calibri"/>
          <w:lang w:val="en-US"/>
        </w:rPr>
        <w:t>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filiali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</w:t>
      </w:r>
      <w:proofErr w:type="spellEnd"/>
      <w:r w:rsidRPr="00E03DB0">
        <w:rPr>
          <w:rFonts w:eastAsia="Calibri"/>
          <w:lang w:val="uz-Latn-UZ"/>
        </w:rPr>
        <w:t>i</w:t>
      </w:r>
      <w:r w:rsidRPr="00E03DB0">
        <w:rPr>
          <w:rFonts w:eastAsia="Calibri"/>
          <w:lang w:val="en-US"/>
        </w:rPr>
        <w:t xml:space="preserve">da 2023-2024 </w:t>
      </w:r>
      <w:proofErr w:type="spellStart"/>
      <w:r w:rsidRPr="00E03DB0">
        <w:rPr>
          <w:rFonts w:eastAsia="Calibri"/>
          <w:lang w:val="en-US"/>
        </w:rPr>
        <w:t>yiliga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tayyorgarlik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rish</w:t>
      </w:r>
      <w:proofErr w:type="spellEnd"/>
      <w:r w:rsidRPr="00E03DB0">
        <w:rPr>
          <w:rFonts w:eastAsia="Calibri"/>
          <w:lang w:val="en-US"/>
        </w:rPr>
        <w:t xml:space="preserve">  </w:t>
      </w:r>
      <w:proofErr w:type="spellStart"/>
      <w:r w:rsidRPr="00E03DB0">
        <w:rPr>
          <w:rFonts w:eastAsia="Calibri"/>
          <w:lang w:val="en-US"/>
        </w:rPr>
        <w:t>uchun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iCs/>
          <w:lang w:val="en-US"/>
        </w:rPr>
        <w:t>moliya-iqtisod</w:t>
      </w:r>
      <w:proofErr w:type="spellEnd"/>
      <w:r w:rsidRPr="00E03DB0">
        <w:rPr>
          <w:rFonts w:eastAsia="Calibri"/>
          <w:iCs/>
          <w:lang w:val="en-US"/>
        </w:rPr>
        <w:t xml:space="preserve"> </w:t>
      </w:r>
      <w:proofErr w:type="spellStart"/>
      <w:r w:rsidRPr="00E03DB0">
        <w:rPr>
          <w:rFonts w:eastAsia="Calibri"/>
          <w:iCs/>
          <w:lang w:val="en-US"/>
        </w:rPr>
        <w:t>va</w:t>
      </w:r>
      <w:proofErr w:type="spellEnd"/>
      <w:r w:rsidRPr="00E03DB0">
        <w:rPr>
          <w:rFonts w:eastAsia="Calibri"/>
          <w:iCs/>
          <w:lang w:val="en-US"/>
        </w:rPr>
        <w:t xml:space="preserve"> </w:t>
      </w:r>
      <w:proofErr w:type="spellStart"/>
      <w:r w:rsidRPr="00E03DB0">
        <w:rPr>
          <w:rFonts w:eastAsia="Calibri"/>
          <w:iCs/>
          <w:lang w:val="en-US"/>
        </w:rPr>
        <w:t>x</w:t>
      </w:r>
      <w:r w:rsidR="00C04563">
        <w:rPr>
          <w:rFonts w:eastAsia="Calibri"/>
          <w:iCs/>
          <w:lang w:val="en-US"/>
        </w:rPr>
        <w:t>o‘</w:t>
      </w:r>
      <w:r w:rsidRPr="00E03DB0">
        <w:rPr>
          <w:rFonts w:eastAsia="Calibri"/>
          <w:iCs/>
          <w:lang w:val="en-US"/>
        </w:rPr>
        <w:t>jalik</w:t>
      </w:r>
      <w:proofErr w:type="spellEnd"/>
      <w:r w:rsidRPr="00E03DB0">
        <w:rPr>
          <w:rFonts w:eastAsia="Calibri"/>
          <w:iCs/>
          <w:lang w:val="en-US"/>
        </w:rPr>
        <w:t xml:space="preserve"> </w:t>
      </w:r>
      <w:proofErr w:type="spellStart"/>
      <w:r w:rsidRPr="00E03DB0">
        <w:rPr>
          <w:rFonts w:eastAsia="Calibri"/>
          <w:iCs/>
          <w:lang w:val="en-US"/>
        </w:rPr>
        <w:t>sohasida</w:t>
      </w:r>
      <w:proofErr w:type="spellEnd"/>
      <w:r w:rsidRPr="00E03DB0">
        <w:rPr>
          <w:rFonts w:eastAsia="Calibri"/>
          <w:i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chora-tadbirlar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ishlab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chiqilgan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hamda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amalga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oshiriladigan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ishlar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yuzasidan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ishchi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guruh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tarkibi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shakllantirilgan</w:t>
      </w:r>
      <w:proofErr w:type="spellEnd"/>
      <w:r w:rsidRPr="00E03DB0">
        <w:rPr>
          <w:rFonts w:eastAsia="Calibri"/>
          <w:lang w:val="en-US"/>
        </w:rPr>
        <w:t>.</w:t>
      </w:r>
      <w:r w:rsidRPr="00E03DB0">
        <w:rPr>
          <w:rFonts w:eastAsia="Calibri"/>
          <w:lang w:val="uz-Latn-UZ"/>
        </w:rPr>
        <w:t xml:space="preserve"> </w:t>
      </w:r>
      <w:proofErr w:type="spellStart"/>
      <w:r w:rsidRPr="00E03DB0">
        <w:rPr>
          <w:rFonts w:eastAsia="Calibri"/>
          <w:lang w:val="en-US"/>
        </w:rPr>
        <w:t>Xususan</w:t>
      </w:r>
      <w:proofErr w:type="spellEnd"/>
      <w:r w:rsidRPr="00E03DB0">
        <w:rPr>
          <w:rFonts w:eastAsia="Calibri"/>
          <w:lang w:val="en-US"/>
        </w:rPr>
        <w:t>,</w:t>
      </w:r>
    </w:p>
    <w:p w14:paraId="51431E32" w14:textId="1AA67240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r w:rsidR="00E03DB0" w:rsidRPr="00E03DB0">
        <w:rPr>
          <w:rFonts w:eastAsia="Calibri"/>
          <w:lang w:val="en-US"/>
        </w:rPr>
        <w:t>a</w:t>
      </w:r>
      <w:r w:rsidRPr="00E03DB0">
        <w:rPr>
          <w:rFonts w:eastAsia="Calibri"/>
          <w:lang w:val="en-US"/>
        </w:rPr>
        <w:t>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litseyda</w:t>
      </w:r>
      <w:proofErr w:type="spellEnd"/>
      <w:r w:rsidRPr="00E03DB0">
        <w:rPr>
          <w:rFonts w:eastAsia="Calibri"/>
          <w:lang w:val="en-US"/>
        </w:rPr>
        <w:t xml:space="preserve"> 1-tibbiy </w:t>
      </w:r>
      <w:proofErr w:type="spellStart"/>
      <w:r w:rsidRPr="00E03DB0">
        <w:rPr>
          <w:rFonts w:eastAsia="Calibri"/>
          <w:lang w:val="en-US"/>
        </w:rPr>
        <w:t>yordam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Pr="00E03DB0">
        <w:rPr>
          <w:rFonts w:eastAsia="Calibri"/>
          <w:lang w:val="en-US"/>
        </w:rPr>
        <w:t>k</w:t>
      </w:r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rsatish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uchun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zarur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lgan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dori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vositalari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sotib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olindi</w:t>
      </w:r>
      <w:proofErr w:type="spellEnd"/>
      <w:r w:rsidRPr="00E03DB0">
        <w:rPr>
          <w:rFonts w:eastAsia="Calibri"/>
          <w:lang w:val="en-US"/>
        </w:rPr>
        <w:t xml:space="preserve">. </w:t>
      </w:r>
    </w:p>
    <w:p w14:paraId="16EA5755" w14:textId="715820C2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“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quvchilar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turar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joyi”ning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deraza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romlariga</w:t>
      </w:r>
      <w:proofErr w:type="spellEnd"/>
      <w:r w:rsidRPr="00E03DB0">
        <w:rPr>
          <w:rFonts w:eastAsia="Calibri"/>
          <w:lang w:val="en-US"/>
        </w:rPr>
        <w:t xml:space="preserve"> 114 </w:t>
      </w:r>
      <w:proofErr w:type="spellStart"/>
      <w:r w:rsidRPr="00E03DB0">
        <w:rPr>
          <w:rFonts w:eastAsia="Calibri"/>
          <w:lang w:val="en-US"/>
        </w:rPr>
        <w:t>kvadrat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metr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qismiga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zamonaviy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jalyuzi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pardalar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ilindi</w:t>
      </w:r>
      <w:proofErr w:type="spellEnd"/>
      <w:r w:rsidRPr="00E03DB0">
        <w:rPr>
          <w:rFonts w:eastAsia="Calibri"/>
          <w:lang w:val="en-US"/>
        </w:rPr>
        <w:t>.</w:t>
      </w:r>
    </w:p>
    <w:p w14:paraId="37251253" w14:textId="0F7A850B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binosi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“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quvchilar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turar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joyi</w:t>
      </w:r>
      <w:proofErr w:type="spellEnd"/>
      <w:r w:rsidRPr="00E03DB0">
        <w:rPr>
          <w:rFonts w:eastAsia="Calibri"/>
          <w:lang w:val="en-US"/>
        </w:rPr>
        <w:t xml:space="preserve">” </w:t>
      </w:r>
      <w:proofErr w:type="spellStart"/>
      <w:r w:rsidRPr="00E03DB0">
        <w:rPr>
          <w:rFonts w:eastAsia="Calibri"/>
          <w:lang w:val="en-US"/>
        </w:rPr>
        <w:t>barcha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foydalanish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xonalariga</w:t>
      </w:r>
      <w:proofErr w:type="spellEnd"/>
      <w:r w:rsidRPr="00E03DB0">
        <w:rPr>
          <w:rFonts w:eastAsia="Calibri"/>
          <w:lang w:val="en-US"/>
        </w:rPr>
        <w:t xml:space="preserve">   1115 </w:t>
      </w:r>
      <w:proofErr w:type="spellStart"/>
      <w:r w:rsidRPr="00E03DB0">
        <w:rPr>
          <w:rFonts w:eastAsia="Calibri"/>
          <w:lang w:val="en-US"/>
        </w:rPr>
        <w:t>kvadrat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metr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qismiga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gilam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shamalari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solindi</w:t>
      </w:r>
      <w:proofErr w:type="spellEnd"/>
      <w:r w:rsidRPr="00E03DB0">
        <w:rPr>
          <w:rFonts w:eastAsia="Calibri"/>
          <w:lang w:val="en-US"/>
        </w:rPr>
        <w:t>.</w:t>
      </w:r>
    </w:p>
    <w:p w14:paraId="243CC7B5" w14:textId="552EFC6C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binosi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“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quvchilar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turar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joyi</w:t>
      </w:r>
      <w:proofErr w:type="spellEnd"/>
      <w:r w:rsidRPr="00E03DB0">
        <w:rPr>
          <w:rFonts w:eastAsia="Calibri"/>
          <w:lang w:val="en-US"/>
        </w:rPr>
        <w:t xml:space="preserve">” </w:t>
      </w:r>
      <w:proofErr w:type="spellStart"/>
      <w:r w:rsidRPr="00E03DB0">
        <w:rPr>
          <w:rFonts w:eastAsia="Calibri"/>
          <w:lang w:val="en-US"/>
        </w:rPr>
        <w:t>barcha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foydalanish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xonalariga</w:t>
      </w:r>
      <w:proofErr w:type="spellEnd"/>
      <w:r w:rsidRPr="00E03DB0">
        <w:rPr>
          <w:rFonts w:eastAsia="Calibri"/>
          <w:lang w:val="en-US"/>
        </w:rPr>
        <w:t xml:space="preserve">  200 </w:t>
      </w:r>
      <w:proofErr w:type="spellStart"/>
      <w:r w:rsidRPr="00E03DB0">
        <w:rPr>
          <w:rFonts w:eastAsia="Calibri"/>
          <w:lang w:val="en-US"/>
        </w:rPr>
        <w:t>kv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metr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miqdordagi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zamonaviy</w:t>
      </w:r>
      <w:proofErr w:type="spellEnd"/>
      <w:r w:rsidRPr="00E03DB0">
        <w:rPr>
          <w:rFonts w:eastAsia="Calibri"/>
          <w:lang w:val="en-US"/>
        </w:rPr>
        <w:t xml:space="preserve"> “MDF” </w:t>
      </w:r>
      <w:proofErr w:type="spellStart"/>
      <w:r w:rsidRPr="00E03DB0">
        <w:rPr>
          <w:rFonts w:eastAsia="Calibri"/>
          <w:lang w:val="en-US"/>
        </w:rPr>
        <w:t>eshiklariga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almashtirildi</w:t>
      </w:r>
      <w:proofErr w:type="spellEnd"/>
      <w:r w:rsidRPr="00E03DB0">
        <w:rPr>
          <w:rFonts w:eastAsia="Calibri"/>
          <w:lang w:val="en-US"/>
        </w:rPr>
        <w:t>.</w:t>
      </w:r>
    </w:p>
    <w:p w14:paraId="4AC61E28" w14:textId="5D6862F7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ascii="Calibri" w:eastAsia="Calibri" w:hAnsi="Calibri"/>
          <w:noProof/>
          <w:lang w:val="en-US"/>
        </w:rPr>
        <w:t xml:space="preserve">  </w:t>
      </w: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r w:rsidR="00E03DB0" w:rsidRPr="00E03DB0">
        <w:rPr>
          <w:rFonts w:eastAsia="Calibri"/>
          <w:lang w:val="en-US"/>
        </w:rPr>
        <w:t>a</w:t>
      </w:r>
      <w:r w:rsidRPr="00E03DB0">
        <w:rPr>
          <w:rFonts w:eastAsia="Calibri"/>
          <w:lang w:val="en-US"/>
        </w:rPr>
        <w:t>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litseyning</w:t>
      </w:r>
      <w:proofErr w:type="spellEnd"/>
      <w:r w:rsidRPr="00E03DB0">
        <w:rPr>
          <w:rFonts w:eastAsia="Calibri"/>
          <w:lang w:val="en-US"/>
        </w:rPr>
        <w:t xml:space="preserve"> sport </w:t>
      </w:r>
      <w:proofErr w:type="spellStart"/>
      <w:r w:rsidRPr="00E03DB0">
        <w:rPr>
          <w:rFonts w:eastAsia="Calibri"/>
          <w:lang w:val="en-US"/>
        </w:rPr>
        <w:t>zallari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joriy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ta’mirlanib</w:t>
      </w:r>
      <w:proofErr w:type="spellEnd"/>
      <w:r w:rsidRPr="00E03DB0">
        <w:rPr>
          <w:rFonts w:eastAsia="Calibri"/>
          <w:lang w:val="en-US"/>
        </w:rPr>
        <w:t xml:space="preserve">, </w:t>
      </w:r>
      <w:proofErr w:type="spellStart"/>
      <w:r w:rsidRPr="00E03DB0">
        <w:rPr>
          <w:rFonts w:eastAsia="Calibri"/>
          <w:lang w:val="en-US"/>
        </w:rPr>
        <w:t>yangi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yiliga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tayyor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holatga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keltirilgan</w:t>
      </w:r>
      <w:proofErr w:type="spellEnd"/>
      <w:r w:rsidRPr="00E03DB0">
        <w:rPr>
          <w:rFonts w:eastAsia="Calibri"/>
          <w:lang w:val="en-US"/>
        </w:rPr>
        <w:t>.</w:t>
      </w:r>
    </w:p>
    <w:p w14:paraId="2D7FAF3C" w14:textId="29189E20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r w:rsidR="00E03DB0" w:rsidRPr="00E03DB0">
        <w:rPr>
          <w:rFonts w:eastAsia="Calibri"/>
          <w:lang w:val="en-US"/>
        </w:rPr>
        <w:t>a</w:t>
      </w:r>
      <w:r w:rsidRPr="00E03DB0">
        <w:rPr>
          <w:rFonts w:eastAsia="Calibri"/>
          <w:lang w:val="en-US"/>
        </w:rPr>
        <w:t>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litseyning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issiqliq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tizimi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Pr="00E03DB0">
        <w:rPr>
          <w:rFonts w:eastAsia="Calibri"/>
          <w:lang w:val="en-US"/>
        </w:rPr>
        <w:t>markazlashgan</w:t>
      </w:r>
      <w:proofErr w:type="spellEnd"/>
      <w:r w:rsidRPr="00E03DB0">
        <w:rPr>
          <w:rFonts w:eastAsia="Calibri"/>
          <w:lang w:val="en-US"/>
        </w:rPr>
        <w:t xml:space="preserve">,  </w:t>
      </w:r>
      <w:proofErr w:type="spellStart"/>
      <w:r w:rsidRPr="00E03DB0">
        <w:rPr>
          <w:rFonts w:eastAsia="Calibri"/>
          <w:lang w:val="en-US"/>
        </w:rPr>
        <w:t>jami</w:t>
      </w:r>
      <w:proofErr w:type="spellEnd"/>
      <w:proofErr w:type="gramEnd"/>
      <w:r w:rsidRPr="00E03DB0">
        <w:rPr>
          <w:rFonts w:eastAsia="Calibri"/>
          <w:lang w:val="en-US"/>
        </w:rPr>
        <w:t xml:space="preserve"> 5 ta </w:t>
      </w:r>
      <w:proofErr w:type="spellStart"/>
      <w:r w:rsidRPr="00E03DB0">
        <w:rPr>
          <w:rFonts w:eastAsia="Calibri"/>
          <w:lang w:val="en-US"/>
        </w:rPr>
        <w:t>qozonxona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mavjud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lib</w:t>
      </w:r>
      <w:proofErr w:type="spellEnd"/>
      <w:r w:rsidRPr="00E03DB0">
        <w:rPr>
          <w:rFonts w:eastAsia="Calibri"/>
          <w:lang w:val="en-US"/>
        </w:rPr>
        <w:t xml:space="preserve">, </w:t>
      </w:r>
      <w:proofErr w:type="spellStart"/>
      <w:r w:rsidRPr="00E03DB0">
        <w:rPr>
          <w:rFonts w:eastAsia="Calibri"/>
          <w:lang w:val="en-US"/>
        </w:rPr>
        <w:t>ularda</w:t>
      </w:r>
      <w:proofErr w:type="spellEnd"/>
      <w:r w:rsidRPr="00E03DB0">
        <w:rPr>
          <w:rFonts w:eastAsia="Calibri"/>
          <w:lang w:val="en-US"/>
        </w:rPr>
        <w:t xml:space="preserve"> 7 ta </w:t>
      </w:r>
      <w:proofErr w:type="spellStart"/>
      <w:r w:rsidRPr="00E03DB0">
        <w:rPr>
          <w:rFonts w:eastAsia="Calibri"/>
          <w:lang w:val="en-US"/>
        </w:rPr>
        <w:t>qozon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rnatilgan</w:t>
      </w:r>
      <w:proofErr w:type="spellEnd"/>
      <w:r w:rsidRPr="00E03DB0">
        <w:rPr>
          <w:rFonts w:eastAsia="Calibri"/>
          <w:lang w:val="en-US"/>
        </w:rPr>
        <w:t>.</w:t>
      </w:r>
      <w:r w:rsidRPr="00E03DB0">
        <w:rPr>
          <w:rFonts w:eastAsia="Calibri"/>
          <w:lang w:val="uz-Latn-UZ"/>
        </w:rPr>
        <w:t xml:space="preserve"> </w:t>
      </w:r>
      <w:proofErr w:type="spellStart"/>
      <w:r w:rsidRPr="00E03DB0">
        <w:rPr>
          <w:rFonts w:eastAsia="Calibri"/>
          <w:lang w:val="en-US"/>
        </w:rPr>
        <w:t>Isitish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anjomlari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tutun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Pr="00E03DB0">
        <w:rPr>
          <w:rFonts w:eastAsia="Calibri"/>
          <w:lang w:val="en-US"/>
        </w:rPr>
        <w:t>y</w:t>
      </w:r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llari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ishchi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holati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tekshiruvdan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tkazilgan</w:t>
      </w:r>
      <w:proofErr w:type="spellEnd"/>
      <w:r w:rsidRPr="00E03DB0">
        <w:rPr>
          <w:rFonts w:eastAsia="Calibri"/>
          <w:lang w:val="en-US"/>
        </w:rPr>
        <w:t xml:space="preserve">. </w:t>
      </w:r>
    </w:p>
    <w:p w14:paraId="16726E4F" w14:textId="26F766E8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binolari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 xml:space="preserve">TJ </w:t>
      </w:r>
      <w:proofErr w:type="spellStart"/>
      <w:r w:rsidRPr="00E03DB0">
        <w:rPr>
          <w:rFonts w:eastAsia="Calibri"/>
          <w:lang w:val="en-US"/>
        </w:rPr>
        <w:t>binosi</w:t>
      </w:r>
      <w:proofErr w:type="spellEnd"/>
      <w:r w:rsidRPr="00E03DB0">
        <w:rPr>
          <w:rFonts w:eastAsia="Calibri"/>
          <w:lang w:val="en-US"/>
        </w:rPr>
        <w:t xml:space="preserve">  tom </w:t>
      </w:r>
      <w:proofErr w:type="spellStart"/>
      <w:r w:rsidRPr="00E03DB0">
        <w:rPr>
          <w:rFonts w:eastAsia="Calibri"/>
          <w:lang w:val="en-US"/>
        </w:rPr>
        <w:t>qismlarining</w:t>
      </w:r>
      <w:proofErr w:type="spellEnd"/>
      <w:r w:rsidRPr="00E03DB0">
        <w:rPr>
          <w:rFonts w:eastAsia="Calibri"/>
          <w:lang w:val="en-US"/>
        </w:rPr>
        <w:t xml:space="preserve"> 2965 </w:t>
      </w:r>
      <w:proofErr w:type="spellStart"/>
      <w:r w:rsidRPr="00E03DB0">
        <w:rPr>
          <w:rFonts w:eastAsia="Calibri"/>
          <w:lang w:val="en-US"/>
        </w:rPr>
        <w:t>kv.m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maydoni</w:t>
      </w:r>
      <w:proofErr w:type="spellEnd"/>
      <w:r w:rsidRPr="00E03DB0">
        <w:rPr>
          <w:rFonts w:eastAsia="Calibri"/>
          <w:lang w:val="en-US"/>
        </w:rPr>
        <w:t xml:space="preserve">  </w:t>
      </w:r>
      <w:proofErr w:type="spellStart"/>
      <w:r w:rsidRPr="00E03DB0">
        <w:rPr>
          <w:rFonts w:eastAsia="Calibri"/>
          <w:lang w:val="en-US"/>
        </w:rPr>
        <w:t>yon</w:t>
      </w:r>
      <w:r w:rsidR="00C04563">
        <w:rPr>
          <w:rFonts w:eastAsia="Calibri"/>
          <w:lang w:val="en-US"/>
        </w:rPr>
        <w:t>g‘</w:t>
      </w:r>
      <w:r w:rsidRPr="00E03DB0">
        <w:rPr>
          <w:rFonts w:eastAsia="Calibri"/>
          <w:lang w:val="en-US"/>
        </w:rPr>
        <w:t>inga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qarshi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suyuqlik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bilan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qoplangan</w:t>
      </w:r>
      <w:proofErr w:type="spellEnd"/>
      <w:r w:rsidRPr="00E03DB0">
        <w:rPr>
          <w:rFonts w:eastAsia="Calibri"/>
          <w:lang w:val="en-US"/>
        </w:rPr>
        <w:t xml:space="preserve">. </w:t>
      </w:r>
    </w:p>
    <w:p w14:paraId="3EFE9A8D" w14:textId="3D8B29CE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r w:rsidR="00E03DB0" w:rsidRPr="00E03DB0">
        <w:rPr>
          <w:rFonts w:eastAsia="Calibri"/>
          <w:lang w:val="en-US"/>
        </w:rPr>
        <w:t>a</w:t>
      </w:r>
      <w:r w:rsidRPr="00E03DB0">
        <w:rPr>
          <w:rFonts w:eastAsia="Calibri"/>
          <w:lang w:val="en-US"/>
        </w:rPr>
        <w:t>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binosi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issiqlik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tizimi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aylanish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holatini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yaxshilash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maqsadida</w:t>
      </w:r>
      <w:proofErr w:type="spellEnd"/>
      <w:r w:rsidRPr="00E03DB0">
        <w:rPr>
          <w:rFonts w:eastAsia="Calibri"/>
          <w:lang w:val="en-US"/>
        </w:rPr>
        <w:t xml:space="preserve"> “</w:t>
      </w:r>
      <w:proofErr w:type="spellStart"/>
      <w:r w:rsidRPr="00E03DB0">
        <w:rPr>
          <w:rFonts w:eastAsia="Calibri"/>
          <w:lang w:val="en-US"/>
        </w:rPr>
        <w:t>Vodiy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issiqlik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montaj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qurilish</w:t>
      </w:r>
      <w:proofErr w:type="spellEnd"/>
      <w:r w:rsidRPr="00E03DB0">
        <w:rPr>
          <w:rFonts w:eastAsia="Calibri"/>
          <w:lang w:val="en-US"/>
        </w:rPr>
        <w:t xml:space="preserve">” </w:t>
      </w:r>
      <w:proofErr w:type="spellStart"/>
      <w:r w:rsidRPr="00E03DB0">
        <w:rPr>
          <w:rFonts w:eastAsia="Calibri"/>
          <w:lang w:val="en-US"/>
        </w:rPr>
        <w:t>hususiy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korxonasi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bilan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hamkorlikda</w:t>
      </w:r>
      <w:proofErr w:type="spellEnd"/>
      <w:r w:rsidRPr="00E03DB0">
        <w:rPr>
          <w:rFonts w:eastAsia="Calibri"/>
          <w:lang w:val="en-US"/>
        </w:rPr>
        <w:t xml:space="preserve"> 10344 </w:t>
      </w:r>
      <w:proofErr w:type="spellStart"/>
      <w:r w:rsidRPr="00E03DB0">
        <w:rPr>
          <w:rFonts w:eastAsia="Calibri"/>
          <w:lang w:val="en-US"/>
        </w:rPr>
        <w:t>kv.m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qismi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yuqori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bosim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ostida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yuvilgan</w:t>
      </w:r>
      <w:proofErr w:type="spellEnd"/>
      <w:r w:rsidRPr="00E03DB0">
        <w:rPr>
          <w:rFonts w:eastAsia="Calibri"/>
          <w:lang w:val="en-US"/>
        </w:rPr>
        <w:t xml:space="preserve">. </w:t>
      </w:r>
    </w:p>
    <w:p w14:paraId="487BE27F" w14:textId="58D80E53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</w:t>
      </w:r>
      <w:proofErr w:type="spellStart"/>
      <w:r w:rsidR="00E03DB0" w:rsidRPr="00E03DB0">
        <w:rPr>
          <w:rFonts w:eastAsia="Calibri"/>
          <w:lang w:val="en-US"/>
        </w:rPr>
        <w:t>a</w:t>
      </w:r>
      <w:r w:rsidRPr="00E03DB0">
        <w:rPr>
          <w:rFonts w:eastAsia="Calibri"/>
          <w:lang w:val="en-US" w:bidi="en-US"/>
        </w:rPr>
        <w:t>kademik</w:t>
      </w:r>
      <w:proofErr w:type="spellEnd"/>
      <w:r w:rsidRPr="00E03DB0">
        <w:rPr>
          <w:rFonts w:eastAsia="Calibri"/>
          <w:lang w:val="en-US" w:bidi="en-US"/>
        </w:rPr>
        <w:t xml:space="preserve"> </w:t>
      </w:r>
      <w:proofErr w:type="spellStart"/>
      <w:r w:rsidRPr="00E03DB0">
        <w:rPr>
          <w:rFonts w:eastAsia="Calibri"/>
          <w:lang w:val="en-US" w:bidi="en-US"/>
        </w:rPr>
        <w:t>litsey</w:t>
      </w:r>
      <w:r w:rsidRPr="00E03DB0">
        <w:rPr>
          <w:rFonts w:eastAsia="Calibri"/>
          <w:lang w:val="en-US"/>
        </w:rPr>
        <w:t>ning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ichki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elektr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tizimi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yer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osti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kabellari</w:t>
      </w:r>
      <w:proofErr w:type="spellEnd"/>
      <w:r w:rsidRPr="00E03DB0">
        <w:rPr>
          <w:rFonts w:eastAsia="Calibri"/>
          <w:lang w:val="en-US"/>
        </w:rPr>
        <w:t xml:space="preserve"> “Avtomat </w:t>
      </w:r>
      <w:proofErr w:type="spellStart"/>
      <w:r w:rsidRPr="00E03DB0">
        <w:rPr>
          <w:rFonts w:eastAsia="Calibri"/>
          <w:lang w:val="en-US"/>
        </w:rPr>
        <w:t>raschyot</w:t>
      </w:r>
      <w:proofErr w:type="spellEnd"/>
      <w:r w:rsidRPr="00E03DB0">
        <w:rPr>
          <w:rFonts w:eastAsia="Calibri"/>
          <w:lang w:val="en-US"/>
        </w:rPr>
        <w:t xml:space="preserve">” </w:t>
      </w:r>
      <w:proofErr w:type="spellStart"/>
      <w:r w:rsidRPr="00E03DB0">
        <w:rPr>
          <w:rFonts w:eastAsia="Calibri"/>
          <w:lang w:val="en-US"/>
        </w:rPr>
        <w:t>korxonasi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tomonidan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yillik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laboratoriya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Pr="00E03DB0">
        <w:rPr>
          <w:rFonts w:eastAsia="Calibri"/>
          <w:lang w:val="en-US"/>
        </w:rPr>
        <w:t>k</w:t>
      </w:r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rigidan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tkizilgan</w:t>
      </w:r>
      <w:proofErr w:type="spellEnd"/>
      <w:r w:rsidRPr="00E03DB0">
        <w:rPr>
          <w:rFonts w:eastAsia="Calibri"/>
          <w:lang w:val="en-US"/>
        </w:rPr>
        <w:t xml:space="preserve">. </w:t>
      </w:r>
      <w:r w:rsidRPr="00E03DB0">
        <w:rPr>
          <w:rFonts w:eastAsia="Calibri"/>
          <w:lang w:val="en-US" w:bidi="en-US"/>
        </w:rPr>
        <w:t xml:space="preserve">Akademik </w:t>
      </w:r>
      <w:proofErr w:type="spellStart"/>
      <w:r w:rsidRPr="00E03DB0">
        <w:rPr>
          <w:rFonts w:eastAsia="Calibri"/>
          <w:lang w:val="en-US" w:bidi="en-US"/>
        </w:rPr>
        <w:t>litsey</w:t>
      </w:r>
      <w:r w:rsidRPr="00E03DB0">
        <w:rPr>
          <w:rFonts w:eastAsia="Calibri"/>
          <w:lang w:val="en-US"/>
        </w:rPr>
        <w:t>dagi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mavjud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chirgich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anjomlari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qayta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ldirilgan</w:t>
      </w:r>
      <w:proofErr w:type="spellEnd"/>
      <w:r w:rsidRPr="00E03DB0">
        <w:rPr>
          <w:rFonts w:eastAsia="Calibri"/>
          <w:lang w:val="en-US"/>
        </w:rPr>
        <w:t xml:space="preserve">, </w:t>
      </w:r>
      <w:proofErr w:type="spellStart"/>
      <w:r w:rsidRPr="00E03DB0">
        <w:rPr>
          <w:rFonts w:eastAsia="Calibri"/>
          <w:lang w:val="en-US" w:bidi="en-US"/>
        </w:rPr>
        <w:t>akademik</w:t>
      </w:r>
      <w:proofErr w:type="spellEnd"/>
      <w:r w:rsidRPr="00E03DB0">
        <w:rPr>
          <w:rFonts w:eastAsia="Calibri"/>
          <w:lang w:val="en-US" w:bidi="en-US"/>
        </w:rPr>
        <w:t xml:space="preserve"> </w:t>
      </w:r>
      <w:proofErr w:type="spellStart"/>
      <w:r w:rsidRPr="00E03DB0">
        <w:rPr>
          <w:rFonts w:eastAsia="Calibri"/>
          <w:lang w:val="en-US" w:bidi="en-US"/>
        </w:rPr>
        <w:t>litsey</w:t>
      </w:r>
      <w:r w:rsidRPr="00E03DB0">
        <w:rPr>
          <w:rFonts w:eastAsia="Calibri"/>
          <w:lang w:val="en-US"/>
        </w:rPr>
        <w:t>dagi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yon</w:t>
      </w:r>
      <w:r w:rsidR="00C04563">
        <w:rPr>
          <w:rFonts w:eastAsia="Calibri"/>
          <w:lang w:val="en-US"/>
        </w:rPr>
        <w:t>g‘</w:t>
      </w:r>
      <w:r w:rsidRPr="00E03DB0">
        <w:rPr>
          <w:rFonts w:eastAsia="Calibri"/>
          <w:lang w:val="en-US"/>
        </w:rPr>
        <w:t>indan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avtomatik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tarzda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xabar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beruvchi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qurilmalar</w:t>
      </w:r>
      <w:proofErr w:type="spellEnd"/>
      <w:r w:rsidRPr="00E03DB0">
        <w:rPr>
          <w:rFonts w:eastAsia="Calibri"/>
          <w:lang w:val="en-US"/>
        </w:rPr>
        <w:t xml:space="preserve"> 2022 </w:t>
      </w:r>
      <w:proofErr w:type="spellStart"/>
      <w:r w:rsidRPr="00E03DB0">
        <w:rPr>
          <w:rFonts w:eastAsia="Calibri"/>
          <w:lang w:val="en-US"/>
        </w:rPr>
        <w:t>yil</w:t>
      </w:r>
      <w:proofErr w:type="spellEnd"/>
      <w:r w:rsidRPr="00E03DB0">
        <w:rPr>
          <w:rFonts w:eastAsia="Calibri"/>
          <w:lang w:val="en-US"/>
        </w:rPr>
        <w:t xml:space="preserve"> 4 </w:t>
      </w:r>
      <w:proofErr w:type="spellStart"/>
      <w:r w:rsidRPr="00E03DB0">
        <w:rPr>
          <w:rFonts w:eastAsia="Calibri"/>
          <w:lang w:val="en-US"/>
        </w:rPr>
        <w:t>noyabr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sanasida</w:t>
      </w:r>
      <w:proofErr w:type="spellEnd"/>
      <w:r w:rsidRPr="00E03DB0">
        <w:rPr>
          <w:rFonts w:eastAsia="Calibri"/>
          <w:lang w:val="en-US"/>
        </w:rPr>
        <w:t xml:space="preserve"> “</w:t>
      </w:r>
      <w:proofErr w:type="spellStart"/>
      <w:r w:rsidRPr="00E03DB0">
        <w:rPr>
          <w:rFonts w:eastAsia="Calibri"/>
          <w:lang w:val="en-US"/>
        </w:rPr>
        <w:t>Far</w:t>
      </w:r>
      <w:r w:rsidR="00C04563">
        <w:rPr>
          <w:rFonts w:eastAsia="Calibri"/>
          <w:lang w:val="en-US"/>
        </w:rPr>
        <w:t>g‘</w:t>
      </w:r>
      <w:r w:rsidRPr="00E03DB0">
        <w:rPr>
          <w:rFonts w:eastAsia="Calibri"/>
          <w:lang w:val="en-US"/>
        </w:rPr>
        <w:t>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maxsus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xizmat</w:t>
      </w:r>
      <w:proofErr w:type="spellEnd"/>
      <w:r w:rsidRPr="00E03DB0">
        <w:rPr>
          <w:rFonts w:eastAsia="Calibri"/>
          <w:lang w:val="en-US"/>
        </w:rPr>
        <w:t xml:space="preserve"> XK” </w:t>
      </w:r>
      <w:proofErr w:type="spellStart"/>
      <w:r w:rsidRPr="00E03DB0">
        <w:rPr>
          <w:rFonts w:eastAsia="Calibri"/>
          <w:lang w:val="en-US"/>
        </w:rPr>
        <w:t>tomonidan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rikdan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tkazildi</w:t>
      </w:r>
      <w:proofErr w:type="spellEnd"/>
      <w:r w:rsidRPr="00E03DB0">
        <w:rPr>
          <w:rFonts w:eastAsia="Calibri"/>
          <w:lang w:val="en-US"/>
        </w:rPr>
        <w:t>.</w:t>
      </w:r>
    </w:p>
    <w:p w14:paraId="53AD02B8" w14:textId="6B119ADB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TATU </w:t>
      </w:r>
      <w:proofErr w:type="spellStart"/>
      <w:proofErr w:type="gramStart"/>
      <w:r w:rsidRPr="00E03DB0">
        <w:rPr>
          <w:rFonts w:eastAsia="Calibri"/>
          <w:lang w:val="en-US"/>
        </w:rPr>
        <w:t>Far</w:t>
      </w:r>
      <w:r w:rsidR="00C04563">
        <w:rPr>
          <w:rFonts w:eastAsia="Calibri"/>
          <w:lang w:val="en-US"/>
        </w:rPr>
        <w:t>g‘</w:t>
      </w:r>
      <w:proofErr w:type="gramEnd"/>
      <w:r w:rsidRPr="00E03DB0">
        <w:rPr>
          <w:rFonts w:eastAsia="Calibri"/>
          <w:lang w:val="en-US"/>
        </w:rPr>
        <w:t>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filiali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litseyida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elektr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energiyasi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bilan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uzliksiz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ta’minlash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maqsadida</w:t>
      </w:r>
      <w:proofErr w:type="spellEnd"/>
      <w:r w:rsidRPr="00E03DB0">
        <w:rPr>
          <w:rFonts w:eastAsia="Calibri"/>
          <w:lang w:val="en-US"/>
        </w:rPr>
        <w:t xml:space="preserve">, </w:t>
      </w:r>
      <w:proofErr w:type="spellStart"/>
      <w:r w:rsidRPr="00E03DB0">
        <w:rPr>
          <w:rFonts w:eastAsia="Calibri"/>
          <w:lang w:val="en-US"/>
        </w:rPr>
        <w:t>akademik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litseyning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barcha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yoritish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chiroqlari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xususan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binosi</w:t>
      </w:r>
      <w:proofErr w:type="spellEnd"/>
      <w:r w:rsidRPr="00E03DB0">
        <w:rPr>
          <w:rFonts w:eastAsia="Calibri"/>
          <w:lang w:val="en-US"/>
        </w:rPr>
        <w:t xml:space="preserve">, </w:t>
      </w:r>
      <w:proofErr w:type="spellStart"/>
      <w:r w:rsidRPr="00E03DB0">
        <w:rPr>
          <w:rFonts w:eastAsia="Calibri"/>
          <w:lang w:val="en-US"/>
        </w:rPr>
        <w:t>yotoqxona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tashqi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yoritish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tizimlari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liq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holatda</w:t>
      </w:r>
      <w:proofErr w:type="spellEnd"/>
      <w:r w:rsidRPr="00E03DB0">
        <w:rPr>
          <w:rFonts w:eastAsia="Calibri"/>
          <w:lang w:val="en-US"/>
        </w:rPr>
        <w:t xml:space="preserve">  </w:t>
      </w:r>
      <w:proofErr w:type="spellStart"/>
      <w:r w:rsidRPr="00E03DB0">
        <w:rPr>
          <w:rFonts w:eastAsia="Calibri"/>
          <w:lang w:val="en-US"/>
        </w:rPr>
        <w:t>energiya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tejamkor</w:t>
      </w:r>
      <w:proofErr w:type="spellEnd"/>
      <w:r w:rsidRPr="00E03DB0">
        <w:rPr>
          <w:rFonts w:eastAsia="Calibri"/>
          <w:lang w:val="en-US"/>
        </w:rPr>
        <w:t xml:space="preserve"> LED </w:t>
      </w:r>
      <w:proofErr w:type="spellStart"/>
      <w:r w:rsidRPr="00E03DB0">
        <w:rPr>
          <w:rFonts w:eastAsia="Calibri"/>
          <w:lang w:val="en-US"/>
        </w:rPr>
        <w:t>lampalariga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almashtirilgan</w:t>
      </w:r>
      <w:proofErr w:type="spellEnd"/>
      <w:r w:rsidRPr="00E03DB0">
        <w:rPr>
          <w:rFonts w:eastAsia="Calibri"/>
          <w:lang w:val="en-US"/>
        </w:rPr>
        <w:t xml:space="preserve">. </w:t>
      </w:r>
    </w:p>
    <w:p w14:paraId="2F4E2BDB" w14:textId="467AACEB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jarayonini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sifatli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tashkillash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akademik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litsey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axborot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komunikatsiya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texnologiyalarini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boyitish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zamonaviy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kompyuter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sinfi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yaratish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maqsadida</w:t>
      </w:r>
      <w:proofErr w:type="spellEnd"/>
      <w:r w:rsidRPr="00E03DB0">
        <w:rPr>
          <w:rFonts w:eastAsia="Calibri"/>
          <w:lang w:val="en-US"/>
        </w:rPr>
        <w:t xml:space="preserve"> 33 ta </w:t>
      </w:r>
      <w:proofErr w:type="spellStart"/>
      <w:r w:rsidRPr="00E03DB0">
        <w:rPr>
          <w:rFonts w:eastAsia="Calibri"/>
          <w:lang w:val="en-US"/>
        </w:rPr>
        <w:t>zamon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talabidagi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kompyuterlar</w:t>
      </w:r>
      <w:proofErr w:type="spellEnd"/>
      <w:r w:rsidRPr="00E03DB0">
        <w:rPr>
          <w:rFonts w:eastAsia="Calibri"/>
          <w:lang w:val="en-US"/>
        </w:rPr>
        <w:t xml:space="preserve">, 7 </w:t>
      </w:r>
      <w:proofErr w:type="spellStart"/>
      <w:r w:rsidRPr="00E03DB0">
        <w:rPr>
          <w:rFonts w:eastAsia="Calibri"/>
          <w:lang w:val="en-US"/>
        </w:rPr>
        <w:t>dona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sensorniy</w:t>
      </w:r>
      <w:proofErr w:type="spellEnd"/>
      <w:r w:rsidRPr="00E03DB0">
        <w:rPr>
          <w:rFonts w:eastAsia="Calibri"/>
          <w:lang w:val="en-US"/>
        </w:rPr>
        <w:t xml:space="preserve"> panel,  </w:t>
      </w:r>
      <w:proofErr w:type="spellStart"/>
      <w:r w:rsidRPr="00E03DB0">
        <w:rPr>
          <w:rFonts w:eastAsia="Calibri"/>
          <w:lang w:val="en-US"/>
        </w:rPr>
        <w:t>har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karidor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yulaklar</w:t>
      </w:r>
      <w:proofErr w:type="spellEnd"/>
      <w:r w:rsidRPr="00E03DB0">
        <w:rPr>
          <w:rFonts w:eastAsia="Calibri"/>
          <w:lang w:val="en-US"/>
        </w:rPr>
        <w:t xml:space="preserve"> 32 </w:t>
      </w:r>
      <w:proofErr w:type="spellStart"/>
      <w:r w:rsidRPr="00E03DB0">
        <w:rPr>
          <w:rFonts w:eastAsia="Calibri"/>
          <w:lang w:val="en-US"/>
        </w:rPr>
        <w:t>dona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zamon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talabidagi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kuzatuv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kameralari</w:t>
      </w:r>
      <w:proofErr w:type="spellEnd"/>
      <w:r w:rsidRPr="00E03DB0">
        <w:rPr>
          <w:rFonts w:eastAsia="Calibri"/>
          <w:lang w:val="en-US"/>
        </w:rPr>
        <w:t xml:space="preserve"> 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3 </w:t>
      </w:r>
      <w:proofErr w:type="spellStart"/>
      <w:r w:rsidRPr="00E03DB0">
        <w:rPr>
          <w:rFonts w:eastAsia="Calibri"/>
          <w:lang w:val="en-US"/>
        </w:rPr>
        <w:t>dona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televizor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bilan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jihozlandi</w:t>
      </w:r>
      <w:proofErr w:type="spellEnd"/>
      <w:r w:rsidRPr="00E03DB0">
        <w:rPr>
          <w:rFonts w:eastAsia="Calibri"/>
          <w:lang w:val="en-US"/>
        </w:rPr>
        <w:t xml:space="preserve">. </w:t>
      </w:r>
    </w:p>
    <w:p w14:paraId="64F53052" w14:textId="5924A4E0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lastRenderedPageBreak/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xonalarida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mavjud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sharoitni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yaxshilash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maqsadida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ma`nan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jismonan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eskirgan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partalar</w:t>
      </w:r>
      <w:proofErr w:type="spellEnd"/>
      <w:r w:rsidRPr="00E03DB0">
        <w:rPr>
          <w:rFonts w:eastAsia="Calibri"/>
          <w:lang w:val="en-US"/>
        </w:rPr>
        <w:t xml:space="preserve"> 100 </w:t>
      </w:r>
      <w:proofErr w:type="spellStart"/>
      <w:r w:rsidRPr="00E03DB0">
        <w:rPr>
          <w:rFonts w:eastAsia="Calibri"/>
          <w:lang w:val="en-US"/>
        </w:rPr>
        <w:t>komplekt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zamonaviy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partalarga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almashtirildi</w:t>
      </w:r>
      <w:proofErr w:type="spellEnd"/>
      <w:r w:rsidRPr="00E03DB0">
        <w:rPr>
          <w:rFonts w:eastAsia="Calibri"/>
          <w:lang w:val="en-US"/>
        </w:rPr>
        <w:t xml:space="preserve"> </w:t>
      </w:r>
    </w:p>
    <w:p w14:paraId="2D4BA9BC" w14:textId="05A31099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</w:t>
      </w:r>
      <w:proofErr w:type="spellStart"/>
      <w:r w:rsidRPr="00E03DB0">
        <w:rPr>
          <w:rFonts w:eastAsia="Calibri"/>
          <w:lang w:val="en-US"/>
        </w:rPr>
        <w:t>faollar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zali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esa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qayta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joriy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ta`mirlanib</w:t>
      </w:r>
      <w:proofErr w:type="spellEnd"/>
      <w:r w:rsidRPr="00E03DB0">
        <w:rPr>
          <w:rFonts w:eastAsia="Calibri"/>
          <w:lang w:val="en-US"/>
        </w:rPr>
        <w:t>,</w:t>
      </w:r>
      <w:r w:rsidRPr="00E03DB0">
        <w:rPr>
          <w:rFonts w:eastAsia="Calibri"/>
          <w:lang w:val="uz-Latn-UZ"/>
        </w:rPr>
        <w:t xml:space="preserve"> </w:t>
      </w:r>
      <w:r w:rsidRPr="00E03DB0">
        <w:rPr>
          <w:rFonts w:eastAsia="Calibri"/>
          <w:lang w:val="en-US"/>
        </w:rPr>
        <w:t xml:space="preserve">90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ringa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ljallangan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zamonaviy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rindiqlar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sotib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olindi</w:t>
      </w:r>
      <w:proofErr w:type="spellEnd"/>
    </w:p>
    <w:p w14:paraId="4ABB5302" w14:textId="7DF53E31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r w:rsidRPr="00E03DB0">
        <w:rPr>
          <w:rFonts w:eastAsia="Calibri"/>
          <w:lang w:val="en-US"/>
        </w:rPr>
        <w:t>“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quvchilar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turar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joyi</w:t>
      </w:r>
      <w:proofErr w:type="spellEnd"/>
      <w:r w:rsidRPr="00E03DB0">
        <w:rPr>
          <w:rFonts w:eastAsia="Calibri"/>
          <w:lang w:val="en-US"/>
        </w:rPr>
        <w:t xml:space="preserve">” </w:t>
      </w:r>
      <w:proofErr w:type="spellStart"/>
      <w:r w:rsidRPr="00E03DB0">
        <w:rPr>
          <w:rFonts w:eastAsia="Calibri"/>
          <w:lang w:val="en-US"/>
        </w:rPr>
        <w:t>yashash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uchun</w:t>
      </w:r>
      <w:proofErr w:type="spellEnd"/>
      <w:r w:rsidRPr="00E03DB0">
        <w:rPr>
          <w:rFonts w:eastAsia="Calibri"/>
          <w:lang w:val="en-US"/>
        </w:rPr>
        <w:t xml:space="preserve"> 90 </w:t>
      </w:r>
      <w:proofErr w:type="spellStart"/>
      <w:r w:rsidRPr="00E03DB0">
        <w:rPr>
          <w:rFonts w:eastAsia="Calibri"/>
          <w:lang w:val="en-US"/>
        </w:rPr>
        <w:t>dona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yumshoq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adyol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sotib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olindi</w:t>
      </w:r>
      <w:proofErr w:type="spellEnd"/>
      <w:r w:rsidRPr="00E03DB0">
        <w:rPr>
          <w:rFonts w:eastAsia="Calibri"/>
          <w:lang w:val="en-US"/>
        </w:rPr>
        <w:t>.</w:t>
      </w:r>
    </w:p>
    <w:p w14:paraId="0F6C5908" w14:textId="13F33CFD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binosi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karidorlari</w:t>
      </w:r>
      <w:proofErr w:type="spellEnd"/>
      <w:r w:rsidRPr="00E03DB0">
        <w:rPr>
          <w:rFonts w:eastAsia="Calibri"/>
          <w:lang w:val="en-US"/>
        </w:rPr>
        <w:t xml:space="preserve">  48 </w:t>
      </w:r>
      <w:proofErr w:type="spellStart"/>
      <w:r w:rsidRPr="00E03DB0">
        <w:rPr>
          <w:rFonts w:eastAsia="Calibri"/>
          <w:lang w:val="en-US"/>
        </w:rPr>
        <w:t>kvadrat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metr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qismiga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zamonaviy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jalyuzi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pardalar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ilindi</w:t>
      </w:r>
      <w:proofErr w:type="spellEnd"/>
      <w:r w:rsidRPr="00E03DB0">
        <w:rPr>
          <w:rFonts w:eastAsia="Calibri"/>
          <w:lang w:val="en-US"/>
        </w:rPr>
        <w:t>.</w:t>
      </w:r>
    </w:p>
    <w:p w14:paraId="4AA0518F" w14:textId="7A44FB1F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binosi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xonalari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karidorlariga</w:t>
      </w:r>
      <w:proofErr w:type="spellEnd"/>
      <w:r w:rsidRPr="00E03DB0">
        <w:rPr>
          <w:rFonts w:eastAsia="Calibri"/>
          <w:lang w:val="en-US"/>
        </w:rPr>
        <w:t xml:space="preserve"> 83 </w:t>
      </w:r>
      <w:proofErr w:type="spellStart"/>
      <w:r w:rsidRPr="00E03DB0">
        <w:rPr>
          <w:rFonts w:eastAsia="Calibri"/>
          <w:lang w:val="en-US"/>
        </w:rPr>
        <w:t>kvadrat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metr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qismiga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gilam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shamalari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solindi</w:t>
      </w:r>
      <w:proofErr w:type="spellEnd"/>
      <w:r w:rsidRPr="00E03DB0">
        <w:rPr>
          <w:rFonts w:eastAsia="Calibri"/>
          <w:lang w:val="en-US"/>
        </w:rPr>
        <w:t>.</w:t>
      </w:r>
    </w:p>
    <w:p w14:paraId="0365C9FF" w14:textId="40C8930D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>-</w:t>
      </w:r>
      <w:r w:rsidR="00E03DB0" w:rsidRPr="00E03DB0">
        <w:rPr>
          <w:rFonts w:eastAsia="Calibri"/>
          <w:lang w:val="en-US"/>
        </w:rPr>
        <w:t xml:space="preserve">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quvchilar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turar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joyi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uchun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esa</w:t>
      </w:r>
      <w:proofErr w:type="spellEnd"/>
      <w:r w:rsidRPr="00E03DB0">
        <w:rPr>
          <w:rFonts w:eastAsia="Calibri"/>
          <w:lang w:val="en-US"/>
        </w:rPr>
        <w:t xml:space="preserve"> 64 </w:t>
      </w:r>
      <w:proofErr w:type="spellStart"/>
      <w:r w:rsidRPr="00E03DB0">
        <w:rPr>
          <w:rFonts w:eastAsia="Calibri"/>
          <w:lang w:val="en-US"/>
        </w:rPr>
        <w:t>dona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shkaf</w:t>
      </w:r>
      <w:proofErr w:type="spellEnd"/>
      <w:r w:rsidRPr="00E03DB0">
        <w:rPr>
          <w:rFonts w:eastAsia="Calibri"/>
          <w:lang w:val="en-US"/>
        </w:rPr>
        <w:t xml:space="preserve">, 100 </w:t>
      </w:r>
      <w:proofErr w:type="spellStart"/>
      <w:r w:rsidRPr="00E03DB0">
        <w:rPr>
          <w:rFonts w:eastAsia="Calibri"/>
          <w:lang w:val="en-US"/>
        </w:rPr>
        <w:t>dona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stul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sotib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olindi</w:t>
      </w:r>
      <w:proofErr w:type="spellEnd"/>
      <w:r w:rsidRPr="00E03DB0">
        <w:rPr>
          <w:rFonts w:eastAsia="Calibri"/>
          <w:lang w:val="en-US"/>
        </w:rPr>
        <w:t>.</w:t>
      </w:r>
    </w:p>
    <w:p w14:paraId="7302F674" w14:textId="22999412" w:rsidR="00957205" w:rsidRPr="00E03DB0" w:rsidRDefault="00957205" w:rsidP="00E03DB0">
      <w:pPr>
        <w:spacing w:after="0"/>
        <w:ind w:firstLine="567"/>
        <w:jc w:val="both"/>
        <w:rPr>
          <w:rFonts w:eastAsia="Calibri"/>
          <w:lang w:val="en-US"/>
        </w:rPr>
      </w:pPr>
      <w:r w:rsidRPr="00E03DB0">
        <w:rPr>
          <w:rFonts w:eastAsia="Calibri"/>
          <w:lang w:val="en-US"/>
        </w:rPr>
        <w:t xml:space="preserve">- </w:t>
      </w:r>
      <w:proofErr w:type="spellStart"/>
      <w:proofErr w:type="gramStart"/>
      <w:r w:rsidR="00C04563">
        <w:rPr>
          <w:rFonts w:eastAsia="Calibri"/>
          <w:lang w:val="en-US"/>
        </w:rPr>
        <w:t>o‘</w:t>
      </w:r>
      <w:proofErr w:type="gramEnd"/>
      <w:r w:rsidRPr="00E03DB0">
        <w:rPr>
          <w:rFonts w:eastAsia="Calibri"/>
          <w:lang w:val="en-US"/>
        </w:rPr>
        <w:t>quvchilar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turar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joyining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ma`nan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jismonan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eskirgan</w:t>
      </w:r>
      <w:proofErr w:type="spellEnd"/>
      <w:r w:rsidRPr="00E03DB0">
        <w:rPr>
          <w:rFonts w:eastAsia="Calibri"/>
          <w:lang w:val="en-US"/>
        </w:rPr>
        <w:t xml:space="preserve"> 1184 </w:t>
      </w:r>
      <w:proofErr w:type="spellStart"/>
      <w:r w:rsidRPr="00E03DB0">
        <w:rPr>
          <w:rFonts w:eastAsia="Calibri"/>
          <w:lang w:val="en-US"/>
        </w:rPr>
        <w:t>kv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metr</w:t>
      </w:r>
      <w:proofErr w:type="spellEnd"/>
      <w:r w:rsidRPr="00E03DB0">
        <w:rPr>
          <w:rFonts w:eastAsia="Calibri"/>
          <w:lang w:val="en-US"/>
        </w:rPr>
        <w:t xml:space="preserve"> tom </w:t>
      </w:r>
      <w:proofErr w:type="spellStart"/>
      <w:r w:rsidRPr="00E03DB0">
        <w:rPr>
          <w:rFonts w:eastAsia="Calibri"/>
          <w:lang w:val="en-US"/>
        </w:rPr>
        <w:t>qismi</w:t>
      </w:r>
      <w:proofErr w:type="spellEnd"/>
      <w:r w:rsidRPr="00E03DB0">
        <w:rPr>
          <w:rFonts w:eastAsia="Calibri"/>
          <w:lang w:val="en-US"/>
        </w:rPr>
        <w:t xml:space="preserve">, 574 </w:t>
      </w:r>
      <w:proofErr w:type="spellStart"/>
      <w:r w:rsidRPr="00E03DB0">
        <w:rPr>
          <w:rFonts w:eastAsia="Calibri"/>
          <w:lang w:val="en-US"/>
        </w:rPr>
        <w:t>kv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metr</w:t>
      </w:r>
      <w:proofErr w:type="spellEnd"/>
      <w:r w:rsidRPr="00E03DB0">
        <w:rPr>
          <w:rFonts w:eastAsia="Calibri"/>
          <w:lang w:val="en-US"/>
        </w:rPr>
        <w:t xml:space="preserve"> pol </w:t>
      </w:r>
      <w:proofErr w:type="spellStart"/>
      <w:r w:rsidRPr="00E03DB0">
        <w:rPr>
          <w:rFonts w:eastAsia="Calibri"/>
          <w:lang w:val="en-US"/>
        </w:rPr>
        <w:t>qismi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va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sanuzel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qismlari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</w:t>
      </w:r>
      <w:r w:rsidR="00C04563">
        <w:rPr>
          <w:rFonts w:eastAsia="Calibri"/>
          <w:lang w:val="en-US"/>
        </w:rPr>
        <w:t>o‘</w:t>
      </w:r>
      <w:r w:rsidRPr="00E03DB0">
        <w:rPr>
          <w:rFonts w:eastAsia="Calibri"/>
          <w:lang w:val="en-US"/>
        </w:rPr>
        <w:t>liq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joriy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ta`mir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ishlari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amalga</w:t>
      </w:r>
      <w:proofErr w:type="spellEnd"/>
      <w:r w:rsidRPr="00E03DB0">
        <w:rPr>
          <w:rFonts w:eastAsia="Calibri"/>
          <w:lang w:val="en-US"/>
        </w:rPr>
        <w:t xml:space="preserve"> </w:t>
      </w:r>
      <w:proofErr w:type="spellStart"/>
      <w:r w:rsidRPr="00E03DB0">
        <w:rPr>
          <w:rFonts w:eastAsia="Calibri"/>
          <w:lang w:val="en-US"/>
        </w:rPr>
        <w:t>oshirildi</w:t>
      </w:r>
      <w:proofErr w:type="spellEnd"/>
      <w:r w:rsidRPr="00E03DB0">
        <w:rPr>
          <w:rFonts w:eastAsia="Calibri"/>
          <w:lang w:val="en-US"/>
        </w:rPr>
        <w:t>.</w:t>
      </w:r>
    </w:p>
    <w:p w14:paraId="53B5B088" w14:textId="77777777" w:rsidR="00957205" w:rsidRPr="0078128A" w:rsidRDefault="00957205" w:rsidP="004B0A3E">
      <w:pPr>
        <w:spacing w:after="0"/>
        <w:ind w:firstLine="709"/>
        <w:jc w:val="both"/>
        <w:rPr>
          <w:rFonts w:eastAsia="Calibri"/>
          <w:lang w:val="en-US"/>
        </w:rPr>
      </w:pPr>
    </w:p>
    <w:p w14:paraId="7C423CED" w14:textId="3240C603" w:rsidR="00957205" w:rsidRPr="0078128A" w:rsidRDefault="00957205" w:rsidP="004B0A3E">
      <w:pPr>
        <w:spacing w:after="0"/>
        <w:ind w:firstLine="709"/>
        <w:jc w:val="center"/>
        <w:rPr>
          <w:b/>
          <w:bCs/>
          <w:lang w:val="en-US"/>
        </w:rPr>
      </w:pPr>
      <w:proofErr w:type="spellStart"/>
      <w:r w:rsidRPr="0078128A">
        <w:rPr>
          <w:b/>
          <w:bCs/>
          <w:lang w:val="en-US"/>
        </w:rPr>
        <w:t>Moliya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proofErr w:type="gramStart"/>
      <w:r w:rsidRPr="0078128A">
        <w:rPr>
          <w:b/>
          <w:bCs/>
          <w:lang w:val="en-US"/>
        </w:rPr>
        <w:t>b</w:t>
      </w:r>
      <w:r w:rsidR="00C04563">
        <w:rPr>
          <w:b/>
          <w:bCs/>
          <w:lang w:val="en-US"/>
        </w:rPr>
        <w:t>o‘</w:t>
      </w:r>
      <w:proofErr w:type="gramEnd"/>
      <w:r w:rsidRPr="0078128A">
        <w:rPr>
          <w:b/>
          <w:bCs/>
          <w:lang w:val="en-US"/>
        </w:rPr>
        <w:t>limi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kelgusi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yil</w:t>
      </w:r>
      <w:proofErr w:type="spellEnd"/>
      <w:r w:rsidRPr="0078128A">
        <w:rPr>
          <w:b/>
          <w:bCs/>
          <w:lang w:val="en-US"/>
        </w:rPr>
        <w:t xml:space="preserve"> </w:t>
      </w:r>
      <w:proofErr w:type="spellStart"/>
      <w:r w:rsidRPr="0078128A">
        <w:rPr>
          <w:b/>
          <w:bCs/>
          <w:lang w:val="en-US"/>
        </w:rPr>
        <w:t>takliflari</w:t>
      </w:r>
      <w:proofErr w:type="spellEnd"/>
    </w:p>
    <w:p w14:paraId="67A0A2AF" w14:textId="69CF48B3" w:rsidR="00957205" w:rsidRPr="0078128A" w:rsidRDefault="00957205" w:rsidP="00E03DB0">
      <w:pPr>
        <w:spacing w:after="0"/>
        <w:ind w:firstLine="567"/>
        <w:jc w:val="both"/>
        <w:rPr>
          <w:lang w:val="en-US"/>
        </w:rPr>
      </w:pPr>
      <w:r w:rsidRPr="0078128A">
        <w:rPr>
          <w:lang w:val="en-US"/>
        </w:rPr>
        <w:t>-</w:t>
      </w:r>
      <w:r w:rsidR="00E03DB0">
        <w:rPr>
          <w:lang w:val="en-US"/>
        </w:rPr>
        <w:t xml:space="preserve">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78128A">
        <w:rPr>
          <w:lang w:val="en-US"/>
        </w:rPr>
        <w:t>quv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jarayoni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uchun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dasturiy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ta</w:t>
      </w:r>
      <w:r w:rsidR="00E03DB0">
        <w:rPr>
          <w:lang w:val="en-US"/>
        </w:rPr>
        <w:t>’</w:t>
      </w:r>
      <w:r w:rsidRPr="0078128A">
        <w:rPr>
          <w:lang w:val="en-US"/>
        </w:rPr>
        <w:t>minotni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yaratish</w:t>
      </w:r>
      <w:proofErr w:type="spellEnd"/>
      <w:r w:rsidR="00F302FD">
        <w:rPr>
          <w:lang w:val="en-US"/>
        </w:rPr>
        <w:t>;</w:t>
      </w:r>
    </w:p>
    <w:p w14:paraId="188DFB6D" w14:textId="32C47AC4" w:rsidR="00957205" w:rsidRPr="0078128A" w:rsidRDefault="00957205" w:rsidP="00E03DB0">
      <w:pPr>
        <w:spacing w:after="0"/>
        <w:ind w:firstLine="567"/>
        <w:jc w:val="both"/>
        <w:rPr>
          <w:lang w:val="en-US"/>
        </w:rPr>
      </w:pPr>
      <w:r w:rsidRPr="0078128A">
        <w:rPr>
          <w:lang w:val="en-US"/>
        </w:rPr>
        <w:t>-</w:t>
      </w:r>
      <w:r w:rsidR="00E03DB0">
        <w:rPr>
          <w:lang w:val="en-US"/>
        </w:rPr>
        <w:t xml:space="preserve"> </w:t>
      </w:r>
      <w:proofErr w:type="spellStart"/>
      <w:r w:rsidR="00E03DB0">
        <w:rPr>
          <w:lang w:val="en-US"/>
        </w:rPr>
        <w:t>b</w:t>
      </w:r>
      <w:r w:rsidRPr="0078128A">
        <w:rPr>
          <w:lang w:val="en-US"/>
        </w:rPr>
        <w:t>inolarning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issiqlik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va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yoritish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tizimini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yaratish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maqsadida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quyosh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panellari</w:t>
      </w:r>
      <w:proofErr w:type="spellEnd"/>
      <w:r w:rsidRPr="0078128A">
        <w:rPr>
          <w:lang w:val="en-US"/>
        </w:rPr>
        <w:t xml:space="preserve">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78128A">
        <w:rPr>
          <w:lang w:val="en-US"/>
        </w:rPr>
        <w:t>rnatish</w:t>
      </w:r>
      <w:proofErr w:type="spellEnd"/>
      <w:r w:rsidR="00F302FD">
        <w:rPr>
          <w:lang w:val="en-US"/>
        </w:rPr>
        <w:t>;</w:t>
      </w:r>
    </w:p>
    <w:p w14:paraId="19F35500" w14:textId="5296F6DA" w:rsidR="00957205" w:rsidRPr="0078128A" w:rsidRDefault="00957205" w:rsidP="00E03DB0">
      <w:pPr>
        <w:spacing w:after="0"/>
        <w:ind w:firstLine="567"/>
        <w:jc w:val="both"/>
        <w:rPr>
          <w:lang w:val="en-US"/>
        </w:rPr>
      </w:pPr>
      <w:r w:rsidRPr="0078128A">
        <w:rPr>
          <w:lang w:val="en-US"/>
        </w:rPr>
        <w:t>-</w:t>
      </w:r>
      <w:r w:rsidR="00E03DB0">
        <w:rPr>
          <w:lang w:val="en-US"/>
        </w:rPr>
        <w:t xml:space="preserve"> 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78128A">
        <w:rPr>
          <w:lang w:val="en-US"/>
        </w:rPr>
        <w:t>quv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binosi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hamda</w:t>
      </w:r>
      <w:proofErr w:type="spellEnd"/>
      <w:r w:rsidRPr="0078128A">
        <w:rPr>
          <w:lang w:val="en-US"/>
        </w:rPr>
        <w:t xml:space="preserve"> “</w:t>
      </w:r>
      <w:proofErr w:type="spellStart"/>
      <w:r w:rsidR="00C04563">
        <w:rPr>
          <w:lang w:val="en-US"/>
        </w:rPr>
        <w:t>O‘</w:t>
      </w:r>
      <w:r w:rsidRPr="0078128A">
        <w:rPr>
          <w:lang w:val="en-US"/>
        </w:rPr>
        <w:t>quvchilar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turar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joyi”ning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ma</w:t>
      </w:r>
      <w:r w:rsidR="00F302FD">
        <w:rPr>
          <w:lang w:val="en-US"/>
        </w:rPr>
        <w:t>’</w:t>
      </w:r>
      <w:r w:rsidRPr="0078128A">
        <w:rPr>
          <w:lang w:val="en-US"/>
        </w:rPr>
        <w:t>nan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va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jismonan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eskirgan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issiqlik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panellarini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</w:t>
      </w:r>
      <w:r w:rsidR="00C04563">
        <w:rPr>
          <w:lang w:val="en-US"/>
        </w:rPr>
        <w:t>o‘</w:t>
      </w:r>
      <w:r w:rsidRPr="0078128A">
        <w:rPr>
          <w:lang w:val="en-US"/>
        </w:rPr>
        <w:t>liq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zamonaviylashtirish</w:t>
      </w:r>
      <w:proofErr w:type="spellEnd"/>
      <w:r w:rsidR="00F302FD">
        <w:rPr>
          <w:lang w:val="en-US"/>
        </w:rPr>
        <w:t>;</w:t>
      </w:r>
    </w:p>
    <w:p w14:paraId="271090A8" w14:textId="7CD6B2D9" w:rsidR="00957205" w:rsidRPr="0078128A" w:rsidRDefault="00957205" w:rsidP="00E03DB0">
      <w:pPr>
        <w:spacing w:after="0"/>
        <w:ind w:firstLine="567"/>
        <w:jc w:val="both"/>
        <w:rPr>
          <w:lang w:val="en-US"/>
        </w:rPr>
      </w:pPr>
      <w:r w:rsidRPr="0078128A">
        <w:rPr>
          <w:lang w:val="en-US"/>
        </w:rPr>
        <w:t>-</w:t>
      </w:r>
      <w:r w:rsidR="00E03DB0">
        <w:rPr>
          <w:lang w:val="en-US"/>
        </w:rPr>
        <w:t xml:space="preserve"> </w:t>
      </w:r>
      <w:r w:rsidRPr="0078128A">
        <w:rPr>
          <w:lang w:val="en-US"/>
        </w:rPr>
        <w:t>“</w:t>
      </w:r>
      <w:proofErr w:type="spellStart"/>
      <w:proofErr w:type="gramStart"/>
      <w:r w:rsidR="00C04563">
        <w:rPr>
          <w:lang w:val="en-US"/>
        </w:rPr>
        <w:t>O‘</w:t>
      </w:r>
      <w:proofErr w:type="gramEnd"/>
      <w:r w:rsidRPr="0078128A">
        <w:rPr>
          <w:lang w:val="en-US"/>
        </w:rPr>
        <w:t>quvchilar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turar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joyi”ning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ichki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tomonini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</w:t>
      </w:r>
      <w:r w:rsidR="00C04563">
        <w:rPr>
          <w:lang w:val="en-US"/>
        </w:rPr>
        <w:t>o‘</w:t>
      </w:r>
      <w:r w:rsidRPr="0078128A">
        <w:rPr>
          <w:lang w:val="en-US"/>
        </w:rPr>
        <w:t>liq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joriy</w:t>
      </w:r>
      <w:proofErr w:type="spellEnd"/>
      <w:r w:rsidRPr="0078128A">
        <w:rPr>
          <w:lang w:val="en-US"/>
        </w:rPr>
        <w:t xml:space="preserve"> </w:t>
      </w:r>
      <w:proofErr w:type="spellStart"/>
      <w:r w:rsidRPr="0078128A">
        <w:rPr>
          <w:lang w:val="en-US"/>
        </w:rPr>
        <w:t>ta`mirlash</w:t>
      </w:r>
      <w:proofErr w:type="spellEnd"/>
      <w:r w:rsidR="00F302FD">
        <w:rPr>
          <w:lang w:val="en-US"/>
        </w:rPr>
        <w:t>.</w:t>
      </w:r>
    </w:p>
    <w:p w14:paraId="67980F0B" w14:textId="77777777" w:rsidR="008214A5" w:rsidRDefault="008214A5" w:rsidP="004B0A3E">
      <w:pPr>
        <w:spacing w:after="0"/>
        <w:ind w:firstLine="567"/>
        <w:jc w:val="both"/>
        <w:rPr>
          <w:szCs w:val="28"/>
          <w:lang w:val="en-US"/>
        </w:rPr>
      </w:pPr>
    </w:p>
    <w:p w14:paraId="3D7CA928" w14:textId="3B19FB74" w:rsidR="00775675" w:rsidRPr="004C76E0" w:rsidRDefault="00775675" w:rsidP="004B0A3E">
      <w:pPr>
        <w:spacing w:after="0"/>
        <w:ind w:firstLine="567"/>
        <w:jc w:val="both"/>
        <w:rPr>
          <w:color w:val="FF0000"/>
          <w:szCs w:val="28"/>
          <w:lang w:val="uz-Cyrl-UZ"/>
        </w:rPr>
      </w:pPr>
      <w:r w:rsidRPr="004C76E0">
        <w:rPr>
          <w:color w:val="FF0000"/>
          <w:szCs w:val="28"/>
          <w:lang w:val="uz-Cyrl-UZ"/>
        </w:rPr>
        <w:t xml:space="preserve">Ushbu masala yuzasidan filial direktori v.v.b. B. Tolipov, </w:t>
      </w:r>
      <w:r w:rsidR="00C04563">
        <w:rPr>
          <w:color w:val="FF0000"/>
          <w:szCs w:val="28"/>
          <w:lang w:val="uz-Cyrl-UZ"/>
        </w:rPr>
        <w:t>O‘</w:t>
      </w:r>
      <w:r w:rsidRPr="004C76E0">
        <w:rPr>
          <w:color w:val="FF0000"/>
          <w:szCs w:val="28"/>
          <w:lang w:val="uz-Cyrl-UZ"/>
        </w:rPr>
        <w:t>quv-uslubiy b</w:t>
      </w:r>
      <w:r w:rsidR="00C04563">
        <w:rPr>
          <w:color w:val="FF0000"/>
          <w:szCs w:val="28"/>
          <w:lang w:val="uz-Cyrl-UZ"/>
        </w:rPr>
        <w:t>o‘</w:t>
      </w:r>
      <w:r w:rsidRPr="004C76E0">
        <w:rPr>
          <w:color w:val="FF0000"/>
          <w:szCs w:val="28"/>
          <w:lang w:val="uz-Cyrl-UZ"/>
        </w:rPr>
        <w:t>lim boshli</w:t>
      </w:r>
      <w:r w:rsidR="00C04563">
        <w:rPr>
          <w:color w:val="FF0000"/>
          <w:szCs w:val="28"/>
          <w:lang w:val="uz-Cyrl-UZ"/>
        </w:rPr>
        <w:t>g‘</w:t>
      </w:r>
      <w:r w:rsidRPr="004C76E0">
        <w:rPr>
          <w:color w:val="FF0000"/>
          <w:szCs w:val="28"/>
          <w:lang w:val="uz-Cyrl-UZ"/>
        </w:rPr>
        <w:t xml:space="preserve">i Sh.Umarov, ARM direktori F.Arakulova, bosh hisobchi M.Nurmatovlar </w:t>
      </w:r>
      <w:r w:rsidR="00C04563">
        <w:rPr>
          <w:color w:val="FF0000"/>
          <w:szCs w:val="28"/>
          <w:lang w:val="uz-Cyrl-UZ"/>
        </w:rPr>
        <w:t>o‘</w:t>
      </w:r>
      <w:r w:rsidRPr="004C76E0">
        <w:rPr>
          <w:color w:val="FF0000"/>
          <w:szCs w:val="28"/>
          <w:lang w:val="uz-Cyrl-UZ"/>
        </w:rPr>
        <w:t>z fikr-mulohazalarini bildirdilar.</w:t>
      </w:r>
    </w:p>
    <w:p w14:paraId="75865520" w14:textId="77777777" w:rsidR="00775675" w:rsidRPr="00775675" w:rsidRDefault="00775675" w:rsidP="004B0A3E">
      <w:pPr>
        <w:spacing w:after="0"/>
        <w:ind w:firstLine="567"/>
        <w:jc w:val="both"/>
        <w:rPr>
          <w:szCs w:val="28"/>
          <w:lang w:val="uz-Cyrl-UZ"/>
        </w:rPr>
      </w:pPr>
    </w:p>
    <w:p w14:paraId="78B23494" w14:textId="77777777" w:rsidR="008214A5" w:rsidRPr="00824B07" w:rsidRDefault="008214A5">
      <w:pPr>
        <w:spacing w:after="0"/>
        <w:ind w:firstLine="567"/>
        <w:jc w:val="both"/>
        <w:rPr>
          <w:szCs w:val="28"/>
          <w:lang w:val="uz-Cyrl-UZ"/>
        </w:rPr>
      </w:pPr>
    </w:p>
    <w:p w14:paraId="1F95E6A1" w14:textId="77777777" w:rsidR="00CB59E6" w:rsidRDefault="002E6E78" w:rsidP="00CB59E6">
      <w:pPr>
        <w:spacing w:after="0"/>
        <w:ind w:firstLine="567"/>
        <w:rPr>
          <w:b/>
          <w:bCs/>
          <w:szCs w:val="28"/>
          <w:lang w:val="uz-Cyrl-UZ"/>
        </w:rPr>
      </w:pPr>
      <w:r w:rsidRPr="00824B07">
        <w:rPr>
          <w:b/>
          <w:bCs/>
          <w:szCs w:val="28"/>
          <w:lang w:val="uz-Cyrl-UZ"/>
        </w:rPr>
        <w:t>IV. Turli masal</w:t>
      </w:r>
      <w:r w:rsidR="00B31331" w:rsidRPr="00C22F30">
        <w:rPr>
          <w:b/>
          <w:bCs/>
          <w:szCs w:val="28"/>
          <w:lang w:val="uz-Cyrl-UZ"/>
        </w:rPr>
        <w:t>a</w:t>
      </w:r>
      <w:r w:rsidRPr="00824B07">
        <w:rPr>
          <w:b/>
          <w:bCs/>
          <w:szCs w:val="28"/>
          <w:lang w:val="uz-Cyrl-UZ"/>
        </w:rPr>
        <w:t>lar.</w:t>
      </w:r>
    </w:p>
    <w:p w14:paraId="00CCBB18" w14:textId="4AA827BF" w:rsidR="00A45472" w:rsidRDefault="00CB59E6" w:rsidP="00CB59E6">
      <w:pPr>
        <w:spacing w:after="0"/>
        <w:ind w:firstLine="567"/>
        <w:jc w:val="both"/>
        <w:rPr>
          <w:lang w:val="uz-Cyrl-UZ"/>
        </w:rPr>
      </w:pPr>
      <w:r w:rsidRPr="00CB59E6">
        <w:rPr>
          <w:b/>
          <w:szCs w:val="28"/>
          <w:lang w:val="uz-Cyrl-UZ"/>
        </w:rPr>
        <w:t xml:space="preserve">1. </w:t>
      </w:r>
      <w:r w:rsidRPr="00CB59E6">
        <w:rPr>
          <w:b/>
          <w:lang w:val="uz-Cyrl-UZ"/>
        </w:rPr>
        <w:t>Ilmiy ishlar va innovatsiyalar b</w:t>
      </w:r>
      <w:r w:rsidR="00C04563">
        <w:rPr>
          <w:b/>
          <w:lang w:val="uz-Cyrl-UZ"/>
        </w:rPr>
        <w:t>o‘</w:t>
      </w:r>
      <w:r w:rsidRPr="00CB59E6">
        <w:rPr>
          <w:b/>
          <w:lang w:val="uz-Cyrl-UZ"/>
        </w:rPr>
        <w:t xml:space="preserve">limlarining yillik ish rejasini tasdiqlash </w:t>
      </w:r>
      <w:r>
        <w:rPr>
          <w:lang w:val="uz-Cyrl-UZ"/>
        </w:rPr>
        <w:t>t</w:t>
      </w:r>
      <w:r w:rsidR="00C04563">
        <w:rPr>
          <w:lang w:val="uz-Cyrl-UZ"/>
        </w:rPr>
        <w:t>o‘g‘</w:t>
      </w:r>
      <w:r>
        <w:rPr>
          <w:lang w:val="uz-Cyrl-UZ"/>
        </w:rPr>
        <w:t xml:space="preserve">risida </w:t>
      </w:r>
      <w:r w:rsidR="00AF366D" w:rsidRPr="00AF366D">
        <w:rPr>
          <w:lang w:val="uz-Cyrl-UZ"/>
        </w:rPr>
        <w:t>i</w:t>
      </w:r>
      <w:r w:rsidR="00AF366D" w:rsidRPr="00AF366D">
        <w:rPr>
          <w:rFonts w:cs="Times New Roman"/>
          <w:szCs w:val="28"/>
          <w:lang w:val="uz-Latn-UZ"/>
        </w:rPr>
        <w:t>lmiy ishlar va innovatsiyalar b</w:t>
      </w:r>
      <w:r w:rsidR="00C04563">
        <w:rPr>
          <w:rFonts w:cs="Times New Roman"/>
          <w:szCs w:val="28"/>
          <w:lang w:val="uz-Latn-UZ"/>
        </w:rPr>
        <w:t>o‘</w:t>
      </w:r>
      <w:r w:rsidR="00AF366D" w:rsidRPr="00AF366D">
        <w:rPr>
          <w:rFonts w:cs="Times New Roman"/>
          <w:szCs w:val="28"/>
          <w:lang w:val="uz-Latn-UZ"/>
        </w:rPr>
        <w:t xml:space="preserve">yicha direktor </w:t>
      </w:r>
      <w:r w:rsidR="00C04563">
        <w:rPr>
          <w:rFonts w:cs="Times New Roman"/>
          <w:szCs w:val="28"/>
          <w:lang w:val="uz-Latn-UZ"/>
        </w:rPr>
        <w:t>o‘</w:t>
      </w:r>
      <w:r w:rsidR="00AF366D" w:rsidRPr="00AF366D">
        <w:rPr>
          <w:rFonts w:cs="Times New Roman"/>
          <w:szCs w:val="28"/>
          <w:lang w:val="uz-Latn-UZ"/>
        </w:rPr>
        <w:t>rinbosari B.Polvonov</w:t>
      </w:r>
      <w:r w:rsidR="002E6E78" w:rsidRPr="00AF366D">
        <w:rPr>
          <w:lang w:val="uz-Cyrl-UZ"/>
        </w:rPr>
        <w:t>ning axboroti eshitildi</w:t>
      </w:r>
      <w:r w:rsidR="002E6E78" w:rsidRPr="00824B07">
        <w:rPr>
          <w:lang w:val="uz-Cyrl-UZ"/>
        </w:rPr>
        <w:t>.</w:t>
      </w:r>
    </w:p>
    <w:p w14:paraId="65160DE0" w14:textId="7CF3D67B" w:rsidR="004179D8" w:rsidRPr="0024477B" w:rsidRDefault="004179D8" w:rsidP="004179D8">
      <w:pPr>
        <w:spacing w:line="259" w:lineRule="auto"/>
        <w:ind w:firstLine="708"/>
        <w:jc w:val="both"/>
        <w:rPr>
          <w:szCs w:val="28"/>
          <w:lang w:val="uz-Latn-UZ"/>
        </w:rPr>
      </w:pPr>
      <w:r w:rsidRPr="004179D8">
        <w:rPr>
          <w:lang w:val="uz-Cyrl-UZ"/>
        </w:rPr>
        <w:t>Ilmiy ishlar va innovatsiyalar b</w:t>
      </w:r>
      <w:r w:rsidR="00C04563">
        <w:rPr>
          <w:lang w:val="uz-Cyrl-UZ"/>
        </w:rPr>
        <w:t>o‘</w:t>
      </w:r>
      <w:r w:rsidRPr="004179D8">
        <w:rPr>
          <w:lang w:val="uz-Cyrl-UZ"/>
        </w:rPr>
        <w:t xml:space="preserve">yicha direktor </w:t>
      </w:r>
      <w:r w:rsidR="00C04563">
        <w:rPr>
          <w:lang w:val="uz-Cyrl-UZ"/>
        </w:rPr>
        <w:t>o‘</w:t>
      </w:r>
      <w:r w:rsidRPr="004179D8">
        <w:rPr>
          <w:lang w:val="uz-Cyrl-UZ"/>
        </w:rPr>
        <w:t xml:space="preserve">rinbosari B.Polvonov </w:t>
      </w:r>
      <w:r w:rsidRPr="0024477B">
        <w:rPr>
          <w:lang w:val="uz-Latn-UZ"/>
        </w:rPr>
        <w:t>ilmiy tadqiqotlar va innovatsion sohaga oid b</w:t>
      </w:r>
      <w:r w:rsidR="00C04563">
        <w:rPr>
          <w:lang w:val="uz-Latn-UZ"/>
        </w:rPr>
        <w:t>o‘</w:t>
      </w:r>
      <w:r w:rsidRPr="0024477B">
        <w:rPr>
          <w:lang w:val="uz-Latn-UZ"/>
        </w:rPr>
        <w:t>limlarining yillik ish rejasi kalendar yili uchun tasdiqlanishi va ularning faoliyati kalendar yili b</w:t>
      </w:r>
      <w:r w:rsidR="00C04563">
        <w:rPr>
          <w:lang w:val="uz-Latn-UZ"/>
        </w:rPr>
        <w:t>o‘</w:t>
      </w:r>
      <w:r w:rsidRPr="0024477B">
        <w:rPr>
          <w:lang w:val="uz-Latn-UZ"/>
        </w:rPr>
        <w:t xml:space="preserve">yicha tahlil qilinishini eslatib </w:t>
      </w:r>
      <w:r w:rsidR="00C04563">
        <w:rPr>
          <w:lang w:val="uz-Latn-UZ"/>
        </w:rPr>
        <w:t>o‘</w:t>
      </w:r>
      <w:r w:rsidRPr="0024477B">
        <w:rPr>
          <w:lang w:val="uz-Latn-UZ"/>
        </w:rPr>
        <w:t>tdi. Shu munasabat bilan, 2023-yilning yakunlanayotgani sababli, ilmiy tadqiqotlar va innovatsion sohaga oid b</w:t>
      </w:r>
      <w:r w:rsidR="00C04563">
        <w:rPr>
          <w:lang w:val="uz-Latn-UZ"/>
        </w:rPr>
        <w:t>o‘</w:t>
      </w:r>
      <w:r w:rsidRPr="0024477B">
        <w:rPr>
          <w:lang w:val="uz-Latn-UZ"/>
        </w:rPr>
        <w:t xml:space="preserve">limlarining 2024-yil uchun yillik ish rejasi tasdiqlanishi lozimligini ta’kidladi. Shuningdek, </w:t>
      </w:r>
      <w:r w:rsidRPr="004179D8">
        <w:rPr>
          <w:lang w:val="uz-Latn-UZ"/>
        </w:rPr>
        <w:t>ilmiy ishlar va innovatsiyalar b</w:t>
      </w:r>
      <w:r w:rsidR="00C04563">
        <w:rPr>
          <w:lang w:val="uz-Latn-UZ"/>
        </w:rPr>
        <w:t>o‘</w:t>
      </w:r>
      <w:r w:rsidRPr="004179D8">
        <w:rPr>
          <w:lang w:val="uz-Latn-UZ"/>
        </w:rPr>
        <w:t xml:space="preserve">yicha direktor </w:t>
      </w:r>
      <w:r w:rsidR="00C04563">
        <w:rPr>
          <w:lang w:val="uz-Latn-UZ"/>
        </w:rPr>
        <w:t>o‘</w:t>
      </w:r>
      <w:r w:rsidRPr="004179D8">
        <w:rPr>
          <w:lang w:val="uz-Latn-UZ"/>
        </w:rPr>
        <w:t>rinbosari</w:t>
      </w:r>
      <w:r w:rsidRPr="0024477B">
        <w:rPr>
          <w:lang w:val="uz-Latn-UZ"/>
        </w:rPr>
        <w:t>, Ilmiy tadqiqotlar, innovatsiyalar va ilmiy pedagogik kadrlarni tayyorlash b</w:t>
      </w:r>
      <w:r w:rsidR="00C04563">
        <w:rPr>
          <w:lang w:val="uz-Latn-UZ"/>
        </w:rPr>
        <w:t>o‘</w:t>
      </w:r>
      <w:r w:rsidRPr="0024477B">
        <w:rPr>
          <w:lang w:val="uz-Latn-UZ"/>
        </w:rPr>
        <w:t>limi, Iqtidorli talabalarning ilmiy-tadqiqot ishlarini tashkil etish b</w:t>
      </w:r>
      <w:r w:rsidR="00C04563">
        <w:rPr>
          <w:lang w:val="uz-Latn-UZ"/>
        </w:rPr>
        <w:t>o‘</w:t>
      </w:r>
      <w:r w:rsidRPr="0024477B">
        <w:rPr>
          <w:lang w:val="uz-Latn-UZ"/>
        </w:rPr>
        <w:t>limi va noshirlik b</w:t>
      </w:r>
      <w:r w:rsidR="00C04563">
        <w:rPr>
          <w:lang w:val="uz-Latn-UZ"/>
        </w:rPr>
        <w:t>o‘</w:t>
      </w:r>
      <w:r w:rsidRPr="0024477B">
        <w:rPr>
          <w:lang w:val="uz-Latn-UZ"/>
        </w:rPr>
        <w:t xml:space="preserve">limining 2024-kalendar yili uchun yillik ish rejasi ishlab chiqilganligi, rejalarda keltirilgan vazifa va chora-tadbirlar </w:t>
      </w:r>
      <w:r w:rsidRPr="004179D8">
        <w:rPr>
          <w:lang w:val="uz-Latn-UZ"/>
        </w:rPr>
        <w:t>ilmiy ishlar va innovatsiyalar</w:t>
      </w:r>
      <w:r w:rsidRPr="0024477B">
        <w:rPr>
          <w:lang w:val="uz-Latn-UZ"/>
        </w:rPr>
        <w:t xml:space="preserve"> sektori yi</w:t>
      </w:r>
      <w:r w:rsidR="00C04563">
        <w:rPr>
          <w:lang w:val="uz-Latn-UZ"/>
        </w:rPr>
        <w:t>g‘</w:t>
      </w:r>
      <w:r w:rsidRPr="0024477B">
        <w:rPr>
          <w:lang w:val="uz-Latn-UZ"/>
        </w:rPr>
        <w:t>ilishida muhakama qilinganligi haqida ma’lumot berdi.</w:t>
      </w:r>
    </w:p>
    <w:p w14:paraId="06BD10D7" w14:textId="69116136" w:rsidR="00A45472" w:rsidRPr="00CB59E6" w:rsidRDefault="002E6E78">
      <w:pPr>
        <w:spacing w:after="0"/>
        <w:ind w:firstLine="708"/>
        <w:jc w:val="both"/>
        <w:rPr>
          <w:rFonts w:cs="Times New Roman"/>
          <w:color w:val="FF0000"/>
          <w:szCs w:val="28"/>
          <w:lang w:val="uz-Cyrl-UZ"/>
        </w:rPr>
      </w:pPr>
      <w:r w:rsidRPr="00CB59E6">
        <w:rPr>
          <w:rFonts w:cs="Times New Roman"/>
          <w:color w:val="FF0000"/>
          <w:szCs w:val="28"/>
          <w:lang w:val="uz-Cyrl-UZ"/>
        </w:rPr>
        <w:lastRenderedPageBreak/>
        <w:t xml:space="preserve">Ushbu masala yuzasidan direktori 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Pr="00CB59E6">
        <w:rPr>
          <w:rFonts w:cs="Times New Roman"/>
          <w:color w:val="FF0000"/>
          <w:szCs w:val="28"/>
          <w:lang w:val="uz-Cyrl-UZ"/>
        </w:rPr>
        <w:t>rinbosarlari T.Abdullayev</w:t>
      </w:r>
      <w:r w:rsidR="00B33D6B" w:rsidRPr="00CB59E6">
        <w:rPr>
          <w:rFonts w:cs="Times New Roman"/>
          <w:color w:val="FF0000"/>
          <w:szCs w:val="28"/>
          <w:lang w:val="uz-Cyrl-UZ"/>
        </w:rPr>
        <w:t>,</w:t>
      </w:r>
      <w:r w:rsidRPr="00CB59E6">
        <w:rPr>
          <w:rFonts w:cs="Times New Roman"/>
          <w:color w:val="FF0000"/>
          <w:szCs w:val="28"/>
          <w:lang w:val="uz-Cyrl-UZ"/>
        </w:rPr>
        <w:t xml:space="preserve"> fakultet dekani B.Daliyev, </w:t>
      </w:r>
      <w:r w:rsidR="00B33D6B" w:rsidRPr="00CB59E6">
        <w:rPr>
          <w:rFonts w:cs="Times New Roman"/>
          <w:color w:val="FF0000"/>
          <w:szCs w:val="28"/>
          <w:lang w:val="uz-Cyrl-UZ"/>
        </w:rPr>
        <w:t>Sirtqi b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="00B33D6B" w:rsidRPr="00CB59E6">
        <w:rPr>
          <w:rFonts w:cs="Times New Roman"/>
          <w:color w:val="FF0000"/>
          <w:szCs w:val="28"/>
          <w:lang w:val="uz-Cyrl-UZ"/>
        </w:rPr>
        <w:t>lim boshli</w:t>
      </w:r>
      <w:r w:rsidR="00C04563">
        <w:rPr>
          <w:rFonts w:cs="Times New Roman"/>
          <w:color w:val="FF0000"/>
          <w:szCs w:val="28"/>
          <w:lang w:val="uz-Cyrl-UZ"/>
        </w:rPr>
        <w:t>g‘</w:t>
      </w:r>
      <w:r w:rsidR="00B33D6B" w:rsidRPr="00CB59E6">
        <w:rPr>
          <w:rFonts w:cs="Times New Roman"/>
          <w:color w:val="FF0000"/>
          <w:szCs w:val="28"/>
          <w:lang w:val="uz-Cyrl-UZ"/>
        </w:rPr>
        <w:t>i M.Norinov, kafedra mudiri O.Rayimjonova</w:t>
      </w:r>
      <w:r w:rsidRPr="00CB59E6">
        <w:rPr>
          <w:rFonts w:cs="Times New Roman"/>
          <w:color w:val="FF0000"/>
          <w:szCs w:val="28"/>
          <w:lang w:val="uz-Cyrl-UZ"/>
        </w:rPr>
        <w:t>lar fikr-mulohaza bildirdilar.</w:t>
      </w:r>
    </w:p>
    <w:p w14:paraId="1E3BB79D" w14:textId="77777777" w:rsidR="00A45472" w:rsidRPr="00824B07" w:rsidRDefault="00A45472">
      <w:pPr>
        <w:spacing w:after="0"/>
        <w:ind w:firstLine="567"/>
        <w:jc w:val="both"/>
        <w:rPr>
          <w:lang w:val="uz-Cyrl-UZ"/>
        </w:rPr>
      </w:pPr>
    </w:p>
    <w:p w14:paraId="57276486" w14:textId="6A98D42D" w:rsidR="00A45472" w:rsidRDefault="00AF366D" w:rsidP="00275A1C">
      <w:pPr>
        <w:spacing w:after="0"/>
        <w:ind w:firstLine="567"/>
        <w:jc w:val="both"/>
        <w:rPr>
          <w:lang w:val="uz-Cyrl-UZ"/>
        </w:rPr>
      </w:pPr>
      <w:r w:rsidRPr="00275A1C">
        <w:rPr>
          <w:rFonts w:cs="Times New Roman"/>
          <w:b/>
          <w:szCs w:val="28"/>
          <w:lang w:val="uz-Latn-UZ"/>
        </w:rPr>
        <w:t xml:space="preserve">2. </w:t>
      </w:r>
      <w:r w:rsidR="00275A1C" w:rsidRPr="00275A1C">
        <w:rPr>
          <w:b/>
          <w:szCs w:val="28"/>
          <w:lang w:val="uz-Cyrl-UZ"/>
        </w:rPr>
        <w:t>Ilmiy darajali professor-</w:t>
      </w:r>
      <w:r w:rsidR="00C04563">
        <w:rPr>
          <w:b/>
          <w:szCs w:val="28"/>
          <w:lang w:val="uz-Cyrl-UZ"/>
        </w:rPr>
        <w:t>o‘</w:t>
      </w:r>
      <w:r w:rsidR="00275A1C" w:rsidRPr="00275A1C">
        <w:rPr>
          <w:b/>
          <w:szCs w:val="28"/>
          <w:lang w:val="uz-Cyrl-UZ"/>
        </w:rPr>
        <w:t>qituvchilarga oylik ustama haq tayinlash komissiyasi tarkibini tasdiqlash</w:t>
      </w:r>
      <w:r w:rsidR="00275A1C">
        <w:rPr>
          <w:szCs w:val="28"/>
          <w:lang w:val="uz-Cyrl-UZ"/>
        </w:rPr>
        <w:t xml:space="preserve"> haqida</w:t>
      </w:r>
      <w:r w:rsidR="00275A1C" w:rsidRPr="00275A1C">
        <w:rPr>
          <w:szCs w:val="28"/>
          <w:lang w:val="uz-Cyrl-UZ"/>
        </w:rPr>
        <w:t xml:space="preserve"> </w:t>
      </w:r>
      <w:r w:rsidR="00275A1C">
        <w:rPr>
          <w:rFonts w:cs="Times New Roman"/>
          <w:szCs w:val="28"/>
          <w:lang w:val="uz-Latn-UZ"/>
        </w:rPr>
        <w:t>i</w:t>
      </w:r>
      <w:r w:rsidRPr="00AF366D">
        <w:rPr>
          <w:rFonts w:cs="Times New Roman"/>
          <w:szCs w:val="28"/>
          <w:lang w:val="uz-Latn-UZ"/>
        </w:rPr>
        <w:t>lmiy ishlar va innovatsiyalar b</w:t>
      </w:r>
      <w:r w:rsidR="00C04563">
        <w:rPr>
          <w:rFonts w:cs="Times New Roman"/>
          <w:szCs w:val="28"/>
          <w:lang w:val="uz-Latn-UZ"/>
        </w:rPr>
        <w:t>o‘</w:t>
      </w:r>
      <w:r w:rsidRPr="00AF366D">
        <w:rPr>
          <w:rFonts w:cs="Times New Roman"/>
          <w:szCs w:val="28"/>
          <w:lang w:val="uz-Latn-UZ"/>
        </w:rPr>
        <w:t xml:space="preserve">yicha direktor </w:t>
      </w:r>
      <w:r w:rsidR="00C04563">
        <w:rPr>
          <w:rFonts w:cs="Times New Roman"/>
          <w:szCs w:val="28"/>
          <w:lang w:val="uz-Latn-UZ"/>
        </w:rPr>
        <w:t>o‘</w:t>
      </w:r>
      <w:r w:rsidRPr="00AF366D">
        <w:rPr>
          <w:rFonts w:cs="Times New Roman"/>
          <w:szCs w:val="28"/>
          <w:lang w:val="uz-Latn-UZ"/>
        </w:rPr>
        <w:t>rinbosari B.Polvonov</w:t>
      </w:r>
      <w:r w:rsidR="00275A1C" w:rsidRPr="00AF366D">
        <w:rPr>
          <w:lang w:val="uz-Cyrl-UZ"/>
        </w:rPr>
        <w:t>ning axboroti eshitildi</w:t>
      </w:r>
      <w:r w:rsidR="00275A1C" w:rsidRPr="00824B07">
        <w:rPr>
          <w:lang w:val="uz-Cyrl-UZ"/>
        </w:rPr>
        <w:t>.</w:t>
      </w:r>
    </w:p>
    <w:p w14:paraId="033E969F" w14:textId="4828BD61" w:rsidR="001D7BDE" w:rsidRPr="001D7BDE" w:rsidRDefault="001D7BDE" w:rsidP="001D7BDE">
      <w:pPr>
        <w:spacing w:line="259" w:lineRule="auto"/>
        <w:ind w:firstLine="708"/>
        <w:jc w:val="both"/>
        <w:rPr>
          <w:szCs w:val="28"/>
          <w:lang w:val="uz-Cyrl-UZ"/>
        </w:rPr>
      </w:pPr>
      <w:r w:rsidRPr="001D7BDE">
        <w:rPr>
          <w:lang w:val="uz-Cyrl-UZ"/>
        </w:rPr>
        <w:t>Ilmiy ishlar va innovatsiyalar b</w:t>
      </w:r>
      <w:r w:rsidR="00C04563">
        <w:rPr>
          <w:lang w:val="uz-Cyrl-UZ"/>
        </w:rPr>
        <w:t>o‘</w:t>
      </w:r>
      <w:r w:rsidRPr="001D7BDE">
        <w:rPr>
          <w:lang w:val="uz-Cyrl-UZ"/>
        </w:rPr>
        <w:t xml:space="preserve">yicha direktor </w:t>
      </w:r>
      <w:r w:rsidR="00C04563">
        <w:rPr>
          <w:lang w:val="uz-Cyrl-UZ"/>
        </w:rPr>
        <w:t>o‘</w:t>
      </w:r>
      <w:r w:rsidRPr="001D7BDE">
        <w:rPr>
          <w:lang w:val="uz-Cyrl-UZ"/>
        </w:rPr>
        <w:t xml:space="preserve">rinbosari B.Polvonov </w:t>
      </w:r>
      <w:r w:rsidRPr="001D7BDE">
        <w:rPr>
          <w:szCs w:val="28"/>
          <w:lang w:val="uz-Cyrl-UZ"/>
        </w:rPr>
        <w:t xml:space="preserve">tomonidan </w:t>
      </w:r>
      <w:r w:rsidR="00C04563">
        <w:rPr>
          <w:szCs w:val="28"/>
          <w:lang w:val="uz-Cyrl-UZ"/>
        </w:rPr>
        <w:t>O‘</w:t>
      </w:r>
      <w:r w:rsidRPr="001D7BDE">
        <w:rPr>
          <w:szCs w:val="28"/>
          <w:lang w:val="uz-Cyrl-UZ"/>
        </w:rPr>
        <w:t>zbekiston Respublikasi Vazirlar Mahkamasining qarori, 24.12.2019 yildagi 1030-sonli “Ilm-fan va ta’lim sohasidagi davlat tashkilotlarida ilmiy, ilmiy-pedagogik va mehnat faoliyati bilan shu</w:t>
      </w:r>
      <w:r w:rsidR="00C04563">
        <w:rPr>
          <w:szCs w:val="28"/>
          <w:lang w:val="uz-Cyrl-UZ"/>
        </w:rPr>
        <w:t>g‘</w:t>
      </w:r>
      <w:r w:rsidRPr="001D7BDE">
        <w:rPr>
          <w:szCs w:val="28"/>
          <w:lang w:val="uz-Cyrl-UZ"/>
        </w:rPr>
        <w:t>ullanuvchi ilmiy darajaga ega xodimlarga q</w:t>
      </w:r>
      <w:r w:rsidR="00C04563">
        <w:rPr>
          <w:szCs w:val="28"/>
          <w:lang w:val="uz-Cyrl-UZ"/>
        </w:rPr>
        <w:t>o‘</w:t>
      </w:r>
      <w:r w:rsidRPr="001D7BDE">
        <w:rPr>
          <w:szCs w:val="28"/>
          <w:lang w:val="uz-Cyrl-UZ"/>
        </w:rPr>
        <w:t>shimcha haq t</w:t>
      </w:r>
      <w:r w:rsidR="00C04563">
        <w:rPr>
          <w:szCs w:val="28"/>
          <w:lang w:val="uz-Cyrl-UZ"/>
        </w:rPr>
        <w:t>o‘</w:t>
      </w:r>
      <w:r w:rsidRPr="001D7BDE">
        <w:rPr>
          <w:szCs w:val="28"/>
          <w:lang w:val="uz-Cyrl-UZ"/>
        </w:rPr>
        <w:t>lash tartibi t</w:t>
      </w:r>
      <w:r w:rsidR="00C04563">
        <w:rPr>
          <w:szCs w:val="28"/>
          <w:lang w:val="uz-Cyrl-UZ"/>
        </w:rPr>
        <w:t>o‘g‘</w:t>
      </w:r>
      <w:r w:rsidRPr="001D7BDE">
        <w:rPr>
          <w:szCs w:val="28"/>
          <w:lang w:val="uz-Cyrl-UZ"/>
        </w:rPr>
        <w:t>risida”gi Qarori ijrosini ta’minlash maqsadida 2023-yil natijalari b</w:t>
      </w:r>
      <w:r w:rsidR="00C04563">
        <w:rPr>
          <w:szCs w:val="28"/>
          <w:lang w:val="uz-Cyrl-UZ"/>
        </w:rPr>
        <w:t>o‘</w:t>
      </w:r>
      <w:r w:rsidRPr="001D7BDE">
        <w:rPr>
          <w:szCs w:val="28"/>
          <w:lang w:val="uz-Cyrl-UZ"/>
        </w:rPr>
        <w:t>yicha taqdim etilgan xujjatlar asosida filialning ilmiy darajali professor-</w:t>
      </w:r>
      <w:r w:rsidR="00C04563">
        <w:rPr>
          <w:szCs w:val="28"/>
          <w:lang w:val="uz-Cyrl-UZ"/>
        </w:rPr>
        <w:t>o‘</w:t>
      </w:r>
      <w:r w:rsidRPr="001D7BDE">
        <w:rPr>
          <w:szCs w:val="28"/>
          <w:lang w:val="uz-Cyrl-UZ"/>
        </w:rPr>
        <w:t>qituvchilariga oylik ustama haq tayinlash komissiyasini quyidagi tar</w:t>
      </w:r>
      <w:r w:rsidR="008F420C" w:rsidRPr="008F420C">
        <w:rPr>
          <w:szCs w:val="28"/>
          <w:lang w:val="uz-Cyrl-UZ"/>
        </w:rPr>
        <w:t>k</w:t>
      </w:r>
      <w:r w:rsidRPr="001D7BDE">
        <w:rPr>
          <w:szCs w:val="28"/>
          <w:lang w:val="uz-Cyrl-UZ"/>
        </w:rPr>
        <w:t>ibda tasdiqlash taklifi bildirildi: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2835"/>
        <w:gridCol w:w="5387"/>
      </w:tblGrid>
      <w:tr w:rsidR="000E227C" w:rsidRPr="0003649F" w14:paraId="6BC77731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F28F" w14:textId="77777777" w:rsidR="000E227C" w:rsidRPr="00C978F3" w:rsidRDefault="000E227C" w:rsidP="00796C1C">
            <w:pPr>
              <w:rPr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Komi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val="en-US" w:eastAsia="ru-RU"/>
              </w:rPr>
              <w:t>s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siya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raisi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26B3" w14:textId="6ECCABAF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r w:rsidRPr="0089412E">
              <w:rPr>
                <w:szCs w:val="28"/>
                <w:lang w:val="en-US"/>
              </w:rPr>
              <w:t>Ilmiy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ishlar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va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innovatsiyalar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9412E">
              <w:rPr>
                <w:szCs w:val="28"/>
                <w:lang w:val="en-US"/>
              </w:rPr>
              <w:t>b</w:t>
            </w:r>
            <w:r w:rsidR="00C04563">
              <w:rPr>
                <w:szCs w:val="28"/>
                <w:lang w:val="en-US"/>
              </w:rPr>
              <w:t>o‘</w:t>
            </w:r>
            <w:proofErr w:type="gramEnd"/>
            <w:r w:rsidRPr="0089412E">
              <w:rPr>
                <w:szCs w:val="28"/>
                <w:lang w:val="en-US"/>
              </w:rPr>
              <w:t>yicha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direktor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="00C04563">
              <w:rPr>
                <w:szCs w:val="28"/>
                <w:lang w:val="en-US"/>
              </w:rPr>
              <w:t>o‘</w:t>
            </w:r>
            <w:r w:rsidRPr="0089412E">
              <w:rPr>
                <w:szCs w:val="28"/>
                <w:lang w:val="en-US"/>
              </w:rPr>
              <w:t>rinbosari</w:t>
            </w:r>
            <w:proofErr w:type="spellEnd"/>
          </w:p>
        </w:tc>
      </w:tr>
      <w:tr w:rsidR="000E227C" w:rsidRPr="0003649F" w14:paraId="547197DF" w14:textId="77777777" w:rsidTr="00796C1C">
        <w:trPr>
          <w:trHeight w:val="11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8EA8" w14:textId="77777777" w:rsidR="000E227C" w:rsidRPr="00C978F3" w:rsidRDefault="000E227C" w:rsidP="00796C1C">
            <w:pPr>
              <w:rPr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Komis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val="en-US" w:eastAsia="ru-RU"/>
              </w:rPr>
              <w:t>s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iya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a’zolari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1A69D" w14:textId="49396C7B" w:rsidR="000E227C" w:rsidRPr="00C978F3" w:rsidRDefault="00C04563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="000E227C">
              <w:rPr>
                <w:color w:val="000000"/>
                <w:szCs w:val="28"/>
                <w:lang w:val="en-US" w:eastAsia="ru-RU"/>
              </w:rPr>
              <w:t>quv</w:t>
            </w:r>
            <w:proofErr w:type="spellEnd"/>
            <w:r w:rsidR="000E227C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0E227C">
              <w:rPr>
                <w:color w:val="000000"/>
                <w:szCs w:val="28"/>
                <w:lang w:val="en-US" w:eastAsia="ru-RU"/>
              </w:rPr>
              <w:t>ishlari</w:t>
            </w:r>
            <w:proofErr w:type="spellEnd"/>
            <w:r w:rsidR="000E227C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0E227C">
              <w:rPr>
                <w:color w:val="000000"/>
                <w:szCs w:val="28"/>
                <w:lang w:val="en-US" w:eastAsia="ru-RU"/>
              </w:rPr>
              <w:t>b</w:t>
            </w:r>
            <w:r>
              <w:rPr>
                <w:color w:val="000000"/>
                <w:szCs w:val="28"/>
                <w:lang w:val="en-US" w:eastAsia="ru-RU"/>
              </w:rPr>
              <w:t>o‘</w:t>
            </w:r>
            <w:r w:rsidR="000E227C">
              <w:rPr>
                <w:color w:val="000000"/>
                <w:szCs w:val="28"/>
                <w:lang w:val="en-US" w:eastAsia="ru-RU"/>
              </w:rPr>
              <w:t>yicha</w:t>
            </w:r>
            <w:proofErr w:type="spellEnd"/>
            <w:r w:rsidR="000E227C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0E227C">
              <w:rPr>
                <w:color w:val="000000"/>
                <w:szCs w:val="28"/>
                <w:lang w:val="en-US" w:eastAsia="ru-RU"/>
              </w:rPr>
              <w:t>direktor</w:t>
            </w:r>
            <w:proofErr w:type="spellEnd"/>
            <w:r w:rsidR="000E227C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o‘</w:t>
            </w:r>
            <w:r w:rsidR="000E227C">
              <w:rPr>
                <w:color w:val="000000"/>
                <w:szCs w:val="28"/>
                <w:lang w:val="en-US" w:eastAsia="ru-RU"/>
              </w:rPr>
              <w:t>rinbosari</w:t>
            </w:r>
            <w:proofErr w:type="spellEnd"/>
          </w:p>
        </w:tc>
      </w:tr>
      <w:tr w:rsidR="000E227C" w:rsidRPr="0003649F" w14:paraId="7B2077B9" w14:textId="77777777" w:rsidTr="00796C1C">
        <w:trPr>
          <w:trHeight w:val="11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20C0" w14:textId="77777777" w:rsidR="000E227C" w:rsidRPr="00CF6CC5" w:rsidRDefault="000E227C" w:rsidP="00796C1C">
            <w:pPr>
              <w:rPr>
                <w:b/>
                <w:bCs/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13E51" w14:textId="43204E1A" w:rsidR="000E227C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 xml:space="preserve">ITI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va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IPKT</w:t>
            </w:r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978F3">
              <w:rPr>
                <w:color w:val="000000"/>
                <w:szCs w:val="28"/>
                <w:lang w:val="en-US" w:eastAsia="ru-RU"/>
              </w:rPr>
              <w:t>b</w:t>
            </w:r>
            <w:r w:rsidR="00C04563"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978F3">
              <w:rPr>
                <w:color w:val="000000"/>
                <w:szCs w:val="28"/>
                <w:lang w:val="en-US" w:eastAsia="ru-RU"/>
              </w:rPr>
              <w:t>limi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boshli</w:t>
            </w:r>
            <w:r w:rsidR="00C04563">
              <w:rPr>
                <w:color w:val="000000"/>
                <w:szCs w:val="28"/>
                <w:lang w:val="en-US" w:eastAsia="ru-RU"/>
              </w:rPr>
              <w:t>g‘</w:t>
            </w:r>
            <w:r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0E227C" w:rsidRPr="0003649F" w14:paraId="0980ACB5" w14:textId="77777777" w:rsidTr="00796C1C">
        <w:trPr>
          <w:trHeight w:val="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ED4B" w14:textId="77777777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1E1A" w14:textId="2C38462B" w:rsidR="000E227C" w:rsidRPr="00C978F3" w:rsidRDefault="00C04563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="000E227C" w:rsidRPr="00C978F3">
              <w:rPr>
                <w:color w:val="000000"/>
                <w:szCs w:val="28"/>
                <w:lang w:val="en-US" w:eastAsia="ru-RU"/>
              </w:rPr>
              <w:t>quv-uslubiy</w:t>
            </w:r>
            <w:proofErr w:type="spellEnd"/>
            <w:r w:rsidR="000E227C"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0E227C" w:rsidRPr="00C978F3">
              <w:rPr>
                <w:color w:val="000000"/>
                <w:szCs w:val="28"/>
                <w:lang w:val="en-US" w:eastAsia="ru-RU"/>
              </w:rPr>
              <w:t>b</w:t>
            </w:r>
            <w:r>
              <w:rPr>
                <w:color w:val="000000"/>
                <w:szCs w:val="28"/>
                <w:lang w:val="en-US" w:eastAsia="ru-RU"/>
              </w:rPr>
              <w:t>o‘</w:t>
            </w:r>
            <w:r w:rsidR="000E227C" w:rsidRPr="00C978F3">
              <w:rPr>
                <w:color w:val="000000"/>
                <w:szCs w:val="28"/>
                <w:lang w:val="en-US" w:eastAsia="ru-RU"/>
              </w:rPr>
              <w:t>lim</w:t>
            </w:r>
            <w:proofErr w:type="spellEnd"/>
            <w:r w:rsidR="000E227C"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0E227C" w:rsidRPr="00C978F3">
              <w:rPr>
                <w:color w:val="000000"/>
                <w:szCs w:val="28"/>
                <w:lang w:val="en-US" w:eastAsia="ru-RU"/>
              </w:rPr>
              <w:t>boshli</w:t>
            </w:r>
            <w:r>
              <w:rPr>
                <w:color w:val="000000"/>
                <w:szCs w:val="28"/>
                <w:lang w:val="en-US" w:eastAsia="ru-RU"/>
              </w:rPr>
              <w:t>g‘</w:t>
            </w:r>
            <w:r w:rsidR="000E227C" w:rsidRPr="00C978F3"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0E227C" w:rsidRPr="00CF6CC5" w14:paraId="510C55E1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468A" w14:textId="77777777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4EB1C" w14:textId="77777777" w:rsidR="000E227C" w:rsidRPr="00CF6CC5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 xml:space="preserve">Bosh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hisobchi</w:t>
            </w:r>
            <w:proofErr w:type="spellEnd"/>
          </w:p>
        </w:tc>
      </w:tr>
      <w:tr w:rsidR="000E227C" w:rsidRPr="0003649F" w14:paraId="546E517A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7883B" w14:textId="77777777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22411" w14:textId="4903795D" w:rsidR="000E227C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Ta’lim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sifatini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nazorat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qilish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978F3">
              <w:rPr>
                <w:color w:val="000000"/>
                <w:szCs w:val="28"/>
                <w:lang w:val="en-US" w:eastAsia="ru-RU"/>
              </w:rPr>
              <w:t>b</w:t>
            </w:r>
            <w:r w:rsidR="00C04563"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978F3">
              <w:rPr>
                <w:color w:val="000000"/>
                <w:szCs w:val="28"/>
                <w:lang w:val="en-US" w:eastAsia="ru-RU"/>
              </w:rPr>
              <w:t>limi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boshli</w:t>
            </w:r>
            <w:r w:rsidR="00C04563">
              <w:rPr>
                <w:color w:val="000000"/>
                <w:szCs w:val="28"/>
                <w:lang w:val="en-US" w:eastAsia="ru-RU"/>
              </w:rPr>
              <w:t>g‘</w:t>
            </w:r>
            <w:r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0E227C" w:rsidRPr="00C978F3" w14:paraId="14AF3FFC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A318" w14:textId="77777777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5872A" w14:textId="77777777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 xml:space="preserve">Filial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yuris</w:t>
            </w:r>
            <w:r>
              <w:rPr>
                <w:color w:val="000000"/>
                <w:szCs w:val="28"/>
                <w:lang w:val="en-US" w:eastAsia="ru-RU"/>
              </w:rPr>
              <w:t>t-</w:t>
            </w:r>
            <w:r w:rsidRPr="00C978F3">
              <w:rPr>
                <w:color w:val="000000"/>
                <w:szCs w:val="28"/>
                <w:lang w:val="en-US" w:eastAsia="ru-RU"/>
              </w:rPr>
              <w:t>konsulti</w:t>
            </w:r>
            <w:proofErr w:type="spellEnd"/>
          </w:p>
        </w:tc>
      </w:tr>
      <w:tr w:rsidR="000E227C" w:rsidRPr="0003649F" w14:paraId="26FA1F14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6557" w14:textId="77777777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A7653" w14:textId="174C42BE" w:rsidR="000E227C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r>
              <w:rPr>
                <w:color w:val="000000"/>
                <w:szCs w:val="28"/>
                <w:lang w:val="en-US" w:eastAsia="ru-RU"/>
              </w:rPr>
              <w:t>Korrupsiyaga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qarshi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kurashish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“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</w:t>
            </w:r>
            <w:r w:rsidRPr="00C978F3">
              <w:rPr>
                <w:color w:val="000000"/>
                <w:szCs w:val="28"/>
                <w:lang w:val="en-US" w:eastAsia="ru-RU"/>
              </w:rPr>
              <w:t>ompla</w:t>
            </w:r>
            <w:r>
              <w:rPr>
                <w:color w:val="000000"/>
                <w:szCs w:val="28"/>
                <w:lang w:val="en-US" w:eastAsia="ru-RU"/>
              </w:rPr>
              <w:t>y</w:t>
            </w:r>
            <w:r w:rsidRPr="00C978F3">
              <w:rPr>
                <w:color w:val="000000"/>
                <w:szCs w:val="28"/>
                <w:lang w:val="en-US" w:eastAsia="ru-RU"/>
              </w:rPr>
              <w:t>ens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nazorat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”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tizimini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boshqarish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978F3">
              <w:rPr>
                <w:color w:val="000000"/>
                <w:szCs w:val="28"/>
                <w:lang w:val="en-US" w:eastAsia="ru-RU"/>
              </w:rPr>
              <w:t>b</w:t>
            </w:r>
            <w:r w:rsidR="00C04563"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978F3">
              <w:rPr>
                <w:color w:val="000000"/>
                <w:szCs w:val="28"/>
                <w:lang w:val="en-US" w:eastAsia="ru-RU"/>
              </w:rPr>
              <w:t>limi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boshli</w:t>
            </w:r>
            <w:r w:rsidR="00C04563">
              <w:rPr>
                <w:color w:val="000000"/>
                <w:szCs w:val="28"/>
                <w:lang w:val="en-US" w:eastAsia="ru-RU"/>
              </w:rPr>
              <w:t>g‘</w:t>
            </w:r>
            <w:r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0E227C" w14:paraId="5E2F2B6E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6FC55" w14:textId="77777777" w:rsidR="000E227C" w:rsidRPr="00C978F3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4051" w14:textId="77777777" w:rsidR="000E227C" w:rsidRDefault="000E227C" w:rsidP="00796C1C">
            <w:pPr>
              <w:rPr>
                <w:color w:val="000000"/>
                <w:szCs w:val="28"/>
                <w:lang w:val="en-US" w:eastAsia="ru-RU"/>
              </w:rPr>
            </w:pPr>
            <w:proofErr w:type="gramStart"/>
            <w:r>
              <w:rPr>
                <w:color w:val="000000"/>
                <w:szCs w:val="28"/>
                <w:lang w:val="en-US" w:eastAsia="ru-RU"/>
              </w:rPr>
              <w:t xml:space="preserve">Filial 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Kengashi</w:t>
            </w:r>
            <w:proofErr w:type="spellEnd"/>
            <w:proofErr w:type="gram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kotibi</w:t>
            </w:r>
            <w:proofErr w:type="spellEnd"/>
          </w:p>
        </w:tc>
      </w:tr>
    </w:tbl>
    <w:p w14:paraId="4B7F6889" w14:textId="77777777" w:rsidR="00275A1C" w:rsidRDefault="00275A1C" w:rsidP="00275A1C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2D6C694A" w14:textId="6B8FEA29" w:rsidR="000E227C" w:rsidRPr="00CB59E6" w:rsidRDefault="000E227C" w:rsidP="000E227C">
      <w:pPr>
        <w:spacing w:after="0"/>
        <w:ind w:firstLine="708"/>
        <w:jc w:val="both"/>
        <w:rPr>
          <w:rFonts w:cs="Times New Roman"/>
          <w:color w:val="FF0000"/>
          <w:szCs w:val="28"/>
          <w:lang w:val="uz-Cyrl-UZ"/>
        </w:rPr>
      </w:pPr>
      <w:r w:rsidRPr="00CB59E6">
        <w:rPr>
          <w:rFonts w:cs="Times New Roman"/>
          <w:color w:val="FF0000"/>
          <w:szCs w:val="28"/>
          <w:lang w:val="uz-Cyrl-UZ"/>
        </w:rPr>
        <w:t xml:space="preserve">Ushbu masala yuzasidan direktori 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Pr="00CB59E6">
        <w:rPr>
          <w:rFonts w:cs="Times New Roman"/>
          <w:color w:val="FF0000"/>
          <w:szCs w:val="28"/>
          <w:lang w:val="uz-Cyrl-UZ"/>
        </w:rPr>
        <w:t>rinbosarlari T.Abdullayev, fakultet dekani B.Daliyev, Sirtqi b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Pr="00CB59E6">
        <w:rPr>
          <w:rFonts w:cs="Times New Roman"/>
          <w:color w:val="FF0000"/>
          <w:szCs w:val="28"/>
          <w:lang w:val="uz-Cyrl-UZ"/>
        </w:rPr>
        <w:t>lim boshli</w:t>
      </w:r>
      <w:r w:rsidR="00C04563">
        <w:rPr>
          <w:rFonts w:cs="Times New Roman"/>
          <w:color w:val="FF0000"/>
          <w:szCs w:val="28"/>
          <w:lang w:val="uz-Cyrl-UZ"/>
        </w:rPr>
        <w:t>g‘</w:t>
      </w:r>
      <w:r w:rsidRPr="00CB59E6">
        <w:rPr>
          <w:rFonts w:cs="Times New Roman"/>
          <w:color w:val="FF0000"/>
          <w:szCs w:val="28"/>
          <w:lang w:val="uz-Cyrl-UZ"/>
        </w:rPr>
        <w:t>i M.Norinov, kafedra mudiri O.Rayimjonovalar fikr-mulohaza bildirdilar.</w:t>
      </w:r>
    </w:p>
    <w:p w14:paraId="22EAD3CB" w14:textId="77777777" w:rsidR="00275A1C" w:rsidRPr="00275A1C" w:rsidRDefault="00275A1C" w:rsidP="00275A1C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338B26A4" w14:textId="77777777" w:rsidR="00AF366D" w:rsidRPr="00824B07" w:rsidRDefault="00AF366D">
      <w:pPr>
        <w:spacing w:after="0"/>
        <w:ind w:firstLine="567"/>
        <w:jc w:val="both"/>
        <w:rPr>
          <w:lang w:val="uz-Cyrl-UZ"/>
        </w:rPr>
      </w:pPr>
    </w:p>
    <w:p w14:paraId="1D485913" w14:textId="489CB39B" w:rsidR="00A45472" w:rsidRPr="00824B07" w:rsidRDefault="002E6E78">
      <w:pPr>
        <w:spacing w:after="0"/>
        <w:ind w:firstLine="567"/>
        <w:jc w:val="both"/>
        <w:rPr>
          <w:lang w:val="uz-Cyrl-UZ"/>
        </w:rPr>
      </w:pPr>
      <w:r w:rsidRPr="00824B07">
        <w:rPr>
          <w:rFonts w:cs="Times New Roman"/>
          <w:b/>
          <w:bCs/>
          <w:szCs w:val="28"/>
          <w:lang w:val="uz-Cyrl-UZ"/>
        </w:rPr>
        <w:t xml:space="preserve">3. Pedagog-xodimlar tarkibi tanlovi </w:t>
      </w:r>
      <w:r w:rsidRPr="00824B07">
        <w:rPr>
          <w:rFonts w:cs="Times New Roman"/>
          <w:szCs w:val="28"/>
          <w:lang w:val="uz-Cyrl-UZ"/>
        </w:rPr>
        <w:t xml:space="preserve">masalasi yuzasidan </w:t>
      </w:r>
      <w:r w:rsidRPr="00824B07">
        <w:rPr>
          <w:lang w:val="uz-Cyrl-UZ"/>
        </w:rPr>
        <w:t>Kengash kotibi N.Qurbonov axborot berib,</w:t>
      </w:r>
      <w:r w:rsidRPr="00824B07">
        <w:rPr>
          <w:b/>
          <w:bCs/>
          <w:lang w:val="uz-Cyrl-UZ"/>
        </w:rPr>
        <w:t xml:space="preserve"> </w:t>
      </w:r>
      <w:r w:rsidRPr="00824B07">
        <w:rPr>
          <w:lang w:val="uz-Cyrl-UZ"/>
        </w:rPr>
        <w:t>“Far</w:t>
      </w:r>
      <w:r w:rsidR="00C04563">
        <w:rPr>
          <w:lang w:val="uz-Cyrl-UZ"/>
        </w:rPr>
        <w:t>g‘</w:t>
      </w:r>
      <w:r w:rsidRPr="00824B07">
        <w:rPr>
          <w:lang w:val="uz-Cyrl-UZ"/>
        </w:rPr>
        <w:t xml:space="preserve">ona haqiqati” gazetasining </w:t>
      </w:r>
      <w:r w:rsidRPr="00824B07">
        <w:rPr>
          <w:rFonts w:eastAsia="Times New Roman" w:cs="Times New Roman"/>
          <w:bCs/>
          <w:iCs/>
          <w:szCs w:val="28"/>
          <w:lang w:val="uz-Cyrl-UZ" w:eastAsia="ru-RU"/>
        </w:rPr>
        <w:t xml:space="preserve">2023-yil </w:t>
      </w:r>
      <w:r w:rsidR="001F0A24" w:rsidRPr="001F0A24">
        <w:rPr>
          <w:rFonts w:eastAsia="Times New Roman" w:cs="Times New Roman"/>
          <w:bCs/>
          <w:iCs/>
          <w:szCs w:val="28"/>
          <w:lang w:val="uz-Cyrl-UZ" w:eastAsia="ru-RU"/>
        </w:rPr>
        <w:t>27</w:t>
      </w:r>
      <w:r w:rsidRPr="00824B07">
        <w:rPr>
          <w:rFonts w:eastAsia="Times New Roman" w:cs="Times New Roman"/>
          <w:bCs/>
          <w:iCs/>
          <w:szCs w:val="28"/>
          <w:lang w:val="uz-Cyrl-UZ" w:eastAsia="ru-RU"/>
        </w:rPr>
        <w:t>-</w:t>
      </w:r>
      <w:r w:rsidR="001F0A24" w:rsidRPr="001F0A24">
        <w:rPr>
          <w:rFonts w:eastAsia="Times New Roman" w:cs="Times New Roman"/>
          <w:bCs/>
          <w:iCs/>
          <w:szCs w:val="28"/>
          <w:lang w:val="uz-Cyrl-UZ" w:eastAsia="ru-RU"/>
        </w:rPr>
        <w:t>ok</w:t>
      </w:r>
      <w:r w:rsidRPr="00824B07">
        <w:rPr>
          <w:rFonts w:eastAsia="Times New Roman" w:cs="Times New Roman"/>
          <w:bCs/>
          <w:iCs/>
          <w:szCs w:val="28"/>
          <w:lang w:val="uz-Cyrl-UZ" w:eastAsia="ru-RU"/>
        </w:rPr>
        <w:t xml:space="preserve">tabrdagi </w:t>
      </w:r>
      <w:r w:rsidR="001F0A24" w:rsidRPr="001F0A24">
        <w:rPr>
          <w:rFonts w:eastAsia="Times New Roman" w:cs="Times New Roman"/>
          <w:bCs/>
          <w:iCs/>
          <w:szCs w:val="28"/>
          <w:lang w:val="uz-Cyrl-UZ" w:eastAsia="ru-RU"/>
        </w:rPr>
        <w:t>43</w:t>
      </w:r>
      <w:r w:rsidRPr="00824B07">
        <w:rPr>
          <w:rFonts w:eastAsia="Times New Roman" w:cs="Times New Roman"/>
          <w:bCs/>
          <w:iCs/>
          <w:szCs w:val="28"/>
          <w:lang w:val="uz-Cyrl-UZ" w:eastAsia="ru-RU"/>
        </w:rPr>
        <w:t>-sonida</w:t>
      </w:r>
      <w:r w:rsidRPr="00824B07">
        <w:rPr>
          <w:lang w:val="uz-Cyrl-UZ"/>
        </w:rPr>
        <w:t xml:space="preserve"> filial kafedralarida b</w:t>
      </w:r>
      <w:r w:rsidR="00C04563">
        <w:rPr>
          <w:lang w:val="uz-Cyrl-UZ"/>
        </w:rPr>
        <w:t>o‘</w:t>
      </w:r>
      <w:r w:rsidRPr="00824B07">
        <w:rPr>
          <w:lang w:val="uz-Cyrl-UZ"/>
        </w:rPr>
        <w:t xml:space="preserve">sh lavozimlarga tanlov e’lon qilingani hamda ushbu e’lon asosida </w:t>
      </w:r>
      <w:bookmarkStart w:id="23" w:name="_Hlk134093097"/>
      <w:r w:rsidR="00531F4E" w:rsidRPr="00531F4E">
        <w:rPr>
          <w:lang w:val="uz-Cyrl-UZ"/>
        </w:rPr>
        <w:t>12</w:t>
      </w:r>
      <w:r w:rsidRPr="00824B07">
        <w:rPr>
          <w:lang w:val="uz-Cyrl-UZ"/>
        </w:rPr>
        <w:t xml:space="preserve"> ta hujjatlar papkasi belgilangan muddat va amaldagi talablar asosida yi</w:t>
      </w:r>
      <w:r w:rsidR="00C04563">
        <w:rPr>
          <w:lang w:val="uz-Cyrl-UZ"/>
        </w:rPr>
        <w:t>g‘</w:t>
      </w:r>
      <w:r w:rsidRPr="00824B07">
        <w:rPr>
          <w:lang w:val="uz-Cyrl-UZ"/>
        </w:rPr>
        <w:t>ilib</w:t>
      </w:r>
      <w:bookmarkEnd w:id="23"/>
      <w:r w:rsidRPr="00824B07">
        <w:rPr>
          <w:lang w:val="uz-Cyrl-UZ"/>
        </w:rPr>
        <w:t xml:space="preserve">, Kengash kotibiga topshirilganligini bildirdi. </w:t>
      </w:r>
    </w:p>
    <w:p w14:paraId="7B8DF30F" w14:textId="77777777" w:rsidR="00A45472" w:rsidRPr="00721596" w:rsidRDefault="002E6E78">
      <w:pPr>
        <w:spacing w:after="0"/>
        <w:ind w:firstLine="567"/>
        <w:jc w:val="both"/>
        <w:rPr>
          <w:lang w:val="uz-Cyrl-UZ"/>
        </w:rPr>
      </w:pPr>
      <w:r w:rsidRPr="00721596">
        <w:rPr>
          <w:lang w:val="uz-Cyrl-UZ"/>
        </w:rPr>
        <w:t xml:space="preserve">Tanlovda ishtirok etish uchun ariza bergan </w:t>
      </w:r>
      <w:proofErr w:type="spellStart"/>
      <w:r w:rsidRPr="00721596">
        <w:rPr>
          <w:lang w:val="en-US"/>
        </w:rPr>
        <w:t>va</w:t>
      </w:r>
      <w:proofErr w:type="spellEnd"/>
      <w:r w:rsidRPr="00721596">
        <w:rPr>
          <w:lang w:val="en-US"/>
        </w:rPr>
        <w:t xml:space="preserve"> </w:t>
      </w:r>
      <w:proofErr w:type="spellStart"/>
      <w:r w:rsidRPr="00721596">
        <w:rPr>
          <w:lang w:val="en-US"/>
        </w:rPr>
        <w:t>tanlovda</w:t>
      </w:r>
      <w:proofErr w:type="spellEnd"/>
      <w:r w:rsidRPr="00721596">
        <w:rPr>
          <w:lang w:val="en-US"/>
        </w:rPr>
        <w:t xml:space="preserve"> </w:t>
      </w:r>
      <w:proofErr w:type="spellStart"/>
      <w:r w:rsidRPr="00721596">
        <w:rPr>
          <w:lang w:val="en-US"/>
        </w:rPr>
        <w:t>ishtirok</w:t>
      </w:r>
      <w:proofErr w:type="spellEnd"/>
      <w:r w:rsidRPr="00721596">
        <w:rPr>
          <w:lang w:val="en-US"/>
        </w:rPr>
        <w:t xml:space="preserve"> </w:t>
      </w:r>
      <w:proofErr w:type="spellStart"/>
      <w:r w:rsidRPr="00721596">
        <w:rPr>
          <w:lang w:val="en-US"/>
        </w:rPr>
        <w:t>etishga</w:t>
      </w:r>
      <w:proofErr w:type="spellEnd"/>
      <w:r w:rsidRPr="00721596">
        <w:rPr>
          <w:lang w:val="en-US"/>
        </w:rPr>
        <w:t xml:space="preserve"> </w:t>
      </w:r>
      <w:proofErr w:type="spellStart"/>
      <w:r w:rsidRPr="00721596">
        <w:rPr>
          <w:lang w:val="en-US"/>
        </w:rPr>
        <w:t>tavsiya</w:t>
      </w:r>
      <w:proofErr w:type="spellEnd"/>
      <w:r w:rsidRPr="00721596">
        <w:rPr>
          <w:lang w:val="en-US"/>
        </w:rPr>
        <w:t xml:space="preserve"> </w:t>
      </w:r>
      <w:proofErr w:type="spellStart"/>
      <w:r w:rsidRPr="00721596">
        <w:rPr>
          <w:lang w:val="en-US"/>
        </w:rPr>
        <w:t>etilgan</w:t>
      </w:r>
      <w:proofErr w:type="spellEnd"/>
      <w:r w:rsidRPr="00721596">
        <w:rPr>
          <w:lang w:val="en-US"/>
        </w:rPr>
        <w:t xml:space="preserve"> </w:t>
      </w:r>
      <w:r w:rsidRPr="00721596">
        <w:rPr>
          <w:lang w:val="uz-Cyrl-UZ"/>
        </w:rPr>
        <w:t>talabgorlar:</w:t>
      </w:r>
    </w:p>
    <w:p w14:paraId="6AF5FEFD" w14:textId="20E569C6" w:rsidR="00A106F0" w:rsidRPr="00A106F0" w:rsidRDefault="00A106F0" w:rsidP="00755CA3">
      <w:pPr>
        <w:pStyle w:val="a5"/>
        <w:spacing w:before="0" w:beforeAutospacing="0" w:after="0" w:afterAutospacing="0"/>
        <w:ind w:firstLine="440"/>
        <w:rPr>
          <w:lang w:val="en-US"/>
        </w:rPr>
      </w:pPr>
      <w:r w:rsidRPr="00A106F0">
        <w:rPr>
          <w:sz w:val="28"/>
          <w:szCs w:val="28"/>
          <w:lang w:val="en-US"/>
        </w:rPr>
        <w:t xml:space="preserve">1. </w:t>
      </w:r>
      <w:proofErr w:type="spellStart"/>
      <w:proofErr w:type="gramStart"/>
      <w:r w:rsidR="00C04563">
        <w:rPr>
          <w:sz w:val="28"/>
          <w:szCs w:val="28"/>
          <w:lang w:val="en-US"/>
        </w:rPr>
        <w:t>O‘</w:t>
      </w:r>
      <w:proofErr w:type="gramEnd"/>
      <w:r w:rsidRPr="00A106F0">
        <w:rPr>
          <w:sz w:val="28"/>
          <w:szCs w:val="28"/>
          <w:lang w:val="en-US"/>
        </w:rPr>
        <w:t>zbek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tili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va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gumanitar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fanlar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kafedrasi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katta</w:t>
      </w:r>
      <w:proofErr w:type="spellEnd"/>
      <w:r>
        <w:rPr>
          <w:sz w:val="28"/>
          <w:szCs w:val="28"/>
          <w:lang w:val="en-US"/>
        </w:rPr>
        <w:t xml:space="preserve"> </w:t>
      </w:r>
      <w:r w:rsidR="00C04563">
        <w:rPr>
          <w:sz w:val="28"/>
          <w:szCs w:val="28"/>
          <w:lang w:val="uz-Cyrl-UZ"/>
        </w:rPr>
        <w:t>o‘</w:t>
      </w:r>
      <w:r w:rsidRPr="00A106F0">
        <w:rPr>
          <w:sz w:val="28"/>
          <w:szCs w:val="28"/>
          <w:lang w:val="uz-Cyrl-UZ"/>
        </w:rPr>
        <w:t>qituvchi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lavozimi</w:t>
      </w:r>
      <w:r w:rsidRPr="00A106F0">
        <w:rPr>
          <w:sz w:val="28"/>
          <w:szCs w:val="28"/>
          <w:lang w:val="en-US"/>
        </w:rPr>
        <w:t>ga</w:t>
      </w:r>
      <w:proofErr w:type="spellEnd"/>
      <w:r w:rsidRPr="00A106F0">
        <w:rPr>
          <w:sz w:val="28"/>
          <w:szCs w:val="28"/>
          <w:lang w:val="en-US"/>
        </w:rPr>
        <w:t>:</w:t>
      </w:r>
    </w:p>
    <w:p w14:paraId="7A442731" w14:textId="1097C686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Arabboyev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Xurshidbek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Xusniddinovich</w:t>
      </w:r>
      <w:proofErr w:type="spellEnd"/>
      <w:r w:rsidRPr="00A106F0">
        <w:rPr>
          <w:sz w:val="28"/>
          <w:szCs w:val="28"/>
          <w:lang w:val="en-US"/>
        </w:rPr>
        <w:t xml:space="preserve"> (TATU </w:t>
      </w:r>
      <w:proofErr w:type="spellStart"/>
      <w:proofErr w:type="gramStart"/>
      <w:r w:rsidRPr="00A106F0">
        <w:rPr>
          <w:sz w:val="28"/>
          <w:szCs w:val="28"/>
          <w:lang w:val="en-US"/>
        </w:rPr>
        <w:t>Far</w:t>
      </w:r>
      <w:r w:rsidR="00C04563">
        <w:rPr>
          <w:sz w:val="28"/>
          <w:szCs w:val="28"/>
          <w:lang w:val="en-US"/>
        </w:rPr>
        <w:t>g‘</w:t>
      </w:r>
      <w:proofErr w:type="gramEnd"/>
      <w:r w:rsidRPr="00A106F0">
        <w:rPr>
          <w:sz w:val="28"/>
          <w:szCs w:val="28"/>
          <w:lang w:val="en-US"/>
        </w:rPr>
        <w:t>ona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filiali</w:t>
      </w:r>
      <w:proofErr w:type="spellEnd"/>
      <w:r w:rsidRPr="00A106F0">
        <w:rPr>
          <w:sz w:val="28"/>
          <w:szCs w:val="28"/>
          <w:lang w:val="en-US"/>
        </w:rPr>
        <w:t>);</w:t>
      </w:r>
    </w:p>
    <w:p w14:paraId="23A08999" w14:textId="25AFE3EA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uz-Cyrl-UZ"/>
        </w:rPr>
      </w:pPr>
      <w:proofErr w:type="spellStart"/>
      <w:r w:rsidRPr="00A106F0">
        <w:rPr>
          <w:sz w:val="28"/>
          <w:szCs w:val="28"/>
          <w:lang w:val="en-US"/>
        </w:rPr>
        <w:lastRenderedPageBreak/>
        <w:t>Rayimov</w:t>
      </w:r>
      <w:proofErr w:type="spellEnd"/>
      <w:r w:rsidRPr="00A106F0">
        <w:rPr>
          <w:sz w:val="28"/>
          <w:szCs w:val="28"/>
          <w:lang w:val="en-US"/>
        </w:rPr>
        <w:t xml:space="preserve"> Alisher </w:t>
      </w:r>
      <w:proofErr w:type="spellStart"/>
      <w:r w:rsidRPr="00A106F0">
        <w:rPr>
          <w:sz w:val="28"/>
          <w:szCs w:val="28"/>
          <w:lang w:val="en-US"/>
        </w:rPr>
        <w:t>Xoldorovich</w:t>
      </w:r>
      <w:proofErr w:type="spellEnd"/>
      <w:r w:rsidRPr="00A106F0">
        <w:rPr>
          <w:sz w:val="28"/>
          <w:szCs w:val="28"/>
          <w:lang w:val="en-US"/>
        </w:rPr>
        <w:t xml:space="preserve"> (</w:t>
      </w:r>
      <w:proofErr w:type="gramStart"/>
      <w:r w:rsidRPr="00A106F0">
        <w:rPr>
          <w:iCs/>
          <w:sz w:val="28"/>
          <w:szCs w:val="28"/>
          <w:lang w:val="uz-Cyrl-UZ"/>
        </w:rPr>
        <w:t>Far</w:t>
      </w:r>
      <w:r w:rsidR="00C04563">
        <w:rPr>
          <w:iCs/>
          <w:sz w:val="28"/>
          <w:szCs w:val="28"/>
          <w:lang w:val="uz-Cyrl-UZ"/>
        </w:rPr>
        <w:t>g‘</w:t>
      </w:r>
      <w:proofErr w:type="gramEnd"/>
      <w:r w:rsidRPr="00A106F0">
        <w:rPr>
          <w:iCs/>
          <w:sz w:val="28"/>
          <w:szCs w:val="28"/>
          <w:lang w:val="uz-Cyrl-UZ"/>
        </w:rPr>
        <w:t>ona jamoat salomatligi tibbiyot instituti</w:t>
      </w:r>
      <w:r w:rsidRPr="00A106F0">
        <w:rPr>
          <w:sz w:val="28"/>
          <w:szCs w:val="28"/>
          <w:lang w:val="en-US"/>
        </w:rPr>
        <w:t>).</w:t>
      </w:r>
    </w:p>
    <w:p w14:paraId="60CB83BA" w14:textId="503D68FD" w:rsidR="00A106F0" w:rsidRPr="00A106F0" w:rsidRDefault="00A106F0" w:rsidP="00755CA3">
      <w:pPr>
        <w:pStyle w:val="a5"/>
        <w:spacing w:before="0" w:beforeAutospacing="0" w:after="0" w:afterAutospacing="0"/>
        <w:ind w:firstLine="440"/>
        <w:rPr>
          <w:sz w:val="28"/>
          <w:szCs w:val="28"/>
          <w:lang w:val="en-US"/>
        </w:rPr>
      </w:pPr>
      <w:r w:rsidRPr="00A106F0">
        <w:rPr>
          <w:sz w:val="28"/>
          <w:szCs w:val="28"/>
          <w:lang w:val="en-US"/>
        </w:rPr>
        <w:t xml:space="preserve">2. </w:t>
      </w:r>
      <w:proofErr w:type="spellStart"/>
      <w:r w:rsidRPr="00A106F0">
        <w:rPr>
          <w:sz w:val="28"/>
          <w:szCs w:val="28"/>
          <w:lang w:val="en-US"/>
        </w:rPr>
        <w:t>Tabiiy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fanlar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kafedrasi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katta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 w:rsidR="00C04563">
        <w:rPr>
          <w:sz w:val="28"/>
          <w:szCs w:val="28"/>
          <w:lang w:val="uz-Cyrl-UZ"/>
        </w:rPr>
        <w:t>o‘</w:t>
      </w:r>
      <w:proofErr w:type="gramEnd"/>
      <w:r w:rsidRPr="00A106F0">
        <w:rPr>
          <w:sz w:val="28"/>
          <w:szCs w:val="28"/>
          <w:lang w:val="uz-Cyrl-UZ"/>
        </w:rPr>
        <w:t>qituvchi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lavozimi</w:t>
      </w:r>
      <w:r w:rsidRPr="00A106F0">
        <w:rPr>
          <w:sz w:val="28"/>
          <w:szCs w:val="28"/>
          <w:lang w:val="en-US"/>
        </w:rPr>
        <w:t>ga</w:t>
      </w:r>
      <w:proofErr w:type="spellEnd"/>
      <w:r w:rsidRPr="00A106F0">
        <w:rPr>
          <w:sz w:val="28"/>
          <w:szCs w:val="28"/>
          <w:lang w:val="en-US"/>
        </w:rPr>
        <w:t>:</w:t>
      </w:r>
    </w:p>
    <w:p w14:paraId="7A896BE8" w14:textId="66357CAF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Tulakova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Ziyoda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Rivojiddinovna</w:t>
      </w:r>
      <w:proofErr w:type="spellEnd"/>
      <w:r w:rsidRPr="00A106F0">
        <w:rPr>
          <w:sz w:val="28"/>
          <w:szCs w:val="28"/>
          <w:lang w:val="en-US"/>
        </w:rPr>
        <w:t xml:space="preserve"> (TATU </w:t>
      </w:r>
      <w:proofErr w:type="spellStart"/>
      <w:proofErr w:type="gramStart"/>
      <w:r w:rsidRPr="00A106F0">
        <w:rPr>
          <w:sz w:val="28"/>
          <w:szCs w:val="28"/>
          <w:lang w:val="en-US"/>
        </w:rPr>
        <w:t>Far</w:t>
      </w:r>
      <w:r w:rsidR="00C04563">
        <w:rPr>
          <w:sz w:val="28"/>
          <w:szCs w:val="28"/>
          <w:lang w:val="en-US"/>
        </w:rPr>
        <w:t>g‘</w:t>
      </w:r>
      <w:proofErr w:type="gramEnd"/>
      <w:r w:rsidRPr="00A106F0">
        <w:rPr>
          <w:sz w:val="28"/>
          <w:szCs w:val="28"/>
          <w:lang w:val="en-US"/>
        </w:rPr>
        <w:t>ona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filiali</w:t>
      </w:r>
      <w:proofErr w:type="spellEnd"/>
      <w:r w:rsidRPr="00A106F0">
        <w:rPr>
          <w:sz w:val="28"/>
          <w:szCs w:val="28"/>
          <w:lang w:val="en-US"/>
        </w:rPr>
        <w:t>);</w:t>
      </w:r>
    </w:p>
    <w:p w14:paraId="04FD8E5C" w14:textId="77777777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Maxmudova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Nargisa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Sayidakbarovna</w:t>
      </w:r>
      <w:proofErr w:type="spellEnd"/>
      <w:r w:rsidRPr="00A106F0">
        <w:rPr>
          <w:sz w:val="28"/>
          <w:szCs w:val="28"/>
          <w:lang w:val="en-US"/>
        </w:rPr>
        <w:t xml:space="preserve"> (</w:t>
      </w:r>
      <w:proofErr w:type="spellStart"/>
      <w:r w:rsidRPr="00A106F0">
        <w:rPr>
          <w:sz w:val="28"/>
          <w:szCs w:val="28"/>
          <w:lang w:val="en-US"/>
        </w:rPr>
        <w:t>FarDU</w:t>
      </w:r>
      <w:proofErr w:type="spellEnd"/>
      <w:r w:rsidRPr="00A106F0">
        <w:rPr>
          <w:sz w:val="28"/>
          <w:szCs w:val="28"/>
          <w:lang w:val="en-US"/>
        </w:rPr>
        <w:t>).</w:t>
      </w:r>
    </w:p>
    <w:p w14:paraId="0E4B0244" w14:textId="72BD8FA1" w:rsidR="00A106F0" w:rsidRPr="00A106F0" w:rsidRDefault="00A106F0" w:rsidP="00755CA3">
      <w:pPr>
        <w:pStyle w:val="a5"/>
        <w:spacing w:before="0" w:beforeAutospacing="0" w:after="0" w:afterAutospacing="0"/>
        <w:ind w:firstLine="440"/>
        <w:rPr>
          <w:sz w:val="28"/>
          <w:szCs w:val="28"/>
          <w:lang w:val="en-US"/>
        </w:rPr>
      </w:pPr>
      <w:r w:rsidRPr="00A106F0">
        <w:rPr>
          <w:sz w:val="28"/>
          <w:szCs w:val="28"/>
          <w:lang w:val="en-US"/>
        </w:rPr>
        <w:t xml:space="preserve">3. </w:t>
      </w:r>
      <w:proofErr w:type="spellStart"/>
      <w:r w:rsidRPr="00A106F0">
        <w:rPr>
          <w:sz w:val="28"/>
          <w:szCs w:val="28"/>
          <w:lang w:val="en-US"/>
        </w:rPr>
        <w:t>Telekommunikatsiya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injinirngi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kafedrasi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katta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 w:rsidR="00C04563">
        <w:rPr>
          <w:sz w:val="28"/>
          <w:szCs w:val="28"/>
          <w:lang w:val="uz-Cyrl-UZ"/>
        </w:rPr>
        <w:t>o‘</w:t>
      </w:r>
      <w:proofErr w:type="gramEnd"/>
      <w:r w:rsidRPr="00A106F0">
        <w:rPr>
          <w:sz w:val="28"/>
          <w:szCs w:val="28"/>
          <w:lang w:val="uz-Cyrl-UZ"/>
        </w:rPr>
        <w:t>qituvchi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lavozimi</w:t>
      </w:r>
      <w:r w:rsidRPr="00A106F0">
        <w:rPr>
          <w:sz w:val="28"/>
          <w:szCs w:val="28"/>
          <w:lang w:val="en-US"/>
        </w:rPr>
        <w:t>ga</w:t>
      </w:r>
      <w:proofErr w:type="spellEnd"/>
      <w:r w:rsidRPr="00A106F0">
        <w:rPr>
          <w:sz w:val="28"/>
          <w:szCs w:val="28"/>
          <w:lang w:val="en-US"/>
        </w:rPr>
        <w:t>:</w:t>
      </w:r>
    </w:p>
    <w:p w14:paraId="6EA2AFEF" w14:textId="62EE588A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Komilov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Abdullajon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Odiljon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sz w:val="28"/>
          <w:szCs w:val="28"/>
          <w:lang w:val="en-US"/>
        </w:rPr>
        <w:t>o‘</w:t>
      </w:r>
      <w:proofErr w:type="gramEnd"/>
      <w:r w:rsidR="00C04563">
        <w:rPr>
          <w:sz w:val="28"/>
          <w:szCs w:val="28"/>
          <w:lang w:val="en-US"/>
        </w:rPr>
        <w:t>g‘</w:t>
      </w:r>
      <w:r w:rsidRPr="00A106F0">
        <w:rPr>
          <w:sz w:val="28"/>
          <w:szCs w:val="28"/>
          <w:lang w:val="en-US"/>
        </w:rPr>
        <w:t>li</w:t>
      </w:r>
      <w:proofErr w:type="spellEnd"/>
      <w:r w:rsidRPr="00A106F0">
        <w:rPr>
          <w:sz w:val="28"/>
          <w:szCs w:val="28"/>
          <w:lang w:val="en-US"/>
        </w:rPr>
        <w:t xml:space="preserve"> (TATU </w:t>
      </w:r>
      <w:proofErr w:type="spellStart"/>
      <w:r w:rsidRPr="00A106F0">
        <w:rPr>
          <w:sz w:val="28"/>
          <w:szCs w:val="28"/>
          <w:lang w:val="en-US"/>
        </w:rPr>
        <w:t>Far</w:t>
      </w:r>
      <w:r w:rsidR="00C04563">
        <w:rPr>
          <w:sz w:val="28"/>
          <w:szCs w:val="28"/>
          <w:lang w:val="en-US"/>
        </w:rPr>
        <w:t>g‘</w:t>
      </w:r>
      <w:r w:rsidRPr="00A106F0">
        <w:rPr>
          <w:sz w:val="28"/>
          <w:szCs w:val="28"/>
          <w:lang w:val="en-US"/>
        </w:rPr>
        <w:t>ona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filiali</w:t>
      </w:r>
      <w:proofErr w:type="spellEnd"/>
      <w:r w:rsidRPr="00A106F0">
        <w:rPr>
          <w:sz w:val="28"/>
          <w:szCs w:val="28"/>
          <w:lang w:val="en-US"/>
        </w:rPr>
        <w:t>);</w:t>
      </w:r>
    </w:p>
    <w:p w14:paraId="72445DBB" w14:textId="77777777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Ibroximov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Jasurbek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Maxammadovich</w:t>
      </w:r>
      <w:proofErr w:type="spellEnd"/>
      <w:r w:rsidRPr="00A106F0">
        <w:rPr>
          <w:sz w:val="28"/>
          <w:szCs w:val="28"/>
          <w:lang w:val="en-US"/>
        </w:rPr>
        <w:t xml:space="preserve"> (</w:t>
      </w:r>
      <w:proofErr w:type="spellStart"/>
      <w:r w:rsidRPr="00A106F0">
        <w:rPr>
          <w:sz w:val="28"/>
          <w:szCs w:val="28"/>
          <w:lang w:val="en-US"/>
        </w:rPr>
        <w:t>FarPI</w:t>
      </w:r>
      <w:proofErr w:type="spellEnd"/>
      <w:r w:rsidRPr="00A106F0">
        <w:rPr>
          <w:sz w:val="28"/>
          <w:szCs w:val="28"/>
          <w:lang w:val="en-US"/>
        </w:rPr>
        <w:t>).</w:t>
      </w:r>
    </w:p>
    <w:p w14:paraId="1EACA078" w14:textId="63EA3AD0" w:rsidR="00A106F0" w:rsidRPr="00A106F0" w:rsidRDefault="00A106F0" w:rsidP="00755CA3">
      <w:pPr>
        <w:pStyle w:val="a5"/>
        <w:spacing w:before="0" w:beforeAutospacing="0" w:after="0" w:afterAutospacing="0"/>
        <w:ind w:firstLine="440"/>
        <w:rPr>
          <w:lang w:val="en-US"/>
        </w:rPr>
      </w:pPr>
      <w:r>
        <w:rPr>
          <w:sz w:val="28"/>
          <w:szCs w:val="28"/>
          <w:lang w:val="en-US"/>
        </w:rPr>
        <w:t>4</w:t>
      </w:r>
      <w:r w:rsidRPr="00A106F0">
        <w:rPr>
          <w:sz w:val="28"/>
          <w:szCs w:val="28"/>
          <w:lang w:val="en-US"/>
        </w:rPr>
        <w:t xml:space="preserve">. </w:t>
      </w:r>
      <w:proofErr w:type="spellStart"/>
      <w:r w:rsidRPr="00A106F0">
        <w:rPr>
          <w:sz w:val="28"/>
          <w:szCs w:val="28"/>
          <w:lang w:val="en-US"/>
        </w:rPr>
        <w:t>Axborot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texnologiyalari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kafedrasi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assistenti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lavozimiga</w:t>
      </w:r>
      <w:proofErr w:type="spellEnd"/>
      <w:r w:rsidRPr="00A106F0">
        <w:rPr>
          <w:sz w:val="28"/>
          <w:szCs w:val="28"/>
          <w:lang w:val="en-US"/>
        </w:rPr>
        <w:t>:</w:t>
      </w:r>
    </w:p>
    <w:p w14:paraId="5F94D882" w14:textId="32B21DC0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A106F0">
        <w:rPr>
          <w:sz w:val="28"/>
          <w:szCs w:val="28"/>
          <w:lang w:val="en-US"/>
        </w:rPr>
        <w:t xml:space="preserve">Ergashev Otabek </w:t>
      </w:r>
      <w:proofErr w:type="spellStart"/>
      <w:r w:rsidRPr="00A106F0">
        <w:rPr>
          <w:sz w:val="28"/>
          <w:szCs w:val="28"/>
          <w:lang w:val="en-US"/>
        </w:rPr>
        <w:t>Ismoilxon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sz w:val="28"/>
          <w:szCs w:val="28"/>
          <w:lang w:val="en-US"/>
        </w:rPr>
        <w:t>o‘</w:t>
      </w:r>
      <w:proofErr w:type="gramEnd"/>
      <w:r w:rsidR="00C04563">
        <w:rPr>
          <w:sz w:val="28"/>
          <w:szCs w:val="28"/>
          <w:lang w:val="en-US"/>
        </w:rPr>
        <w:t>g‘</w:t>
      </w:r>
      <w:r w:rsidRPr="00A106F0">
        <w:rPr>
          <w:sz w:val="28"/>
          <w:szCs w:val="28"/>
          <w:lang w:val="en-US"/>
        </w:rPr>
        <w:t>li</w:t>
      </w:r>
      <w:proofErr w:type="spellEnd"/>
      <w:r w:rsidRPr="00A106F0">
        <w:rPr>
          <w:sz w:val="28"/>
          <w:szCs w:val="28"/>
          <w:lang w:val="en-US"/>
        </w:rPr>
        <w:t xml:space="preserve"> (TATU </w:t>
      </w:r>
      <w:proofErr w:type="spellStart"/>
      <w:r w:rsidRPr="00A106F0">
        <w:rPr>
          <w:sz w:val="28"/>
          <w:szCs w:val="28"/>
          <w:lang w:val="en-US"/>
        </w:rPr>
        <w:t>Far</w:t>
      </w:r>
      <w:r w:rsidR="00C04563">
        <w:rPr>
          <w:sz w:val="28"/>
          <w:szCs w:val="28"/>
          <w:lang w:val="en-US"/>
        </w:rPr>
        <w:t>g‘</w:t>
      </w:r>
      <w:r w:rsidRPr="00A106F0">
        <w:rPr>
          <w:sz w:val="28"/>
          <w:szCs w:val="28"/>
          <w:lang w:val="en-US"/>
        </w:rPr>
        <w:t>ona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filiali</w:t>
      </w:r>
      <w:proofErr w:type="spellEnd"/>
      <w:r w:rsidRPr="00A106F0">
        <w:rPr>
          <w:sz w:val="28"/>
          <w:szCs w:val="28"/>
          <w:lang w:val="en-US"/>
        </w:rPr>
        <w:t>);</w:t>
      </w:r>
    </w:p>
    <w:p w14:paraId="6C42E6EA" w14:textId="18306D43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Mamajonov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Qosimjon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Maripjon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sz w:val="28"/>
          <w:szCs w:val="28"/>
          <w:lang w:val="en-US"/>
        </w:rPr>
        <w:t>o‘</w:t>
      </w:r>
      <w:proofErr w:type="gramEnd"/>
      <w:r w:rsidR="00C04563">
        <w:rPr>
          <w:sz w:val="28"/>
          <w:szCs w:val="28"/>
          <w:lang w:val="en-US"/>
        </w:rPr>
        <w:t>g‘</w:t>
      </w:r>
      <w:r w:rsidRPr="00A106F0">
        <w:rPr>
          <w:sz w:val="28"/>
          <w:szCs w:val="28"/>
          <w:lang w:val="en-US"/>
        </w:rPr>
        <w:t>li</w:t>
      </w:r>
      <w:proofErr w:type="spellEnd"/>
      <w:r w:rsidRPr="00A106F0">
        <w:rPr>
          <w:sz w:val="28"/>
          <w:szCs w:val="28"/>
          <w:lang w:val="en-US"/>
        </w:rPr>
        <w:t xml:space="preserve"> (</w:t>
      </w:r>
      <w:r w:rsidRPr="00A106F0">
        <w:rPr>
          <w:iCs/>
          <w:sz w:val="28"/>
          <w:szCs w:val="28"/>
          <w:lang w:val="uz-Cyrl-UZ"/>
        </w:rPr>
        <w:t>Jismoniy tarbiya va sport b</w:t>
      </w:r>
      <w:r w:rsidR="00C04563">
        <w:rPr>
          <w:iCs/>
          <w:sz w:val="28"/>
          <w:szCs w:val="28"/>
          <w:lang w:val="uz-Cyrl-UZ"/>
        </w:rPr>
        <w:t>o‘</w:t>
      </w:r>
      <w:r w:rsidRPr="00A106F0">
        <w:rPr>
          <w:iCs/>
          <w:sz w:val="28"/>
          <w:szCs w:val="28"/>
          <w:lang w:val="uz-Cyrl-UZ"/>
        </w:rPr>
        <w:t>yicha mutaxassislarni qayta tayyorlash va malakasini oshirish instituti Far</w:t>
      </w:r>
      <w:r w:rsidR="00C04563">
        <w:rPr>
          <w:iCs/>
          <w:sz w:val="28"/>
          <w:szCs w:val="28"/>
          <w:lang w:val="uz-Cyrl-UZ"/>
        </w:rPr>
        <w:t>g‘</w:t>
      </w:r>
      <w:r w:rsidRPr="00A106F0">
        <w:rPr>
          <w:iCs/>
          <w:sz w:val="28"/>
          <w:szCs w:val="28"/>
          <w:lang w:val="uz-Cyrl-UZ"/>
        </w:rPr>
        <w:t>ona filiali</w:t>
      </w:r>
      <w:r w:rsidRPr="00A106F0">
        <w:rPr>
          <w:sz w:val="28"/>
          <w:szCs w:val="28"/>
          <w:lang w:val="en-US"/>
        </w:rPr>
        <w:t>).</w:t>
      </w:r>
    </w:p>
    <w:p w14:paraId="5DA18A3B" w14:textId="1473F74B" w:rsidR="00A106F0" w:rsidRPr="00A106F0" w:rsidRDefault="00A106F0" w:rsidP="00755CA3">
      <w:pPr>
        <w:pStyle w:val="a5"/>
        <w:spacing w:before="0" w:beforeAutospacing="0" w:after="0" w:afterAutospacing="0"/>
        <w:ind w:firstLine="440"/>
        <w:rPr>
          <w:lang w:val="en-US"/>
        </w:rPr>
      </w:pPr>
      <w:r>
        <w:rPr>
          <w:sz w:val="28"/>
          <w:szCs w:val="28"/>
          <w:lang w:val="en-US"/>
        </w:rPr>
        <w:t>5</w:t>
      </w:r>
      <w:r w:rsidRPr="00A106F0">
        <w:rPr>
          <w:sz w:val="28"/>
          <w:szCs w:val="28"/>
          <w:lang w:val="en-US"/>
        </w:rPr>
        <w:t xml:space="preserve">. </w:t>
      </w:r>
      <w:proofErr w:type="spellStart"/>
      <w:r w:rsidRPr="00A106F0">
        <w:rPr>
          <w:sz w:val="28"/>
          <w:szCs w:val="28"/>
          <w:lang w:val="en-US"/>
        </w:rPr>
        <w:t>Kompyuter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tizimlari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kafedrasi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assistenti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lavozimiga</w:t>
      </w:r>
      <w:proofErr w:type="spellEnd"/>
      <w:r w:rsidRPr="00A106F0">
        <w:rPr>
          <w:sz w:val="28"/>
          <w:szCs w:val="28"/>
          <w:lang w:val="en-US"/>
        </w:rPr>
        <w:t>:</w:t>
      </w:r>
    </w:p>
    <w:p w14:paraId="1940D094" w14:textId="64B9190F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Mirkomilov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Doniyorjon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Maxamtibragimovich</w:t>
      </w:r>
      <w:proofErr w:type="spellEnd"/>
      <w:r w:rsidRPr="00A106F0">
        <w:rPr>
          <w:sz w:val="28"/>
          <w:szCs w:val="28"/>
          <w:lang w:val="en-US"/>
        </w:rPr>
        <w:t xml:space="preserve"> (TATU </w:t>
      </w:r>
      <w:proofErr w:type="spellStart"/>
      <w:proofErr w:type="gramStart"/>
      <w:r w:rsidRPr="00A106F0">
        <w:rPr>
          <w:sz w:val="28"/>
          <w:szCs w:val="28"/>
          <w:lang w:val="en-US"/>
        </w:rPr>
        <w:t>Far</w:t>
      </w:r>
      <w:r w:rsidR="00C04563">
        <w:rPr>
          <w:sz w:val="28"/>
          <w:szCs w:val="28"/>
          <w:lang w:val="en-US"/>
        </w:rPr>
        <w:t>g‘</w:t>
      </w:r>
      <w:proofErr w:type="gramEnd"/>
      <w:r w:rsidRPr="00A106F0">
        <w:rPr>
          <w:sz w:val="28"/>
          <w:szCs w:val="28"/>
          <w:lang w:val="en-US"/>
        </w:rPr>
        <w:t>ona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filiali</w:t>
      </w:r>
      <w:proofErr w:type="spellEnd"/>
      <w:r w:rsidRPr="00A106F0">
        <w:rPr>
          <w:sz w:val="28"/>
          <w:szCs w:val="28"/>
          <w:lang w:val="en-US"/>
        </w:rPr>
        <w:t>);</w:t>
      </w:r>
    </w:p>
    <w:p w14:paraId="668E7AC1" w14:textId="163DE311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Vaxobov</w:t>
      </w:r>
      <w:proofErr w:type="spellEnd"/>
      <w:r w:rsidRPr="00A106F0">
        <w:rPr>
          <w:sz w:val="28"/>
          <w:szCs w:val="28"/>
          <w:lang w:val="en-US"/>
        </w:rPr>
        <w:t xml:space="preserve"> Davronbek </w:t>
      </w:r>
      <w:proofErr w:type="spellStart"/>
      <w:r w:rsidRPr="00A106F0">
        <w:rPr>
          <w:sz w:val="28"/>
          <w:szCs w:val="28"/>
          <w:lang w:val="en-US"/>
        </w:rPr>
        <w:t>Avazjon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sz w:val="28"/>
          <w:szCs w:val="28"/>
          <w:lang w:val="en-US"/>
        </w:rPr>
        <w:t>o‘</w:t>
      </w:r>
      <w:proofErr w:type="gramEnd"/>
      <w:r w:rsidR="00C04563">
        <w:rPr>
          <w:sz w:val="28"/>
          <w:szCs w:val="28"/>
          <w:lang w:val="en-US"/>
        </w:rPr>
        <w:t>g‘</w:t>
      </w:r>
      <w:r w:rsidRPr="00A106F0">
        <w:rPr>
          <w:sz w:val="28"/>
          <w:szCs w:val="28"/>
          <w:lang w:val="en-US"/>
        </w:rPr>
        <w:t>li</w:t>
      </w:r>
      <w:proofErr w:type="spellEnd"/>
      <w:r w:rsidRPr="00A106F0">
        <w:rPr>
          <w:sz w:val="28"/>
          <w:szCs w:val="28"/>
          <w:lang w:val="en-US"/>
        </w:rPr>
        <w:t xml:space="preserve"> (</w:t>
      </w:r>
      <w:proofErr w:type="spellStart"/>
      <w:r w:rsidRPr="00A106F0">
        <w:rPr>
          <w:sz w:val="28"/>
          <w:szCs w:val="28"/>
          <w:lang w:val="en-US"/>
        </w:rPr>
        <w:t>FarPI</w:t>
      </w:r>
      <w:proofErr w:type="spellEnd"/>
      <w:r w:rsidRPr="00A106F0">
        <w:rPr>
          <w:sz w:val="28"/>
          <w:szCs w:val="28"/>
          <w:lang w:val="en-US"/>
        </w:rPr>
        <w:t>).</w:t>
      </w:r>
    </w:p>
    <w:p w14:paraId="030838C6" w14:textId="79610D27" w:rsidR="00A106F0" w:rsidRPr="00A106F0" w:rsidRDefault="00A106F0" w:rsidP="00755CA3">
      <w:pPr>
        <w:pStyle w:val="a5"/>
        <w:spacing w:before="0" w:beforeAutospacing="0" w:after="0" w:afterAutospacing="0"/>
        <w:ind w:firstLine="440"/>
        <w:rPr>
          <w:lang w:val="en-US"/>
        </w:rPr>
      </w:pPr>
      <w:r w:rsidRPr="00A106F0">
        <w:rPr>
          <w:sz w:val="28"/>
          <w:szCs w:val="28"/>
          <w:lang w:val="en-US"/>
        </w:rPr>
        <w:t xml:space="preserve">3. </w:t>
      </w:r>
      <w:proofErr w:type="spellStart"/>
      <w:r w:rsidRPr="00A106F0">
        <w:rPr>
          <w:sz w:val="28"/>
          <w:szCs w:val="28"/>
          <w:lang w:val="en-US"/>
        </w:rPr>
        <w:t>Xorijiy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tillar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kafedrasi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assistenti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lavozimiga</w:t>
      </w:r>
      <w:proofErr w:type="spellEnd"/>
      <w:r w:rsidRPr="00A106F0">
        <w:rPr>
          <w:sz w:val="28"/>
          <w:szCs w:val="28"/>
          <w:lang w:val="en-US"/>
        </w:rPr>
        <w:t>:</w:t>
      </w:r>
    </w:p>
    <w:p w14:paraId="6D76C4AA" w14:textId="3A851052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Nabijonova</w:t>
      </w:r>
      <w:proofErr w:type="spellEnd"/>
      <w:r w:rsidRPr="00A106F0">
        <w:rPr>
          <w:sz w:val="28"/>
          <w:szCs w:val="28"/>
          <w:lang w:val="en-US"/>
        </w:rPr>
        <w:t xml:space="preserve"> Nilufar </w:t>
      </w:r>
      <w:proofErr w:type="spellStart"/>
      <w:r w:rsidRPr="00A106F0">
        <w:rPr>
          <w:sz w:val="28"/>
          <w:szCs w:val="28"/>
          <w:lang w:val="en-US"/>
        </w:rPr>
        <w:t>Mirmuxsin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qizi</w:t>
      </w:r>
      <w:proofErr w:type="spellEnd"/>
      <w:r w:rsidRPr="00A106F0">
        <w:rPr>
          <w:sz w:val="28"/>
          <w:szCs w:val="28"/>
          <w:lang w:val="en-US"/>
        </w:rPr>
        <w:t xml:space="preserve"> (TATU </w:t>
      </w:r>
      <w:proofErr w:type="spellStart"/>
      <w:proofErr w:type="gramStart"/>
      <w:r w:rsidRPr="00A106F0">
        <w:rPr>
          <w:sz w:val="28"/>
          <w:szCs w:val="28"/>
          <w:lang w:val="en-US"/>
        </w:rPr>
        <w:t>Far</w:t>
      </w:r>
      <w:r w:rsidR="00C04563">
        <w:rPr>
          <w:sz w:val="28"/>
          <w:szCs w:val="28"/>
          <w:lang w:val="en-US"/>
        </w:rPr>
        <w:t>g‘</w:t>
      </w:r>
      <w:proofErr w:type="gramEnd"/>
      <w:r w:rsidRPr="00A106F0">
        <w:rPr>
          <w:sz w:val="28"/>
          <w:szCs w:val="28"/>
          <w:lang w:val="en-US"/>
        </w:rPr>
        <w:t>ona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filiali</w:t>
      </w:r>
      <w:proofErr w:type="spellEnd"/>
      <w:r w:rsidRPr="00A106F0">
        <w:rPr>
          <w:sz w:val="28"/>
          <w:szCs w:val="28"/>
          <w:lang w:val="en-US"/>
        </w:rPr>
        <w:t>);</w:t>
      </w:r>
    </w:p>
    <w:p w14:paraId="0063AB92" w14:textId="77777777" w:rsidR="00A106F0" w:rsidRPr="00A106F0" w:rsidRDefault="00A106F0" w:rsidP="00755CA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A106F0">
        <w:rPr>
          <w:sz w:val="28"/>
          <w:szCs w:val="28"/>
          <w:lang w:val="en-US"/>
        </w:rPr>
        <w:t>Allaberdiyeva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Gulshoda</w:t>
      </w:r>
      <w:proofErr w:type="spellEnd"/>
      <w:r w:rsidRPr="00A106F0">
        <w:rPr>
          <w:sz w:val="28"/>
          <w:szCs w:val="28"/>
          <w:lang w:val="en-US"/>
        </w:rPr>
        <w:t xml:space="preserve"> </w:t>
      </w:r>
      <w:proofErr w:type="spellStart"/>
      <w:r w:rsidRPr="00A106F0">
        <w:rPr>
          <w:sz w:val="28"/>
          <w:szCs w:val="28"/>
          <w:lang w:val="en-US"/>
        </w:rPr>
        <w:t>Baxtiyorovna</w:t>
      </w:r>
      <w:proofErr w:type="spellEnd"/>
      <w:r w:rsidRPr="00A106F0">
        <w:rPr>
          <w:sz w:val="28"/>
          <w:szCs w:val="28"/>
          <w:lang w:val="en-US"/>
        </w:rPr>
        <w:t xml:space="preserve"> (</w:t>
      </w:r>
      <w:proofErr w:type="spellStart"/>
      <w:r w:rsidRPr="00A106F0">
        <w:rPr>
          <w:sz w:val="28"/>
          <w:szCs w:val="28"/>
          <w:lang w:val="en-US"/>
        </w:rPr>
        <w:t>FarPI</w:t>
      </w:r>
      <w:proofErr w:type="spellEnd"/>
      <w:r w:rsidRPr="00A106F0">
        <w:rPr>
          <w:sz w:val="28"/>
          <w:szCs w:val="28"/>
          <w:lang w:val="en-US"/>
        </w:rPr>
        <w:t>).</w:t>
      </w:r>
    </w:p>
    <w:p w14:paraId="0FB27964" w14:textId="77777777" w:rsidR="00A45472" w:rsidRPr="00A106F0" w:rsidRDefault="00A45472">
      <w:pPr>
        <w:spacing w:after="0"/>
        <w:ind w:firstLine="567"/>
        <w:jc w:val="both"/>
        <w:rPr>
          <w:rFonts w:eastAsia="Times New Roman" w:cs="Times New Roman"/>
          <w:b/>
          <w:iCs/>
          <w:szCs w:val="28"/>
          <w:lang w:val="en-US" w:eastAsia="ru-RU"/>
        </w:rPr>
      </w:pPr>
    </w:p>
    <w:p w14:paraId="41F237B0" w14:textId="7EF60A6F" w:rsidR="00A45472" w:rsidRPr="001F0A24" w:rsidRDefault="002E6E78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  <w:r w:rsidRPr="001F0A24">
        <w:rPr>
          <w:rFonts w:eastAsia="Times New Roman" w:cs="Times New Roman"/>
          <w:bCs/>
          <w:iCs/>
          <w:szCs w:val="28"/>
          <w:lang w:val="uz-Cyrl-UZ" w:eastAsia="ru-RU"/>
        </w:rPr>
        <w:t xml:space="preserve">Shuningdek, </w:t>
      </w:r>
      <w:r w:rsidR="001F0A24" w:rsidRPr="001F0A24">
        <w:rPr>
          <w:rFonts w:eastAsia="Times New Roman" w:cs="Times New Roman"/>
          <w:bCs/>
          <w:iCs/>
          <w:szCs w:val="28"/>
          <w:lang w:val="uz-Cyrl-UZ" w:eastAsia="ru-RU"/>
        </w:rPr>
        <w:t xml:space="preserve">Kompyuter tizimlari kafedrasi mudiri va </w:t>
      </w:r>
      <w:r w:rsidRPr="001F0A24">
        <w:rPr>
          <w:rFonts w:eastAsia="Times New Roman" w:cs="Times New Roman"/>
          <w:bCs/>
          <w:iCs/>
          <w:szCs w:val="28"/>
          <w:lang w:val="uz-Cyrl-UZ" w:eastAsia="ru-RU"/>
        </w:rPr>
        <w:t xml:space="preserve">Dasturiy injiniring kafedrasi </w:t>
      </w:r>
      <w:r w:rsidR="001F0A24" w:rsidRPr="001F0A24">
        <w:rPr>
          <w:rFonts w:eastAsia="Times New Roman" w:cs="Times New Roman"/>
          <w:bCs/>
          <w:iCs/>
          <w:szCs w:val="28"/>
          <w:lang w:val="uz-Cyrl-UZ" w:eastAsia="ru-RU"/>
        </w:rPr>
        <w:t>mudiri</w:t>
      </w:r>
      <w:r w:rsidRPr="001F0A24">
        <w:rPr>
          <w:rFonts w:eastAsia="Times New Roman" w:cs="Times New Roman"/>
          <w:bCs/>
          <w:iCs/>
          <w:szCs w:val="28"/>
          <w:lang w:val="uz-Cyrl-UZ" w:eastAsia="ru-RU"/>
        </w:rPr>
        <w:t xml:space="preserve"> lavzom</w:t>
      </w:r>
      <w:r w:rsidR="001F0A24" w:rsidRPr="001F0A24">
        <w:rPr>
          <w:rFonts w:eastAsia="Times New Roman" w:cs="Times New Roman"/>
          <w:bCs/>
          <w:iCs/>
          <w:szCs w:val="28"/>
          <w:lang w:val="uz-Cyrl-UZ" w:eastAsia="ru-RU"/>
        </w:rPr>
        <w:t>lar</w:t>
      </w:r>
      <w:r w:rsidRPr="001F0A24">
        <w:rPr>
          <w:rFonts w:eastAsia="Times New Roman" w:cs="Times New Roman"/>
          <w:bCs/>
          <w:iCs/>
          <w:szCs w:val="28"/>
          <w:lang w:val="uz-Cyrl-UZ" w:eastAsia="ru-RU"/>
        </w:rPr>
        <w:t>i tanlovida ishtirok etish uchun hujjatlar kelib tushmagan.</w:t>
      </w:r>
    </w:p>
    <w:p w14:paraId="044F3395" w14:textId="77777777" w:rsidR="00A45472" w:rsidRPr="001F0A24" w:rsidRDefault="00A45472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</w:p>
    <w:p w14:paraId="6D7A8A08" w14:textId="4A58607A" w:rsidR="00A45472" w:rsidRPr="00824B07" w:rsidRDefault="002E6E78">
      <w:pPr>
        <w:spacing w:after="0"/>
        <w:ind w:firstLine="567"/>
        <w:jc w:val="both"/>
        <w:rPr>
          <w:lang w:val="uz-Cyrl-UZ"/>
        </w:rPr>
      </w:pPr>
      <w:r w:rsidRPr="00824B07">
        <w:rPr>
          <w:lang w:val="uz-Cyrl-UZ"/>
        </w:rPr>
        <w:t>N. Qurbonov amaldagi tanlov qonun-qoidalariga k</w:t>
      </w:r>
      <w:r w:rsidR="00C04563">
        <w:rPr>
          <w:lang w:val="uz-Cyrl-UZ"/>
        </w:rPr>
        <w:t>o‘</w:t>
      </w:r>
      <w:r w:rsidRPr="00824B07">
        <w:rPr>
          <w:lang w:val="uz-Cyrl-UZ"/>
        </w:rPr>
        <w:t xml:space="preserve">ra pedagog-xodimlar tanlovi ikki turda </w:t>
      </w:r>
      <w:r w:rsidR="00C04563">
        <w:rPr>
          <w:lang w:val="uz-Cyrl-UZ"/>
        </w:rPr>
        <w:t>o‘</w:t>
      </w:r>
      <w:r w:rsidRPr="00824B07">
        <w:rPr>
          <w:lang w:val="uz-Cyrl-UZ"/>
        </w:rPr>
        <w:t>tkazilganligi hamda pedagog-xodimlarning tanlov asosida ishga qabul qilish b</w:t>
      </w:r>
      <w:r w:rsidR="00C04563">
        <w:rPr>
          <w:lang w:val="uz-Cyrl-UZ"/>
        </w:rPr>
        <w:t>o‘</w:t>
      </w:r>
      <w:r w:rsidRPr="00824B07">
        <w:rPr>
          <w:lang w:val="uz-Cyrl-UZ"/>
        </w:rPr>
        <w:t xml:space="preserve">yicha Maslahat Kengashining 2023-yil </w:t>
      </w:r>
      <w:r w:rsidRPr="00531F4E">
        <w:rPr>
          <w:lang w:val="uz-Cyrl-UZ"/>
        </w:rPr>
        <w:t>21</w:t>
      </w:r>
      <w:r w:rsidRPr="00824B07">
        <w:rPr>
          <w:lang w:val="uz-Cyrl-UZ"/>
        </w:rPr>
        <w:t>-</w:t>
      </w:r>
      <w:r w:rsidR="00531F4E" w:rsidRPr="00531F4E">
        <w:rPr>
          <w:lang w:val="uz-Cyrl-UZ"/>
        </w:rPr>
        <w:t>dek</w:t>
      </w:r>
      <w:r w:rsidRPr="00531F4E">
        <w:rPr>
          <w:lang w:val="uz-Cyrl-UZ"/>
        </w:rPr>
        <w:t>abr</w:t>
      </w:r>
      <w:r w:rsidRPr="00824B07">
        <w:rPr>
          <w:lang w:val="uz-Cyrl-UZ"/>
        </w:rPr>
        <w:t>dagi yi</w:t>
      </w:r>
      <w:r w:rsidR="00C04563">
        <w:rPr>
          <w:lang w:val="uz-Cyrl-UZ"/>
        </w:rPr>
        <w:t>g‘</w:t>
      </w:r>
      <w:r w:rsidRPr="00824B07">
        <w:rPr>
          <w:lang w:val="uz-Cyrl-UZ"/>
        </w:rPr>
        <w:t xml:space="preserve">ilishida tanlov uchun topshirilgan hujjatlar, </w:t>
      </w:r>
      <w:r w:rsidRPr="00531F4E">
        <w:rPr>
          <w:lang w:val="uz-Cyrl-UZ"/>
        </w:rPr>
        <w:t>talabgor</w:t>
      </w:r>
      <w:r w:rsidRPr="00824B07">
        <w:rPr>
          <w:lang w:val="uz-Cyrl-UZ"/>
        </w:rPr>
        <w:t xml:space="preserve">larning iqtidori har tomonlama </w:t>
      </w:r>
      <w:r w:rsidR="00C04563">
        <w:rPr>
          <w:lang w:val="uz-Cyrl-UZ"/>
        </w:rPr>
        <w:t>o‘</w:t>
      </w:r>
      <w:r w:rsidRPr="00824B07">
        <w:rPr>
          <w:lang w:val="uz-Cyrl-UZ"/>
        </w:rPr>
        <w:t xml:space="preserve">rganilib, takliflar asosida </w:t>
      </w:r>
      <w:r w:rsidR="00531F4E" w:rsidRPr="00531F4E">
        <w:rPr>
          <w:lang w:val="uz-Cyrl-UZ"/>
        </w:rPr>
        <w:t>12</w:t>
      </w:r>
      <w:r w:rsidRPr="00531F4E">
        <w:rPr>
          <w:lang w:val="uz-Cyrl-UZ"/>
        </w:rPr>
        <w:t xml:space="preserve"> nafar</w:t>
      </w:r>
      <w:r w:rsidRPr="00824B07">
        <w:rPr>
          <w:lang w:val="uz-Cyrl-UZ"/>
        </w:rPr>
        <w:t xml:space="preserve"> </w:t>
      </w:r>
      <w:r w:rsidRPr="00531F4E">
        <w:rPr>
          <w:lang w:val="uz-Cyrl-UZ"/>
        </w:rPr>
        <w:t>talabgor</w:t>
      </w:r>
      <w:r w:rsidRPr="00824B07">
        <w:rPr>
          <w:lang w:val="uz-Cyrl-UZ"/>
        </w:rPr>
        <w:t xml:space="preserve">ning </w:t>
      </w:r>
      <w:r w:rsidR="00531F4E" w:rsidRPr="00531F4E">
        <w:rPr>
          <w:lang w:val="uz-Cyrl-UZ"/>
        </w:rPr>
        <w:t>12</w:t>
      </w:r>
      <w:r w:rsidRPr="00824B07">
        <w:rPr>
          <w:lang w:val="uz-Cyrl-UZ"/>
        </w:rPr>
        <w:t xml:space="preserve"> tasi tanlovda ishtirok etishga tavsiya qilinganligi haqida ham axborot berdi. </w:t>
      </w:r>
    </w:p>
    <w:p w14:paraId="110E49DF" w14:textId="50A6881A" w:rsidR="00A45472" w:rsidRPr="00824B07" w:rsidRDefault="002E6E78">
      <w:pPr>
        <w:spacing w:after="0"/>
        <w:ind w:firstLine="567"/>
        <w:jc w:val="both"/>
        <w:rPr>
          <w:lang w:val="uz-Cyrl-UZ"/>
        </w:rPr>
      </w:pPr>
      <w:r w:rsidRPr="00824B07">
        <w:rPr>
          <w:lang w:val="uz-Cyrl-UZ"/>
        </w:rPr>
        <w:t>N. Qurbonov Kengash a’zolarini nomzodlarning hujjatlari bilan tanishtirdi, taklif qilingan nomzodlar bilan savol-javoblar qilindi hamda Kengash a’zolari yuqorida tanlovda ishtirok etish uchun tavsiya qilingan talabgorlarni tanlovda ishtirok etishga bir ovozdan rozi b</w:t>
      </w:r>
      <w:r w:rsidR="00C04563">
        <w:rPr>
          <w:lang w:val="uz-Cyrl-UZ"/>
        </w:rPr>
        <w:t>o‘</w:t>
      </w:r>
      <w:r w:rsidRPr="00824B07">
        <w:rPr>
          <w:lang w:val="uz-Cyrl-UZ"/>
        </w:rPr>
        <w:t>ldilar  hamda Masla</w:t>
      </w:r>
      <w:r w:rsidR="00531F4E">
        <w:rPr>
          <w:lang w:val="uz-Cyrl-UZ"/>
        </w:rPr>
        <w:t>hat Kengashining 2023-yil 21-dek</w:t>
      </w:r>
      <w:r w:rsidRPr="00824B07">
        <w:rPr>
          <w:lang w:val="uz-Cyrl-UZ"/>
        </w:rPr>
        <w:t>abrdagi yi</w:t>
      </w:r>
      <w:r w:rsidR="00C04563">
        <w:rPr>
          <w:lang w:val="uz-Cyrl-UZ"/>
        </w:rPr>
        <w:t>g‘</w:t>
      </w:r>
      <w:r w:rsidRPr="00824B07">
        <w:rPr>
          <w:lang w:val="uz-Cyrl-UZ"/>
        </w:rPr>
        <w:t>ilishi bayonnomasi Kengash a’zolari tomonidan bir ovozdan tasdiqlandi.</w:t>
      </w:r>
    </w:p>
    <w:p w14:paraId="6C34B851" w14:textId="25FEDDF5" w:rsidR="00A45472" w:rsidRPr="00824B07" w:rsidRDefault="002E6E78">
      <w:pPr>
        <w:pStyle w:val="a9"/>
        <w:spacing w:after="0"/>
        <w:ind w:left="0" w:firstLine="708"/>
        <w:jc w:val="both"/>
        <w:rPr>
          <w:rFonts w:cs="Times New Roman"/>
          <w:szCs w:val="28"/>
          <w:lang w:val="uz-Cyrl-UZ"/>
        </w:rPr>
      </w:pPr>
      <w:r w:rsidRPr="00824B07">
        <w:rPr>
          <w:rFonts w:cs="Times New Roman"/>
          <w:szCs w:val="28"/>
          <w:lang w:val="uz-Cyrl-UZ"/>
        </w:rPr>
        <w:t>Takliflar asosida 3 kishidan iborat sanoq komissiyasi tarkibi tuzildi</w:t>
      </w:r>
      <w:r w:rsidRPr="00824B07">
        <w:rPr>
          <w:rFonts w:cs="Times New Roman"/>
          <w:szCs w:val="28"/>
          <w:lang w:val="en-US"/>
        </w:rPr>
        <w:t>.</w:t>
      </w:r>
      <w:r w:rsidRPr="00824B07">
        <w:rPr>
          <w:rFonts w:cs="Times New Roman"/>
          <w:szCs w:val="28"/>
          <w:lang w:val="uz-Cyrl-UZ"/>
        </w:rPr>
        <w:t xml:space="preserve"> </w:t>
      </w:r>
      <w:r w:rsidR="00D72727" w:rsidRPr="00D72727">
        <w:rPr>
          <w:rFonts w:cs="Times New Roman"/>
          <w:szCs w:val="28"/>
          <w:lang w:val="uz-Cyrl-UZ"/>
        </w:rPr>
        <w:t>Axborot texnologiyalari kafedrasi mudiri D.Umurzakova</w:t>
      </w:r>
      <w:r w:rsidRPr="00824B07">
        <w:rPr>
          <w:rFonts w:cs="Times New Roman"/>
          <w:szCs w:val="28"/>
          <w:lang w:val="uz-Cyrl-UZ"/>
        </w:rPr>
        <w:t xml:space="preserve">, </w:t>
      </w:r>
      <w:r w:rsidR="00D72727" w:rsidRPr="00D72727">
        <w:rPr>
          <w:rFonts w:cs="Times New Roman"/>
          <w:szCs w:val="28"/>
          <w:lang w:val="uz-Cyrl-UZ"/>
        </w:rPr>
        <w:t>Kompyuter tizimlari</w:t>
      </w:r>
      <w:r w:rsidRPr="00824B07">
        <w:rPr>
          <w:rFonts w:cs="Times New Roman"/>
          <w:szCs w:val="28"/>
          <w:lang w:val="uz-Cyrl-UZ"/>
        </w:rPr>
        <w:t xml:space="preserve"> kafedrasi mudiri </w:t>
      </w:r>
      <w:r w:rsidR="00D72727" w:rsidRPr="00D72727">
        <w:rPr>
          <w:rFonts w:cs="Times New Roman"/>
          <w:szCs w:val="28"/>
          <w:lang w:val="uz-Cyrl-UZ"/>
        </w:rPr>
        <w:t>R.Nurdinova</w:t>
      </w:r>
      <w:r w:rsidRPr="00824B07">
        <w:rPr>
          <w:rFonts w:cs="Times New Roman"/>
          <w:szCs w:val="28"/>
          <w:lang w:val="uz-Cyrl-UZ"/>
        </w:rPr>
        <w:t xml:space="preserve">, </w:t>
      </w:r>
      <w:r w:rsidR="00D72727" w:rsidRPr="00D72727">
        <w:rPr>
          <w:rFonts w:cs="Times New Roman"/>
          <w:szCs w:val="28"/>
          <w:lang w:val="uz-Cyrl-UZ"/>
        </w:rPr>
        <w:t>Axborot-ta;lim texnologiyalari kafedrasi mudiri J.Otajonov</w:t>
      </w:r>
      <w:r w:rsidRPr="00824B07">
        <w:rPr>
          <w:rFonts w:cs="Times New Roman"/>
          <w:szCs w:val="28"/>
          <w:lang w:val="uz-Cyrl-UZ"/>
        </w:rPr>
        <w:t>lardan iborat sanoq komissiyasi saylandi.</w:t>
      </w:r>
    </w:p>
    <w:p w14:paraId="3D8FE021" w14:textId="77AE2979" w:rsidR="00A45472" w:rsidRPr="00824B07" w:rsidRDefault="002E6E78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  <w:r w:rsidRPr="00824B07">
        <w:rPr>
          <w:lang w:val="uz-Cyrl-UZ"/>
        </w:rPr>
        <w:t xml:space="preserve">Sanoq komissiyasi tanlov jarayonini </w:t>
      </w:r>
      <w:r w:rsidR="00C04563">
        <w:rPr>
          <w:lang w:val="uz-Cyrl-UZ"/>
        </w:rPr>
        <w:t>o‘</w:t>
      </w:r>
      <w:r w:rsidRPr="00824B07">
        <w:rPr>
          <w:lang w:val="uz-Cyrl-UZ"/>
        </w:rPr>
        <w:t>tkazdi va natijalarni ma’lum qildi.</w:t>
      </w:r>
    </w:p>
    <w:p w14:paraId="5396309F" w14:textId="77777777" w:rsidR="00A45472" w:rsidRDefault="00A45472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</w:p>
    <w:p w14:paraId="2F10A71F" w14:textId="2CC94980" w:rsidR="00D762E3" w:rsidRPr="00824B07" w:rsidRDefault="00E95586" w:rsidP="00D762E3">
      <w:pPr>
        <w:spacing w:after="0"/>
        <w:ind w:firstLine="567"/>
        <w:jc w:val="both"/>
        <w:rPr>
          <w:lang w:val="uz-Cyrl-UZ"/>
        </w:rPr>
      </w:pPr>
      <w:r w:rsidRPr="00E95586">
        <w:rPr>
          <w:rFonts w:cs="Times New Roman"/>
          <w:b/>
          <w:bCs/>
          <w:szCs w:val="28"/>
          <w:lang w:val="uz-Cyrl-UZ"/>
        </w:rPr>
        <w:t xml:space="preserve">4. </w:t>
      </w:r>
      <w:r w:rsidR="00D762E3" w:rsidRPr="00E95586">
        <w:rPr>
          <w:rFonts w:cs="Times New Roman"/>
          <w:b/>
          <w:bCs/>
          <w:szCs w:val="28"/>
          <w:lang w:val="uz-Cyrl-UZ"/>
        </w:rPr>
        <w:t>Ilmiy unvon olish uchun Oliy attestatsiya komissiyasiga hujj</w:t>
      </w:r>
      <w:r w:rsidR="00D762E3">
        <w:rPr>
          <w:rFonts w:cs="Times New Roman"/>
          <w:b/>
          <w:bCs/>
          <w:szCs w:val="28"/>
          <w:lang w:val="uz-Cyrl-UZ"/>
        </w:rPr>
        <w:t>atlar tavsiya etish t</w:t>
      </w:r>
      <w:r w:rsidR="00C04563">
        <w:rPr>
          <w:rFonts w:cs="Times New Roman"/>
          <w:b/>
          <w:bCs/>
          <w:szCs w:val="28"/>
          <w:lang w:val="uz-Cyrl-UZ"/>
        </w:rPr>
        <w:t>o‘g‘</w:t>
      </w:r>
      <w:r w:rsidR="00D762E3">
        <w:rPr>
          <w:rFonts w:cs="Times New Roman"/>
          <w:b/>
          <w:bCs/>
          <w:szCs w:val="28"/>
          <w:lang w:val="uz-Cyrl-UZ"/>
        </w:rPr>
        <w:t xml:space="preserve">risida </w:t>
      </w:r>
      <w:r w:rsidR="00D762E3" w:rsidRPr="00824B07">
        <w:rPr>
          <w:lang w:val="uz-Cyrl-UZ"/>
        </w:rPr>
        <w:t>Kengash kotibi N.Qurbonov axborot ber</w:t>
      </w:r>
      <w:r w:rsidR="00D762E3" w:rsidRPr="007D3708">
        <w:rPr>
          <w:lang w:val="uz-Cyrl-UZ"/>
        </w:rPr>
        <w:t>d</w:t>
      </w:r>
      <w:r w:rsidR="00D762E3" w:rsidRPr="00824B07">
        <w:rPr>
          <w:lang w:val="uz-Cyrl-UZ"/>
        </w:rPr>
        <w:t>i</w:t>
      </w:r>
      <w:r w:rsidR="00D762E3" w:rsidRPr="00833D2A">
        <w:rPr>
          <w:lang w:val="uz-Cyrl-UZ"/>
        </w:rPr>
        <w:t>.</w:t>
      </w:r>
      <w:r w:rsidR="00D762E3" w:rsidRPr="00824B07">
        <w:rPr>
          <w:lang w:val="uz-Cyrl-UZ"/>
        </w:rPr>
        <w:t xml:space="preserve"> </w:t>
      </w:r>
    </w:p>
    <w:p w14:paraId="2CE80B4F" w14:textId="3F87C53D" w:rsidR="00D762E3" w:rsidRDefault="00C04563" w:rsidP="00D762E3">
      <w:pPr>
        <w:spacing w:after="0"/>
        <w:ind w:firstLine="562"/>
        <w:jc w:val="both"/>
        <w:rPr>
          <w:szCs w:val="28"/>
          <w:lang w:val="uz-Cyrl-UZ"/>
        </w:rPr>
      </w:pPr>
      <w:r>
        <w:rPr>
          <w:szCs w:val="28"/>
          <w:lang w:val="uz-Cyrl-UZ"/>
        </w:rPr>
        <w:t>O‘</w:t>
      </w:r>
      <w:r w:rsidR="00D762E3" w:rsidRPr="007D3708">
        <w:rPr>
          <w:szCs w:val="28"/>
          <w:lang w:val="uz-Cyrl-UZ"/>
        </w:rPr>
        <w:t>zbek tili va gumanitar fanlar kafedrasi mudiri</w:t>
      </w:r>
      <w:r w:rsidR="00D762E3" w:rsidRPr="0067355D">
        <w:rPr>
          <w:szCs w:val="28"/>
          <w:lang w:val="uz-Cyrl-UZ"/>
        </w:rPr>
        <w:t xml:space="preserve">, </w:t>
      </w:r>
      <w:r w:rsidR="00D762E3" w:rsidRPr="0067355D">
        <w:rPr>
          <w:lang w:val="uz-Cyrl-UZ"/>
        </w:rPr>
        <w:t>PhD,</w:t>
      </w:r>
      <w:r w:rsidR="00D762E3" w:rsidRPr="0067355D">
        <w:rPr>
          <w:szCs w:val="28"/>
          <w:lang w:val="uz-Cyrl-UZ"/>
        </w:rPr>
        <w:t xml:space="preserve"> </w:t>
      </w:r>
      <w:r w:rsidR="00D762E3" w:rsidRPr="007D3708">
        <w:rPr>
          <w:szCs w:val="28"/>
          <w:lang w:val="uz-Cyrl-UZ"/>
        </w:rPr>
        <w:t>Kochkorova Gulnara Dex</w:t>
      </w:r>
      <w:r w:rsidR="00D762E3" w:rsidRPr="00AD5698">
        <w:rPr>
          <w:szCs w:val="28"/>
          <w:lang w:val="uz-Cyrl-UZ"/>
        </w:rPr>
        <w:t>q</w:t>
      </w:r>
      <w:r w:rsidR="00D762E3" w:rsidRPr="007D3708">
        <w:rPr>
          <w:szCs w:val="28"/>
          <w:lang w:val="uz-Cyrl-UZ"/>
        </w:rPr>
        <w:t>anbayevna</w:t>
      </w:r>
      <w:r w:rsidR="00D762E3" w:rsidRPr="0067355D">
        <w:rPr>
          <w:szCs w:val="28"/>
          <w:lang w:val="uz-Cyrl-UZ"/>
        </w:rPr>
        <w:t xml:space="preserve"> </w:t>
      </w:r>
      <w:r w:rsidR="00D762E3">
        <w:rPr>
          <w:rFonts w:cs="Times New Roman"/>
          <w:w w:val="105"/>
          <w:szCs w:val="28"/>
          <w:lang w:val="uz-Cyrl-UZ"/>
        </w:rPr>
        <w:t>09.00.04</w:t>
      </w:r>
      <w:r w:rsidR="00D762E3" w:rsidRPr="008C283A">
        <w:rPr>
          <w:rFonts w:cs="Times New Roman"/>
          <w:w w:val="105"/>
          <w:szCs w:val="28"/>
          <w:lang w:val="uz-Cyrl-UZ"/>
        </w:rPr>
        <w:t xml:space="preserve"> </w:t>
      </w:r>
      <w:r w:rsidR="00D762E3">
        <w:rPr>
          <w:rFonts w:cs="Times New Roman"/>
          <w:w w:val="105"/>
          <w:szCs w:val="28"/>
          <w:lang w:val="uz-Cyrl-UZ"/>
        </w:rPr>
        <w:t>–</w:t>
      </w:r>
      <w:r w:rsidR="00D762E3" w:rsidRPr="008C283A">
        <w:rPr>
          <w:rFonts w:cs="Times New Roman"/>
          <w:w w:val="105"/>
          <w:szCs w:val="28"/>
          <w:lang w:val="uz-Cyrl-UZ"/>
        </w:rPr>
        <w:t xml:space="preserve"> Ijtimoiy falsafa</w:t>
      </w:r>
      <w:r w:rsidR="00D762E3" w:rsidRPr="0067355D">
        <w:rPr>
          <w:szCs w:val="28"/>
          <w:lang w:val="uz-Cyrl-UZ"/>
        </w:rPr>
        <w:t xml:space="preserve"> ixtisosligi b</w:t>
      </w:r>
      <w:r>
        <w:rPr>
          <w:szCs w:val="28"/>
          <w:lang w:val="uz-Cyrl-UZ"/>
        </w:rPr>
        <w:t>o‘</w:t>
      </w:r>
      <w:r w:rsidR="00D762E3" w:rsidRPr="0067355D">
        <w:rPr>
          <w:szCs w:val="28"/>
          <w:lang w:val="uz-Cyrl-UZ"/>
        </w:rPr>
        <w:t>yicha</w:t>
      </w:r>
      <w:r w:rsidR="00D762E3" w:rsidRPr="003C0B89">
        <w:rPr>
          <w:szCs w:val="28"/>
          <w:lang w:val="uz-Cyrl-UZ"/>
        </w:rPr>
        <w:t xml:space="preserve"> </w:t>
      </w:r>
      <w:r w:rsidR="00D762E3" w:rsidRPr="000C3488">
        <w:rPr>
          <w:szCs w:val="28"/>
          <w:lang w:val="uz-Cyrl-UZ"/>
        </w:rPr>
        <w:t xml:space="preserve">“dotsent” ilmiy unvonini </w:t>
      </w:r>
      <w:r w:rsidR="00D762E3" w:rsidRPr="004B370D">
        <w:rPr>
          <w:szCs w:val="28"/>
          <w:lang w:val="uz-Cyrl-UZ"/>
        </w:rPr>
        <w:t xml:space="preserve">olish </w:t>
      </w:r>
      <w:r w:rsidR="00D762E3" w:rsidRPr="00FC5096">
        <w:rPr>
          <w:szCs w:val="28"/>
          <w:lang w:val="uz-Cyrl-UZ"/>
        </w:rPr>
        <w:t>uchun</w:t>
      </w:r>
      <w:r w:rsidR="00D762E3" w:rsidRPr="00FD1045">
        <w:rPr>
          <w:szCs w:val="28"/>
          <w:lang w:val="uz-Cyrl-UZ"/>
        </w:rPr>
        <w:t xml:space="preserve">, </w:t>
      </w:r>
      <w:r w:rsidR="00D762E3" w:rsidRPr="0067355D">
        <w:rPr>
          <w:szCs w:val="28"/>
          <w:lang w:val="uz-Cyrl-UZ"/>
        </w:rPr>
        <w:t xml:space="preserve"> </w:t>
      </w:r>
      <w:r w:rsidR="00D762E3" w:rsidRPr="00386881">
        <w:rPr>
          <w:szCs w:val="28"/>
          <w:lang w:val="uz-Cyrl-UZ"/>
        </w:rPr>
        <w:t xml:space="preserve">Axborot xavfsizligi kafedrasi </w:t>
      </w:r>
      <w:r w:rsidR="00D762E3" w:rsidRPr="008B0FBE">
        <w:rPr>
          <w:szCs w:val="28"/>
          <w:lang w:val="uz-Cyrl-UZ"/>
        </w:rPr>
        <w:t>dotsenti</w:t>
      </w:r>
      <w:r w:rsidR="00D762E3" w:rsidRPr="00386881">
        <w:rPr>
          <w:color w:val="000000"/>
          <w:szCs w:val="28"/>
          <w:lang w:val="uz-Cyrl-UZ"/>
        </w:rPr>
        <w:t xml:space="preserve">, </w:t>
      </w:r>
      <w:r w:rsidR="00D762E3" w:rsidRPr="008B0FBE">
        <w:rPr>
          <w:color w:val="000000"/>
          <w:szCs w:val="28"/>
          <w:lang w:val="uz-Cyrl-UZ"/>
        </w:rPr>
        <w:t>texnika fanlari nomzodi</w:t>
      </w:r>
      <w:r w:rsidR="00D762E3" w:rsidRPr="00EE5EEC">
        <w:rPr>
          <w:lang w:val="uz-Cyrl-UZ"/>
        </w:rPr>
        <w:t>,</w:t>
      </w:r>
      <w:r w:rsidR="00D762E3">
        <w:rPr>
          <w:szCs w:val="28"/>
          <w:lang w:val="uz-Cyrl-UZ"/>
        </w:rPr>
        <w:t xml:space="preserve"> </w:t>
      </w:r>
      <w:r w:rsidR="00D762E3">
        <w:rPr>
          <w:color w:val="000000"/>
          <w:szCs w:val="28"/>
          <w:lang w:val="uz-Cyrl-UZ"/>
        </w:rPr>
        <w:t>Turdimatov</w:t>
      </w:r>
      <w:r w:rsidR="00D762E3" w:rsidRPr="008B0FBE">
        <w:rPr>
          <w:color w:val="000000"/>
          <w:szCs w:val="28"/>
          <w:lang w:val="uz-Cyrl-UZ"/>
        </w:rPr>
        <w:t xml:space="preserve"> </w:t>
      </w:r>
      <w:r w:rsidR="00D762E3">
        <w:rPr>
          <w:color w:val="000000"/>
          <w:szCs w:val="28"/>
          <w:lang w:val="uz-Cyrl-UZ"/>
        </w:rPr>
        <w:t>Mamirjon</w:t>
      </w:r>
      <w:r w:rsidR="00D762E3" w:rsidRPr="008B0FBE">
        <w:rPr>
          <w:color w:val="000000"/>
          <w:szCs w:val="28"/>
          <w:lang w:val="uz-Cyrl-UZ"/>
        </w:rPr>
        <w:t xml:space="preserve"> </w:t>
      </w:r>
      <w:r w:rsidR="00D762E3">
        <w:rPr>
          <w:color w:val="000000"/>
          <w:szCs w:val="28"/>
          <w:lang w:val="uz-Cyrl-UZ"/>
        </w:rPr>
        <w:t>Mirza</w:t>
      </w:r>
      <w:r w:rsidR="00D762E3" w:rsidRPr="00B5172F">
        <w:rPr>
          <w:color w:val="000000"/>
          <w:szCs w:val="28"/>
          <w:lang w:val="uz-Cyrl-UZ"/>
        </w:rPr>
        <w:t>y</w:t>
      </w:r>
      <w:r w:rsidR="00D762E3">
        <w:rPr>
          <w:color w:val="000000"/>
          <w:szCs w:val="28"/>
          <w:lang w:val="uz-Cyrl-UZ"/>
        </w:rPr>
        <w:t>evich</w:t>
      </w:r>
      <w:r w:rsidR="00D762E3" w:rsidRPr="00AF428C">
        <w:rPr>
          <w:szCs w:val="28"/>
          <w:lang w:val="uz-Cyrl-UZ"/>
        </w:rPr>
        <w:t xml:space="preserve"> </w:t>
      </w:r>
      <w:r w:rsidR="00D762E3" w:rsidRPr="000C3488">
        <w:rPr>
          <w:szCs w:val="28"/>
          <w:lang w:val="uz-Cyrl-UZ"/>
        </w:rPr>
        <w:t xml:space="preserve">05.01.07 </w:t>
      </w:r>
      <w:r w:rsidR="00D762E3">
        <w:rPr>
          <w:szCs w:val="28"/>
          <w:lang w:val="uz-Cyrl-UZ"/>
        </w:rPr>
        <w:t>–</w:t>
      </w:r>
      <w:r w:rsidR="00D762E3" w:rsidRPr="000C3488">
        <w:rPr>
          <w:szCs w:val="28"/>
          <w:lang w:val="uz-Cyrl-UZ"/>
        </w:rPr>
        <w:t xml:space="preserve"> </w:t>
      </w:r>
      <w:r w:rsidR="00D762E3" w:rsidRPr="008012CB">
        <w:rPr>
          <w:szCs w:val="28"/>
          <w:lang w:val="uz-Cyrl-UZ"/>
        </w:rPr>
        <w:t>0</w:t>
      </w:r>
      <w:r w:rsidR="00D762E3">
        <w:rPr>
          <w:szCs w:val="28"/>
          <w:lang w:val="uz-Cyrl-UZ"/>
        </w:rPr>
        <w:t>5</w:t>
      </w:r>
      <w:r w:rsidR="00D762E3" w:rsidRPr="008012CB">
        <w:rPr>
          <w:szCs w:val="28"/>
          <w:lang w:val="uz-Cyrl-UZ"/>
        </w:rPr>
        <w:t>.</w:t>
      </w:r>
      <w:r w:rsidR="00D762E3">
        <w:rPr>
          <w:szCs w:val="28"/>
          <w:lang w:val="uz-Cyrl-UZ"/>
        </w:rPr>
        <w:t>01</w:t>
      </w:r>
      <w:r w:rsidR="00D762E3" w:rsidRPr="008012CB">
        <w:rPr>
          <w:szCs w:val="28"/>
          <w:lang w:val="uz-Cyrl-UZ"/>
        </w:rPr>
        <w:t>.0</w:t>
      </w:r>
      <w:r w:rsidR="00D762E3">
        <w:rPr>
          <w:szCs w:val="28"/>
          <w:lang w:val="uz-Cyrl-UZ"/>
        </w:rPr>
        <w:t>5</w:t>
      </w:r>
      <w:r w:rsidR="00D762E3" w:rsidRPr="008012CB">
        <w:rPr>
          <w:szCs w:val="28"/>
          <w:lang w:val="uz-Cyrl-UZ"/>
        </w:rPr>
        <w:t xml:space="preserve"> – </w:t>
      </w:r>
      <w:r w:rsidR="00D762E3">
        <w:rPr>
          <w:lang w:val="uz-Cyrl-UZ"/>
        </w:rPr>
        <w:t xml:space="preserve">Axborotni himoyalash usullari va tizimlari. Axborot xavfsizligi </w:t>
      </w:r>
      <w:r w:rsidR="00D762E3" w:rsidRPr="000C3488">
        <w:rPr>
          <w:szCs w:val="28"/>
          <w:lang w:val="uz-Cyrl-UZ"/>
        </w:rPr>
        <w:t>ixtisosligi b</w:t>
      </w:r>
      <w:r>
        <w:rPr>
          <w:szCs w:val="28"/>
          <w:lang w:val="uz-Cyrl-UZ"/>
        </w:rPr>
        <w:t>o‘</w:t>
      </w:r>
      <w:r w:rsidR="00D762E3" w:rsidRPr="000C3488">
        <w:rPr>
          <w:szCs w:val="28"/>
          <w:lang w:val="uz-Cyrl-UZ"/>
        </w:rPr>
        <w:t xml:space="preserve">yicha “dotsent” </w:t>
      </w:r>
      <w:r w:rsidR="00D762E3" w:rsidRPr="000C3488">
        <w:rPr>
          <w:szCs w:val="28"/>
          <w:lang w:val="uz-Cyrl-UZ"/>
        </w:rPr>
        <w:lastRenderedPageBreak/>
        <w:t xml:space="preserve">ilmiy unvonini </w:t>
      </w:r>
      <w:r w:rsidR="00D762E3" w:rsidRPr="004B370D">
        <w:rPr>
          <w:szCs w:val="28"/>
          <w:lang w:val="uz-Cyrl-UZ"/>
        </w:rPr>
        <w:t xml:space="preserve">olish </w:t>
      </w:r>
      <w:r w:rsidR="00D762E3" w:rsidRPr="00FC5096">
        <w:rPr>
          <w:szCs w:val="28"/>
          <w:lang w:val="uz-Cyrl-UZ"/>
        </w:rPr>
        <w:t>uchun</w:t>
      </w:r>
      <w:r w:rsidR="00D762E3" w:rsidRPr="00FD1045">
        <w:rPr>
          <w:szCs w:val="28"/>
          <w:lang w:val="uz-Cyrl-UZ"/>
        </w:rPr>
        <w:t xml:space="preserve"> </w:t>
      </w:r>
      <w:r w:rsidR="00D762E3" w:rsidRPr="0067355D">
        <w:rPr>
          <w:szCs w:val="28"/>
          <w:lang w:val="uz-Cyrl-UZ"/>
        </w:rPr>
        <w:t>Nizom talablari asosida attestatsiya hujjatlarini tayyorlagan.</w:t>
      </w:r>
    </w:p>
    <w:p w14:paraId="5D068E45" w14:textId="6F107FFD" w:rsidR="00D762E3" w:rsidRPr="0067355D" w:rsidRDefault="00D762E3" w:rsidP="00D762E3">
      <w:pPr>
        <w:spacing w:after="0"/>
        <w:ind w:firstLine="562"/>
        <w:jc w:val="both"/>
        <w:rPr>
          <w:szCs w:val="28"/>
          <w:lang w:val="uz-Cyrl-UZ"/>
        </w:rPr>
      </w:pPr>
      <w:r w:rsidRPr="00050E61">
        <w:rPr>
          <w:szCs w:val="28"/>
          <w:lang w:val="uz-Cyrl-UZ"/>
        </w:rPr>
        <w:tab/>
      </w:r>
      <w:r w:rsidR="00C04563">
        <w:rPr>
          <w:szCs w:val="28"/>
          <w:lang w:val="uz-Cyrl-UZ"/>
        </w:rPr>
        <w:t>O‘</w:t>
      </w:r>
      <w:r w:rsidRPr="007D3708">
        <w:rPr>
          <w:szCs w:val="28"/>
          <w:lang w:val="uz-Cyrl-UZ"/>
        </w:rPr>
        <w:t>zbek tili va gumanitar fanlar kafedrasi mudiri</w:t>
      </w:r>
      <w:r w:rsidRPr="0067355D">
        <w:rPr>
          <w:szCs w:val="28"/>
          <w:lang w:val="uz-Cyrl-UZ"/>
        </w:rPr>
        <w:t xml:space="preserve">, </w:t>
      </w:r>
      <w:r w:rsidRPr="0067355D">
        <w:rPr>
          <w:lang w:val="uz-Cyrl-UZ"/>
        </w:rPr>
        <w:t>PhD,</w:t>
      </w:r>
      <w:r w:rsidRPr="0067355D">
        <w:rPr>
          <w:szCs w:val="28"/>
          <w:lang w:val="uz-Cyrl-UZ"/>
        </w:rPr>
        <w:t xml:space="preserve"> </w:t>
      </w:r>
      <w:r w:rsidRPr="00050E61">
        <w:rPr>
          <w:szCs w:val="28"/>
          <w:lang w:val="uz-Cyrl-UZ"/>
        </w:rPr>
        <w:t>Kochkorova Gulnara Dexqanba</w:t>
      </w:r>
      <w:r w:rsidRPr="002E25D5">
        <w:rPr>
          <w:szCs w:val="28"/>
          <w:lang w:val="uz-Cyrl-UZ"/>
        </w:rPr>
        <w:t>y</w:t>
      </w:r>
      <w:r w:rsidRPr="00050E61">
        <w:rPr>
          <w:szCs w:val="28"/>
          <w:lang w:val="uz-Cyrl-UZ"/>
        </w:rPr>
        <w:t>evna  l968</w:t>
      </w:r>
      <w:r>
        <w:rPr>
          <w:szCs w:val="28"/>
          <w:lang w:val="uz-Cyrl-UZ"/>
        </w:rPr>
        <w:t>-</w:t>
      </w:r>
      <w:r w:rsidRPr="00050E61">
        <w:rPr>
          <w:szCs w:val="28"/>
          <w:lang w:val="uz-Cyrl-UZ"/>
        </w:rPr>
        <w:t>yilda tu</w:t>
      </w:r>
      <w:r w:rsidR="00C04563">
        <w:rPr>
          <w:szCs w:val="28"/>
          <w:lang w:val="uz-Cyrl-UZ"/>
        </w:rPr>
        <w:t>g‘</w:t>
      </w:r>
      <w:r w:rsidRPr="00050E61">
        <w:rPr>
          <w:szCs w:val="28"/>
          <w:lang w:val="uz-Cyrl-UZ"/>
        </w:rPr>
        <w:t xml:space="preserve">ilgan, millati </w:t>
      </w:r>
      <w:r w:rsidR="00C04563">
        <w:rPr>
          <w:szCs w:val="28"/>
          <w:lang w:val="uz-Cyrl-UZ"/>
        </w:rPr>
        <w:t>o‘</w:t>
      </w:r>
      <w:r w:rsidRPr="00050E61">
        <w:rPr>
          <w:szCs w:val="28"/>
          <w:lang w:val="uz-Cyrl-UZ"/>
        </w:rPr>
        <w:t xml:space="preserve">zbek. </w:t>
      </w:r>
      <w:r>
        <w:rPr>
          <w:szCs w:val="28"/>
          <w:lang w:val="uz-Cyrl-UZ"/>
        </w:rPr>
        <w:t>1990-</w:t>
      </w:r>
      <w:r w:rsidRPr="00050E61">
        <w:rPr>
          <w:szCs w:val="28"/>
          <w:lang w:val="uz-Cyrl-UZ"/>
        </w:rPr>
        <w:t xml:space="preserve">yilda </w:t>
      </w:r>
      <w:r w:rsidR="00C04563">
        <w:rPr>
          <w:szCs w:val="28"/>
          <w:lang w:val="uz-Cyrl-UZ"/>
        </w:rPr>
        <w:t>O‘</w:t>
      </w:r>
      <w:r w:rsidRPr="00050E61">
        <w:rPr>
          <w:szCs w:val="28"/>
          <w:lang w:val="uz-Cyrl-UZ"/>
        </w:rPr>
        <w:t>sh davlat universiteti filologiya fakultetini tamomlagan. Diplomi</w:t>
      </w:r>
      <w:r>
        <w:rPr>
          <w:szCs w:val="28"/>
          <w:lang w:val="uz-Cyrl-UZ"/>
        </w:rPr>
        <w:t xml:space="preserve">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yicha </w:t>
      </w:r>
      <w:proofErr w:type="spellStart"/>
      <w:r>
        <w:rPr>
          <w:szCs w:val="28"/>
          <w:lang w:val="en-US"/>
        </w:rPr>
        <w:t>mutaxassisligi</w:t>
      </w:r>
      <w:proofErr w:type="spellEnd"/>
      <w:r w:rsidRPr="00050E61">
        <w:rPr>
          <w:szCs w:val="28"/>
          <w:lang w:val="uz-Cyrl-UZ"/>
        </w:rPr>
        <w:t xml:space="preserve"> rus tili va adabiyot</w:t>
      </w:r>
      <w:proofErr w:type="spellStart"/>
      <w:r>
        <w:rPr>
          <w:szCs w:val="28"/>
          <w:lang w:val="en-US"/>
        </w:rPr>
        <w:t>i</w:t>
      </w:r>
      <w:proofErr w:type="spellEnd"/>
      <w:r w:rsidRPr="00050E61">
        <w:rPr>
          <w:szCs w:val="28"/>
          <w:lang w:val="uz-Cyrl-UZ"/>
        </w:rPr>
        <w:t xml:space="preserve">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qituvchisi.</w:t>
      </w:r>
      <w:r w:rsidRPr="00050E61">
        <w:rPr>
          <w:szCs w:val="28"/>
          <w:lang w:val="uz-Cyrl-UZ"/>
        </w:rPr>
        <w:t xml:space="preserve"> Diplom TB-1  № 123666. </w:t>
      </w:r>
      <w:r>
        <w:rPr>
          <w:szCs w:val="28"/>
          <w:lang w:val="uz-Cyrl-UZ"/>
        </w:rPr>
        <w:t>2008-</w:t>
      </w:r>
      <w:r w:rsidRPr="00050E61">
        <w:rPr>
          <w:szCs w:val="28"/>
          <w:lang w:val="uz-Cyrl-UZ"/>
        </w:rPr>
        <w:t xml:space="preserve">yilda </w:t>
      </w:r>
      <w:r w:rsidR="00C04563">
        <w:rPr>
          <w:szCs w:val="28"/>
          <w:lang w:val="uz-Cyrl-UZ"/>
        </w:rPr>
        <w:t>O‘</w:t>
      </w:r>
      <w:r w:rsidRPr="00050E61">
        <w:rPr>
          <w:szCs w:val="28"/>
          <w:lang w:val="uz-Cyrl-UZ"/>
        </w:rPr>
        <w:t>zbekiston Respublikasi Fanlar akademiyasi</w:t>
      </w:r>
      <w:r>
        <w:rPr>
          <w:szCs w:val="28"/>
          <w:lang w:val="uz-Cyrl-UZ"/>
        </w:rPr>
        <w:t xml:space="preserve"> Falsafa va huquq instituti huzu</w:t>
      </w:r>
      <w:r w:rsidRPr="00050E61">
        <w:rPr>
          <w:szCs w:val="28"/>
          <w:lang w:val="uz-Cyrl-UZ"/>
        </w:rPr>
        <w:t xml:space="preserve">ridagi falsafa fanlari doktori (nomzodi) ilmiy darajasini olish uchun dissertasiyalar himoyasi boyicha  DK. 015.03.01 raqamli ixtisoslashgan Kengashda  </w:t>
      </w:r>
      <w:r w:rsidRPr="00A712FE">
        <w:rPr>
          <w:szCs w:val="28"/>
          <w:lang w:val="uz-Cyrl-UZ"/>
        </w:rPr>
        <w:t>“</w:t>
      </w:r>
      <w:r>
        <w:rPr>
          <w:szCs w:val="28"/>
          <w:lang w:val="uz-Cyrl-UZ"/>
        </w:rPr>
        <w:t>Роль негосударственных некоммерческих организаций в формировании нравственных устоев гражданского общества</w:t>
      </w:r>
      <w:r w:rsidRPr="00A712FE">
        <w:rPr>
          <w:szCs w:val="28"/>
          <w:lang w:val="uz-Cyrl-UZ"/>
        </w:rPr>
        <w:t>”</w:t>
      </w:r>
      <w:r w:rsidRPr="00050E61">
        <w:rPr>
          <w:szCs w:val="28"/>
          <w:lang w:val="uz-Cyrl-UZ"/>
        </w:rPr>
        <w:t xml:space="preserve"> mav</w:t>
      </w:r>
      <w:r>
        <w:rPr>
          <w:szCs w:val="28"/>
          <w:lang w:val="uz-Cyrl-UZ"/>
        </w:rPr>
        <w:t>zusida 09.00.05</w:t>
      </w:r>
      <w:r w:rsidRPr="00B31F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-</w:t>
      </w:r>
      <w:r w:rsidRPr="00B31FCB">
        <w:rPr>
          <w:szCs w:val="28"/>
          <w:lang w:val="uz-Cyrl-UZ"/>
        </w:rPr>
        <w:t xml:space="preserve"> E</w:t>
      </w:r>
      <w:r w:rsidRPr="00050E61">
        <w:rPr>
          <w:szCs w:val="28"/>
          <w:lang w:val="uz-Cyrl-UZ"/>
        </w:rPr>
        <w:t>tika (01 №0107905, 30</w:t>
      </w:r>
      <w:r w:rsidRPr="00B31FCB">
        <w:rPr>
          <w:szCs w:val="28"/>
          <w:lang w:val="uz-Cyrl-UZ"/>
        </w:rPr>
        <w:t>-</w:t>
      </w:r>
      <w:r w:rsidRPr="00050E61">
        <w:rPr>
          <w:szCs w:val="28"/>
          <w:lang w:val="uz-Cyrl-UZ"/>
        </w:rPr>
        <w:t>oktabr 2008</w:t>
      </w:r>
      <w:r w:rsidRPr="00B31FCB">
        <w:rPr>
          <w:szCs w:val="28"/>
          <w:lang w:val="uz-Cyrl-UZ"/>
        </w:rPr>
        <w:t>-</w:t>
      </w:r>
      <w:r w:rsidRPr="00050E61">
        <w:rPr>
          <w:szCs w:val="28"/>
          <w:lang w:val="uz-Cyrl-UZ"/>
        </w:rPr>
        <w:t xml:space="preserve">yil) </w:t>
      </w:r>
      <w:r>
        <w:rPr>
          <w:szCs w:val="28"/>
          <w:lang w:val="uz-Cyrl-UZ"/>
        </w:rPr>
        <w:t>ixtisosligi b</w:t>
      </w:r>
      <w:r w:rsidR="00C04563">
        <w:rPr>
          <w:szCs w:val="28"/>
          <w:lang w:val="uz-Cyrl-UZ"/>
        </w:rPr>
        <w:t>o‘</w:t>
      </w:r>
      <w:r w:rsidRPr="00B5172F">
        <w:rPr>
          <w:szCs w:val="28"/>
          <w:lang w:val="uz-Cyrl-UZ"/>
        </w:rPr>
        <w:t xml:space="preserve">yicha </w:t>
      </w:r>
      <w:r w:rsidRPr="00050E61">
        <w:rPr>
          <w:szCs w:val="28"/>
          <w:lang w:val="uz-Cyrl-UZ"/>
        </w:rPr>
        <w:t>himoya qilgan.</w:t>
      </w:r>
      <w:r w:rsidRPr="00AA1525">
        <w:rPr>
          <w:szCs w:val="28"/>
          <w:lang w:val="uz-Cyrl-UZ"/>
        </w:rPr>
        <w:t xml:space="preserve"> </w:t>
      </w:r>
      <w:r w:rsidRPr="00050E61">
        <w:rPr>
          <w:szCs w:val="28"/>
          <w:lang w:val="uz-Cyrl-UZ"/>
        </w:rPr>
        <w:t xml:space="preserve">Umumiy  ish staji 33 yil, ilmiy va pcdagogik </w:t>
      </w:r>
      <w:r w:rsidRPr="00B5172F">
        <w:rPr>
          <w:szCs w:val="28"/>
          <w:lang w:val="uz-Cyrl-UZ"/>
        </w:rPr>
        <w:t>i</w:t>
      </w:r>
      <w:r>
        <w:rPr>
          <w:szCs w:val="28"/>
          <w:lang w:val="uz-Cyrl-UZ"/>
        </w:rPr>
        <w:t>sh staji 30 yil.</w:t>
      </w:r>
      <w:r w:rsidRPr="00050E61">
        <w:rPr>
          <w:szCs w:val="28"/>
          <w:lang w:val="uz-Cyrl-UZ"/>
        </w:rPr>
        <w:t xml:space="preserve"> </w:t>
      </w:r>
      <w:r>
        <w:rPr>
          <w:szCs w:val="28"/>
          <w:lang w:val="en-US"/>
        </w:rPr>
        <w:t>S</w:t>
      </w:r>
      <w:r w:rsidRPr="00050E61">
        <w:rPr>
          <w:szCs w:val="28"/>
          <w:lang w:val="uz-Cyrl-UZ"/>
        </w:rPr>
        <w:t>hu jumladan</w:t>
      </w:r>
      <w:r>
        <w:rPr>
          <w:szCs w:val="28"/>
          <w:lang w:val="en-US"/>
        </w:rPr>
        <w:t>,</w:t>
      </w:r>
      <w:r w:rsidRPr="00050E61">
        <w:rPr>
          <w:szCs w:val="28"/>
          <w:lang w:val="uz-Cyrl-UZ"/>
        </w:rPr>
        <w:t xml:space="preserve"> kafedra miudiri lavozimida 2021</w:t>
      </w:r>
      <w:r w:rsidRPr="003C51F5">
        <w:rPr>
          <w:szCs w:val="28"/>
          <w:lang w:val="uz-Cyrl-UZ"/>
        </w:rPr>
        <w:t>-</w:t>
      </w:r>
      <w:r>
        <w:rPr>
          <w:szCs w:val="28"/>
          <w:lang w:val="uz-Cyrl-UZ"/>
        </w:rPr>
        <w:t>yil 17-sent</w:t>
      </w:r>
      <w:r w:rsidRPr="00050E61">
        <w:rPr>
          <w:szCs w:val="28"/>
          <w:lang w:val="uz-Cyrl-UZ"/>
        </w:rPr>
        <w:t>abrdan buyon ishlab kelmoqda.</w:t>
      </w:r>
      <w:r w:rsidRPr="00AA1525">
        <w:rPr>
          <w:szCs w:val="28"/>
          <w:lang w:val="uz-Cyrl-UZ"/>
        </w:rPr>
        <w:t xml:space="preserve"> G.D.Koch</w:t>
      </w:r>
      <w:r w:rsidRPr="00B5172F">
        <w:rPr>
          <w:szCs w:val="28"/>
          <w:lang w:val="uz-Cyrl-UZ"/>
        </w:rPr>
        <w:t>k</w:t>
      </w:r>
      <w:r w:rsidRPr="00AA1525">
        <w:rPr>
          <w:szCs w:val="28"/>
          <w:lang w:val="uz-Cyrl-UZ"/>
        </w:rPr>
        <w:t xml:space="preserve">orova tomonidan 45 ta </w:t>
      </w:r>
      <w:r>
        <w:rPr>
          <w:szCs w:val="28"/>
          <w:lang w:val="uz-Cyrl-UZ"/>
        </w:rPr>
        <w:t xml:space="preserve">ilmiy va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qııv-uslubiy ishlar</w:t>
      </w:r>
      <w:r w:rsidRPr="00AA1525">
        <w:rPr>
          <w:szCs w:val="28"/>
          <w:lang w:val="uz-Cyrl-UZ"/>
        </w:rPr>
        <w:t xml:space="preserve"> chop etilgan. Shulardan 28 tasi ilmiy maqola, 15 ta tezislar, 1 ta </w:t>
      </w:r>
      <w:r w:rsidR="00C04563">
        <w:rPr>
          <w:szCs w:val="28"/>
          <w:lang w:val="uz-Cyrl-UZ"/>
        </w:rPr>
        <w:t>o‘</w:t>
      </w:r>
      <w:r w:rsidRPr="00AA1525">
        <w:rPr>
          <w:szCs w:val="28"/>
          <w:lang w:val="uz-Cyrl-UZ"/>
        </w:rPr>
        <w:t>quv  q</w:t>
      </w:r>
      <w:r w:rsidR="00C04563">
        <w:rPr>
          <w:szCs w:val="28"/>
          <w:lang w:val="uz-Cyrl-UZ"/>
        </w:rPr>
        <w:t>o‘</w:t>
      </w:r>
      <w:r w:rsidRPr="00AA1525">
        <w:rPr>
          <w:szCs w:val="28"/>
          <w:lang w:val="uz-Cyrl-UZ"/>
        </w:rPr>
        <w:t>llanma, 1  ta monografiya.</w:t>
      </w:r>
      <w:r>
        <w:rPr>
          <w:szCs w:val="28"/>
          <w:lang w:val="en-US"/>
        </w:rPr>
        <w:t xml:space="preserve"> </w:t>
      </w:r>
      <w:r w:rsidRPr="00AA1525">
        <w:rPr>
          <w:szCs w:val="28"/>
          <w:lang w:val="uz-Cyrl-UZ"/>
        </w:rPr>
        <w:t>Nomzodlik dissertasiyasi himoyasidan keyin 22 ta ilmiy maqol</w:t>
      </w:r>
      <w:r>
        <w:rPr>
          <w:szCs w:val="28"/>
          <w:lang w:val="uz-Cyrl-UZ"/>
        </w:rPr>
        <w:t xml:space="preserve">a 10 ta tezis va 1 ta </w:t>
      </w:r>
      <w:r w:rsidR="00C04563">
        <w:rPr>
          <w:szCs w:val="28"/>
          <w:lang w:val="uz-Cyrl-UZ"/>
        </w:rPr>
        <w:t>o‘</w:t>
      </w:r>
      <w:r w:rsidRPr="00AA1525">
        <w:rPr>
          <w:szCs w:val="28"/>
          <w:lang w:val="uz-Cyrl-UZ"/>
        </w:rPr>
        <w:t>quv qollanma chop etilgan.</w:t>
      </w:r>
    </w:p>
    <w:p w14:paraId="5F8CCC39" w14:textId="29F811D7" w:rsidR="00D762E3" w:rsidRDefault="00D762E3" w:rsidP="00D762E3">
      <w:pPr>
        <w:widowControl w:val="0"/>
        <w:ind w:firstLine="567"/>
        <w:jc w:val="both"/>
        <w:rPr>
          <w:szCs w:val="28"/>
          <w:lang w:val="uz-Cyrl-UZ"/>
        </w:rPr>
      </w:pPr>
      <w:r w:rsidRPr="00386881">
        <w:rPr>
          <w:szCs w:val="28"/>
          <w:lang w:val="uz-Cyrl-UZ"/>
        </w:rPr>
        <w:t xml:space="preserve">Axborot xavfsizligi kafedrasi </w:t>
      </w:r>
      <w:r w:rsidRPr="008B0FBE">
        <w:rPr>
          <w:szCs w:val="28"/>
          <w:lang w:val="uz-Cyrl-UZ"/>
        </w:rPr>
        <w:t>dotsenti</w:t>
      </w:r>
      <w:r>
        <w:rPr>
          <w:szCs w:val="28"/>
          <w:lang w:val="uz-Cyrl-UZ"/>
        </w:rPr>
        <w:t xml:space="preserve"> Turdimatov Mamirjon Mirza</w:t>
      </w:r>
      <w:r w:rsidRPr="005A1CC5">
        <w:rPr>
          <w:szCs w:val="28"/>
          <w:lang w:val="uz-Cyrl-UZ"/>
        </w:rPr>
        <w:t>y</w:t>
      </w:r>
      <w:r>
        <w:rPr>
          <w:szCs w:val="28"/>
          <w:lang w:val="uz-Cyrl-UZ"/>
        </w:rPr>
        <w:t>evich</w:t>
      </w:r>
      <w:r w:rsidRPr="008012CB">
        <w:rPr>
          <w:szCs w:val="28"/>
          <w:lang w:val="uz-Cyrl-UZ"/>
        </w:rPr>
        <w:t xml:space="preserve">, </w:t>
      </w:r>
      <w:r w:rsidRPr="008012CB">
        <w:rPr>
          <w:noProof/>
          <w:szCs w:val="28"/>
          <w:lang w:val="uz-Cyrl-UZ"/>
        </w:rPr>
        <w:t>195</w:t>
      </w:r>
      <w:r>
        <w:rPr>
          <w:noProof/>
          <w:szCs w:val="28"/>
          <w:lang w:val="uz-Cyrl-UZ"/>
        </w:rPr>
        <w:t>8</w:t>
      </w:r>
      <w:r w:rsidRPr="00B5172F">
        <w:rPr>
          <w:noProof/>
          <w:szCs w:val="28"/>
          <w:lang w:val="uz-Cyrl-UZ"/>
        </w:rPr>
        <w:t>-</w:t>
      </w:r>
      <w:r>
        <w:rPr>
          <w:noProof/>
          <w:szCs w:val="28"/>
          <w:lang w:val="uz-Cyrl-UZ"/>
        </w:rPr>
        <w:t>yilda tu</w:t>
      </w:r>
      <w:r w:rsidR="00C04563">
        <w:rPr>
          <w:noProof/>
          <w:szCs w:val="28"/>
          <w:lang w:val="uz-Cyrl-UZ"/>
        </w:rPr>
        <w:t>g‘</w:t>
      </w:r>
      <w:r>
        <w:rPr>
          <w:noProof/>
          <w:szCs w:val="28"/>
          <w:lang w:val="uz-Cyrl-UZ"/>
        </w:rPr>
        <w:t>ilgan</w:t>
      </w:r>
      <w:r w:rsidRPr="008012CB">
        <w:rPr>
          <w:noProof/>
          <w:szCs w:val="28"/>
          <w:lang w:val="uz-Cyrl-UZ"/>
        </w:rPr>
        <w:t xml:space="preserve">, </w:t>
      </w:r>
      <w:r>
        <w:rPr>
          <w:noProof/>
          <w:szCs w:val="28"/>
          <w:lang w:val="uz-Cyrl-UZ"/>
        </w:rPr>
        <w:t xml:space="preserve">millati </w:t>
      </w:r>
      <w:r w:rsidR="00C04563">
        <w:rPr>
          <w:noProof/>
          <w:szCs w:val="28"/>
          <w:lang w:val="uz-Cyrl-UZ"/>
        </w:rPr>
        <w:t>o‘</w:t>
      </w:r>
      <w:r>
        <w:rPr>
          <w:noProof/>
          <w:szCs w:val="28"/>
          <w:lang w:val="uz-Cyrl-UZ"/>
        </w:rPr>
        <w:t>zbek</w:t>
      </w:r>
      <w:r w:rsidRPr="008012CB">
        <w:rPr>
          <w:noProof/>
          <w:szCs w:val="28"/>
          <w:lang w:val="uz-Cyrl-UZ"/>
        </w:rPr>
        <w:t>.</w:t>
      </w:r>
      <w:r>
        <w:rPr>
          <w:noProof/>
          <w:szCs w:val="28"/>
          <w:lang w:val="uz-Cyrl-UZ"/>
        </w:rPr>
        <w:t xml:space="preserve"> </w:t>
      </w:r>
      <w:r w:rsidRPr="008012CB">
        <w:rPr>
          <w:noProof/>
          <w:szCs w:val="28"/>
          <w:lang w:val="uz-Cyrl-UZ"/>
        </w:rPr>
        <w:t>19</w:t>
      </w:r>
      <w:r>
        <w:rPr>
          <w:noProof/>
          <w:szCs w:val="28"/>
          <w:lang w:val="uz-Cyrl-UZ"/>
        </w:rPr>
        <w:t>79-yilda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Toshkent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davlat universitetining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matematika fakultetini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bitirgan</w:t>
      </w:r>
      <w:r w:rsidRPr="008012CB">
        <w:rPr>
          <w:noProof/>
          <w:szCs w:val="28"/>
          <w:lang w:val="uz-Cyrl-UZ"/>
        </w:rPr>
        <w:t xml:space="preserve">. </w:t>
      </w:r>
      <w:r>
        <w:rPr>
          <w:noProof/>
          <w:szCs w:val="28"/>
          <w:lang w:val="uz-Cyrl-UZ"/>
        </w:rPr>
        <w:t>Diplom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b</w:t>
      </w:r>
      <w:r w:rsidR="00C04563">
        <w:rPr>
          <w:noProof/>
          <w:szCs w:val="28"/>
          <w:lang w:val="uz-Cyrl-UZ"/>
        </w:rPr>
        <w:t>o‘</w:t>
      </w:r>
      <w:r>
        <w:rPr>
          <w:noProof/>
          <w:szCs w:val="28"/>
          <w:lang w:val="uz-Cyrl-UZ"/>
        </w:rPr>
        <w:t>yicha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 xml:space="preserve">mutaxassisligi matematik, </w:t>
      </w:r>
      <w:r w:rsidR="00C04563">
        <w:rPr>
          <w:noProof/>
          <w:szCs w:val="28"/>
          <w:lang w:val="uz-Cyrl-UZ"/>
        </w:rPr>
        <w:t>o‘</w:t>
      </w:r>
      <w:r>
        <w:rPr>
          <w:noProof/>
          <w:szCs w:val="28"/>
          <w:lang w:val="uz-Cyrl-UZ"/>
        </w:rPr>
        <w:t>qituvchi</w:t>
      </w:r>
      <w:r w:rsidRPr="008012CB">
        <w:rPr>
          <w:noProof/>
          <w:szCs w:val="28"/>
          <w:lang w:val="uz-Cyrl-UZ"/>
        </w:rPr>
        <w:t>.</w:t>
      </w:r>
      <w:r>
        <w:rPr>
          <w:noProof/>
          <w:szCs w:val="28"/>
          <w:lang w:val="uz-Cyrl-UZ"/>
        </w:rPr>
        <w:t xml:space="preserve"> </w:t>
      </w:r>
      <w:r w:rsidRPr="008012CB">
        <w:rPr>
          <w:noProof/>
          <w:szCs w:val="28"/>
          <w:lang w:val="uz-Cyrl-UZ"/>
        </w:rPr>
        <w:t>19</w:t>
      </w:r>
      <w:r>
        <w:rPr>
          <w:noProof/>
          <w:szCs w:val="28"/>
          <w:lang w:val="uz-Cyrl-UZ"/>
        </w:rPr>
        <w:t>88-yildan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texnika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fanlari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nomzodi</w:t>
      </w:r>
      <w:r w:rsidRPr="008012CB">
        <w:rPr>
          <w:noProof/>
          <w:szCs w:val="28"/>
          <w:lang w:val="uz-Cyrl-UZ"/>
        </w:rPr>
        <w:t xml:space="preserve">. </w:t>
      </w:r>
      <w:r>
        <w:rPr>
          <w:noProof/>
          <w:szCs w:val="28"/>
          <w:lang w:val="uz-Cyrl-UZ"/>
        </w:rPr>
        <w:t>Nomzodlik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dissertatsiyasini</w:t>
      </w:r>
      <w:r w:rsidRPr="008012CB">
        <w:rPr>
          <w:noProof/>
          <w:szCs w:val="28"/>
          <w:lang w:val="uz-Cyrl-UZ"/>
        </w:rPr>
        <w:t xml:space="preserve"> 19</w:t>
      </w:r>
      <w:r>
        <w:rPr>
          <w:noProof/>
          <w:szCs w:val="28"/>
          <w:lang w:val="uz-Cyrl-UZ"/>
        </w:rPr>
        <w:t>87</w:t>
      </w:r>
      <w:r w:rsidRPr="00B5172F">
        <w:rPr>
          <w:noProof/>
          <w:szCs w:val="28"/>
          <w:lang w:val="uz-Cyrl-UZ"/>
        </w:rPr>
        <w:t>-</w:t>
      </w:r>
      <w:r>
        <w:rPr>
          <w:noProof/>
          <w:szCs w:val="28"/>
          <w:lang w:val="uz-Cyrl-UZ"/>
        </w:rPr>
        <w:t>yilda Abu Rayhon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Beruniy nomidagi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Toshkent politexnika instituti K-067.03.01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ixtisoslashgan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Kengashda</w:t>
      </w:r>
      <w:r w:rsidRPr="008012CB">
        <w:rPr>
          <w:noProof/>
          <w:szCs w:val="28"/>
          <w:lang w:val="uz-Cyrl-UZ"/>
        </w:rPr>
        <w:t xml:space="preserve"> </w:t>
      </w:r>
      <w:r w:rsidRPr="008012CB">
        <w:rPr>
          <w:szCs w:val="28"/>
          <w:lang w:val="uz-Cyrl-UZ"/>
        </w:rPr>
        <w:t>0</w:t>
      </w:r>
      <w:r>
        <w:rPr>
          <w:szCs w:val="28"/>
          <w:lang w:val="uz-Cyrl-UZ"/>
        </w:rPr>
        <w:t>5</w:t>
      </w:r>
      <w:r w:rsidRPr="008012CB">
        <w:rPr>
          <w:szCs w:val="28"/>
          <w:lang w:val="uz-Cyrl-UZ"/>
        </w:rPr>
        <w:t>.</w:t>
      </w:r>
      <w:r>
        <w:rPr>
          <w:szCs w:val="28"/>
          <w:lang w:val="uz-Cyrl-UZ"/>
        </w:rPr>
        <w:t>13</w:t>
      </w:r>
      <w:r w:rsidRPr="008012CB">
        <w:rPr>
          <w:szCs w:val="28"/>
          <w:lang w:val="uz-Cyrl-UZ"/>
        </w:rPr>
        <w:t>.0</w:t>
      </w:r>
      <w:r>
        <w:rPr>
          <w:szCs w:val="28"/>
          <w:lang w:val="uz-Cyrl-UZ"/>
        </w:rPr>
        <w:t>5</w:t>
      </w:r>
      <w:r w:rsidRPr="008012CB">
        <w:rPr>
          <w:szCs w:val="28"/>
          <w:lang w:val="uz-Cyrl-UZ"/>
        </w:rPr>
        <w:t xml:space="preserve"> – </w:t>
      </w:r>
      <w:r>
        <w:rPr>
          <w:lang w:val="uz-Cyrl-UZ"/>
        </w:rPr>
        <w:t>Hisoblash texnikasi va boshqaruv tizimlarining elementlari va qurilmalari</w:t>
      </w:r>
      <w:r w:rsidRPr="008012CB">
        <w:rPr>
          <w:lang w:val="uz-Cyrl-UZ"/>
        </w:rPr>
        <w:t xml:space="preserve">  </w:t>
      </w:r>
      <w:r>
        <w:rPr>
          <w:lang w:val="uz-Cyrl-UZ"/>
        </w:rPr>
        <w:t>ixtisosligida</w:t>
      </w:r>
      <w:r w:rsidRPr="008012CB">
        <w:rPr>
          <w:lang w:val="uz-Cyrl-UZ"/>
        </w:rPr>
        <w:t xml:space="preserve"> </w:t>
      </w:r>
      <w:r>
        <w:rPr>
          <w:lang w:val="uz-Cyrl-UZ"/>
        </w:rPr>
        <w:t>texnika</w:t>
      </w:r>
      <w:r w:rsidRPr="008012CB">
        <w:rPr>
          <w:lang w:val="uz-Cyrl-UZ"/>
        </w:rPr>
        <w:t xml:space="preserve"> </w:t>
      </w:r>
      <w:r>
        <w:rPr>
          <w:lang w:val="uz-Cyrl-UZ"/>
        </w:rPr>
        <w:t>fanlari</w:t>
      </w:r>
      <w:r w:rsidRPr="008012CB">
        <w:rPr>
          <w:lang w:val="uz-Cyrl-UZ"/>
        </w:rPr>
        <w:t xml:space="preserve"> </w:t>
      </w:r>
      <w:r>
        <w:rPr>
          <w:lang w:val="uz-Cyrl-UZ"/>
        </w:rPr>
        <w:t>b</w:t>
      </w:r>
      <w:r w:rsidR="00C04563">
        <w:rPr>
          <w:lang w:val="uz-Cyrl-UZ"/>
        </w:rPr>
        <w:t>o‘</w:t>
      </w:r>
      <w:r>
        <w:rPr>
          <w:lang w:val="uz-Cyrl-UZ"/>
        </w:rPr>
        <w:t>yicha</w:t>
      </w:r>
      <w:r w:rsidRPr="008012CB">
        <w:rPr>
          <w:lang w:val="uz-Cyrl-UZ"/>
        </w:rPr>
        <w:t xml:space="preserve"> </w:t>
      </w:r>
      <w:r>
        <w:rPr>
          <w:lang w:val="uz-Cyrl-UZ"/>
        </w:rPr>
        <w:t>“</w:t>
      </w:r>
      <w:r w:rsidRPr="00932B78">
        <w:rPr>
          <w:lang w:val="uz-Cyrl-UZ"/>
        </w:rPr>
        <w:t>Методы построения устройств и машинно-ориентированные алгоритмы вычисления элементарных функций</w:t>
      </w:r>
      <w:r>
        <w:rPr>
          <w:lang w:val="uz-Cyrl-UZ"/>
        </w:rPr>
        <w:t>”</w:t>
      </w:r>
      <w:r w:rsidRPr="008012CB">
        <w:rPr>
          <w:lang w:val="uz-Cyrl-UZ"/>
        </w:rPr>
        <w:t xml:space="preserve"> </w:t>
      </w:r>
      <w:r>
        <w:rPr>
          <w:lang w:val="uz-Cyrl-UZ"/>
        </w:rPr>
        <w:t>mavzusidagi nomzodlik dissertatsiyasini himoya qilgan va</w:t>
      </w:r>
      <w:r w:rsidRPr="008012CB">
        <w:rPr>
          <w:lang w:val="uz-Cyrl-UZ"/>
        </w:rPr>
        <w:t xml:space="preserve"> </w:t>
      </w:r>
      <w:r>
        <w:rPr>
          <w:lang w:val="uz-Cyrl-UZ"/>
        </w:rPr>
        <w:t>texnika</w:t>
      </w:r>
      <w:r w:rsidRPr="008012CB">
        <w:rPr>
          <w:lang w:val="uz-Cyrl-UZ"/>
        </w:rPr>
        <w:t xml:space="preserve"> </w:t>
      </w:r>
      <w:r>
        <w:rPr>
          <w:lang w:val="uz-Cyrl-UZ"/>
        </w:rPr>
        <w:t>fanlari</w:t>
      </w:r>
      <w:r w:rsidRPr="008012CB">
        <w:rPr>
          <w:lang w:val="uz-Cyrl-UZ"/>
        </w:rPr>
        <w:t xml:space="preserve"> </w:t>
      </w:r>
      <w:r>
        <w:rPr>
          <w:lang w:val="uz-Cyrl-UZ"/>
        </w:rPr>
        <w:t>nomzodi</w:t>
      </w:r>
      <w:r w:rsidRPr="008012CB">
        <w:rPr>
          <w:lang w:val="uz-Cyrl-UZ"/>
        </w:rPr>
        <w:t xml:space="preserve"> </w:t>
      </w:r>
      <w:r>
        <w:rPr>
          <w:noProof/>
          <w:szCs w:val="28"/>
          <w:lang w:val="uz-Cyrl-UZ"/>
        </w:rPr>
        <w:t>ilmiy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darajasini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olgan</w:t>
      </w:r>
      <w:r w:rsidRPr="008012CB">
        <w:rPr>
          <w:noProof/>
          <w:szCs w:val="28"/>
          <w:lang w:val="uz-Cyrl-UZ"/>
        </w:rPr>
        <w:t xml:space="preserve"> (</w:t>
      </w:r>
      <w:r>
        <w:rPr>
          <w:noProof/>
          <w:szCs w:val="28"/>
          <w:lang w:val="uz-Cyrl-UZ"/>
        </w:rPr>
        <w:t>diplom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TN</w:t>
      </w:r>
      <w:r w:rsidRPr="008012CB">
        <w:rPr>
          <w:noProof/>
          <w:szCs w:val="28"/>
          <w:lang w:val="uz-Cyrl-UZ"/>
        </w:rPr>
        <w:t xml:space="preserve"> №</w:t>
      </w:r>
      <w:r>
        <w:rPr>
          <w:noProof/>
          <w:szCs w:val="28"/>
          <w:lang w:val="uz-Cyrl-UZ"/>
        </w:rPr>
        <w:t>1</w:t>
      </w:r>
      <w:r w:rsidRPr="008012CB">
        <w:rPr>
          <w:noProof/>
          <w:szCs w:val="28"/>
          <w:lang w:val="uz-Cyrl-UZ"/>
        </w:rPr>
        <w:t>0</w:t>
      </w:r>
      <w:r>
        <w:rPr>
          <w:noProof/>
          <w:szCs w:val="28"/>
          <w:lang w:val="uz-Cyrl-UZ"/>
        </w:rPr>
        <w:t>8076</w:t>
      </w:r>
      <w:r w:rsidRPr="008012CB">
        <w:rPr>
          <w:noProof/>
          <w:szCs w:val="28"/>
          <w:lang w:val="uz-Cyrl-UZ"/>
        </w:rPr>
        <w:t>).</w:t>
      </w:r>
      <w:r w:rsidRPr="008012CB">
        <w:rPr>
          <w:lang w:val="uz-Cyrl-UZ"/>
        </w:rPr>
        <w:t xml:space="preserve"> </w:t>
      </w:r>
      <w:r>
        <w:rPr>
          <w:noProof/>
          <w:szCs w:val="28"/>
          <w:lang w:val="uz-Cyrl-UZ"/>
        </w:rPr>
        <w:t>Umumiy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mehnat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staji</w:t>
      </w:r>
      <w:r w:rsidRPr="008012CB">
        <w:rPr>
          <w:noProof/>
          <w:szCs w:val="28"/>
          <w:lang w:val="uz-Cyrl-UZ"/>
        </w:rPr>
        <w:t xml:space="preserve"> 4</w:t>
      </w:r>
      <w:r>
        <w:rPr>
          <w:noProof/>
          <w:szCs w:val="28"/>
          <w:lang w:val="uz-Cyrl-UZ"/>
        </w:rPr>
        <w:t>9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yil</w:t>
      </w:r>
      <w:r w:rsidRPr="008012CB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shu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jumladan</w:t>
      </w:r>
      <w:r w:rsidRPr="008012CB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ilmiy-pedagogik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staji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44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yil</w:t>
      </w:r>
      <w:r w:rsidRPr="008012CB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OTMda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40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yil</w:t>
      </w:r>
      <w:r w:rsidRPr="008012CB">
        <w:rPr>
          <w:szCs w:val="28"/>
          <w:lang w:val="uz-Cyrl-UZ"/>
        </w:rPr>
        <w:t>.</w:t>
      </w:r>
      <w:r>
        <w:rPr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M</w:t>
      </w:r>
      <w:r w:rsidRPr="008012CB">
        <w:rPr>
          <w:noProof/>
          <w:szCs w:val="28"/>
          <w:lang w:val="uz-Cyrl-UZ"/>
        </w:rPr>
        <w:t>.</w:t>
      </w:r>
      <w:r>
        <w:rPr>
          <w:noProof/>
          <w:szCs w:val="28"/>
          <w:lang w:val="uz-Cyrl-UZ"/>
        </w:rPr>
        <w:t>M</w:t>
      </w:r>
      <w:r w:rsidRPr="008012CB">
        <w:rPr>
          <w:noProof/>
          <w:szCs w:val="28"/>
          <w:lang w:val="uz-Cyrl-UZ"/>
        </w:rPr>
        <w:t>.</w:t>
      </w:r>
      <w:r>
        <w:rPr>
          <w:noProof/>
          <w:szCs w:val="28"/>
          <w:lang w:val="uz-Cyrl-UZ"/>
        </w:rPr>
        <w:t>Turdimatov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100 dan</w:t>
      </w:r>
      <w:r w:rsidRPr="00A960A1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ortiq ilmiy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va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ilmiy</w:t>
      </w:r>
      <w:r w:rsidRPr="008012CB">
        <w:rPr>
          <w:noProof/>
          <w:szCs w:val="28"/>
          <w:lang w:val="uz-Cyrl-UZ"/>
        </w:rPr>
        <w:t>-</w:t>
      </w:r>
      <w:r>
        <w:rPr>
          <w:noProof/>
          <w:szCs w:val="28"/>
          <w:lang w:val="uz-Cyrl-UZ"/>
        </w:rPr>
        <w:t>uslubiy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ish</w:t>
      </w:r>
      <w:r w:rsidRPr="008012CB">
        <w:rPr>
          <w:noProof/>
          <w:szCs w:val="28"/>
          <w:lang w:val="uz-Cyrl-UZ"/>
        </w:rPr>
        <w:t xml:space="preserve"> (</w:t>
      </w:r>
      <w:r>
        <w:rPr>
          <w:noProof/>
          <w:szCs w:val="28"/>
          <w:lang w:val="uz-Cyrl-UZ"/>
        </w:rPr>
        <w:t>jumladan</w:t>
      </w:r>
      <w:r w:rsidRPr="008012CB">
        <w:rPr>
          <w:noProof/>
          <w:szCs w:val="28"/>
          <w:lang w:val="uz-Cyrl-UZ"/>
        </w:rPr>
        <w:t xml:space="preserve">, </w:t>
      </w:r>
      <w:r>
        <w:rPr>
          <w:noProof/>
          <w:szCs w:val="28"/>
          <w:lang w:val="uz-Cyrl-UZ"/>
        </w:rPr>
        <w:t>2 ta monografiya, 5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ta</w:t>
      </w:r>
      <w:r w:rsidRPr="008012CB">
        <w:rPr>
          <w:noProof/>
          <w:szCs w:val="28"/>
          <w:lang w:val="uz-Cyrl-UZ"/>
        </w:rPr>
        <w:t xml:space="preserve">  </w:t>
      </w:r>
      <w:r w:rsidR="00C04563">
        <w:rPr>
          <w:noProof/>
          <w:szCs w:val="28"/>
          <w:lang w:val="uz-Cyrl-UZ"/>
        </w:rPr>
        <w:t>o‘</w:t>
      </w:r>
      <w:r>
        <w:rPr>
          <w:noProof/>
          <w:szCs w:val="28"/>
          <w:lang w:val="uz-Cyrl-UZ"/>
        </w:rPr>
        <w:t>quv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q</w:t>
      </w:r>
      <w:r w:rsidR="00C04563">
        <w:rPr>
          <w:noProof/>
          <w:szCs w:val="28"/>
          <w:lang w:val="uz-Cyrl-UZ"/>
        </w:rPr>
        <w:t>o‘</w:t>
      </w:r>
      <w:r>
        <w:rPr>
          <w:noProof/>
          <w:szCs w:val="28"/>
          <w:lang w:val="uz-Cyrl-UZ"/>
        </w:rPr>
        <w:t>llanma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va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15 ta metodik k</w:t>
      </w:r>
      <w:r w:rsidR="00C04563">
        <w:rPr>
          <w:noProof/>
          <w:szCs w:val="28"/>
          <w:lang w:val="uz-Cyrl-UZ"/>
        </w:rPr>
        <w:t>o‘</w:t>
      </w:r>
      <w:r>
        <w:rPr>
          <w:noProof/>
          <w:szCs w:val="28"/>
          <w:lang w:val="uz-Cyrl-UZ"/>
        </w:rPr>
        <w:t>rsatma)</w:t>
      </w:r>
      <w:r w:rsidRPr="008012CB">
        <w:rPr>
          <w:noProof/>
          <w:szCs w:val="28"/>
          <w:lang w:val="uz-Cyrl-UZ"/>
        </w:rPr>
        <w:t xml:space="preserve"> </w:t>
      </w:r>
      <w:r>
        <w:rPr>
          <w:noProof/>
          <w:szCs w:val="28"/>
          <w:lang w:val="uz-Cyrl-UZ"/>
        </w:rPr>
        <w:t>muallifi</w:t>
      </w:r>
      <w:r w:rsidRPr="008012CB">
        <w:rPr>
          <w:noProof/>
          <w:szCs w:val="28"/>
          <w:lang w:val="uz-Cyrl-UZ"/>
        </w:rPr>
        <w:t>.</w:t>
      </w:r>
      <w:r>
        <w:rPr>
          <w:noProof/>
          <w:szCs w:val="28"/>
          <w:lang w:val="uz-Cyrl-UZ"/>
        </w:rPr>
        <w:t xml:space="preserve"> </w:t>
      </w:r>
      <w:r>
        <w:rPr>
          <w:szCs w:val="28"/>
          <w:lang w:val="uz-Cyrl-UZ"/>
        </w:rPr>
        <w:t>S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nggi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uch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yilda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3</w:t>
      </w:r>
      <w:r w:rsidRPr="005B37D2">
        <w:rPr>
          <w:szCs w:val="28"/>
          <w:lang w:val="uz-Cyrl-UZ"/>
        </w:rPr>
        <w:t>8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ilmiy</w:t>
      </w:r>
      <w:r w:rsidRPr="008012CB">
        <w:rPr>
          <w:szCs w:val="28"/>
          <w:lang w:val="uz-Cyrl-UZ"/>
        </w:rPr>
        <w:t>-</w:t>
      </w:r>
      <w:r>
        <w:rPr>
          <w:szCs w:val="28"/>
          <w:lang w:val="uz-Cyrl-UZ"/>
        </w:rPr>
        <w:t>uslubiy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ishlar</w:t>
      </w:r>
      <w:r w:rsidRPr="008012CB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jumladan,</w:t>
      </w:r>
      <w:r w:rsidRPr="008012CB">
        <w:rPr>
          <w:szCs w:val="28"/>
          <w:lang w:val="uz-Cyrl-UZ"/>
        </w:rPr>
        <w:t xml:space="preserve"> 1</w:t>
      </w:r>
      <w:r w:rsidRPr="005B37D2">
        <w:rPr>
          <w:szCs w:val="28"/>
          <w:lang w:val="uz-Cyrl-UZ"/>
        </w:rPr>
        <w:t>6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ilmiy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maqola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va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8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ma’ruza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tezislari</w:t>
      </w:r>
      <w:r w:rsidRPr="008012CB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 xml:space="preserve">2 ta monografiya, </w:t>
      </w:r>
      <w:r w:rsidRPr="008012CB">
        <w:rPr>
          <w:szCs w:val="28"/>
          <w:lang w:val="uz-Cyrl-UZ"/>
        </w:rPr>
        <w:t xml:space="preserve">2 </w:t>
      </w:r>
      <w:r>
        <w:rPr>
          <w:szCs w:val="28"/>
          <w:lang w:val="uz-Cyrl-UZ"/>
        </w:rPr>
        <w:t>ta</w:t>
      </w:r>
      <w:r w:rsidRPr="008012CB">
        <w:rPr>
          <w:szCs w:val="28"/>
          <w:lang w:val="uz-Cyrl-UZ"/>
        </w:rPr>
        <w:t xml:space="preserve">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llanma</w:t>
      </w:r>
      <w:r w:rsidRPr="008012CB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10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uslubiy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rsatma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chop</w:t>
      </w:r>
      <w:r w:rsidRPr="008012CB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ettirgan</w:t>
      </w:r>
      <w:r w:rsidRPr="008012CB">
        <w:rPr>
          <w:szCs w:val="28"/>
          <w:lang w:val="uz-Cyrl-UZ"/>
        </w:rPr>
        <w:t xml:space="preserve">. </w:t>
      </w:r>
    </w:p>
    <w:p w14:paraId="37839AC6" w14:textId="290DDF0E" w:rsidR="00D762E3" w:rsidRPr="00AE78BD" w:rsidRDefault="00D762E3" w:rsidP="00D762E3">
      <w:pPr>
        <w:widowControl w:val="0"/>
        <w:ind w:firstLine="709"/>
        <w:jc w:val="both"/>
        <w:rPr>
          <w:color w:val="000000" w:themeColor="text1"/>
          <w:szCs w:val="28"/>
          <w:lang w:val="uz-Cyrl-UZ"/>
        </w:rPr>
      </w:pPr>
      <w:r w:rsidRPr="00AE78BD">
        <w:rPr>
          <w:color w:val="000000" w:themeColor="text1"/>
          <w:szCs w:val="28"/>
          <w:lang w:val="uz-Cyrl-UZ"/>
        </w:rPr>
        <w:t xml:space="preserve">Kafedra mudirlari J. Otajonov, G. Obidova hamda fakultet dekani B.Daliyevlar talabgorning ilmiy faoliyati va tadqiqot ishlari yuzasidan ijobiy fikr bildirishib, ovoz berishga tavsiya qilish taklifini </w:t>
      </w:r>
      <w:r w:rsidR="00C04563">
        <w:rPr>
          <w:color w:val="000000" w:themeColor="text1"/>
          <w:szCs w:val="28"/>
          <w:lang w:val="uz-Cyrl-UZ"/>
        </w:rPr>
        <w:t>o‘</w:t>
      </w:r>
      <w:r w:rsidRPr="00AE78BD">
        <w:rPr>
          <w:color w:val="000000" w:themeColor="text1"/>
          <w:szCs w:val="28"/>
          <w:lang w:val="uz-Cyrl-UZ"/>
        </w:rPr>
        <w:t>rtaga tashladilar.</w:t>
      </w:r>
    </w:p>
    <w:p w14:paraId="4ED55F44" w14:textId="77777777" w:rsidR="00D762E3" w:rsidRPr="00824B07" w:rsidRDefault="00D762E3" w:rsidP="00D762E3">
      <w:pPr>
        <w:pStyle w:val="a9"/>
        <w:spacing w:after="0"/>
        <w:ind w:left="0" w:firstLine="708"/>
        <w:jc w:val="both"/>
        <w:rPr>
          <w:rFonts w:cs="Times New Roman"/>
          <w:szCs w:val="28"/>
          <w:lang w:val="uz-Cyrl-UZ"/>
        </w:rPr>
      </w:pPr>
      <w:r w:rsidRPr="00824B07">
        <w:rPr>
          <w:rFonts w:cs="Times New Roman"/>
          <w:szCs w:val="28"/>
          <w:lang w:val="uz-Cyrl-UZ"/>
        </w:rPr>
        <w:t>Takliflar asosida 3 kishidan iborat sanoq komissiyasi tarkibi tuzildi</w:t>
      </w:r>
      <w:r w:rsidRPr="00824B07">
        <w:rPr>
          <w:rFonts w:cs="Times New Roman"/>
          <w:szCs w:val="28"/>
          <w:lang w:val="en-US"/>
        </w:rPr>
        <w:t>.</w:t>
      </w:r>
      <w:r w:rsidRPr="00824B07">
        <w:rPr>
          <w:rFonts w:cs="Times New Roman"/>
          <w:szCs w:val="28"/>
          <w:lang w:val="uz-Cyrl-UZ"/>
        </w:rPr>
        <w:t xml:space="preserve"> </w:t>
      </w:r>
      <w:r w:rsidRPr="00D72727">
        <w:rPr>
          <w:rFonts w:cs="Times New Roman"/>
          <w:szCs w:val="28"/>
          <w:lang w:val="uz-Cyrl-UZ"/>
        </w:rPr>
        <w:t>Axborot texnologiyalari kafedrasi mudiri D.Umurzakova</w:t>
      </w:r>
      <w:r w:rsidRPr="00824B07">
        <w:rPr>
          <w:rFonts w:cs="Times New Roman"/>
          <w:szCs w:val="28"/>
          <w:lang w:val="uz-Cyrl-UZ"/>
        </w:rPr>
        <w:t xml:space="preserve">, </w:t>
      </w:r>
      <w:r w:rsidRPr="00D72727">
        <w:rPr>
          <w:rFonts w:cs="Times New Roman"/>
          <w:szCs w:val="28"/>
          <w:lang w:val="uz-Cyrl-UZ"/>
        </w:rPr>
        <w:t>Kompyuter tizimlari</w:t>
      </w:r>
      <w:r w:rsidRPr="00824B07">
        <w:rPr>
          <w:rFonts w:cs="Times New Roman"/>
          <w:szCs w:val="28"/>
          <w:lang w:val="uz-Cyrl-UZ"/>
        </w:rPr>
        <w:t xml:space="preserve"> kafedrasi mudiri </w:t>
      </w:r>
      <w:r w:rsidRPr="00D72727">
        <w:rPr>
          <w:rFonts w:cs="Times New Roman"/>
          <w:szCs w:val="28"/>
          <w:lang w:val="uz-Cyrl-UZ"/>
        </w:rPr>
        <w:t>R.Nurdinova</w:t>
      </w:r>
      <w:r w:rsidRPr="00824B07">
        <w:rPr>
          <w:rFonts w:cs="Times New Roman"/>
          <w:szCs w:val="28"/>
          <w:lang w:val="uz-Cyrl-UZ"/>
        </w:rPr>
        <w:t xml:space="preserve">, </w:t>
      </w:r>
      <w:r w:rsidRPr="00D72727">
        <w:rPr>
          <w:rFonts w:cs="Times New Roman"/>
          <w:szCs w:val="28"/>
          <w:lang w:val="uz-Cyrl-UZ"/>
        </w:rPr>
        <w:t>Axborot-ta</w:t>
      </w:r>
      <w:r w:rsidRPr="005A1CC5">
        <w:rPr>
          <w:rFonts w:cs="Times New Roman"/>
          <w:szCs w:val="28"/>
          <w:lang w:val="uz-Cyrl-UZ"/>
        </w:rPr>
        <w:t>’</w:t>
      </w:r>
      <w:r w:rsidRPr="00D72727">
        <w:rPr>
          <w:rFonts w:cs="Times New Roman"/>
          <w:szCs w:val="28"/>
          <w:lang w:val="uz-Cyrl-UZ"/>
        </w:rPr>
        <w:t>lim texnologiyalari kafedrasi mudiri J.Otajonov</w:t>
      </w:r>
      <w:r w:rsidRPr="00824B07">
        <w:rPr>
          <w:rFonts w:cs="Times New Roman"/>
          <w:szCs w:val="28"/>
          <w:lang w:val="uz-Cyrl-UZ"/>
        </w:rPr>
        <w:t>lardan iborat sanoq komissiyasi saylandi.</w:t>
      </w:r>
    </w:p>
    <w:p w14:paraId="6AB49C87" w14:textId="7DC7482B" w:rsidR="00D762E3" w:rsidRDefault="00D762E3" w:rsidP="00D762E3">
      <w:pPr>
        <w:spacing w:after="0"/>
        <w:ind w:firstLine="562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Kengash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a’zolari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yopiq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ovoz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berish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y</w:t>
      </w:r>
      <w:r w:rsidR="00C04563">
        <w:rPr>
          <w:szCs w:val="28"/>
          <w:lang w:val="en-US"/>
        </w:rPr>
        <w:t>o‘</w:t>
      </w:r>
      <w:proofErr w:type="gramEnd"/>
      <w:r>
        <w:rPr>
          <w:szCs w:val="28"/>
          <w:lang w:val="en-US"/>
        </w:rPr>
        <w:t>li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bilan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talabgorga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ovoz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berdilar</w:t>
      </w:r>
      <w:proofErr w:type="spellEnd"/>
      <w:r>
        <w:rPr>
          <w:szCs w:val="28"/>
          <w:lang w:val="en-US"/>
        </w:rPr>
        <w:t xml:space="preserve">. </w:t>
      </w:r>
      <w:r>
        <w:rPr>
          <w:szCs w:val="28"/>
          <w:lang w:val="uz-Cyrl-UZ"/>
        </w:rPr>
        <w:t>Sanoq komissiyasi ovozlarni sanab chiqib, natijalarni e’lon qildi hamda ovoz berish natijalari quyidagini tashkil qildi:</w:t>
      </w:r>
    </w:p>
    <w:p w14:paraId="2DE5C54E" w14:textId="36E84132" w:rsidR="00D762E3" w:rsidRDefault="00D762E3" w:rsidP="00D762E3">
      <w:pPr>
        <w:spacing w:after="0"/>
        <w:ind w:firstLine="567"/>
        <w:jc w:val="both"/>
        <w:rPr>
          <w:szCs w:val="28"/>
          <w:lang w:val="en-US"/>
        </w:rPr>
      </w:pPr>
      <w:r>
        <w:rPr>
          <w:szCs w:val="28"/>
          <w:lang w:val="uz-Cyrl-UZ"/>
        </w:rPr>
        <w:t>Kochkorova Gulnara Dexq</w:t>
      </w:r>
      <w:r w:rsidRPr="007D3708">
        <w:rPr>
          <w:szCs w:val="28"/>
          <w:lang w:val="uz-Cyrl-UZ"/>
        </w:rPr>
        <w:t>anbayevna</w:t>
      </w:r>
      <w:r>
        <w:rPr>
          <w:szCs w:val="28"/>
          <w:lang w:val="en-US"/>
        </w:rPr>
        <w:t>:</w:t>
      </w:r>
      <w:r w:rsidRPr="002169C1">
        <w:rPr>
          <w:szCs w:val="28"/>
          <w:lang w:val="en-US"/>
        </w:rPr>
        <w:t xml:space="preserve"> “HA” </w:t>
      </w:r>
      <w:r>
        <w:rPr>
          <w:szCs w:val="28"/>
          <w:lang w:val="en-US"/>
        </w:rPr>
        <w:t>–</w:t>
      </w:r>
      <w:r w:rsidRPr="002169C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</w:t>
      </w:r>
      <w:r>
        <w:rPr>
          <w:szCs w:val="28"/>
          <w:lang w:val="uz-Cyrl-UZ"/>
        </w:rPr>
        <w:t>7</w:t>
      </w:r>
      <w:r w:rsidRPr="002169C1">
        <w:rPr>
          <w:szCs w:val="28"/>
          <w:lang w:val="en-US"/>
        </w:rPr>
        <w:t xml:space="preserve"> ta, “Y</w:t>
      </w:r>
      <w:r w:rsidR="00C04563">
        <w:rPr>
          <w:szCs w:val="28"/>
          <w:lang w:val="en-US"/>
        </w:rPr>
        <w:t>O‘</w:t>
      </w:r>
      <w:r w:rsidRPr="002169C1">
        <w:rPr>
          <w:szCs w:val="28"/>
          <w:lang w:val="en-US"/>
        </w:rPr>
        <w:t xml:space="preserve">Q” </w:t>
      </w:r>
      <w:r>
        <w:rPr>
          <w:szCs w:val="28"/>
          <w:lang w:val="en-US"/>
        </w:rPr>
        <w:t>–</w:t>
      </w:r>
      <w:r w:rsidRPr="002169C1">
        <w:rPr>
          <w:szCs w:val="28"/>
          <w:lang w:val="en-US"/>
        </w:rPr>
        <w:t xml:space="preserve"> </w:t>
      </w:r>
      <w:r>
        <w:rPr>
          <w:szCs w:val="28"/>
          <w:lang w:val="uz-Cyrl-UZ"/>
        </w:rPr>
        <w:t xml:space="preserve">1 </w:t>
      </w:r>
      <w:r>
        <w:rPr>
          <w:szCs w:val="28"/>
          <w:lang w:val="en-US"/>
        </w:rPr>
        <w:t>ta</w:t>
      </w:r>
      <w:r w:rsidRPr="002169C1">
        <w:rPr>
          <w:szCs w:val="28"/>
          <w:lang w:val="en-US"/>
        </w:rPr>
        <w:t xml:space="preserve">, “BETARAF” </w:t>
      </w:r>
      <w:r>
        <w:rPr>
          <w:szCs w:val="28"/>
          <w:lang w:val="en-US"/>
        </w:rPr>
        <w:t>–</w:t>
      </w:r>
      <w:r w:rsidRPr="002169C1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</w:t>
      </w:r>
      <w:r w:rsidR="00C04563">
        <w:rPr>
          <w:szCs w:val="28"/>
          <w:lang w:val="en-US"/>
        </w:rPr>
        <w:t>o‘</w:t>
      </w:r>
      <w:r>
        <w:rPr>
          <w:szCs w:val="28"/>
          <w:lang w:val="en-US"/>
        </w:rPr>
        <w:t>q</w:t>
      </w:r>
      <w:proofErr w:type="spellEnd"/>
      <w:r>
        <w:rPr>
          <w:szCs w:val="28"/>
          <w:lang w:val="en-US"/>
        </w:rPr>
        <w:t>;</w:t>
      </w:r>
    </w:p>
    <w:p w14:paraId="62CF0824" w14:textId="6C6BB483" w:rsidR="00D762E3" w:rsidRDefault="00D762E3" w:rsidP="00D762E3">
      <w:pPr>
        <w:spacing w:after="0"/>
        <w:ind w:firstLine="567"/>
        <w:jc w:val="both"/>
        <w:rPr>
          <w:szCs w:val="28"/>
          <w:lang w:val="en-US"/>
        </w:rPr>
      </w:pPr>
      <w:r>
        <w:rPr>
          <w:szCs w:val="28"/>
          <w:lang w:val="uz-Cyrl-UZ"/>
        </w:rPr>
        <w:lastRenderedPageBreak/>
        <w:t>Turdimatov Mamirjon Mirza</w:t>
      </w:r>
      <w:r>
        <w:rPr>
          <w:szCs w:val="28"/>
          <w:lang w:val="en-US"/>
        </w:rPr>
        <w:t>y</w:t>
      </w:r>
      <w:r>
        <w:rPr>
          <w:szCs w:val="28"/>
          <w:lang w:val="uz-Cyrl-UZ"/>
        </w:rPr>
        <w:t>evich</w:t>
      </w:r>
      <w:r>
        <w:rPr>
          <w:color w:val="000000"/>
          <w:szCs w:val="28"/>
          <w:lang w:val="en-US"/>
        </w:rPr>
        <w:t>:</w:t>
      </w:r>
      <w:r w:rsidRPr="002169C1">
        <w:rPr>
          <w:szCs w:val="28"/>
          <w:lang w:val="en-US"/>
        </w:rPr>
        <w:t xml:space="preserve"> “HA” </w:t>
      </w:r>
      <w:r>
        <w:rPr>
          <w:szCs w:val="28"/>
          <w:lang w:val="en-US"/>
        </w:rPr>
        <w:t>–</w:t>
      </w:r>
      <w:r w:rsidRPr="002169C1">
        <w:rPr>
          <w:szCs w:val="28"/>
          <w:lang w:val="en-US"/>
        </w:rPr>
        <w:t xml:space="preserve"> </w:t>
      </w:r>
      <w:r>
        <w:rPr>
          <w:szCs w:val="28"/>
          <w:lang w:val="uz-Cyrl-UZ"/>
        </w:rPr>
        <w:t>28</w:t>
      </w:r>
      <w:r w:rsidRPr="002169C1">
        <w:rPr>
          <w:szCs w:val="28"/>
          <w:lang w:val="en-US"/>
        </w:rPr>
        <w:t xml:space="preserve"> ta, “Y</w:t>
      </w:r>
      <w:r w:rsidR="00C04563">
        <w:rPr>
          <w:szCs w:val="28"/>
          <w:lang w:val="en-US"/>
        </w:rPr>
        <w:t>O‘</w:t>
      </w:r>
      <w:r w:rsidRPr="002169C1">
        <w:rPr>
          <w:szCs w:val="28"/>
          <w:lang w:val="en-US"/>
        </w:rPr>
        <w:t xml:space="preserve">Q” </w:t>
      </w:r>
      <w:r>
        <w:rPr>
          <w:szCs w:val="28"/>
          <w:lang w:val="en-US"/>
        </w:rPr>
        <w:t>–</w:t>
      </w:r>
      <w:r w:rsidRPr="002169C1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</w:t>
      </w:r>
      <w:r w:rsidR="00C04563">
        <w:rPr>
          <w:szCs w:val="28"/>
          <w:lang w:val="en-US"/>
        </w:rPr>
        <w:t>o‘</w:t>
      </w:r>
      <w:r>
        <w:rPr>
          <w:szCs w:val="28"/>
          <w:lang w:val="en-US"/>
        </w:rPr>
        <w:t>q</w:t>
      </w:r>
      <w:proofErr w:type="spellEnd"/>
      <w:r w:rsidRPr="002169C1">
        <w:rPr>
          <w:szCs w:val="28"/>
          <w:lang w:val="en-US"/>
        </w:rPr>
        <w:t xml:space="preserve">, “BETARAF” </w:t>
      </w:r>
      <w:r>
        <w:rPr>
          <w:szCs w:val="28"/>
          <w:lang w:val="en-US"/>
        </w:rPr>
        <w:t>–</w:t>
      </w:r>
      <w:r w:rsidRPr="002169C1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</w:t>
      </w:r>
      <w:r w:rsidR="00C04563">
        <w:rPr>
          <w:szCs w:val="28"/>
          <w:lang w:val="en-US"/>
        </w:rPr>
        <w:t>o‘</w:t>
      </w:r>
      <w:r>
        <w:rPr>
          <w:szCs w:val="28"/>
          <w:lang w:val="en-US"/>
        </w:rPr>
        <w:t>q</w:t>
      </w:r>
      <w:proofErr w:type="spellEnd"/>
      <w:r>
        <w:rPr>
          <w:szCs w:val="28"/>
          <w:lang w:val="en-US"/>
        </w:rPr>
        <w:t>.</w:t>
      </w:r>
    </w:p>
    <w:p w14:paraId="3206E518" w14:textId="38A863FD" w:rsidR="00160D1C" w:rsidRPr="00D762E3" w:rsidRDefault="00160D1C" w:rsidP="00D762E3">
      <w:pPr>
        <w:spacing w:after="0"/>
        <w:ind w:firstLine="567"/>
        <w:jc w:val="both"/>
        <w:rPr>
          <w:rFonts w:cs="Times New Roman"/>
          <w:b/>
          <w:bCs/>
          <w:szCs w:val="28"/>
          <w:lang w:val="en-US"/>
        </w:rPr>
      </w:pPr>
    </w:p>
    <w:p w14:paraId="7F7EF94B" w14:textId="717FC60F" w:rsidR="00A45472" w:rsidRPr="00824B07" w:rsidRDefault="006B4BF1">
      <w:pPr>
        <w:spacing w:after="0" w:line="264" w:lineRule="auto"/>
        <w:ind w:firstLine="567"/>
        <w:jc w:val="both"/>
        <w:rPr>
          <w:lang w:val="uz-Cyrl-UZ"/>
        </w:rPr>
      </w:pPr>
      <w:r w:rsidRPr="006B4BF1">
        <w:rPr>
          <w:rFonts w:cs="Times New Roman"/>
          <w:b/>
          <w:bCs/>
          <w:szCs w:val="28"/>
          <w:lang w:val="uz-Cyrl-UZ"/>
        </w:rPr>
        <w:t>5</w:t>
      </w:r>
      <w:r w:rsidR="008076E4" w:rsidRPr="00824B07">
        <w:rPr>
          <w:rFonts w:cs="Times New Roman"/>
          <w:b/>
          <w:bCs/>
          <w:szCs w:val="28"/>
          <w:lang w:val="uz-Cyrl-UZ"/>
        </w:rPr>
        <w:t xml:space="preserve">. Ilmiy, ilmiy-uslubiy ishlarni nashrga tavsiya etish yuzasidan </w:t>
      </w:r>
      <w:r w:rsidR="00C04563">
        <w:rPr>
          <w:lang w:val="uz-Cyrl-UZ"/>
        </w:rPr>
        <w:t>O‘</w:t>
      </w:r>
      <w:r w:rsidR="008076E4" w:rsidRPr="00824B07">
        <w:rPr>
          <w:lang w:val="uz-Cyrl-UZ"/>
        </w:rPr>
        <w:t>quv-uslubiy b</w:t>
      </w:r>
      <w:r w:rsidR="00C04563">
        <w:rPr>
          <w:lang w:val="uz-Cyrl-UZ"/>
        </w:rPr>
        <w:t>o‘</w:t>
      </w:r>
      <w:r w:rsidR="008076E4" w:rsidRPr="00824B07">
        <w:rPr>
          <w:lang w:val="uz-Cyrl-UZ"/>
        </w:rPr>
        <w:t>lim boshli</w:t>
      </w:r>
      <w:r w:rsidR="00C04563">
        <w:rPr>
          <w:lang w:val="uz-Cyrl-UZ"/>
        </w:rPr>
        <w:t>g‘</w:t>
      </w:r>
      <w:r w:rsidR="008076E4" w:rsidRPr="00824B07">
        <w:rPr>
          <w:lang w:val="uz-Cyrl-UZ"/>
        </w:rPr>
        <w:t xml:space="preserve">i Sh.Umarov va </w:t>
      </w:r>
      <w:r w:rsidR="00933B23" w:rsidRPr="00933B23">
        <w:rPr>
          <w:lang w:val="uz-Cyrl-UZ"/>
        </w:rPr>
        <w:t>i</w:t>
      </w:r>
      <w:r w:rsidR="008076E4" w:rsidRPr="00824B07">
        <w:rPr>
          <w:rFonts w:cs="Times New Roman"/>
          <w:szCs w:val="28"/>
          <w:lang w:val="uz-Cyrl-UZ"/>
        </w:rPr>
        <w:t>lmiy</w:t>
      </w:r>
      <w:r w:rsidR="00933B23">
        <w:rPr>
          <w:rFonts w:cs="Times New Roman"/>
          <w:szCs w:val="28"/>
          <w:lang w:val="uz-Cyrl-UZ"/>
        </w:rPr>
        <w:t xml:space="preserve"> ishlar va innovatsiyalar b</w:t>
      </w:r>
      <w:r w:rsidR="00C04563">
        <w:rPr>
          <w:rFonts w:cs="Times New Roman"/>
          <w:szCs w:val="28"/>
          <w:lang w:val="uz-Cyrl-UZ"/>
        </w:rPr>
        <w:t>o‘</w:t>
      </w:r>
      <w:r w:rsidR="00933B23" w:rsidRPr="00933B23">
        <w:rPr>
          <w:rFonts w:cs="Times New Roman"/>
          <w:szCs w:val="28"/>
          <w:lang w:val="uz-Cyrl-UZ"/>
        </w:rPr>
        <w:t xml:space="preserve">yicha direktor </w:t>
      </w:r>
      <w:r w:rsidR="00C04563">
        <w:rPr>
          <w:rFonts w:cs="Times New Roman"/>
          <w:szCs w:val="28"/>
          <w:lang w:val="uz-Cyrl-UZ"/>
        </w:rPr>
        <w:t>o‘</w:t>
      </w:r>
      <w:r w:rsidR="00933B23" w:rsidRPr="00933B23">
        <w:rPr>
          <w:rFonts w:cs="Times New Roman"/>
          <w:szCs w:val="28"/>
          <w:lang w:val="uz-Cyrl-UZ"/>
        </w:rPr>
        <w:t>rinbosari B.Polvonov</w:t>
      </w:r>
      <w:r w:rsidR="008076E4" w:rsidRPr="00824B07">
        <w:rPr>
          <w:lang w:val="uz-Latn-UZ"/>
        </w:rPr>
        <w:t xml:space="preserve"> </w:t>
      </w:r>
      <w:r w:rsidR="008076E4" w:rsidRPr="00824B07">
        <w:rPr>
          <w:lang w:val="uz-Cyrl-UZ"/>
        </w:rPr>
        <w:t>filial professor-</w:t>
      </w:r>
      <w:r w:rsidR="00C04563">
        <w:rPr>
          <w:lang w:val="uz-Cyrl-UZ"/>
        </w:rPr>
        <w:t>o‘</w:t>
      </w:r>
      <w:r w:rsidR="008076E4" w:rsidRPr="00824B07">
        <w:rPr>
          <w:lang w:val="uz-Cyrl-UZ"/>
        </w:rPr>
        <w:t xml:space="preserve">qituvchilari tomonidan tayyorlanib, fakultet </w:t>
      </w:r>
      <w:r w:rsidR="00C04563">
        <w:rPr>
          <w:lang w:val="uz-Cyrl-UZ"/>
        </w:rPr>
        <w:t>O‘</w:t>
      </w:r>
      <w:r w:rsidR="008076E4" w:rsidRPr="00824B07">
        <w:rPr>
          <w:lang w:val="uz-Cyrl-UZ"/>
        </w:rPr>
        <w:t xml:space="preserve">quv-uslubiy Kengashi muhokamasidan </w:t>
      </w:r>
      <w:r w:rsidR="00C04563">
        <w:rPr>
          <w:lang w:val="uz-Cyrl-UZ"/>
        </w:rPr>
        <w:t>o‘</w:t>
      </w:r>
      <w:r w:rsidR="008076E4" w:rsidRPr="00824B07">
        <w:rPr>
          <w:lang w:val="uz-Cyrl-UZ"/>
        </w:rPr>
        <w:t xml:space="preserve">tgan ilmiy, ilmiy-uslubiy ishlar haqida  axborot </w:t>
      </w:r>
      <w:r w:rsidR="008076E4" w:rsidRPr="00824B07">
        <w:rPr>
          <w:lang w:val="uz-Latn-UZ"/>
        </w:rPr>
        <w:t>berdilar</w:t>
      </w:r>
      <w:r w:rsidR="008076E4" w:rsidRPr="00824B07">
        <w:rPr>
          <w:lang w:val="uz-Cyrl-UZ"/>
        </w:rPr>
        <w:t>.</w:t>
      </w:r>
    </w:p>
    <w:p w14:paraId="13CF7CA7" w14:textId="5DC125E7" w:rsidR="006B4BF1" w:rsidRDefault="006B4BF1" w:rsidP="006B4BF1">
      <w:pPr>
        <w:spacing w:after="0"/>
        <w:ind w:firstLine="567"/>
        <w:jc w:val="both"/>
        <w:rPr>
          <w:lang w:val="uz-Cyrl-UZ"/>
        </w:rPr>
      </w:pPr>
      <w:r w:rsidRPr="00350419">
        <w:rPr>
          <w:lang w:val="uz-Cyrl-UZ"/>
        </w:rPr>
        <w:t>Sh.Umarov quyida keltirilgan professor-</w:t>
      </w:r>
      <w:r w:rsidR="00C04563">
        <w:rPr>
          <w:lang w:val="uz-Cyrl-UZ"/>
        </w:rPr>
        <w:t>o‘</w:t>
      </w:r>
      <w:r w:rsidRPr="00350419">
        <w:rPr>
          <w:lang w:val="uz-Cyrl-UZ"/>
        </w:rPr>
        <w:t xml:space="preserve">qituvchilarning </w:t>
      </w:r>
      <w:r>
        <w:rPr>
          <w:lang w:val="uz-Cyrl-UZ"/>
        </w:rPr>
        <w:t>uslubiy q</w:t>
      </w:r>
      <w:r w:rsidR="00C04563">
        <w:rPr>
          <w:lang w:val="uz-Cyrl-UZ"/>
        </w:rPr>
        <w:t>o‘</w:t>
      </w:r>
      <w:r>
        <w:rPr>
          <w:lang w:val="uz-Cyrl-UZ"/>
        </w:rPr>
        <w:t>llanmalar</w:t>
      </w:r>
      <w:r w:rsidRPr="00E04D78">
        <w:rPr>
          <w:lang w:val="uz-Cyrl-UZ"/>
        </w:rPr>
        <w:t xml:space="preserve"> </w:t>
      </w:r>
      <w:r>
        <w:rPr>
          <w:lang w:val="uz-Cyrl-UZ"/>
        </w:rPr>
        <w:t>berilgan talablarga muvofiqligi</w:t>
      </w:r>
      <w:r w:rsidRPr="00C132F1">
        <w:rPr>
          <w:lang w:val="uz-Cyrl-UZ"/>
        </w:rPr>
        <w:t xml:space="preserve">, </w:t>
      </w:r>
      <w:r>
        <w:rPr>
          <w:lang w:val="uz-Cyrl-UZ"/>
        </w:rPr>
        <w:t xml:space="preserve">filial va soha mutaxassislaridan </w:t>
      </w:r>
      <w:r w:rsidRPr="00C132F1">
        <w:rPr>
          <w:lang w:val="uz-Cyrl-UZ"/>
        </w:rPr>
        <w:t>taqrizlar</w:t>
      </w:r>
      <w:r>
        <w:rPr>
          <w:lang w:val="uz-Cyrl-UZ"/>
        </w:rPr>
        <w:t>i mavjudligi</w:t>
      </w:r>
      <w:r w:rsidRPr="00C132F1">
        <w:rPr>
          <w:lang w:val="uz-Cyrl-UZ"/>
        </w:rPr>
        <w:t xml:space="preserve">, </w:t>
      </w:r>
      <w:r>
        <w:rPr>
          <w:lang w:val="uz-Cyrl-UZ"/>
        </w:rPr>
        <w:t xml:space="preserve">kafedralar va </w:t>
      </w:r>
      <w:r w:rsidRPr="00C132F1">
        <w:rPr>
          <w:lang w:val="uz-Cyrl-UZ"/>
        </w:rPr>
        <w:t xml:space="preserve">fakultet </w:t>
      </w:r>
      <w:r>
        <w:rPr>
          <w:lang w:val="uz-Cyrl-UZ"/>
        </w:rPr>
        <w:t>kengashlarida muohkama qilinganligi t</w:t>
      </w:r>
      <w:r w:rsidR="00C04563">
        <w:rPr>
          <w:lang w:val="uz-Cyrl-UZ"/>
        </w:rPr>
        <w:t>o‘g‘</w:t>
      </w:r>
      <w:r>
        <w:rPr>
          <w:lang w:val="uz-Cyrl-UZ"/>
        </w:rPr>
        <w:t>risida</w:t>
      </w:r>
      <w:r w:rsidRPr="00C132F1">
        <w:rPr>
          <w:lang w:val="uz-Cyrl-UZ"/>
        </w:rPr>
        <w:t xml:space="preserve"> ma’lumot berdi</w:t>
      </w:r>
      <w:r w:rsidRPr="00E04D78">
        <w:rPr>
          <w:lang w:val="uz-Cyrl-UZ"/>
        </w:rPr>
        <w:t xml:space="preserve"> va </w:t>
      </w:r>
      <w:r>
        <w:rPr>
          <w:lang w:val="uz-Cyrl-UZ"/>
        </w:rPr>
        <w:t xml:space="preserve">filial </w:t>
      </w:r>
      <w:r w:rsidRPr="00350419">
        <w:rPr>
          <w:lang w:val="uz-Cyrl-UZ"/>
        </w:rPr>
        <w:t xml:space="preserve">kengashiga </w:t>
      </w:r>
      <w:r>
        <w:rPr>
          <w:lang w:val="uz-Cyrl-UZ"/>
        </w:rPr>
        <w:t xml:space="preserve">nashr qilishga </w:t>
      </w:r>
      <w:r w:rsidRPr="00350419">
        <w:rPr>
          <w:lang w:val="uz-Cyrl-UZ"/>
        </w:rPr>
        <w:t>tavsiya etilish</w:t>
      </w:r>
      <w:r w:rsidRPr="00B86FD1">
        <w:rPr>
          <w:lang w:val="uz-Cyrl-UZ"/>
        </w:rPr>
        <w:t>ga ruxsat berilishi</w:t>
      </w:r>
      <w:r>
        <w:rPr>
          <w:lang w:val="uz-Cyrl-UZ"/>
        </w:rPr>
        <w:t>ni</w:t>
      </w:r>
      <w:r w:rsidRPr="00B86FD1">
        <w:rPr>
          <w:lang w:val="uz-Cyrl-UZ"/>
        </w:rPr>
        <w:t xml:space="preserve"> s</w:t>
      </w:r>
      <w:r w:rsidR="00C04563">
        <w:rPr>
          <w:lang w:val="uz-Cyrl-UZ"/>
        </w:rPr>
        <w:t>o‘</w:t>
      </w:r>
      <w:r w:rsidRPr="00B86FD1">
        <w:rPr>
          <w:lang w:val="uz-Cyrl-UZ"/>
        </w:rPr>
        <w:t>radi</w:t>
      </w:r>
      <w:r w:rsidRPr="00350419">
        <w:rPr>
          <w:lang w:val="uz-Cyrl-UZ"/>
        </w:rPr>
        <w:t>:</w:t>
      </w:r>
    </w:p>
    <w:p w14:paraId="19EDDC40" w14:textId="77777777" w:rsidR="006B4BF1" w:rsidRPr="00C63DB7" w:rsidRDefault="006B4BF1" w:rsidP="006B4BF1">
      <w:pPr>
        <w:spacing w:after="0"/>
        <w:ind w:firstLine="567"/>
        <w:jc w:val="both"/>
        <w:rPr>
          <w:lang w:val="uz-Cyrl-UZ"/>
        </w:rPr>
      </w:pPr>
    </w:p>
    <w:p w14:paraId="552744F6" w14:textId="77777777" w:rsidR="006B4BF1" w:rsidRDefault="006B4BF1" w:rsidP="006B4BF1">
      <w:pPr>
        <w:spacing w:after="0"/>
        <w:ind w:firstLine="567"/>
        <w:jc w:val="both"/>
        <w:rPr>
          <w:lang w:val="uz-Cyrl-UZ"/>
        </w:rPr>
      </w:pPr>
      <w:proofErr w:type="spellStart"/>
      <w:r>
        <w:rPr>
          <w:lang w:val="en-US"/>
        </w:rPr>
        <w:t>Darsliklar</w:t>
      </w:r>
      <w:proofErr w:type="spellEnd"/>
      <w:r>
        <w:rPr>
          <w:lang w:val="en-US"/>
        </w:rPr>
        <w:t xml:space="preserve"> 3 ta</w:t>
      </w:r>
      <w:r>
        <w:rPr>
          <w:lang w:val="uz-Cyrl-UZ"/>
        </w:rPr>
        <w:t>:</w:t>
      </w:r>
    </w:p>
    <w:p w14:paraId="5E8D76AB" w14:textId="54417CCB" w:rsidR="006B4BF1" w:rsidRDefault="006B4BF1" w:rsidP="006B4BF1">
      <w:pPr>
        <w:pStyle w:val="a9"/>
        <w:numPr>
          <w:ilvl w:val="0"/>
          <w:numId w:val="19"/>
        </w:numPr>
        <w:spacing w:after="0"/>
        <w:jc w:val="both"/>
        <w:rPr>
          <w:lang w:val="uz-Cyrl-UZ"/>
        </w:rPr>
      </w:pPr>
      <w:r w:rsidRPr="00AD19DE">
        <w:rPr>
          <w:lang w:val="uz-Cyrl-UZ"/>
        </w:rPr>
        <w:t>Axborot ta’lim texnologiylari</w:t>
      </w:r>
      <w:r>
        <w:rPr>
          <w:lang w:val="uz-Cyrl-UZ"/>
        </w:rPr>
        <w:t xml:space="preserve"> kafedrasi </w:t>
      </w:r>
      <w:r w:rsidRPr="00882F04">
        <w:rPr>
          <w:lang w:val="uz-Cyrl-UZ"/>
        </w:rPr>
        <w:t>dotsenti X.Qodirov</w:t>
      </w:r>
      <w:r w:rsidRPr="00FA1763">
        <w:rPr>
          <w:lang w:val="uz-Cyrl-UZ"/>
        </w:rPr>
        <w:t xml:space="preserve"> “</w:t>
      </w:r>
      <w:r w:rsidRPr="00882F04">
        <w:rPr>
          <w:lang w:val="uz-Cyrl-UZ"/>
        </w:rPr>
        <w:t>Pedagogika, Psixologiya</w:t>
      </w:r>
      <w:r w:rsidRPr="00FA1763">
        <w:rPr>
          <w:lang w:val="uz-Cyrl-UZ"/>
        </w:rPr>
        <w:t xml:space="preserve">” </w:t>
      </w:r>
      <w:r w:rsidRPr="009669A2">
        <w:rPr>
          <w:lang w:val="uz-Cyrl-UZ"/>
        </w:rPr>
        <w:t>nomli</w:t>
      </w:r>
      <w:r w:rsidRPr="00904A83">
        <w:rPr>
          <w:lang w:val="uz-Cyrl-UZ"/>
        </w:rPr>
        <w:t xml:space="preserve"> </w:t>
      </w:r>
      <w:r w:rsidRPr="00882F04">
        <w:rPr>
          <w:lang w:val="uz-Cyrl-UZ"/>
        </w:rPr>
        <w:t>darsli</w:t>
      </w:r>
      <w:r w:rsidRPr="007A068D">
        <w:rPr>
          <w:lang w:val="uz-Cyrl-UZ"/>
        </w:rPr>
        <w:t>gi</w:t>
      </w:r>
      <w:r w:rsidRPr="009669A2">
        <w:rPr>
          <w:lang w:val="uz-Cyrl-UZ"/>
        </w:rPr>
        <w:t>;</w:t>
      </w:r>
    </w:p>
    <w:p w14:paraId="740E6E23" w14:textId="3AFB97BE" w:rsidR="006B4BF1" w:rsidRDefault="006B4BF1" w:rsidP="006B4BF1">
      <w:pPr>
        <w:pStyle w:val="a9"/>
        <w:numPr>
          <w:ilvl w:val="0"/>
          <w:numId w:val="19"/>
        </w:numPr>
        <w:spacing w:after="0"/>
        <w:jc w:val="both"/>
        <w:rPr>
          <w:lang w:val="uz-Cyrl-UZ"/>
        </w:rPr>
      </w:pPr>
      <w:r w:rsidRPr="00AD19DE">
        <w:rPr>
          <w:lang w:val="uz-Cyrl-UZ"/>
        </w:rPr>
        <w:t>Axborot ta’lim texnologiylari</w:t>
      </w:r>
      <w:r>
        <w:rPr>
          <w:lang w:val="uz-Cyrl-UZ"/>
        </w:rPr>
        <w:t xml:space="preserve"> kafedrasi</w:t>
      </w:r>
      <w:r w:rsidRPr="00882F04">
        <w:rPr>
          <w:lang w:val="uz-Cyrl-UZ"/>
        </w:rPr>
        <w:t xml:space="preserve"> dotsenti N.J</w:t>
      </w:r>
      <w:r w:rsidR="00C04563">
        <w:rPr>
          <w:lang w:val="uz-Cyrl-UZ"/>
        </w:rPr>
        <w:t>o‘</w:t>
      </w:r>
      <w:r w:rsidRPr="00882F04">
        <w:rPr>
          <w:lang w:val="uz-Cyrl-UZ"/>
        </w:rPr>
        <w:t>raye</w:t>
      </w:r>
      <w:r w:rsidRPr="00AE68B0">
        <w:rPr>
          <w:lang w:val="uz-Cyrl-UZ"/>
        </w:rPr>
        <w:t xml:space="preserve">v va asssistenti </w:t>
      </w:r>
      <w:r w:rsidRPr="00882F04">
        <w:rPr>
          <w:lang w:val="uz-Cyrl-UZ"/>
        </w:rPr>
        <w:t>N.Abdul</w:t>
      </w:r>
      <w:r w:rsidRPr="007A068D">
        <w:rPr>
          <w:lang w:val="uz-Cyrl-UZ"/>
        </w:rPr>
        <w:t>l</w:t>
      </w:r>
      <w:r w:rsidRPr="00882F04">
        <w:rPr>
          <w:lang w:val="uz-Cyrl-UZ"/>
        </w:rPr>
        <w:t>ajonova</w:t>
      </w:r>
      <w:r w:rsidRPr="00CD54F1">
        <w:rPr>
          <w:lang w:val="uz-Cyrl-UZ"/>
        </w:rPr>
        <w:t xml:space="preserve"> </w:t>
      </w:r>
      <w:r w:rsidRPr="00882F04">
        <w:rPr>
          <w:lang w:val="uz-Cyrl-UZ"/>
        </w:rPr>
        <w:t xml:space="preserve">“Masofaviy ta’lim texnologiyalari” </w:t>
      </w:r>
      <w:r w:rsidRPr="009669A2">
        <w:rPr>
          <w:lang w:val="uz-Cyrl-UZ"/>
        </w:rPr>
        <w:t>nomli</w:t>
      </w:r>
      <w:r w:rsidRPr="00461DBB">
        <w:rPr>
          <w:lang w:val="uz-Cyrl-UZ"/>
        </w:rPr>
        <w:t xml:space="preserve"> </w:t>
      </w:r>
      <w:r w:rsidRPr="00882F04">
        <w:rPr>
          <w:lang w:val="uz-Cyrl-UZ"/>
        </w:rPr>
        <w:t>darsli</w:t>
      </w:r>
      <w:r w:rsidRPr="005E37C3">
        <w:rPr>
          <w:lang w:val="uz-Cyrl-UZ"/>
        </w:rPr>
        <w:t>g</w:t>
      </w:r>
      <w:r w:rsidRPr="00D65871">
        <w:rPr>
          <w:lang w:val="uz-Cyrl-UZ"/>
        </w:rPr>
        <w:t>i</w:t>
      </w:r>
      <w:r w:rsidRPr="009669A2">
        <w:rPr>
          <w:lang w:val="uz-Cyrl-UZ"/>
        </w:rPr>
        <w:t>;</w:t>
      </w:r>
    </w:p>
    <w:p w14:paraId="68A423C2" w14:textId="19A89A35" w:rsidR="006B4BF1" w:rsidRDefault="006B4BF1" w:rsidP="006B4BF1">
      <w:pPr>
        <w:pStyle w:val="a9"/>
        <w:numPr>
          <w:ilvl w:val="0"/>
          <w:numId w:val="19"/>
        </w:numPr>
        <w:spacing w:after="0"/>
        <w:jc w:val="both"/>
        <w:rPr>
          <w:lang w:val="uz-Cyrl-UZ"/>
        </w:rPr>
      </w:pPr>
      <w:proofErr w:type="spellStart"/>
      <w:r>
        <w:rPr>
          <w:lang w:val="en-US"/>
        </w:rPr>
        <w:t>Telekommunikatsiya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texnologiyalari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kafedrasi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dotsenti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U.Iskandarov</w:t>
      </w:r>
      <w:proofErr w:type="spellEnd"/>
      <w:proofErr w:type="gramEnd"/>
      <w:r>
        <w:rPr>
          <w:lang w:val="en-US"/>
        </w:rPr>
        <w:t xml:space="preserve"> “</w:t>
      </w:r>
      <w:proofErr w:type="spellStart"/>
      <w:r>
        <w:rPr>
          <w:lang w:val="en-US"/>
        </w:rPr>
        <w:t>Simsiz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tarmoqlar</w:t>
      </w:r>
      <w:proofErr w:type="spellEnd"/>
      <w:r>
        <w:rPr>
          <w:lang w:val="en-US"/>
        </w:rPr>
        <w:t xml:space="preserve">” </w:t>
      </w:r>
      <w:r w:rsidRPr="009669A2">
        <w:rPr>
          <w:lang w:val="uz-Cyrl-UZ"/>
        </w:rPr>
        <w:t>nomli</w:t>
      </w:r>
      <w:r w:rsidRPr="00461DBB">
        <w:rPr>
          <w:lang w:val="uz-Cyrl-UZ"/>
        </w:rPr>
        <w:t xml:space="preserve"> </w:t>
      </w:r>
      <w:r w:rsidRPr="00882F04">
        <w:rPr>
          <w:lang w:val="uz-Cyrl-UZ"/>
        </w:rPr>
        <w:t>darsli</w:t>
      </w:r>
      <w:r w:rsidRPr="005E37C3">
        <w:rPr>
          <w:lang w:val="uz-Cyrl-UZ"/>
        </w:rPr>
        <w:t>g</w:t>
      </w:r>
      <w:r w:rsidRPr="00D65871">
        <w:rPr>
          <w:lang w:val="uz-Cyrl-UZ"/>
        </w:rPr>
        <w:t>i</w:t>
      </w:r>
      <w:r w:rsidRPr="009669A2">
        <w:rPr>
          <w:lang w:val="uz-Cyrl-UZ"/>
        </w:rPr>
        <w:t>;</w:t>
      </w:r>
    </w:p>
    <w:p w14:paraId="7BFCAACE" w14:textId="77777777" w:rsidR="006B4BF1" w:rsidRDefault="006B4BF1" w:rsidP="006B4BF1">
      <w:pPr>
        <w:spacing w:after="0"/>
        <w:ind w:firstLine="567"/>
        <w:jc w:val="both"/>
        <w:rPr>
          <w:lang w:val="uz-Cyrl-UZ"/>
        </w:rPr>
      </w:pPr>
    </w:p>
    <w:p w14:paraId="27319F2B" w14:textId="194B819F" w:rsidR="006B4BF1" w:rsidRPr="0035762D" w:rsidRDefault="00C04563" w:rsidP="006B4BF1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O‘</w:t>
      </w:r>
      <w:r w:rsidR="006B4BF1">
        <w:rPr>
          <w:lang w:val="uz-Cyrl-UZ"/>
        </w:rPr>
        <w:t>quv q</w:t>
      </w:r>
      <w:r>
        <w:rPr>
          <w:lang w:val="uz-Cyrl-UZ"/>
        </w:rPr>
        <w:t>o‘</w:t>
      </w:r>
      <w:r w:rsidR="006B4BF1">
        <w:rPr>
          <w:lang w:val="uz-Cyrl-UZ"/>
        </w:rPr>
        <w:t xml:space="preserve">llanmalar </w:t>
      </w:r>
      <w:r w:rsidR="006B4BF1">
        <w:rPr>
          <w:lang w:val="en-US"/>
        </w:rPr>
        <w:t>3</w:t>
      </w:r>
      <w:r w:rsidR="006B4BF1">
        <w:rPr>
          <w:lang w:val="uz-Cyrl-UZ"/>
        </w:rPr>
        <w:t xml:space="preserve"> </w:t>
      </w:r>
      <w:r w:rsidR="006B4BF1">
        <w:rPr>
          <w:lang w:val="en-US"/>
        </w:rPr>
        <w:t>ta</w:t>
      </w:r>
      <w:r w:rsidR="006B4BF1">
        <w:rPr>
          <w:lang w:val="uz-Cyrl-UZ"/>
        </w:rPr>
        <w:t>:</w:t>
      </w:r>
    </w:p>
    <w:p w14:paraId="35B3F1B0" w14:textId="6B7079BE" w:rsidR="006B4BF1" w:rsidRDefault="00C04563" w:rsidP="006B4BF1">
      <w:pPr>
        <w:pStyle w:val="a9"/>
        <w:numPr>
          <w:ilvl w:val="0"/>
          <w:numId w:val="19"/>
        </w:numPr>
        <w:spacing w:after="0"/>
        <w:jc w:val="both"/>
        <w:rPr>
          <w:lang w:val="uz-Cyrl-UZ"/>
        </w:rPr>
      </w:pPr>
      <w:r>
        <w:rPr>
          <w:lang w:val="uz-Cyrl-UZ"/>
        </w:rPr>
        <w:t>O‘</w:t>
      </w:r>
      <w:r w:rsidR="006B4BF1" w:rsidRPr="00E12062">
        <w:rPr>
          <w:lang w:val="uz-Cyrl-UZ"/>
        </w:rPr>
        <w:t>zbek tili va gumanitar fanlar</w:t>
      </w:r>
      <w:r w:rsidR="006B4BF1">
        <w:rPr>
          <w:lang w:val="uz-Cyrl-UZ"/>
        </w:rPr>
        <w:t xml:space="preserve"> kafedrasi </w:t>
      </w:r>
      <w:r w:rsidR="006B4BF1" w:rsidRPr="00E12062">
        <w:rPr>
          <w:lang w:val="uz-Cyrl-UZ"/>
        </w:rPr>
        <w:t>erkin tadqiqotchisi M.Nurmatov</w:t>
      </w:r>
      <w:r w:rsidR="006B4BF1" w:rsidRPr="00F70BA0">
        <w:rPr>
          <w:lang w:val="uz-Cyrl-UZ"/>
        </w:rPr>
        <w:t xml:space="preserve"> </w:t>
      </w:r>
      <w:r w:rsidR="006B4BF1" w:rsidRPr="00FA1763">
        <w:rPr>
          <w:lang w:val="uz-Cyrl-UZ"/>
        </w:rPr>
        <w:t>“</w:t>
      </w:r>
      <w:r w:rsidR="006B4BF1" w:rsidRPr="00E12062">
        <w:rPr>
          <w:lang w:val="uz-Cyrl-UZ"/>
        </w:rPr>
        <w:t>Raqamli iqtisodiyot va innovatsiy</w:t>
      </w:r>
      <w:r w:rsidR="006B4BF1" w:rsidRPr="0008572E">
        <w:rPr>
          <w:lang w:val="uz-Cyrl-UZ"/>
        </w:rPr>
        <w:t>a</w:t>
      </w:r>
      <w:r w:rsidR="006B4BF1" w:rsidRPr="00FA1763">
        <w:rPr>
          <w:lang w:val="uz-Cyrl-UZ"/>
        </w:rPr>
        <w:t xml:space="preserve">” </w:t>
      </w:r>
      <w:r w:rsidR="006B4BF1" w:rsidRPr="009669A2">
        <w:rPr>
          <w:lang w:val="uz-Cyrl-UZ"/>
        </w:rPr>
        <w:t xml:space="preserve">nomli </w:t>
      </w:r>
      <w:r>
        <w:rPr>
          <w:lang w:val="uz-Cyrl-UZ"/>
        </w:rPr>
        <w:t>o‘</w:t>
      </w:r>
      <w:r w:rsidR="006B4BF1" w:rsidRPr="00EC6E5C">
        <w:rPr>
          <w:lang w:val="uz-Cyrl-UZ"/>
        </w:rPr>
        <w:t>qu</w:t>
      </w:r>
      <w:r w:rsidR="006B4BF1" w:rsidRPr="00031BBE">
        <w:rPr>
          <w:lang w:val="uz-Cyrl-UZ"/>
        </w:rPr>
        <w:t>v</w:t>
      </w:r>
      <w:r w:rsidR="006B4BF1" w:rsidRPr="009669A2">
        <w:rPr>
          <w:lang w:val="uz-Cyrl-UZ"/>
        </w:rPr>
        <w:t xml:space="preserve"> q</w:t>
      </w:r>
      <w:r>
        <w:rPr>
          <w:lang w:val="uz-Cyrl-UZ"/>
        </w:rPr>
        <w:t>o‘</w:t>
      </w:r>
      <w:r w:rsidR="006B4BF1" w:rsidRPr="009669A2">
        <w:rPr>
          <w:lang w:val="uz-Cyrl-UZ"/>
        </w:rPr>
        <w:t>llanma</w:t>
      </w:r>
      <w:r w:rsidR="006B4BF1" w:rsidRPr="00484058">
        <w:rPr>
          <w:lang w:val="uz-Cyrl-UZ"/>
        </w:rPr>
        <w:t>si</w:t>
      </w:r>
      <w:r w:rsidR="006B4BF1" w:rsidRPr="009669A2">
        <w:rPr>
          <w:lang w:val="uz-Cyrl-UZ"/>
        </w:rPr>
        <w:t>;</w:t>
      </w:r>
    </w:p>
    <w:p w14:paraId="534BC833" w14:textId="06924E5D" w:rsidR="006B4BF1" w:rsidRPr="0070635E" w:rsidRDefault="00C04563" w:rsidP="006B4BF1">
      <w:pPr>
        <w:pStyle w:val="a9"/>
        <w:numPr>
          <w:ilvl w:val="0"/>
          <w:numId w:val="19"/>
        </w:numPr>
        <w:spacing w:after="0"/>
        <w:jc w:val="both"/>
        <w:rPr>
          <w:lang w:val="uz-Cyrl-UZ"/>
        </w:rPr>
      </w:pPr>
      <w:r>
        <w:rPr>
          <w:lang w:val="uz-Cyrl-UZ"/>
        </w:rPr>
        <w:t>O‘</w:t>
      </w:r>
      <w:r w:rsidR="006B4BF1" w:rsidRPr="00E12062">
        <w:rPr>
          <w:lang w:val="uz-Cyrl-UZ"/>
        </w:rPr>
        <w:t>zbek tili va gumanitar fanlar</w:t>
      </w:r>
      <w:r w:rsidR="006B4BF1">
        <w:rPr>
          <w:lang w:val="uz-Cyrl-UZ"/>
        </w:rPr>
        <w:t xml:space="preserve"> kafedrasi</w:t>
      </w:r>
      <w:r w:rsidR="006B4BF1">
        <w:rPr>
          <w:lang w:val="en-US"/>
        </w:rPr>
        <w:t xml:space="preserve"> </w:t>
      </w:r>
      <w:r w:rsidR="006B4BF1" w:rsidRPr="00882F04">
        <w:rPr>
          <w:lang w:val="uz-Cyrl-UZ"/>
        </w:rPr>
        <w:t>dotsenti</w:t>
      </w:r>
      <w:r w:rsidR="006B4BF1">
        <w:rPr>
          <w:lang w:val="en-US"/>
        </w:rPr>
        <w:t xml:space="preserve"> </w:t>
      </w:r>
      <w:proofErr w:type="spellStart"/>
      <w:r w:rsidR="006B4BF1">
        <w:rPr>
          <w:lang w:val="en-US"/>
        </w:rPr>
        <w:t>Sh.Xolmatov</w:t>
      </w:r>
      <w:proofErr w:type="spellEnd"/>
      <w:r w:rsidR="006B4BF1">
        <w:rPr>
          <w:lang w:val="en-US"/>
        </w:rPr>
        <w:t xml:space="preserve"> “</w:t>
      </w:r>
      <w:proofErr w:type="spellStart"/>
      <w:r w:rsidR="006B4BF1">
        <w:rPr>
          <w:lang w:val="en-US"/>
        </w:rPr>
        <w:t>Falsafa</w:t>
      </w:r>
      <w:proofErr w:type="spellEnd"/>
      <w:r w:rsidR="006B4BF1">
        <w:rPr>
          <w:lang w:val="en-US"/>
        </w:rPr>
        <w:t xml:space="preserve">” </w:t>
      </w:r>
      <w:r w:rsidR="006B4BF1" w:rsidRPr="009669A2">
        <w:rPr>
          <w:lang w:val="uz-Cyrl-UZ"/>
        </w:rPr>
        <w:t xml:space="preserve">nomli </w:t>
      </w:r>
      <w:r>
        <w:rPr>
          <w:lang w:val="uz-Cyrl-UZ"/>
        </w:rPr>
        <w:t>o‘</w:t>
      </w:r>
      <w:r w:rsidR="006B4BF1" w:rsidRPr="00EC6E5C">
        <w:rPr>
          <w:lang w:val="uz-Cyrl-UZ"/>
        </w:rPr>
        <w:t>qu</w:t>
      </w:r>
      <w:r w:rsidR="006B4BF1" w:rsidRPr="00031BBE">
        <w:rPr>
          <w:lang w:val="uz-Cyrl-UZ"/>
        </w:rPr>
        <w:t>v</w:t>
      </w:r>
      <w:r w:rsidR="006B4BF1" w:rsidRPr="009669A2">
        <w:rPr>
          <w:lang w:val="uz-Cyrl-UZ"/>
        </w:rPr>
        <w:t xml:space="preserve"> q</w:t>
      </w:r>
      <w:r>
        <w:rPr>
          <w:lang w:val="uz-Cyrl-UZ"/>
        </w:rPr>
        <w:t>o‘</w:t>
      </w:r>
      <w:r w:rsidR="006B4BF1" w:rsidRPr="009669A2">
        <w:rPr>
          <w:lang w:val="uz-Cyrl-UZ"/>
        </w:rPr>
        <w:t>llanma</w:t>
      </w:r>
      <w:r w:rsidR="006B4BF1" w:rsidRPr="00484058">
        <w:rPr>
          <w:lang w:val="uz-Cyrl-UZ"/>
        </w:rPr>
        <w:t>si</w:t>
      </w:r>
      <w:r w:rsidR="006B4BF1" w:rsidRPr="009669A2">
        <w:rPr>
          <w:lang w:val="uz-Cyrl-UZ"/>
        </w:rPr>
        <w:t>;</w:t>
      </w:r>
    </w:p>
    <w:p w14:paraId="1D4C2F83" w14:textId="109B75E9" w:rsidR="006B4BF1" w:rsidRDefault="006B4BF1" w:rsidP="006B4BF1">
      <w:pPr>
        <w:pStyle w:val="a9"/>
        <w:numPr>
          <w:ilvl w:val="0"/>
          <w:numId w:val="19"/>
        </w:numPr>
        <w:spacing w:after="0"/>
        <w:jc w:val="both"/>
        <w:rPr>
          <w:lang w:val="uz-Cyrl-UZ"/>
        </w:rPr>
      </w:pPr>
      <w:r>
        <w:rPr>
          <w:lang w:val="uz-Cyrl-UZ"/>
        </w:rPr>
        <w:t xml:space="preserve">Tabiiy fanlar kafedrasi professori B.Polvonov “Fizikadan olimpiada masalalarini yechish” </w:t>
      </w:r>
      <w:r w:rsidRPr="009669A2">
        <w:rPr>
          <w:lang w:val="uz-Cyrl-UZ"/>
        </w:rPr>
        <w:t xml:space="preserve">nomli </w:t>
      </w:r>
      <w:r w:rsidR="00C04563">
        <w:rPr>
          <w:lang w:val="uz-Cyrl-UZ"/>
        </w:rPr>
        <w:t>o‘</w:t>
      </w:r>
      <w:r w:rsidRPr="00EC6E5C">
        <w:rPr>
          <w:lang w:val="uz-Cyrl-UZ"/>
        </w:rPr>
        <w:t>qu</w:t>
      </w:r>
      <w:r w:rsidRPr="00031BBE">
        <w:rPr>
          <w:lang w:val="uz-Cyrl-UZ"/>
        </w:rPr>
        <w:t>v</w:t>
      </w:r>
      <w:r w:rsidRPr="009669A2">
        <w:rPr>
          <w:lang w:val="uz-Cyrl-UZ"/>
        </w:rPr>
        <w:t xml:space="preserve"> q</w:t>
      </w:r>
      <w:r w:rsidR="00C04563">
        <w:rPr>
          <w:lang w:val="uz-Cyrl-UZ"/>
        </w:rPr>
        <w:t>o‘</w:t>
      </w:r>
      <w:r w:rsidRPr="009669A2">
        <w:rPr>
          <w:lang w:val="uz-Cyrl-UZ"/>
        </w:rPr>
        <w:t>llanma</w:t>
      </w:r>
      <w:r w:rsidRPr="00484058">
        <w:rPr>
          <w:lang w:val="uz-Cyrl-UZ"/>
        </w:rPr>
        <w:t>si</w:t>
      </w:r>
    </w:p>
    <w:p w14:paraId="0EC7660C" w14:textId="77777777" w:rsidR="006B4BF1" w:rsidRDefault="006B4BF1" w:rsidP="00160D1C">
      <w:pPr>
        <w:spacing w:before="60" w:after="0"/>
        <w:ind w:firstLine="567"/>
        <w:jc w:val="both"/>
        <w:rPr>
          <w:lang w:val="uz-Cyrl-UZ"/>
        </w:rPr>
      </w:pPr>
    </w:p>
    <w:p w14:paraId="1B697EE9" w14:textId="2A6F3556" w:rsidR="00A45472" w:rsidRPr="00824B07" w:rsidRDefault="006B4BF1" w:rsidP="00160D1C">
      <w:pPr>
        <w:spacing w:before="60" w:after="0"/>
        <w:ind w:firstLine="567"/>
        <w:jc w:val="both"/>
        <w:rPr>
          <w:lang w:val="uz-Cyrl-UZ"/>
        </w:rPr>
      </w:pPr>
      <w:r w:rsidRPr="006B4BF1">
        <w:rPr>
          <w:lang w:val="uz-Cyrl-UZ"/>
        </w:rPr>
        <w:t>B</w:t>
      </w:r>
      <w:r w:rsidR="002E6E78" w:rsidRPr="00824B07">
        <w:rPr>
          <w:lang w:val="uz-Cyrl-UZ"/>
        </w:rPr>
        <w:t xml:space="preserve">. </w:t>
      </w:r>
      <w:r w:rsidRPr="006B4BF1">
        <w:rPr>
          <w:lang w:val="uz-Cyrl-UZ"/>
        </w:rPr>
        <w:t>Polvonov</w:t>
      </w:r>
      <w:r w:rsidR="002E6E78" w:rsidRPr="00824B07">
        <w:rPr>
          <w:lang w:val="uz-Cyrl-UZ"/>
        </w:rPr>
        <w:t xml:space="preserve"> quyidagi monografiyalar mundarijasi, maqsad va vazifasi, berilgan taqrizlar, fakultet bayonnomalaridan k</w:t>
      </w:r>
      <w:r w:rsidR="00C04563">
        <w:rPr>
          <w:lang w:val="uz-Cyrl-UZ"/>
        </w:rPr>
        <w:t>o‘</w:t>
      </w:r>
      <w:r w:rsidR="002E6E78" w:rsidRPr="00824B07">
        <w:rPr>
          <w:lang w:val="uz-Cyrl-UZ"/>
        </w:rPr>
        <w:t>chirmalar haqida batafsil ma’lumot berdi:</w:t>
      </w:r>
    </w:p>
    <w:p w14:paraId="3936810B" w14:textId="77777777" w:rsidR="00A45472" w:rsidRPr="00824B07" w:rsidRDefault="002E6E78" w:rsidP="00160D1C">
      <w:pPr>
        <w:spacing w:before="60" w:after="0"/>
        <w:ind w:firstLine="567"/>
        <w:jc w:val="both"/>
        <w:rPr>
          <w:lang w:val="uz-Cyrl-UZ"/>
        </w:rPr>
      </w:pPr>
      <w:r w:rsidRPr="00824B07">
        <w:rPr>
          <w:lang w:val="uz-Cyrl-UZ"/>
        </w:rPr>
        <w:t xml:space="preserve">- </w:t>
      </w:r>
      <w:r w:rsidRPr="00933B23">
        <w:rPr>
          <w:color w:val="FF0000"/>
          <w:lang w:val="uz-Cyrl-UZ"/>
        </w:rPr>
        <w:t>Axborot ta’lim texnologiyalari kafedrasi dotsenti (PhD) Qodirov Xasanboy Oribjonovichning “Oliy ta’lim muassasasi talabalarida liderlik sifatlarini rivojlantirish” nomli monografiyasi</w:t>
      </w:r>
      <w:r w:rsidRPr="00824B07">
        <w:rPr>
          <w:lang w:val="uz-Cyrl-UZ"/>
        </w:rPr>
        <w:t>;</w:t>
      </w:r>
    </w:p>
    <w:p w14:paraId="64BFA402" w14:textId="77777777" w:rsidR="0075522B" w:rsidRPr="00824B07" w:rsidRDefault="0075522B" w:rsidP="00160D1C">
      <w:pPr>
        <w:spacing w:before="60" w:after="0"/>
        <w:ind w:firstLine="567"/>
        <w:jc w:val="both"/>
        <w:rPr>
          <w:rFonts w:cs="Times New Roman"/>
          <w:szCs w:val="28"/>
          <w:lang w:val="uz-Cyrl-UZ"/>
        </w:rPr>
      </w:pPr>
    </w:p>
    <w:p w14:paraId="327374FD" w14:textId="10F47531" w:rsidR="00A45472" w:rsidRPr="00824B07" w:rsidRDefault="00933B23" w:rsidP="00160D1C">
      <w:pPr>
        <w:spacing w:before="60" w:after="0"/>
        <w:ind w:firstLine="567"/>
        <w:jc w:val="both"/>
        <w:rPr>
          <w:lang w:val="uz-Cyrl-UZ"/>
        </w:rPr>
      </w:pPr>
      <w:r w:rsidRPr="00933B23">
        <w:rPr>
          <w:lang w:val="uz-Cyrl-UZ"/>
        </w:rPr>
        <w:t>I</w:t>
      </w:r>
      <w:r w:rsidRPr="00824B07">
        <w:rPr>
          <w:rFonts w:cs="Times New Roman"/>
          <w:szCs w:val="28"/>
          <w:lang w:val="uz-Cyrl-UZ"/>
        </w:rPr>
        <w:t>lmiy</w:t>
      </w:r>
      <w:r>
        <w:rPr>
          <w:rFonts w:cs="Times New Roman"/>
          <w:szCs w:val="28"/>
          <w:lang w:val="uz-Cyrl-UZ"/>
        </w:rPr>
        <w:t xml:space="preserve"> ishlar va innovatsiyalar b</w:t>
      </w:r>
      <w:r w:rsidR="00C04563">
        <w:rPr>
          <w:rFonts w:cs="Times New Roman"/>
          <w:szCs w:val="28"/>
          <w:lang w:val="uz-Cyrl-UZ"/>
        </w:rPr>
        <w:t>o‘</w:t>
      </w:r>
      <w:r w:rsidRPr="00933B23">
        <w:rPr>
          <w:rFonts w:cs="Times New Roman"/>
          <w:szCs w:val="28"/>
          <w:lang w:val="uz-Cyrl-UZ"/>
        </w:rPr>
        <w:t xml:space="preserve">yicha direktor </w:t>
      </w:r>
      <w:r w:rsidR="00C04563">
        <w:rPr>
          <w:rFonts w:cs="Times New Roman"/>
          <w:szCs w:val="28"/>
          <w:lang w:val="uz-Cyrl-UZ"/>
        </w:rPr>
        <w:t>o‘</w:t>
      </w:r>
      <w:r w:rsidRPr="00933B23">
        <w:rPr>
          <w:rFonts w:cs="Times New Roman"/>
          <w:szCs w:val="28"/>
          <w:lang w:val="uz-Cyrl-UZ"/>
        </w:rPr>
        <w:t>rinbosari B.Polvonov</w:t>
      </w:r>
      <w:r w:rsidRPr="00824B07">
        <w:rPr>
          <w:szCs w:val="28"/>
          <w:lang w:val="uz-Cyrl-UZ"/>
        </w:rPr>
        <w:t xml:space="preserve"> </w:t>
      </w:r>
      <w:r w:rsidR="002E6E78" w:rsidRPr="00824B07">
        <w:rPr>
          <w:szCs w:val="28"/>
          <w:lang w:val="uz-Cyrl-UZ"/>
        </w:rPr>
        <w:t xml:space="preserve">mazkur </w:t>
      </w:r>
      <w:r w:rsidR="002E6E78" w:rsidRPr="00824B07">
        <w:rPr>
          <w:lang w:val="uz-Cyrl-UZ"/>
        </w:rPr>
        <w:t xml:space="preserve">monografiyalarni nashr etish uchun tavsiya qilish taklifini </w:t>
      </w:r>
      <w:r w:rsidR="00C04563">
        <w:rPr>
          <w:lang w:val="uz-Cyrl-UZ"/>
        </w:rPr>
        <w:t>o‘</w:t>
      </w:r>
      <w:r w:rsidR="002E6E78" w:rsidRPr="00824B07">
        <w:rPr>
          <w:lang w:val="uz-Cyrl-UZ"/>
        </w:rPr>
        <w:t>rtaga tashladi va taklif kengash a’zolari tomonidan bir ovozdan ma’qullandi.</w:t>
      </w:r>
    </w:p>
    <w:p w14:paraId="125BD8D7" w14:textId="77777777" w:rsidR="00A45472" w:rsidRPr="00824B07" w:rsidRDefault="00A45472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</w:p>
    <w:p w14:paraId="4968F093" w14:textId="41040E55" w:rsidR="0075522B" w:rsidRPr="002153A9" w:rsidRDefault="00AC6AF7" w:rsidP="00AC6AF7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AC6AF7">
        <w:rPr>
          <w:rFonts w:cs="Times New Roman"/>
          <w:b/>
          <w:szCs w:val="28"/>
          <w:lang w:val="uz-Cyrl-UZ"/>
        </w:rPr>
        <w:t xml:space="preserve">6. </w:t>
      </w:r>
      <w:r w:rsidR="002153A9" w:rsidRPr="002153A9">
        <w:rPr>
          <w:rFonts w:cs="Times New Roman"/>
          <w:b/>
          <w:szCs w:val="28"/>
          <w:lang w:val="uz-Cyrl-UZ"/>
        </w:rPr>
        <w:t>Filialda ilmiy-uslubiy Kengash tashkil etish va professor-</w:t>
      </w:r>
      <w:r w:rsidR="00C04563">
        <w:rPr>
          <w:rFonts w:cs="Times New Roman"/>
          <w:b/>
          <w:szCs w:val="28"/>
          <w:lang w:val="uz-Cyrl-UZ"/>
        </w:rPr>
        <w:t>o‘</w:t>
      </w:r>
      <w:r w:rsidR="002153A9" w:rsidRPr="002153A9">
        <w:rPr>
          <w:rFonts w:cs="Times New Roman"/>
          <w:b/>
          <w:szCs w:val="28"/>
          <w:lang w:val="uz-Cyrl-UZ"/>
        </w:rPr>
        <w:t xml:space="preserve">qituvchilar tomonidan yaratilgan </w:t>
      </w:r>
      <w:r w:rsidR="00C04563">
        <w:rPr>
          <w:rFonts w:cs="Times New Roman"/>
          <w:b/>
          <w:szCs w:val="28"/>
          <w:lang w:val="uz-Cyrl-UZ"/>
        </w:rPr>
        <w:t>o‘</w:t>
      </w:r>
      <w:r w:rsidR="002153A9" w:rsidRPr="002153A9">
        <w:rPr>
          <w:rFonts w:cs="Times New Roman"/>
          <w:b/>
          <w:szCs w:val="28"/>
          <w:lang w:val="uz-Cyrl-UZ"/>
        </w:rPr>
        <w:t>quv adabiyotlar, monografiyalarni moddiy ra</w:t>
      </w:r>
      <w:r w:rsidR="00C04563">
        <w:rPr>
          <w:rFonts w:cs="Times New Roman"/>
          <w:b/>
          <w:szCs w:val="28"/>
          <w:lang w:val="uz-Cyrl-UZ"/>
        </w:rPr>
        <w:t>g‘</w:t>
      </w:r>
      <w:r w:rsidR="002153A9" w:rsidRPr="002153A9">
        <w:rPr>
          <w:rFonts w:cs="Times New Roman"/>
          <w:b/>
          <w:szCs w:val="28"/>
          <w:lang w:val="uz-Cyrl-UZ"/>
        </w:rPr>
        <w:t>batlantirish tartiblari</w:t>
      </w:r>
      <w:r w:rsidR="002153A9" w:rsidRPr="002153A9">
        <w:rPr>
          <w:rFonts w:cs="Times New Roman"/>
          <w:szCs w:val="28"/>
          <w:lang w:val="uz-Cyrl-UZ"/>
        </w:rPr>
        <w:t xml:space="preserve"> t</w:t>
      </w:r>
      <w:r w:rsidR="00C04563">
        <w:rPr>
          <w:rFonts w:cs="Times New Roman"/>
          <w:szCs w:val="28"/>
          <w:lang w:val="uz-Cyrl-UZ"/>
        </w:rPr>
        <w:t>o‘g‘</w:t>
      </w:r>
      <w:r w:rsidR="002153A9" w:rsidRPr="002153A9">
        <w:rPr>
          <w:rFonts w:cs="Times New Roman"/>
          <w:szCs w:val="28"/>
          <w:lang w:val="uz-Cyrl-UZ"/>
        </w:rPr>
        <w:t xml:space="preserve">risida </w:t>
      </w:r>
      <w:r w:rsidR="00C04563">
        <w:rPr>
          <w:lang w:val="uz-Cyrl-UZ"/>
        </w:rPr>
        <w:t>O‘</w:t>
      </w:r>
      <w:r w:rsidR="002153A9" w:rsidRPr="00824B07">
        <w:rPr>
          <w:lang w:val="uz-Cyrl-UZ"/>
        </w:rPr>
        <w:t>quv-uslubiy b</w:t>
      </w:r>
      <w:r w:rsidR="00C04563">
        <w:rPr>
          <w:lang w:val="uz-Cyrl-UZ"/>
        </w:rPr>
        <w:t>o‘</w:t>
      </w:r>
      <w:r w:rsidR="002153A9" w:rsidRPr="00824B07">
        <w:rPr>
          <w:lang w:val="uz-Cyrl-UZ"/>
        </w:rPr>
        <w:t>lim boshli</w:t>
      </w:r>
      <w:r w:rsidR="00C04563">
        <w:rPr>
          <w:lang w:val="uz-Cyrl-UZ"/>
        </w:rPr>
        <w:t>g‘</w:t>
      </w:r>
      <w:r w:rsidR="002153A9" w:rsidRPr="00824B07">
        <w:rPr>
          <w:lang w:val="uz-Cyrl-UZ"/>
        </w:rPr>
        <w:t>i Sh.Umarov</w:t>
      </w:r>
      <w:r w:rsidR="002153A9" w:rsidRPr="002153A9">
        <w:rPr>
          <w:lang w:val="uz-Cyrl-UZ"/>
        </w:rPr>
        <w:t xml:space="preserve"> axborot berdi.</w:t>
      </w:r>
    </w:p>
    <w:p w14:paraId="62600762" w14:textId="598AF9BA" w:rsidR="00BA01B7" w:rsidRDefault="00C04563" w:rsidP="00BA01B7">
      <w:pPr>
        <w:spacing w:after="0"/>
        <w:ind w:firstLine="708"/>
        <w:jc w:val="both"/>
        <w:rPr>
          <w:rFonts w:eastAsia="Times New Roman"/>
          <w:szCs w:val="28"/>
          <w:lang w:val="uz-Cyrl-UZ" w:eastAsia="ru-RU"/>
        </w:rPr>
      </w:pPr>
      <w:r>
        <w:rPr>
          <w:rFonts w:eastAsia="Times New Roman"/>
          <w:szCs w:val="28"/>
          <w:lang w:val="uz-Cyrl-UZ" w:eastAsia="ru-RU"/>
        </w:rPr>
        <w:lastRenderedPageBreak/>
        <w:t>O‘</w:t>
      </w:r>
      <w:r w:rsidR="00BA01B7">
        <w:rPr>
          <w:rFonts w:eastAsia="Times New Roman"/>
          <w:szCs w:val="28"/>
          <w:lang w:val="uz-Cyrl-UZ" w:eastAsia="ru-RU"/>
        </w:rPr>
        <w:t>zbekiston Respublikasi Prezidentining</w:t>
      </w:r>
      <w:r w:rsidR="00F06887">
        <w:rPr>
          <w:rFonts w:eastAsia="Times New Roman"/>
          <w:szCs w:val="28"/>
          <w:lang w:val="uz-Cyrl-UZ" w:eastAsia="ru-RU"/>
        </w:rPr>
        <w:t xml:space="preserve"> 2019-</w:t>
      </w:r>
      <w:r w:rsidR="00BA01B7">
        <w:rPr>
          <w:rFonts w:eastAsia="Times New Roman"/>
          <w:szCs w:val="28"/>
          <w:lang w:val="uz-Cyrl-UZ" w:eastAsia="ru-RU"/>
        </w:rPr>
        <w:t>yil</w:t>
      </w:r>
      <w:r w:rsidR="00F06887">
        <w:rPr>
          <w:rFonts w:eastAsia="Times New Roman"/>
          <w:szCs w:val="28"/>
          <w:lang w:val="uz-Cyrl-UZ" w:eastAsia="ru-RU"/>
        </w:rPr>
        <w:t xml:space="preserve"> 8-</w:t>
      </w:r>
      <w:r w:rsidR="00BA01B7">
        <w:rPr>
          <w:rFonts w:eastAsia="Times New Roman"/>
          <w:szCs w:val="28"/>
          <w:lang w:val="uz-Cyrl-UZ" w:eastAsia="ru-RU"/>
        </w:rPr>
        <w:t>oktabrdagi “</w:t>
      </w:r>
      <w:r>
        <w:rPr>
          <w:rFonts w:eastAsia="Times New Roman"/>
          <w:szCs w:val="28"/>
          <w:lang w:val="uz-Cyrl-UZ" w:eastAsia="ru-RU"/>
        </w:rPr>
        <w:t>O‘</w:t>
      </w:r>
      <w:r w:rsidR="00BA01B7">
        <w:rPr>
          <w:rFonts w:eastAsia="Times New Roman"/>
          <w:szCs w:val="28"/>
          <w:lang w:val="uz-Cyrl-UZ" w:eastAsia="ru-RU"/>
        </w:rPr>
        <w:t>zbekiston Respublikasi oliy ta’lim tizimini</w:t>
      </w:r>
      <w:r w:rsidR="00F06887">
        <w:rPr>
          <w:rFonts w:eastAsia="Times New Roman"/>
          <w:szCs w:val="28"/>
          <w:lang w:val="uz-Cyrl-UZ" w:eastAsia="ru-RU"/>
        </w:rPr>
        <w:t xml:space="preserve"> 2030-</w:t>
      </w:r>
      <w:r w:rsidR="00BA01B7">
        <w:rPr>
          <w:rFonts w:eastAsia="Times New Roman"/>
          <w:szCs w:val="28"/>
          <w:lang w:val="uz-Cyrl-UZ" w:eastAsia="ru-RU"/>
        </w:rPr>
        <w:t>yilgacha rivojlantirish konsepsiyasini tasdiqlash t</w:t>
      </w:r>
      <w:r>
        <w:rPr>
          <w:rFonts w:eastAsia="Times New Roman"/>
          <w:szCs w:val="28"/>
          <w:lang w:val="uz-Cyrl-UZ" w:eastAsia="ru-RU"/>
        </w:rPr>
        <w:t>o‘g‘</w:t>
      </w:r>
      <w:r w:rsidR="00BA01B7">
        <w:rPr>
          <w:rFonts w:eastAsia="Times New Roman"/>
          <w:szCs w:val="28"/>
          <w:lang w:val="uz-Cyrl-UZ" w:eastAsia="ru-RU"/>
        </w:rPr>
        <w:t xml:space="preserve">risida”gi PF-5847-son </w:t>
      </w:r>
      <w:r w:rsidR="00F06887">
        <w:rPr>
          <w:rFonts w:eastAsia="Times New Roman"/>
          <w:szCs w:val="28"/>
          <w:lang w:val="uz-Cyrl-UZ" w:eastAsia="ru-RU"/>
        </w:rPr>
        <w:t>f</w:t>
      </w:r>
      <w:r w:rsidR="00BA01B7">
        <w:rPr>
          <w:rFonts w:eastAsia="Times New Roman"/>
          <w:szCs w:val="28"/>
          <w:lang w:val="uz-Cyrl-UZ" w:eastAsia="ru-RU"/>
        </w:rPr>
        <w:t xml:space="preserve">armoni, </w:t>
      </w:r>
      <w:r>
        <w:rPr>
          <w:rFonts w:eastAsia="Times New Roman"/>
          <w:szCs w:val="28"/>
          <w:lang w:val="uz-Cyrl-UZ" w:eastAsia="ru-RU"/>
        </w:rPr>
        <w:t>O‘</w:t>
      </w:r>
      <w:r w:rsidR="00BA01B7">
        <w:rPr>
          <w:rFonts w:eastAsia="Times New Roman"/>
          <w:szCs w:val="28"/>
          <w:lang w:val="uz-Cyrl-UZ" w:eastAsia="ru-RU"/>
        </w:rPr>
        <w:t xml:space="preserve">zbekiston Respublikasi Vazirlar Mahkamasining 2018 yil 10 oktabrdagi “Oliy ta’lim muassasalarini </w:t>
      </w:r>
      <w:r>
        <w:rPr>
          <w:rFonts w:eastAsia="Times New Roman"/>
          <w:szCs w:val="28"/>
          <w:lang w:val="uz-Cyrl-UZ" w:eastAsia="ru-RU"/>
        </w:rPr>
        <w:t>o‘</w:t>
      </w:r>
      <w:r w:rsidR="00BA01B7">
        <w:rPr>
          <w:rFonts w:eastAsia="Times New Roman"/>
          <w:szCs w:val="28"/>
          <w:lang w:val="uz-Cyrl-UZ" w:eastAsia="ru-RU"/>
        </w:rPr>
        <w:t>quv adabiyotlari bilan ta’minlash t</w:t>
      </w:r>
      <w:r>
        <w:rPr>
          <w:rFonts w:eastAsia="Times New Roman"/>
          <w:szCs w:val="28"/>
          <w:lang w:val="uz-Cyrl-UZ" w:eastAsia="ru-RU"/>
        </w:rPr>
        <w:t>o‘g‘</w:t>
      </w:r>
      <w:r w:rsidR="00BA01B7">
        <w:rPr>
          <w:rFonts w:eastAsia="Times New Roman"/>
          <w:szCs w:val="28"/>
          <w:lang w:val="uz-Cyrl-UZ" w:eastAsia="ru-RU"/>
        </w:rPr>
        <w:t xml:space="preserve">risida”gi 816-son qarori hamda hamda filialda </w:t>
      </w:r>
      <w:r>
        <w:rPr>
          <w:rFonts w:eastAsia="Times New Roman"/>
          <w:szCs w:val="28"/>
          <w:lang w:val="uz-Cyrl-UZ" w:eastAsia="ru-RU"/>
        </w:rPr>
        <w:t>o‘</w:t>
      </w:r>
      <w:r w:rsidR="00BA01B7">
        <w:rPr>
          <w:rFonts w:eastAsia="Times New Roman"/>
          <w:szCs w:val="28"/>
          <w:lang w:val="uz-Cyrl-UZ" w:eastAsia="ru-RU"/>
        </w:rPr>
        <w:t xml:space="preserve">quv jarayonini tashkil qilish, ilmiy va </w:t>
      </w:r>
      <w:r>
        <w:rPr>
          <w:rFonts w:eastAsia="Times New Roman"/>
          <w:szCs w:val="28"/>
          <w:lang w:val="uz-Cyrl-UZ" w:eastAsia="ru-RU"/>
        </w:rPr>
        <w:t>o‘</w:t>
      </w:r>
      <w:r w:rsidR="00BA01B7">
        <w:rPr>
          <w:rFonts w:eastAsia="Times New Roman"/>
          <w:szCs w:val="28"/>
          <w:lang w:val="uz-Cyrl-UZ" w:eastAsia="ru-RU"/>
        </w:rPr>
        <w:t>quv-uslubiy ta’minotni ta’minlashda munosib hissa q</w:t>
      </w:r>
      <w:r>
        <w:rPr>
          <w:rFonts w:eastAsia="Times New Roman"/>
          <w:szCs w:val="28"/>
          <w:lang w:val="uz-Cyrl-UZ" w:eastAsia="ru-RU"/>
        </w:rPr>
        <w:t>o‘</w:t>
      </w:r>
      <w:r w:rsidR="00BA01B7">
        <w:rPr>
          <w:rFonts w:eastAsia="Times New Roman"/>
          <w:szCs w:val="28"/>
          <w:lang w:val="uz-Cyrl-UZ" w:eastAsia="ru-RU"/>
        </w:rPr>
        <w:t>shayotgan professor-</w:t>
      </w:r>
      <w:r>
        <w:rPr>
          <w:rFonts w:eastAsia="Times New Roman"/>
          <w:szCs w:val="28"/>
          <w:lang w:val="uz-Cyrl-UZ" w:eastAsia="ru-RU"/>
        </w:rPr>
        <w:t>o‘</w:t>
      </w:r>
      <w:r w:rsidR="00BA01B7">
        <w:rPr>
          <w:rFonts w:eastAsia="Times New Roman"/>
          <w:szCs w:val="28"/>
          <w:lang w:val="uz-Cyrl-UZ" w:eastAsia="ru-RU"/>
        </w:rPr>
        <w:t>qituvchilar va xodimlarni mehnatini budjetdan tashqari mabla</w:t>
      </w:r>
      <w:r>
        <w:rPr>
          <w:rFonts w:eastAsia="Times New Roman"/>
          <w:szCs w:val="28"/>
          <w:lang w:val="uz-Cyrl-UZ" w:eastAsia="ru-RU"/>
        </w:rPr>
        <w:t>g‘</w:t>
      </w:r>
      <w:r w:rsidR="00BA01B7">
        <w:rPr>
          <w:rFonts w:eastAsia="Times New Roman"/>
          <w:szCs w:val="28"/>
          <w:lang w:val="uz-Cyrl-UZ" w:eastAsia="ru-RU"/>
        </w:rPr>
        <w:t>lar hisobidan munosib ra</w:t>
      </w:r>
      <w:r>
        <w:rPr>
          <w:rFonts w:eastAsia="Times New Roman"/>
          <w:szCs w:val="28"/>
          <w:lang w:val="uz-Cyrl-UZ" w:eastAsia="ru-RU"/>
        </w:rPr>
        <w:t>g‘</w:t>
      </w:r>
      <w:r w:rsidR="00BA01B7">
        <w:rPr>
          <w:rFonts w:eastAsia="Times New Roman"/>
          <w:szCs w:val="28"/>
          <w:lang w:val="uz-Cyrl-UZ" w:eastAsia="ru-RU"/>
        </w:rPr>
        <w:t>batlantirish tizimini takomillashtirish:</w:t>
      </w:r>
    </w:p>
    <w:p w14:paraId="19082CCC" w14:textId="55C3ED2C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1. Filialda yaratilgan va chop etilgan darsliklar,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 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llanmalar, monografiyalarni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rganish chop etishga tavsiya qilish uchun doimiy faoliyat olib boradigan quyidagi tarkibdagi ilmiy-uslubiy </w:t>
      </w:r>
      <w:r w:rsidRPr="00006975">
        <w:rPr>
          <w:szCs w:val="28"/>
          <w:lang w:val="uz-Cyrl-UZ"/>
        </w:rPr>
        <w:t>K</w:t>
      </w:r>
      <w:r>
        <w:rPr>
          <w:szCs w:val="28"/>
          <w:lang w:val="uz-Cyrl-UZ"/>
        </w:rPr>
        <w:t>engash tuzilsin:</w:t>
      </w:r>
    </w:p>
    <w:p w14:paraId="69AB3AB1" w14:textId="59C263A3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B.Polvonov – Ilmiy ishlar va innovatsiyalar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yicha direktor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rinbosari</w:t>
      </w:r>
      <w:r w:rsidRPr="00AD300A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kengash raisi</w:t>
      </w:r>
      <w:r w:rsidRPr="00AD300A">
        <w:rPr>
          <w:szCs w:val="28"/>
          <w:lang w:val="uz-Cyrl-UZ"/>
        </w:rPr>
        <w:t>;</w:t>
      </w:r>
    </w:p>
    <w:p w14:paraId="68F7750F" w14:textId="506CF5BC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T.Abdulla</w:t>
      </w:r>
      <w:r w:rsidR="00D22849">
        <w:rPr>
          <w:szCs w:val="28"/>
          <w:lang w:val="en-US"/>
        </w:rPr>
        <w:t>y</w:t>
      </w:r>
      <w:r>
        <w:rPr>
          <w:szCs w:val="28"/>
          <w:lang w:val="uz-Cyrl-UZ"/>
        </w:rPr>
        <w:t xml:space="preserve">ev </w:t>
      </w:r>
      <w:r w:rsidRPr="00AD300A">
        <w:rPr>
          <w:szCs w:val="28"/>
          <w:lang w:val="uz-Cyrl-UZ"/>
        </w:rPr>
        <w:t xml:space="preserve">– 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ishlari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yicha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direktor</w:t>
      </w:r>
      <w:r w:rsidRPr="00AD300A">
        <w:rPr>
          <w:szCs w:val="28"/>
          <w:lang w:val="uz-Cyrl-UZ"/>
        </w:rPr>
        <w:t xml:space="preserve">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rinbosari, kengash raisi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rinbosari;</w:t>
      </w:r>
    </w:p>
    <w:p w14:paraId="7852BBB4" w14:textId="36BCFC5F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Sh.Umarov –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quv-uslubiy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lim boshli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i, kengash kotibi;</w:t>
      </w:r>
    </w:p>
    <w:p w14:paraId="18F7E0E1" w14:textId="7EEDB97E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S.Zokirov - Ilmiy</w:t>
      </w:r>
      <w:r w:rsidRPr="00A359F8">
        <w:rPr>
          <w:szCs w:val="28"/>
          <w:lang w:val="uz-Cyrl-UZ"/>
        </w:rPr>
        <w:t>-</w:t>
      </w:r>
      <w:r>
        <w:rPr>
          <w:szCs w:val="28"/>
          <w:lang w:val="uz-Cyrl-UZ"/>
        </w:rPr>
        <w:t>tadqiqotlar</w:t>
      </w:r>
      <w:r w:rsidRPr="00A359F8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innovatsiyalar</w:t>
      </w:r>
      <w:r w:rsidRPr="00A359F8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va</w:t>
      </w:r>
      <w:r w:rsidRPr="00A359F8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ilmiy</w:t>
      </w:r>
      <w:r w:rsidRPr="00A359F8">
        <w:rPr>
          <w:szCs w:val="28"/>
          <w:lang w:val="uz-Cyrl-UZ"/>
        </w:rPr>
        <w:t>-</w:t>
      </w:r>
      <w:r>
        <w:rPr>
          <w:szCs w:val="28"/>
          <w:lang w:val="uz-Cyrl-UZ"/>
        </w:rPr>
        <w:t>pedagogik</w:t>
      </w:r>
      <w:r w:rsidRPr="00A359F8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kadrlar</w:t>
      </w:r>
      <w:r w:rsidRPr="00A359F8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tayyorlash</w:t>
      </w:r>
      <w:r w:rsidRPr="00A359F8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limi boshli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i, a’zo;</w:t>
      </w:r>
    </w:p>
    <w:p w14:paraId="787ACE35" w14:textId="604EBEAD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M</w:t>
      </w:r>
      <w:r w:rsidRPr="00AD300A">
        <w:rPr>
          <w:szCs w:val="28"/>
          <w:lang w:val="uz-Cyrl-UZ"/>
        </w:rPr>
        <w:t xml:space="preserve">. </w:t>
      </w:r>
      <w:r>
        <w:rPr>
          <w:szCs w:val="28"/>
          <w:lang w:val="uz-Cyrl-UZ"/>
        </w:rPr>
        <w:t>Teshaboev</w:t>
      </w:r>
      <w:r w:rsidRPr="00AD300A">
        <w:rPr>
          <w:szCs w:val="28"/>
          <w:lang w:val="uz-Cyrl-UZ"/>
        </w:rPr>
        <w:t xml:space="preserve"> – </w:t>
      </w:r>
      <w:r>
        <w:rPr>
          <w:szCs w:val="28"/>
          <w:lang w:val="uz-Cyrl-UZ"/>
        </w:rPr>
        <w:t>Ta’lim sifatini nazorat qilish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limi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boshli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i</w:t>
      </w:r>
      <w:r w:rsidRPr="00AD300A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a’zo</w:t>
      </w:r>
      <w:r w:rsidRPr="00AD300A">
        <w:rPr>
          <w:szCs w:val="28"/>
          <w:lang w:val="uz-Cyrl-UZ"/>
        </w:rPr>
        <w:t>;</w:t>
      </w:r>
    </w:p>
    <w:p w14:paraId="1A45C97B" w14:textId="72A92E10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Z. Raximova – Tahririyot nashriyot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limi muharriri, a’zo;</w:t>
      </w:r>
    </w:p>
    <w:p w14:paraId="024F41D7" w14:textId="77777777" w:rsidR="00BA01B7" w:rsidRPr="008C7961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D.Umurzaqova – Axborot texnologiyalari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 a’zo;</w:t>
      </w:r>
    </w:p>
    <w:p w14:paraId="359D7387" w14:textId="77777777" w:rsidR="00BA01B7" w:rsidRPr="008C7961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R.Nurdinova – Kompyuter 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tizimlari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a’zo;</w:t>
      </w:r>
    </w:p>
    <w:p w14:paraId="7465D224" w14:textId="78441AD1" w:rsidR="00BA01B7" w:rsidRPr="008C7961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D.T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xtasinov – Tabiiy fanlar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a’zo;</w:t>
      </w:r>
    </w:p>
    <w:p w14:paraId="013BA698" w14:textId="77777777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N.Ibroximov – Axborot xavfsizligi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a’zo;</w:t>
      </w:r>
    </w:p>
    <w:p w14:paraId="6872BDE7" w14:textId="77777777" w:rsidR="00BA01B7" w:rsidRPr="008C7961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O.Rayimjonova – Telekommunikatsiya injiniringi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a’zo;</w:t>
      </w:r>
    </w:p>
    <w:p w14:paraId="14EC38F7" w14:textId="2A078C0B" w:rsidR="00BA01B7" w:rsidRPr="008C7961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N.J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ra</w:t>
      </w:r>
      <w:r w:rsidR="00D22849">
        <w:rPr>
          <w:szCs w:val="28"/>
          <w:lang w:val="en-US"/>
        </w:rPr>
        <w:t>y</w:t>
      </w:r>
      <w:r>
        <w:rPr>
          <w:szCs w:val="28"/>
          <w:lang w:val="uz-Cyrl-UZ"/>
        </w:rPr>
        <w:t>ev – Dasturiy injiniring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a’zo;</w:t>
      </w:r>
    </w:p>
    <w:p w14:paraId="455205D7" w14:textId="77777777" w:rsidR="00BA01B7" w:rsidRPr="008C7961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J.Otajonov – Axborot-ta’lim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texnologiyalari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a’zo;</w:t>
      </w:r>
    </w:p>
    <w:p w14:paraId="76B6E617" w14:textId="1A242E7B" w:rsidR="00BA01B7" w:rsidRPr="008C7961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G.Kochkorova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 xml:space="preserve">–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zbek tili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va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gumanitar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fanlar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a’zo;</w:t>
      </w:r>
    </w:p>
    <w:p w14:paraId="61A5EA27" w14:textId="77777777" w:rsidR="00BA01B7" w:rsidRDefault="00BA01B7" w:rsidP="00BA01B7">
      <w:pPr>
        <w:numPr>
          <w:ilvl w:val="0"/>
          <w:numId w:val="21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G.Obidova – Xorijiy tillar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kafedrasi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mudiri,</w:t>
      </w:r>
      <w:r w:rsidRPr="008C7961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a’zo.</w:t>
      </w:r>
    </w:p>
    <w:p w14:paraId="3514C64A" w14:textId="77777777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</w:p>
    <w:p w14:paraId="7907E2D7" w14:textId="77777777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2. Ushbu ilmiy-uslubiy </w:t>
      </w:r>
      <w:r w:rsidRPr="00006975">
        <w:rPr>
          <w:szCs w:val="28"/>
          <w:lang w:val="uz-Cyrl-UZ"/>
        </w:rPr>
        <w:t>K</w:t>
      </w:r>
      <w:r>
        <w:rPr>
          <w:szCs w:val="28"/>
          <w:lang w:val="uz-Cyrl-UZ"/>
        </w:rPr>
        <w:t>engashga:</w:t>
      </w:r>
    </w:p>
    <w:p w14:paraId="3E9649C4" w14:textId="6637BBA0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</w:t>
      </w:r>
      <w:r w:rsidRPr="00006975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 xml:space="preserve">Filildagi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quv-uslubiy va ilmiy faoliyatni doimiy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rganish, tahlil qilish;</w:t>
      </w:r>
    </w:p>
    <w:p w14:paraId="2698C131" w14:textId="2CCF6B0C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 Filial professor-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qituvchilari, xodimlari tomonidan yaratilgan darsliklar,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 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llanmalar, monografiyalarni k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rib chiqish va muhokama qilish;</w:t>
      </w:r>
    </w:p>
    <w:p w14:paraId="4D38383C" w14:textId="3C2A7408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- Chop etilgan darsliklar,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 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llanmalar, monografiyalarni moddiy ra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 xml:space="preserve">batlantirishga tavsiya etish kabi vazifalar yuklatilsin. </w:t>
      </w:r>
    </w:p>
    <w:p w14:paraId="00D241EC" w14:textId="77777777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</w:p>
    <w:p w14:paraId="1D37B255" w14:textId="23A93C38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3. Filial professor-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qituvchilari, xodimlari tomonidan yaratilgan va chop etilgan darsliklar,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 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llanmalar, monografiyalar mualliflarini bir marotaba moddiy ra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batlantirish mehnatga haq 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lashning eng kam miqdoridan kelib chiqib quyidagi tartibda amalga oshirilsin:</w:t>
      </w:r>
    </w:p>
    <w:p w14:paraId="7CC1382D" w14:textId="7D6AC6AD" w:rsidR="00BA01B7" w:rsidRDefault="00BA01B7" w:rsidP="00BA01B7">
      <w:pPr>
        <w:spacing w:after="0"/>
        <w:jc w:val="both"/>
        <w:rPr>
          <w:szCs w:val="28"/>
          <w:lang w:val="uz-Cyrl-UZ"/>
        </w:rPr>
      </w:pPr>
      <w:r>
        <w:rPr>
          <w:b/>
          <w:szCs w:val="28"/>
          <w:lang w:val="uz-Cyrl-UZ"/>
        </w:rPr>
        <w:tab/>
      </w:r>
      <w:r>
        <w:rPr>
          <w:szCs w:val="28"/>
          <w:lang w:val="uz-Cyrl-UZ"/>
        </w:rPr>
        <w:t xml:space="preserve">2.1. Filial Kengashidan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tgan, Respublika va xorijda nashr qilingan monografiyaga:</w:t>
      </w:r>
    </w:p>
    <w:p w14:paraId="1B94FEC3" w14:textId="6F4539C4" w:rsidR="00BA01B7" w:rsidRDefault="00BA01B7" w:rsidP="00BA01B7">
      <w:pPr>
        <w:pStyle w:val="a9"/>
        <w:numPr>
          <w:ilvl w:val="0"/>
          <w:numId w:val="20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8-10,9 bosma </w:t>
      </w:r>
      <w:r w:rsidR="00D22849">
        <w:rPr>
          <w:szCs w:val="28"/>
          <w:lang w:val="uz-Cyrl-UZ"/>
        </w:rPr>
        <w:t>taboqq</w:t>
      </w:r>
      <w:r>
        <w:rPr>
          <w:szCs w:val="28"/>
          <w:lang w:val="uz-Cyrl-UZ"/>
        </w:rPr>
        <w:t xml:space="preserve">acha </w:t>
      </w:r>
      <w:r>
        <w:rPr>
          <w:szCs w:val="28"/>
          <w:lang w:val="uz-Cyrl-UZ"/>
        </w:rPr>
        <w:tab/>
      </w:r>
      <w:r>
        <w:rPr>
          <w:szCs w:val="28"/>
          <w:lang w:val="uz-Cyrl-UZ"/>
        </w:rPr>
        <w:tab/>
        <w:t>– 2 barobar;</w:t>
      </w:r>
    </w:p>
    <w:p w14:paraId="3DFE49FE" w14:textId="3E9D1E7C" w:rsidR="00BA01B7" w:rsidRDefault="00BA01B7" w:rsidP="00BA01B7">
      <w:pPr>
        <w:pStyle w:val="a9"/>
        <w:numPr>
          <w:ilvl w:val="0"/>
          <w:numId w:val="20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>11-24,9  bosma taboq</w:t>
      </w:r>
      <w:r w:rsidR="00D22849">
        <w:rPr>
          <w:szCs w:val="28"/>
          <w:lang w:val="en-US"/>
        </w:rPr>
        <w:t>q</w:t>
      </w:r>
      <w:r>
        <w:rPr>
          <w:szCs w:val="28"/>
          <w:lang w:val="uz-Cyrl-UZ"/>
        </w:rPr>
        <w:t xml:space="preserve">acha </w:t>
      </w:r>
      <w:r>
        <w:rPr>
          <w:szCs w:val="28"/>
          <w:lang w:val="uz-Cyrl-UZ"/>
        </w:rPr>
        <w:tab/>
      </w:r>
      <w:r>
        <w:rPr>
          <w:szCs w:val="28"/>
          <w:lang w:val="uz-Cyrl-UZ"/>
        </w:rPr>
        <w:tab/>
        <w:t>– 4 barobar;</w:t>
      </w:r>
    </w:p>
    <w:p w14:paraId="5F69763B" w14:textId="2787DBA2" w:rsidR="00BA01B7" w:rsidRDefault="00BA01B7" w:rsidP="00BA01B7">
      <w:pPr>
        <w:pStyle w:val="a9"/>
        <w:numPr>
          <w:ilvl w:val="0"/>
          <w:numId w:val="20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lastRenderedPageBreak/>
        <w:t xml:space="preserve">25 dan yuqori bosma </w:t>
      </w:r>
      <w:r w:rsidR="00D22849">
        <w:rPr>
          <w:szCs w:val="28"/>
          <w:lang w:val="uz-Cyrl-UZ"/>
        </w:rPr>
        <w:t>taboqq</w:t>
      </w:r>
      <w:r>
        <w:rPr>
          <w:szCs w:val="28"/>
          <w:lang w:val="uz-Cyrl-UZ"/>
        </w:rPr>
        <w:t xml:space="preserve">a </w:t>
      </w:r>
      <w:r>
        <w:rPr>
          <w:szCs w:val="28"/>
          <w:lang w:val="uz-Cyrl-UZ"/>
        </w:rPr>
        <w:tab/>
        <w:t>– 6 barobar.</w:t>
      </w:r>
    </w:p>
    <w:p w14:paraId="2201A86D" w14:textId="77777777" w:rsidR="00D22849" w:rsidRDefault="00D22849" w:rsidP="00BA01B7">
      <w:pPr>
        <w:spacing w:after="0"/>
        <w:ind w:firstLine="708"/>
        <w:jc w:val="both"/>
        <w:rPr>
          <w:szCs w:val="28"/>
          <w:lang w:val="uz-Cyrl-UZ"/>
        </w:rPr>
      </w:pPr>
    </w:p>
    <w:p w14:paraId="6BE990EB" w14:textId="4B909CC0" w:rsidR="00BA01B7" w:rsidRP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 w:rsidRPr="00BA01B7">
        <w:rPr>
          <w:szCs w:val="28"/>
          <w:lang w:val="uz-Cyrl-UZ"/>
        </w:rPr>
        <w:t>Monografiya chop etgan (Kengash tavsiyasi va amaldagi talablar asosida) professor-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qituvchilar (maqsadli k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rsatkich rejasiga k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ra) ga belgilangan mezonlar asosida (mualliflarning soni 2 va undan ortiq b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lgan hollarda har biriga teng ulushlarda b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lingan qismi miqdorida) bir martalik ra</w:t>
      </w:r>
      <w:r w:rsidR="00C04563">
        <w:rPr>
          <w:szCs w:val="28"/>
          <w:lang w:val="uz-Cyrl-UZ"/>
        </w:rPr>
        <w:t>g‘</w:t>
      </w:r>
      <w:r w:rsidRPr="00BA01B7">
        <w:rPr>
          <w:szCs w:val="28"/>
          <w:lang w:val="uz-Cyrl-UZ"/>
        </w:rPr>
        <w:t>batlantiriladi. Bunda, monografiya chuqur ilmiy, original, yuqori  sifatli va saviyada yoritilgan b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lishi bilan birga  amaldagi  barcha  talablarga t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 xml:space="preserve">liq javob berishi, 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quv yurtining  nufuzini oshirish, tegishli soha k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rsatkichlarini oshirishga xizmat qilishi  hamda  shu sohaning yetakchi mutaxassisi - fan doktori (DSc), professori  tomonidan berilgan kamida 2 ta taqriz (taqrizchilarning kamida 1 nafari tegishli sohaning ixtisoslashgan Ilmiy kengashi a’zosi) b</w:t>
      </w:r>
      <w:r w:rsidR="00C04563">
        <w:rPr>
          <w:szCs w:val="28"/>
          <w:lang w:val="uz-Cyrl-UZ"/>
        </w:rPr>
        <w:t>o‘</w:t>
      </w:r>
      <w:r w:rsidRPr="00BA01B7">
        <w:rPr>
          <w:szCs w:val="28"/>
          <w:lang w:val="uz-Cyrl-UZ"/>
        </w:rPr>
        <w:t>lishi talab etiladi.</w:t>
      </w:r>
    </w:p>
    <w:p w14:paraId="2DAAC4D6" w14:textId="77777777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</w:p>
    <w:p w14:paraId="7A697F41" w14:textId="04A7C716" w:rsidR="00BA01B7" w:rsidRDefault="00BA01B7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2.2. Tayanch TATU Kengashining hamda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zbekiston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Respublikasi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oliy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ta’lim</w:t>
      </w:r>
      <w:r w:rsidRPr="00AD300A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fan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va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 xml:space="preserve">innovatsiyalar vazirligining guvohnomasini olib nashr qilingan darslik va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 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llanmalarga:</w:t>
      </w:r>
    </w:p>
    <w:p w14:paraId="3C43D26E" w14:textId="77777777" w:rsidR="00BA01B7" w:rsidRDefault="00BA01B7" w:rsidP="00BA01B7">
      <w:pPr>
        <w:pStyle w:val="a9"/>
        <w:numPr>
          <w:ilvl w:val="0"/>
          <w:numId w:val="20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8-10,9 bosma taboqgacha </w:t>
      </w:r>
      <w:r>
        <w:rPr>
          <w:szCs w:val="28"/>
          <w:lang w:val="uz-Cyrl-UZ"/>
        </w:rPr>
        <w:tab/>
      </w:r>
      <w:r>
        <w:rPr>
          <w:szCs w:val="28"/>
          <w:lang w:val="uz-Cyrl-UZ"/>
        </w:rPr>
        <w:tab/>
        <w:t>– 3 barobar;</w:t>
      </w:r>
    </w:p>
    <w:p w14:paraId="10EC9C82" w14:textId="77777777" w:rsidR="00BA01B7" w:rsidRDefault="00BA01B7" w:rsidP="00BA01B7">
      <w:pPr>
        <w:pStyle w:val="a9"/>
        <w:numPr>
          <w:ilvl w:val="0"/>
          <w:numId w:val="20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11-24,9  bosma taboqgacha </w:t>
      </w:r>
      <w:r>
        <w:rPr>
          <w:szCs w:val="28"/>
          <w:lang w:val="uz-Cyrl-UZ"/>
        </w:rPr>
        <w:tab/>
      </w:r>
      <w:r>
        <w:rPr>
          <w:szCs w:val="28"/>
          <w:lang w:val="uz-Cyrl-UZ"/>
        </w:rPr>
        <w:tab/>
        <w:t>– 5 barobar;</w:t>
      </w:r>
    </w:p>
    <w:p w14:paraId="603CD2D5" w14:textId="77777777" w:rsidR="00BA01B7" w:rsidRDefault="00BA01B7" w:rsidP="00BA01B7">
      <w:pPr>
        <w:pStyle w:val="a9"/>
        <w:numPr>
          <w:ilvl w:val="0"/>
          <w:numId w:val="20"/>
        </w:num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25 dan yuqori bosma taboqga </w:t>
      </w:r>
      <w:r>
        <w:rPr>
          <w:szCs w:val="28"/>
          <w:lang w:val="uz-Cyrl-UZ"/>
        </w:rPr>
        <w:tab/>
        <w:t>– 7 barobar.</w:t>
      </w:r>
    </w:p>
    <w:p w14:paraId="487DB9AF" w14:textId="77777777" w:rsidR="00BA01B7" w:rsidRDefault="00BA01B7" w:rsidP="00BA01B7">
      <w:pPr>
        <w:spacing w:after="0"/>
        <w:ind w:firstLine="708"/>
        <w:jc w:val="both"/>
        <w:rPr>
          <w:sz w:val="24"/>
          <w:szCs w:val="24"/>
          <w:lang w:val="uz-Cyrl-UZ"/>
        </w:rPr>
      </w:pPr>
    </w:p>
    <w:p w14:paraId="18712AA5" w14:textId="220E777A" w:rsidR="00BA01B7" w:rsidRPr="00BA01B7" w:rsidRDefault="00C04563" w:rsidP="00BA01B7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quv adabiyot chop etgan professor-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qituvchilar (maqsadli k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rsatkich rejasiga k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ra)ga belgilangan mezonlar asosida (mualliflarning soni 2 va undan ortiq b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lgan hollarda har biriga teng ulushlarda b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lingan qismi miqdorida) bir martalik ra</w:t>
      </w:r>
      <w:r>
        <w:rPr>
          <w:szCs w:val="28"/>
          <w:lang w:val="uz-Cyrl-UZ"/>
        </w:rPr>
        <w:t>g‘</w:t>
      </w:r>
      <w:r w:rsidR="00BA01B7" w:rsidRPr="00BA01B7">
        <w:rPr>
          <w:szCs w:val="28"/>
          <w:lang w:val="uz-Cyrl-UZ"/>
        </w:rPr>
        <w:t xml:space="preserve">batlantiriladi. Bunda, 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quv adabiyot fan dasturiga mosi, original, yuqori  sifatli va saviyada yozilgan b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lishi bilan birga  amaldagi  barcha  talablarga t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 xml:space="preserve">liq javob berishi, 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quv yurtining  nufuzini oshirish, adabiyot bilan ta’minalanishga xizmat qilishi  hamda  shu sohaning ilmiy darajali mutaxassisi tomonidan berilgan kamida 2 ta taqriz (kamida 1 nafari tegishli sohaning ixtisoslashgan Ilmiy kengashi a’zosi) b</w:t>
      </w:r>
      <w:r>
        <w:rPr>
          <w:szCs w:val="28"/>
          <w:lang w:val="uz-Cyrl-UZ"/>
        </w:rPr>
        <w:t>o‘</w:t>
      </w:r>
      <w:r w:rsidR="00BA01B7" w:rsidRPr="00BA01B7">
        <w:rPr>
          <w:szCs w:val="28"/>
          <w:lang w:val="uz-Cyrl-UZ"/>
        </w:rPr>
        <w:t>lishi talab etiladi.</w:t>
      </w:r>
    </w:p>
    <w:p w14:paraId="76CD6E14" w14:textId="77777777" w:rsidR="007E371C" w:rsidRDefault="007E371C" w:rsidP="00E07B41">
      <w:pPr>
        <w:spacing w:after="0"/>
        <w:ind w:firstLine="709"/>
        <w:jc w:val="both"/>
        <w:rPr>
          <w:rFonts w:cs="Times New Roman"/>
          <w:szCs w:val="28"/>
          <w:lang w:val="uz-Cyrl-UZ"/>
        </w:rPr>
      </w:pPr>
    </w:p>
    <w:p w14:paraId="0A550B92" w14:textId="483D4439" w:rsidR="00E07B41" w:rsidRPr="00BA01B7" w:rsidRDefault="00E07B41" w:rsidP="00E07B41">
      <w:pPr>
        <w:spacing w:after="0"/>
        <w:ind w:firstLine="709"/>
        <w:jc w:val="both"/>
        <w:rPr>
          <w:rFonts w:cs="Times New Roman"/>
          <w:color w:val="FF0000"/>
          <w:szCs w:val="28"/>
          <w:lang w:val="uz-Cyrl-UZ"/>
        </w:rPr>
      </w:pPr>
      <w:r w:rsidRPr="00BA01B7">
        <w:rPr>
          <w:rFonts w:cs="Times New Roman"/>
          <w:color w:val="FF0000"/>
          <w:szCs w:val="28"/>
          <w:lang w:val="uz-Cyrl-UZ"/>
        </w:rPr>
        <w:t>Ushbu masalada fakultet dekanlari X.Sotvoldi</w:t>
      </w:r>
      <w:r w:rsidR="0062317C" w:rsidRPr="00BA01B7">
        <w:rPr>
          <w:rFonts w:cs="Times New Roman"/>
          <w:color w:val="FF0000"/>
          <w:szCs w:val="28"/>
          <w:lang w:val="uz-Cyrl-UZ"/>
        </w:rPr>
        <w:t>y</w:t>
      </w:r>
      <w:r w:rsidRPr="00BA01B7">
        <w:rPr>
          <w:rFonts w:cs="Times New Roman"/>
          <w:color w:val="FF0000"/>
          <w:szCs w:val="28"/>
          <w:lang w:val="uz-Cyrl-UZ"/>
        </w:rPr>
        <w:t>ev, B.Dali</w:t>
      </w:r>
      <w:r w:rsidR="0062317C" w:rsidRPr="00BA01B7">
        <w:rPr>
          <w:rFonts w:cs="Times New Roman"/>
          <w:color w:val="FF0000"/>
          <w:szCs w:val="28"/>
          <w:lang w:val="uz-Cyrl-UZ"/>
        </w:rPr>
        <w:t>y</w:t>
      </w:r>
      <w:r w:rsidRPr="00BA01B7">
        <w:rPr>
          <w:rFonts w:cs="Times New Roman"/>
          <w:color w:val="FF0000"/>
          <w:szCs w:val="28"/>
          <w:lang w:val="uz-Cyrl-UZ"/>
        </w:rPr>
        <w:t>ev, Sirtqi b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Pr="00BA01B7">
        <w:rPr>
          <w:rFonts w:cs="Times New Roman"/>
          <w:color w:val="FF0000"/>
          <w:szCs w:val="28"/>
          <w:lang w:val="uz-Cyrl-UZ"/>
        </w:rPr>
        <w:t>lim boshli</w:t>
      </w:r>
      <w:r w:rsidR="00C04563">
        <w:rPr>
          <w:rFonts w:cs="Times New Roman"/>
          <w:color w:val="FF0000"/>
          <w:szCs w:val="28"/>
          <w:lang w:val="uz-Cyrl-UZ"/>
        </w:rPr>
        <w:t>g‘</w:t>
      </w:r>
      <w:r w:rsidRPr="00BA01B7">
        <w:rPr>
          <w:rFonts w:cs="Times New Roman"/>
          <w:color w:val="FF0000"/>
          <w:szCs w:val="28"/>
          <w:lang w:val="uz-Cyrl-UZ"/>
        </w:rPr>
        <w:t>i M.Norinov</w:t>
      </w:r>
      <w:r w:rsidR="00767FC2" w:rsidRPr="00BA01B7">
        <w:rPr>
          <w:rFonts w:cs="Times New Roman"/>
          <w:color w:val="FF0000"/>
          <w:szCs w:val="28"/>
          <w:lang w:val="uz-Cyrl-UZ"/>
        </w:rPr>
        <w:t>, kafedra mudiri O.Rayimjonova</w:t>
      </w:r>
      <w:r w:rsidRPr="00BA01B7">
        <w:rPr>
          <w:rFonts w:cs="Times New Roman"/>
          <w:color w:val="FF0000"/>
          <w:szCs w:val="28"/>
          <w:lang w:val="uz-Cyrl-UZ"/>
        </w:rPr>
        <w:t>lar fikr-mulohaza bildirdilar.</w:t>
      </w:r>
    </w:p>
    <w:p w14:paraId="174B1F65" w14:textId="77777777" w:rsidR="00A45472" w:rsidRPr="00824B07" w:rsidRDefault="00A45472">
      <w:pPr>
        <w:spacing w:after="0"/>
        <w:rPr>
          <w:rFonts w:cs="Times New Roman"/>
          <w:szCs w:val="28"/>
          <w:lang w:val="uz-Cyrl-UZ"/>
        </w:rPr>
      </w:pPr>
    </w:p>
    <w:p w14:paraId="2F63C7EC" w14:textId="4D38CE1A" w:rsidR="004062FA" w:rsidRDefault="00712A7C" w:rsidP="004062FA">
      <w:pPr>
        <w:spacing w:after="0"/>
        <w:ind w:firstLine="567"/>
        <w:jc w:val="both"/>
        <w:rPr>
          <w:lang w:val="uz-Cyrl-UZ"/>
        </w:rPr>
      </w:pPr>
      <w:r w:rsidRPr="00712A7C">
        <w:rPr>
          <w:rFonts w:cs="Times New Roman"/>
          <w:b/>
          <w:bCs/>
          <w:szCs w:val="28"/>
          <w:lang w:val="uz-Cyrl-UZ"/>
        </w:rPr>
        <w:t xml:space="preserve">7. </w:t>
      </w:r>
      <w:r w:rsidR="004062FA" w:rsidRPr="00712A7C">
        <w:rPr>
          <w:b/>
          <w:bCs/>
          <w:lang w:val="uz-Cyrl-UZ"/>
        </w:rPr>
        <w:t>Talabalarning kontrakt t</w:t>
      </w:r>
      <w:r w:rsidR="00C04563">
        <w:rPr>
          <w:b/>
          <w:bCs/>
          <w:lang w:val="uz-Cyrl-UZ"/>
        </w:rPr>
        <w:t>o‘</w:t>
      </w:r>
      <w:r w:rsidR="004062FA" w:rsidRPr="00712A7C">
        <w:rPr>
          <w:b/>
          <w:bCs/>
          <w:lang w:val="uz-Cyrl-UZ"/>
        </w:rPr>
        <w:t>lovlari masalasi</w:t>
      </w:r>
      <w:r w:rsidR="004062FA" w:rsidRPr="00712A7C">
        <w:rPr>
          <w:lang w:val="uz-Cyrl-UZ"/>
        </w:rPr>
        <w:t xml:space="preserve"> yuzasidan direktor </w:t>
      </w:r>
      <w:r w:rsidR="00C04563">
        <w:rPr>
          <w:lang w:val="uz-Cyrl-UZ"/>
        </w:rPr>
        <w:t>o‘</w:t>
      </w:r>
      <w:r w:rsidR="004062FA" w:rsidRPr="00712A7C">
        <w:rPr>
          <w:lang w:val="uz-Cyrl-UZ"/>
        </w:rPr>
        <w:t>rinbosari B.Tolipov, fakultet dekanlari B.Daliyev, X.Sotvoldiyev</w:t>
      </w:r>
      <w:r w:rsidR="004062FA" w:rsidRPr="001A460D">
        <w:rPr>
          <w:lang w:val="uz-Cyrl-UZ"/>
        </w:rPr>
        <w:t xml:space="preserve">, dekan </w:t>
      </w:r>
      <w:r w:rsidR="00C04563">
        <w:rPr>
          <w:lang w:val="uz-Cyrl-UZ"/>
        </w:rPr>
        <w:t>o‘</w:t>
      </w:r>
      <w:r w:rsidR="004062FA" w:rsidRPr="001A460D">
        <w:rPr>
          <w:lang w:val="uz-Cyrl-UZ"/>
        </w:rPr>
        <w:t>rinbosari Y.Yusupo</w:t>
      </w:r>
      <w:r w:rsidR="004062FA" w:rsidRPr="00CC3FAC">
        <w:rPr>
          <w:lang w:val="uz-Cyrl-UZ"/>
        </w:rPr>
        <w:t>v</w:t>
      </w:r>
      <w:r w:rsidR="004062FA" w:rsidRPr="00712A7C">
        <w:rPr>
          <w:lang w:val="uz-Cyrl-UZ"/>
        </w:rPr>
        <w:t xml:space="preserve"> va Sirtqi b</w:t>
      </w:r>
      <w:r w:rsidR="00C04563">
        <w:rPr>
          <w:lang w:val="uz-Cyrl-UZ"/>
        </w:rPr>
        <w:t>o‘</w:t>
      </w:r>
      <w:r w:rsidR="004062FA" w:rsidRPr="00712A7C">
        <w:rPr>
          <w:lang w:val="uz-Cyrl-UZ"/>
        </w:rPr>
        <w:t>lim boshli</w:t>
      </w:r>
      <w:r w:rsidR="00C04563">
        <w:rPr>
          <w:lang w:val="uz-Cyrl-UZ"/>
        </w:rPr>
        <w:t>g‘</w:t>
      </w:r>
      <w:r w:rsidR="004062FA" w:rsidRPr="00712A7C">
        <w:rPr>
          <w:lang w:val="uz-Cyrl-UZ"/>
        </w:rPr>
        <w:t>i M.Norinovlarning axboroti eshitildi.</w:t>
      </w:r>
    </w:p>
    <w:p w14:paraId="21F97055" w14:textId="44D5278A" w:rsidR="004062FA" w:rsidRPr="00BA7AA8" w:rsidRDefault="004062FA" w:rsidP="004062F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Kontrakt t</w:t>
      </w:r>
      <w:r w:rsidR="00C04563">
        <w:rPr>
          <w:lang w:val="uz-Cyrl-UZ"/>
        </w:rPr>
        <w:t>o‘</w:t>
      </w:r>
      <w:r>
        <w:rPr>
          <w:lang w:val="uz-Cyrl-UZ"/>
        </w:rPr>
        <w:t xml:space="preserve">lovlari masalasida fakultet dekanlari </w:t>
      </w:r>
      <w:r w:rsidRPr="00712A7C">
        <w:rPr>
          <w:lang w:val="uz-Cyrl-UZ"/>
        </w:rPr>
        <w:t>B.Daliyev, X.Sotvoldiyev va Sirtqi b</w:t>
      </w:r>
      <w:r w:rsidR="00C04563">
        <w:rPr>
          <w:lang w:val="uz-Cyrl-UZ"/>
        </w:rPr>
        <w:t>o‘</w:t>
      </w:r>
      <w:r w:rsidRPr="00712A7C">
        <w:rPr>
          <w:lang w:val="uz-Cyrl-UZ"/>
        </w:rPr>
        <w:t>lim boshli</w:t>
      </w:r>
      <w:r w:rsidR="00C04563">
        <w:rPr>
          <w:lang w:val="uz-Cyrl-UZ"/>
        </w:rPr>
        <w:t>g‘</w:t>
      </w:r>
      <w:r w:rsidRPr="00712A7C">
        <w:rPr>
          <w:lang w:val="uz-Cyrl-UZ"/>
        </w:rPr>
        <w:t>i M.Norinovlar</w:t>
      </w:r>
      <w:r>
        <w:rPr>
          <w:lang w:val="uz-Cyrl-UZ"/>
        </w:rPr>
        <w:t xml:space="preserve"> axborot berishib, kontrakt t</w:t>
      </w:r>
      <w:r w:rsidR="00C04563">
        <w:rPr>
          <w:lang w:val="uz-Cyrl-UZ"/>
        </w:rPr>
        <w:t>o‘</w:t>
      </w:r>
      <w:r>
        <w:rPr>
          <w:lang w:val="uz-Cyrl-UZ"/>
        </w:rPr>
        <w:t>lovini 2023-yil 25-dekabrga qadar belgilangan muddatda t</w:t>
      </w:r>
      <w:r w:rsidR="00C04563">
        <w:rPr>
          <w:lang w:val="uz-Cyrl-UZ"/>
        </w:rPr>
        <w:t>o‘</w:t>
      </w:r>
      <w:r>
        <w:rPr>
          <w:lang w:val="uz-Cyrl-UZ"/>
        </w:rPr>
        <w:t>lama</w:t>
      </w:r>
      <w:r w:rsidRPr="0023255F">
        <w:rPr>
          <w:lang w:val="uz-Cyrl-UZ"/>
        </w:rPr>
        <w:t>ga</w:t>
      </w:r>
      <w:r>
        <w:rPr>
          <w:lang w:val="uz-Cyrl-UZ"/>
        </w:rPr>
        <w:t>n talabalar haqida axborot berdilar.</w:t>
      </w:r>
      <w:r w:rsidRPr="00BA7AA8">
        <w:rPr>
          <w:lang w:val="uz-Cyrl-UZ"/>
        </w:rPr>
        <w:t xml:space="preserve"> Shu bilan birga fakultet dekanlari </w:t>
      </w:r>
      <w:r w:rsidR="00C04563">
        <w:rPr>
          <w:lang w:val="uz-Cyrl-UZ"/>
        </w:rPr>
        <w:t>O‘</w:t>
      </w:r>
      <w:r w:rsidRPr="00BA7AA8">
        <w:rPr>
          <w:lang w:val="uz-Cyrl-UZ"/>
        </w:rPr>
        <w:t xml:space="preserve">zbekiston Respublikasi Vazirlar Mahkamasining “Oliy ta’lim muassasalariga </w:t>
      </w:r>
      <w:r w:rsidR="00C04563">
        <w:rPr>
          <w:lang w:val="uz-Cyrl-UZ"/>
        </w:rPr>
        <w:t>o‘</w:t>
      </w:r>
      <w:r w:rsidRPr="00BA7AA8">
        <w:rPr>
          <w:lang w:val="uz-Cyrl-UZ"/>
        </w:rPr>
        <w:t xml:space="preserve">qishga qabul qilish, talabalar </w:t>
      </w:r>
      <w:r w:rsidR="00C04563">
        <w:rPr>
          <w:lang w:val="uz-Cyrl-UZ"/>
        </w:rPr>
        <w:t>o‘</w:t>
      </w:r>
      <w:r w:rsidRPr="00BA7AA8">
        <w:rPr>
          <w:lang w:val="uz-Cyrl-UZ"/>
        </w:rPr>
        <w:t>qishini k</w:t>
      </w:r>
      <w:r w:rsidR="00C04563">
        <w:rPr>
          <w:lang w:val="uz-Cyrl-UZ"/>
        </w:rPr>
        <w:t>o‘</w:t>
      </w:r>
      <w:r w:rsidRPr="00BA7AA8">
        <w:rPr>
          <w:lang w:val="uz-Cyrl-UZ"/>
        </w:rPr>
        <w:t xml:space="preserve">chirish, qayta tiklash va </w:t>
      </w:r>
      <w:r w:rsidR="00C04563">
        <w:rPr>
          <w:lang w:val="uz-Cyrl-UZ"/>
        </w:rPr>
        <w:t>o‘</w:t>
      </w:r>
      <w:r w:rsidRPr="00BA7AA8">
        <w:rPr>
          <w:lang w:val="uz-Cyrl-UZ"/>
        </w:rPr>
        <w:t>qishdan chetlashtirish tartibi t</w:t>
      </w:r>
      <w:r w:rsidR="00C04563">
        <w:rPr>
          <w:lang w:val="uz-Cyrl-UZ"/>
        </w:rPr>
        <w:t>o‘g‘</w:t>
      </w:r>
      <w:r w:rsidRPr="00BA7AA8">
        <w:rPr>
          <w:lang w:val="uz-Cyrl-UZ"/>
        </w:rPr>
        <w:t xml:space="preserve">risidagi nizomlarni tasdiqlash haqida”ga qarorining </w:t>
      </w:r>
      <w:r w:rsidRPr="009C27D6">
        <w:rPr>
          <w:lang w:val="uz-Cyrl-UZ"/>
        </w:rPr>
        <w:t>3-ilovasi, 5-bob, 36-e bandi</w:t>
      </w:r>
      <w:r w:rsidRPr="00BA7AA8">
        <w:rPr>
          <w:lang w:val="uz-Cyrl-UZ"/>
        </w:rPr>
        <w:t>da k</w:t>
      </w:r>
      <w:r w:rsidR="00C04563">
        <w:rPr>
          <w:lang w:val="uz-Cyrl-UZ"/>
        </w:rPr>
        <w:t>o‘</w:t>
      </w:r>
      <w:r w:rsidRPr="00BA7AA8">
        <w:rPr>
          <w:lang w:val="uz-Cyrl-UZ"/>
        </w:rPr>
        <w:t>satilgan “</w:t>
      </w:r>
      <w:r w:rsidR="00C04563">
        <w:rPr>
          <w:lang w:val="uz-Cyrl-UZ"/>
        </w:rPr>
        <w:t>o‘</w:t>
      </w:r>
      <w:r w:rsidRPr="00BA7AA8">
        <w:rPr>
          <w:lang w:val="uz-Cyrl-UZ"/>
        </w:rPr>
        <w:t>qish uchun belgilangan t</w:t>
      </w:r>
      <w:r w:rsidR="00C04563">
        <w:rPr>
          <w:lang w:val="uz-Cyrl-UZ"/>
        </w:rPr>
        <w:t>o‘</w:t>
      </w:r>
      <w:r w:rsidRPr="00BA7AA8">
        <w:rPr>
          <w:lang w:val="uz-Cyrl-UZ"/>
        </w:rPr>
        <w:t xml:space="preserve">lov </w:t>
      </w:r>
      <w:r w:rsidR="00C04563">
        <w:rPr>
          <w:lang w:val="uz-Cyrl-UZ"/>
        </w:rPr>
        <w:t>o‘</w:t>
      </w:r>
      <w:r w:rsidRPr="00BA7AA8">
        <w:rPr>
          <w:lang w:val="uz-Cyrl-UZ"/>
        </w:rPr>
        <w:t>z vaqtida amalga oshirilmaganligi sababli (t</w:t>
      </w:r>
      <w:r w:rsidR="00C04563">
        <w:rPr>
          <w:lang w:val="uz-Cyrl-UZ"/>
        </w:rPr>
        <w:t>o‘</w:t>
      </w:r>
      <w:r w:rsidRPr="00BA7AA8">
        <w:rPr>
          <w:lang w:val="uz-Cyrl-UZ"/>
        </w:rPr>
        <w:t>lov-kontrakt b</w:t>
      </w:r>
      <w:r w:rsidR="00C04563">
        <w:rPr>
          <w:lang w:val="uz-Cyrl-UZ"/>
        </w:rPr>
        <w:t>o‘</w:t>
      </w:r>
      <w:r w:rsidRPr="00BA7AA8">
        <w:rPr>
          <w:lang w:val="uz-Cyrl-UZ"/>
        </w:rPr>
        <w:t>yicha tahsil olayotganlar uchun)” talaba oliy ta’lim muassasasidan chetlashtirilishi mumkinligi bilan Kengash a’zolari</w:t>
      </w:r>
      <w:r w:rsidRPr="00542D4F">
        <w:rPr>
          <w:lang w:val="uz-Cyrl-UZ"/>
        </w:rPr>
        <w:t>ni</w:t>
      </w:r>
      <w:r w:rsidRPr="00BA7AA8">
        <w:rPr>
          <w:lang w:val="uz-Cyrl-UZ"/>
        </w:rPr>
        <w:t xml:space="preserve"> tanishtirib </w:t>
      </w:r>
      <w:r w:rsidR="00C04563">
        <w:rPr>
          <w:lang w:val="uz-Cyrl-UZ"/>
        </w:rPr>
        <w:t>o‘</w:t>
      </w:r>
      <w:r w:rsidRPr="00BA7AA8">
        <w:rPr>
          <w:lang w:val="uz-Cyrl-UZ"/>
        </w:rPr>
        <w:t>tdilar.</w:t>
      </w:r>
    </w:p>
    <w:p w14:paraId="1ED5E0EB" w14:textId="350AA689" w:rsidR="004062FA" w:rsidRDefault="004062FA" w:rsidP="004062FA">
      <w:pPr>
        <w:spacing w:after="0"/>
        <w:ind w:firstLine="567"/>
        <w:jc w:val="both"/>
        <w:rPr>
          <w:lang w:val="en-US"/>
        </w:rPr>
      </w:pPr>
      <w:r w:rsidRPr="00974C74">
        <w:rPr>
          <w:lang w:val="uz-Cyrl-UZ"/>
        </w:rPr>
        <w:lastRenderedPageBreak/>
        <w:t>Filial direktori F.Muxtarov</w:t>
      </w:r>
      <w:r>
        <w:rPr>
          <w:lang w:val="uz-Cyrl-UZ"/>
        </w:rPr>
        <w:t xml:space="preserve"> ushbu masalada fikr-mulohaza bildirib,</w:t>
      </w:r>
      <w:r w:rsidRPr="00974C74">
        <w:rPr>
          <w:lang w:val="uz-Cyrl-UZ"/>
        </w:rPr>
        <w:t xml:space="preserve"> 2023/204-</w:t>
      </w:r>
      <w:r w:rsidR="00C04563">
        <w:rPr>
          <w:lang w:val="uz-Cyrl-UZ"/>
        </w:rPr>
        <w:t>o‘</w:t>
      </w:r>
      <w:r w:rsidRPr="00974C74">
        <w:rPr>
          <w:lang w:val="uz-Cyrl-UZ"/>
        </w:rPr>
        <w:t xml:space="preserve">quv yilida </w:t>
      </w:r>
      <w:r w:rsidRPr="000F7D83">
        <w:rPr>
          <w:lang w:val="uz-Cyrl-UZ"/>
        </w:rPr>
        <w:t>shartnoma asosida ta’lim olayotgan filial</w:t>
      </w:r>
      <w:r w:rsidRPr="00974C74">
        <w:rPr>
          <w:lang w:val="uz-Cyrl-UZ"/>
        </w:rPr>
        <w:t xml:space="preserve"> talabalari uchun kontrakt t</w:t>
      </w:r>
      <w:r w:rsidR="00C04563">
        <w:rPr>
          <w:lang w:val="uz-Cyrl-UZ"/>
        </w:rPr>
        <w:t>o‘</w:t>
      </w:r>
      <w:r w:rsidRPr="00974C74">
        <w:rPr>
          <w:lang w:val="uz-Cyrl-UZ"/>
        </w:rPr>
        <w:t>lovlarini</w:t>
      </w:r>
      <w:r w:rsidRPr="00CC3FAC">
        <w:rPr>
          <w:lang w:val="uz-Cyrl-UZ"/>
        </w:rPr>
        <w:t>n</w:t>
      </w:r>
      <w:r w:rsidRPr="000010A9">
        <w:rPr>
          <w:lang w:val="uz-Cyrl-UZ"/>
        </w:rPr>
        <w:t>g</w:t>
      </w:r>
      <w:r w:rsidRPr="00CC3FAC">
        <w:rPr>
          <w:lang w:val="uz-Cyrl-UZ"/>
        </w:rPr>
        <w:t xml:space="preserve"> kamida 50 foizini</w:t>
      </w:r>
      <w:r w:rsidRPr="00974C74">
        <w:rPr>
          <w:lang w:val="uz-Cyrl-UZ"/>
        </w:rPr>
        <w:t xml:space="preserve"> t</w:t>
      </w:r>
      <w:r w:rsidR="00C04563">
        <w:rPr>
          <w:lang w:val="uz-Cyrl-UZ"/>
        </w:rPr>
        <w:t>o‘</w:t>
      </w:r>
      <w:r w:rsidRPr="00974C74">
        <w:rPr>
          <w:lang w:val="uz-Cyrl-UZ"/>
        </w:rPr>
        <w:t xml:space="preserve">lashning oxirgi muddati sifatida 2024-yil 15-yanvarga qadar uzaytirish taklifini berdi. </w:t>
      </w:r>
      <w:proofErr w:type="spell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taklif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ovozdan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ma’qullandi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qarshi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betaraflar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</w:t>
      </w:r>
      <w:r w:rsidR="00C04563">
        <w:rPr>
          <w:lang w:val="en-US"/>
        </w:rPr>
        <w:t>o‘</w:t>
      </w:r>
      <w:proofErr w:type="gramEnd"/>
      <w:r>
        <w:rPr>
          <w:lang w:val="en-US"/>
        </w:rPr>
        <w:t>lmadi</w:t>
      </w:r>
      <w:proofErr w:type="spellEnd"/>
      <w:r>
        <w:rPr>
          <w:lang w:val="en-US"/>
        </w:rPr>
        <w:t>.</w:t>
      </w:r>
    </w:p>
    <w:p w14:paraId="4F1439D1" w14:textId="77777777" w:rsidR="000E5CE5" w:rsidRDefault="000E5CE5" w:rsidP="004062FA">
      <w:pPr>
        <w:spacing w:after="0"/>
        <w:ind w:firstLine="567"/>
        <w:jc w:val="both"/>
        <w:rPr>
          <w:lang w:val="en-US"/>
        </w:rPr>
      </w:pPr>
    </w:p>
    <w:p w14:paraId="7B05EF42" w14:textId="4D6B55EE" w:rsidR="000E5CE5" w:rsidRDefault="000E5CE5" w:rsidP="000E5CE5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0E5CE5">
        <w:rPr>
          <w:b/>
          <w:bCs/>
          <w:lang w:val="en-US"/>
        </w:rPr>
        <w:t xml:space="preserve">8. </w:t>
      </w:r>
      <w:proofErr w:type="spellStart"/>
      <w:r w:rsidRPr="000E5CE5">
        <w:rPr>
          <w:b/>
          <w:bCs/>
          <w:lang w:val="en-US"/>
        </w:rPr>
        <w:t>Boshqaruv</w:t>
      </w:r>
      <w:proofErr w:type="spellEnd"/>
      <w:r w:rsidRPr="000E5CE5">
        <w:rPr>
          <w:b/>
          <w:bCs/>
          <w:lang w:val="en-US"/>
        </w:rPr>
        <w:t xml:space="preserve"> </w:t>
      </w:r>
      <w:proofErr w:type="spellStart"/>
      <w:proofErr w:type="gramStart"/>
      <w:r w:rsidRPr="000E5CE5">
        <w:rPr>
          <w:b/>
          <w:bCs/>
          <w:lang w:val="en-US"/>
        </w:rPr>
        <w:t>yi</w:t>
      </w:r>
      <w:r w:rsidR="00C04563">
        <w:rPr>
          <w:b/>
          <w:bCs/>
          <w:lang w:val="en-US"/>
        </w:rPr>
        <w:t>g‘</w:t>
      </w:r>
      <w:proofErr w:type="gramEnd"/>
      <w:r w:rsidRPr="000E5CE5">
        <w:rPr>
          <w:b/>
          <w:bCs/>
          <w:lang w:val="en-US"/>
        </w:rPr>
        <w:t>ilishi</w:t>
      </w:r>
      <w:proofErr w:type="spellEnd"/>
      <w:r w:rsidRPr="000E5CE5">
        <w:rPr>
          <w:b/>
          <w:bCs/>
          <w:lang w:val="en-US"/>
        </w:rPr>
        <w:t xml:space="preserve"> </w:t>
      </w:r>
      <w:proofErr w:type="spellStart"/>
      <w:r w:rsidRPr="000E5CE5">
        <w:rPr>
          <w:b/>
          <w:bCs/>
          <w:lang w:val="en-US"/>
        </w:rPr>
        <w:t>a’zolari</w:t>
      </w:r>
      <w:proofErr w:type="spellEnd"/>
      <w:r w:rsidRPr="000E5CE5">
        <w:rPr>
          <w:b/>
          <w:bCs/>
          <w:lang w:val="en-US"/>
        </w:rPr>
        <w:t xml:space="preserve"> </w:t>
      </w:r>
      <w:proofErr w:type="spellStart"/>
      <w:r w:rsidRPr="000E5CE5">
        <w:rPr>
          <w:b/>
          <w:bCs/>
          <w:lang w:val="en-US"/>
        </w:rPr>
        <w:t>tarkibiga</w:t>
      </w:r>
      <w:proofErr w:type="spellEnd"/>
      <w:r w:rsidRPr="000E5CE5">
        <w:rPr>
          <w:b/>
          <w:bCs/>
          <w:lang w:val="en-US"/>
        </w:rPr>
        <w:t xml:space="preserve"> </w:t>
      </w:r>
      <w:proofErr w:type="spellStart"/>
      <w:r w:rsidR="00C04563">
        <w:rPr>
          <w:b/>
          <w:bCs/>
          <w:lang w:val="en-US"/>
        </w:rPr>
        <w:t>o‘</w:t>
      </w:r>
      <w:r w:rsidRPr="000E5CE5">
        <w:rPr>
          <w:b/>
          <w:bCs/>
          <w:lang w:val="en-US"/>
        </w:rPr>
        <w:t>zgartirish</w:t>
      </w:r>
      <w:proofErr w:type="spellEnd"/>
      <w:r w:rsidRPr="000E5CE5">
        <w:rPr>
          <w:b/>
          <w:bCs/>
          <w:lang w:val="en-US"/>
        </w:rPr>
        <w:t xml:space="preserve"> </w:t>
      </w:r>
      <w:proofErr w:type="spellStart"/>
      <w:r w:rsidRPr="000E5CE5">
        <w:rPr>
          <w:b/>
          <w:bCs/>
          <w:lang w:val="en-US"/>
        </w:rPr>
        <w:t>kiritish</w:t>
      </w:r>
      <w:proofErr w:type="spellEnd"/>
      <w:r w:rsidRPr="000E5CE5">
        <w:rPr>
          <w:b/>
          <w:bCs/>
          <w:lang w:val="en-US"/>
        </w:rPr>
        <w:t xml:space="preserve"> </w:t>
      </w:r>
      <w:proofErr w:type="spellStart"/>
      <w:r w:rsidRPr="000E5CE5">
        <w:rPr>
          <w:b/>
          <w:bCs/>
          <w:lang w:val="en-US"/>
        </w:rPr>
        <w:t>t</w:t>
      </w:r>
      <w:r w:rsidR="00C04563">
        <w:rPr>
          <w:b/>
          <w:bCs/>
          <w:lang w:val="en-US"/>
        </w:rPr>
        <w:t>o‘g‘</w:t>
      </w:r>
      <w:r w:rsidRPr="000E5CE5">
        <w:rPr>
          <w:b/>
          <w:bCs/>
          <w:lang w:val="en-US"/>
        </w:rPr>
        <w:t>risida</w:t>
      </w:r>
      <w:proofErr w:type="spellEnd"/>
      <w:r>
        <w:rPr>
          <w:rFonts w:cs="Times New Roman"/>
          <w:szCs w:val="28"/>
          <w:lang w:val="en-US"/>
        </w:rPr>
        <w:t xml:space="preserve"> filial </w:t>
      </w:r>
      <w:proofErr w:type="spellStart"/>
      <w:r>
        <w:rPr>
          <w:rFonts w:cs="Times New Roman"/>
          <w:szCs w:val="28"/>
          <w:lang w:val="en-US"/>
        </w:rPr>
        <w:t>direktori</w:t>
      </w:r>
      <w:proofErr w:type="spellEnd"/>
      <w:r>
        <w:rPr>
          <w:rFonts w:cs="Times New Roman"/>
          <w:szCs w:val="28"/>
          <w:lang w:val="en-US"/>
        </w:rPr>
        <w:t xml:space="preserve"> F. Muxtarov </w:t>
      </w:r>
      <w:proofErr w:type="spellStart"/>
      <w:r>
        <w:rPr>
          <w:rFonts w:cs="Times New Roman"/>
          <w:szCs w:val="28"/>
          <w:lang w:val="en-US"/>
        </w:rPr>
        <w:t>axborot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berdi</w:t>
      </w:r>
      <w:proofErr w:type="spellEnd"/>
      <w:r>
        <w:rPr>
          <w:rFonts w:cs="Times New Roman"/>
          <w:szCs w:val="28"/>
          <w:lang w:val="en-US"/>
        </w:rPr>
        <w:t>.</w:t>
      </w:r>
    </w:p>
    <w:p w14:paraId="2D740B97" w14:textId="18D54D43" w:rsidR="00DE2045" w:rsidRDefault="00DE2045" w:rsidP="00DE2045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proofErr w:type="spellStart"/>
      <w:r>
        <w:rPr>
          <w:rFonts w:cs="Times New Roman"/>
          <w:szCs w:val="28"/>
          <w:lang w:val="en-US"/>
        </w:rPr>
        <w:t>Barchamizga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ma’lumki</w:t>
      </w:r>
      <w:proofErr w:type="spellEnd"/>
      <w:r>
        <w:rPr>
          <w:rFonts w:cs="Times New Roman"/>
          <w:szCs w:val="28"/>
          <w:lang w:val="en-US"/>
        </w:rPr>
        <w:t xml:space="preserve">, filial </w:t>
      </w:r>
      <w:proofErr w:type="spellStart"/>
      <w:r>
        <w:rPr>
          <w:rFonts w:cs="Times New Roman"/>
          <w:szCs w:val="28"/>
          <w:lang w:val="en-US"/>
        </w:rPr>
        <w:t>direktori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huzurida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boshqaruv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yi</w:t>
      </w:r>
      <w:r w:rsidR="00C04563">
        <w:rPr>
          <w:rFonts w:cs="Times New Roman"/>
          <w:szCs w:val="28"/>
          <w:lang w:val="en-US"/>
        </w:rPr>
        <w:t>g‘</w:t>
      </w:r>
      <w:proofErr w:type="gramEnd"/>
      <w:r>
        <w:rPr>
          <w:rFonts w:cs="Times New Roman"/>
          <w:szCs w:val="28"/>
          <w:lang w:val="en-US"/>
        </w:rPr>
        <w:t>ilish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faoliyat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olib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boradi</w:t>
      </w:r>
      <w:proofErr w:type="spellEnd"/>
      <w:r>
        <w:rPr>
          <w:rFonts w:cs="Times New Roman"/>
          <w:szCs w:val="28"/>
          <w:lang w:val="en-US"/>
        </w:rPr>
        <w:t xml:space="preserve">. </w:t>
      </w:r>
      <w:proofErr w:type="spellStart"/>
      <w:r>
        <w:rPr>
          <w:rFonts w:cs="Times New Roman"/>
          <w:szCs w:val="28"/>
          <w:lang w:val="en-US"/>
        </w:rPr>
        <w:t>Bugungi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kunda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yi</w:t>
      </w:r>
      <w:r w:rsidR="00C04563">
        <w:rPr>
          <w:rFonts w:cs="Times New Roman"/>
          <w:szCs w:val="28"/>
          <w:lang w:val="en-US"/>
        </w:rPr>
        <w:t>g‘</w:t>
      </w:r>
      <w:proofErr w:type="gramEnd"/>
      <w:r>
        <w:rPr>
          <w:rFonts w:cs="Times New Roman"/>
          <w:szCs w:val="28"/>
          <w:lang w:val="en-US"/>
        </w:rPr>
        <w:t>ilish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a’zolari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soni</w:t>
      </w:r>
      <w:proofErr w:type="spellEnd"/>
      <w:r>
        <w:rPr>
          <w:rFonts w:cs="Times New Roman"/>
          <w:szCs w:val="28"/>
          <w:lang w:val="en-US"/>
        </w:rPr>
        <w:t xml:space="preserve"> 35 </w:t>
      </w:r>
      <w:proofErr w:type="spellStart"/>
      <w:r>
        <w:rPr>
          <w:rFonts w:cs="Times New Roman"/>
          <w:szCs w:val="28"/>
          <w:lang w:val="en-US"/>
        </w:rPr>
        <w:t>nafar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lib</w:t>
      </w:r>
      <w:proofErr w:type="spellEnd"/>
      <w:r>
        <w:rPr>
          <w:rFonts w:cs="Times New Roman"/>
          <w:szCs w:val="28"/>
          <w:lang w:val="en-US"/>
        </w:rPr>
        <w:t xml:space="preserve">, </w:t>
      </w:r>
      <w:proofErr w:type="spellStart"/>
      <w:r>
        <w:rPr>
          <w:rFonts w:cs="Times New Roman"/>
          <w:szCs w:val="28"/>
          <w:lang w:val="en-US"/>
        </w:rPr>
        <w:t>ularning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yi</w:t>
      </w:r>
      <w:r w:rsidR="00C04563">
        <w:rPr>
          <w:rFonts w:cs="Times New Roman"/>
          <w:szCs w:val="28"/>
          <w:lang w:val="en-US"/>
        </w:rPr>
        <w:t>g‘</w:t>
      </w:r>
      <w:r>
        <w:rPr>
          <w:rFonts w:cs="Times New Roman"/>
          <w:szCs w:val="28"/>
          <w:lang w:val="en-US"/>
        </w:rPr>
        <w:t>ilishdagi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davomati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</w:t>
      </w:r>
      <w:r w:rsidR="00C04563">
        <w:rPr>
          <w:rFonts w:cs="Times New Roman"/>
          <w:szCs w:val="28"/>
          <w:lang w:val="en-US"/>
        </w:rPr>
        <w:t>o‘</w:t>
      </w:r>
      <w:r>
        <w:rPr>
          <w:rFonts w:cs="Times New Roman"/>
          <w:szCs w:val="28"/>
          <w:lang w:val="en-US"/>
        </w:rPr>
        <w:t>yxat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asosida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olib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borilmoqda</w:t>
      </w:r>
      <w:proofErr w:type="spellEnd"/>
      <w:r>
        <w:rPr>
          <w:rFonts w:cs="Times New Roman"/>
          <w:szCs w:val="28"/>
          <w:lang w:val="en-US"/>
        </w:rPr>
        <w:t xml:space="preserve">. </w:t>
      </w:r>
      <w:r>
        <w:rPr>
          <w:rFonts w:cs="Times New Roman"/>
          <w:szCs w:val="28"/>
          <w:lang w:val="uz-Cyrl-UZ"/>
        </w:rPr>
        <w:t>Xodimlarning vaqtini ortiqcha olmaslik ham ish samaradorligini oshirish maqsadida boshqaruv yi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ilishi a’zolari sonini qisqartirishni taklif qilaman.</w:t>
      </w:r>
    </w:p>
    <w:p w14:paraId="57ED79EB" w14:textId="43474E20" w:rsidR="00DE2045" w:rsidRPr="00DE2045" w:rsidRDefault="00DE2045" w:rsidP="00DE2045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 xml:space="preserve">Ushbu masla yuzasidan direktor </w:t>
      </w:r>
      <w:r w:rsidR="00C04563">
        <w:rPr>
          <w:lang w:val="uz-Cyrl-UZ"/>
        </w:rPr>
        <w:t>o‘</w:t>
      </w:r>
      <w:r>
        <w:rPr>
          <w:lang w:val="uz-Cyrl-UZ"/>
        </w:rPr>
        <w:t>rinbosarlari T.Abdullaev, B.Tolipov, Sirtqi b</w:t>
      </w:r>
      <w:r w:rsidR="00C04563">
        <w:rPr>
          <w:lang w:val="uz-Cyrl-UZ"/>
        </w:rPr>
        <w:t>o‘</w:t>
      </w:r>
      <w:r>
        <w:rPr>
          <w:lang w:val="uz-Cyrl-UZ"/>
        </w:rPr>
        <w:t>lim boshli</w:t>
      </w:r>
      <w:r w:rsidR="00C04563">
        <w:rPr>
          <w:lang w:val="uz-Cyrl-UZ"/>
        </w:rPr>
        <w:t>g‘</w:t>
      </w:r>
      <w:r>
        <w:rPr>
          <w:lang w:val="uz-Cyrl-UZ"/>
        </w:rPr>
        <w:t>i M.Norinovlar fikr-mulohaza bildirdilar. Filial direktori F.Muxatrov</w:t>
      </w:r>
      <w:r w:rsidR="00C15ECC" w:rsidRPr="00C15ECC">
        <w:rPr>
          <w:lang w:val="uz-Cyrl-UZ"/>
        </w:rPr>
        <w:t>ning bergan</w:t>
      </w:r>
      <w:r w:rsidRPr="00DE2045">
        <w:rPr>
          <w:lang w:val="uz-Cyrl-UZ"/>
        </w:rPr>
        <w:t xml:space="preserve"> taklif</w:t>
      </w:r>
      <w:r>
        <w:rPr>
          <w:lang w:val="uz-Cyrl-UZ"/>
        </w:rPr>
        <w:t>i Kengash a’zolari</w:t>
      </w:r>
      <w:r w:rsidRPr="00DE2045">
        <w:rPr>
          <w:lang w:val="uz-Cyrl-UZ"/>
        </w:rPr>
        <w:t xml:space="preserve"> </w:t>
      </w:r>
      <w:r w:rsidR="00C15ECC" w:rsidRPr="00C15ECC">
        <w:rPr>
          <w:lang w:val="uz-Cyrl-UZ"/>
        </w:rPr>
        <w:t xml:space="preserve">tomonidan </w:t>
      </w:r>
      <w:r w:rsidRPr="00DE2045">
        <w:rPr>
          <w:lang w:val="uz-Cyrl-UZ"/>
        </w:rPr>
        <w:t>bir ovozdan ma’qulla</w:t>
      </w:r>
      <w:r w:rsidR="00C15ECC" w:rsidRPr="00C717AC">
        <w:rPr>
          <w:lang w:val="uz-Cyrl-UZ"/>
        </w:rPr>
        <w:t>n</w:t>
      </w:r>
      <w:r>
        <w:rPr>
          <w:lang w:val="uz-Cyrl-UZ"/>
        </w:rPr>
        <w:t>di</w:t>
      </w:r>
      <w:r w:rsidRPr="00DE2045">
        <w:rPr>
          <w:lang w:val="uz-Cyrl-UZ"/>
        </w:rPr>
        <w:t>, qarshi ovoz berganlar va betaraflar b</w:t>
      </w:r>
      <w:r w:rsidR="00C04563">
        <w:rPr>
          <w:lang w:val="uz-Cyrl-UZ"/>
        </w:rPr>
        <w:t>o‘</w:t>
      </w:r>
      <w:r w:rsidRPr="00DE2045">
        <w:rPr>
          <w:lang w:val="uz-Cyrl-UZ"/>
        </w:rPr>
        <w:t>lmadi.</w:t>
      </w:r>
    </w:p>
    <w:p w14:paraId="1650DC93" w14:textId="77777777" w:rsidR="000E5CE5" w:rsidRPr="00DE2045" w:rsidRDefault="000E5CE5" w:rsidP="004062FA">
      <w:pPr>
        <w:spacing w:after="0"/>
        <w:ind w:firstLine="567"/>
        <w:jc w:val="both"/>
        <w:rPr>
          <w:lang w:val="uz-Cyrl-UZ"/>
        </w:rPr>
      </w:pPr>
    </w:p>
    <w:p w14:paraId="51014617" w14:textId="0E225723" w:rsidR="0075522B" w:rsidRPr="00DE2045" w:rsidRDefault="0075522B" w:rsidP="004062FA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7A5B1240" w14:textId="2B6F61EC" w:rsidR="00A45472" w:rsidRPr="00824B07" w:rsidRDefault="002E6E78">
      <w:pPr>
        <w:pStyle w:val="a9"/>
        <w:spacing w:after="0"/>
        <w:ind w:left="0"/>
        <w:jc w:val="center"/>
        <w:rPr>
          <w:b/>
          <w:bCs/>
          <w:lang w:val="uz-Cyrl-UZ"/>
        </w:rPr>
      </w:pPr>
      <w:r w:rsidRPr="00824B07">
        <w:rPr>
          <w:b/>
          <w:bCs/>
          <w:lang w:val="uz-Cyrl-UZ"/>
        </w:rPr>
        <w:t xml:space="preserve">Yuqoridagi masalalar yuzasidan Kengash </w:t>
      </w:r>
    </w:p>
    <w:p w14:paraId="12D80DD3" w14:textId="77777777" w:rsidR="00A45472" w:rsidRPr="00824B07" w:rsidRDefault="002E6E78">
      <w:pPr>
        <w:spacing w:after="0"/>
        <w:jc w:val="center"/>
        <w:rPr>
          <w:b/>
          <w:bCs/>
          <w:lang w:val="uz-Cyrl-UZ"/>
        </w:rPr>
      </w:pPr>
      <w:r w:rsidRPr="00824B07">
        <w:rPr>
          <w:b/>
          <w:bCs/>
          <w:lang w:val="uz-Cyrl-UZ"/>
        </w:rPr>
        <w:t>q a r o r   q i l a d i:</w:t>
      </w:r>
    </w:p>
    <w:p w14:paraId="0FB7F579" w14:textId="297E6A51" w:rsidR="00A45472" w:rsidRPr="00A03973" w:rsidRDefault="002E6E78">
      <w:pPr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 w:rsidRPr="00A03973">
        <w:rPr>
          <w:rFonts w:cs="Times New Roman"/>
          <w:color w:val="FF0000"/>
          <w:szCs w:val="28"/>
          <w:lang w:val="uz-Cyrl-UZ"/>
        </w:rPr>
        <w:t xml:space="preserve">I. 1. Filial direktori </w:t>
      </w:r>
      <w:r w:rsidR="004A41E8">
        <w:rPr>
          <w:rFonts w:cs="Times New Roman"/>
          <w:color w:val="FF0000"/>
          <w:szCs w:val="28"/>
          <w:lang w:val="en-US"/>
        </w:rPr>
        <w:t>F</w:t>
      </w:r>
      <w:r w:rsidRPr="00A03973">
        <w:rPr>
          <w:rFonts w:cs="Times New Roman"/>
          <w:color w:val="FF0000"/>
          <w:szCs w:val="28"/>
          <w:lang w:val="uz-Cyrl-UZ"/>
        </w:rPr>
        <w:t xml:space="preserve">. </w:t>
      </w:r>
      <w:r w:rsidR="004A41E8">
        <w:rPr>
          <w:rFonts w:cs="Times New Roman"/>
          <w:color w:val="FF0000"/>
          <w:szCs w:val="28"/>
          <w:lang w:val="en-US"/>
        </w:rPr>
        <w:t>Muxtarov</w:t>
      </w:r>
      <w:r w:rsidRPr="00A03973">
        <w:rPr>
          <w:rFonts w:cs="Times New Roman"/>
          <w:color w:val="FF0000"/>
          <w:szCs w:val="28"/>
          <w:lang w:val="uz-Cyrl-UZ"/>
        </w:rPr>
        <w:t>ning ma’ruzasi ma’lumot va rahbarlik uchun qabul qilinsin.</w:t>
      </w:r>
    </w:p>
    <w:p w14:paraId="1F50D7A2" w14:textId="7D49575E" w:rsidR="00A45472" w:rsidRPr="00AF1049" w:rsidRDefault="002E6E78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AF1049">
        <w:rPr>
          <w:rFonts w:cs="Times New Roman"/>
          <w:szCs w:val="28"/>
          <w:lang w:val="uz-Cyrl-UZ"/>
        </w:rPr>
        <w:t xml:space="preserve">2. Filialning </w:t>
      </w:r>
      <w:r w:rsidR="00F51E5C" w:rsidRPr="00AF1049">
        <w:rPr>
          <w:rFonts w:cs="Times New Roman"/>
          <w:szCs w:val="28"/>
          <w:lang w:val="uz-Cyrl-UZ"/>
        </w:rPr>
        <w:t>2023-yildagi</w:t>
      </w:r>
      <w:r w:rsidRPr="00AF1049">
        <w:rPr>
          <w:rFonts w:cs="Times New Roman"/>
          <w:szCs w:val="28"/>
          <w:lang w:val="uz-Cyrl-UZ"/>
        </w:rPr>
        <w:t xml:space="preserve"> </w:t>
      </w:r>
      <w:r w:rsidR="00C04563">
        <w:rPr>
          <w:rFonts w:cs="Times New Roman"/>
          <w:szCs w:val="28"/>
          <w:lang w:val="uz-Cyrl-UZ"/>
        </w:rPr>
        <w:t>o‘</w:t>
      </w:r>
      <w:r w:rsidRPr="00AF1049">
        <w:rPr>
          <w:rFonts w:cs="Times New Roman"/>
          <w:szCs w:val="28"/>
          <w:lang w:val="uz-Cyrl-UZ"/>
        </w:rPr>
        <w:t xml:space="preserve">quv, </w:t>
      </w:r>
      <w:r w:rsidR="00C04563">
        <w:rPr>
          <w:rFonts w:cs="Times New Roman"/>
          <w:szCs w:val="28"/>
          <w:lang w:val="uz-Cyrl-UZ"/>
        </w:rPr>
        <w:t>o‘</w:t>
      </w:r>
      <w:r w:rsidRPr="00AF1049">
        <w:rPr>
          <w:rFonts w:cs="Times New Roman"/>
          <w:szCs w:val="28"/>
          <w:lang w:val="uz-Cyrl-UZ"/>
        </w:rPr>
        <w:t>quv-uslibiy, ilmiy va ilmiy-uslubiy, ma’naviy-ma’rifiy faoliyati hamda x</w:t>
      </w:r>
      <w:r w:rsidR="00C04563">
        <w:rPr>
          <w:rFonts w:cs="Times New Roman"/>
          <w:szCs w:val="28"/>
          <w:lang w:val="uz-Cyrl-UZ"/>
        </w:rPr>
        <w:t>o‘</w:t>
      </w:r>
      <w:r w:rsidRPr="00AF1049">
        <w:rPr>
          <w:rFonts w:cs="Times New Roman"/>
          <w:szCs w:val="28"/>
          <w:lang w:val="uz-Cyrl-UZ"/>
        </w:rPr>
        <w:t>jalik ishlarida erishgan yutuqlari talab darajasida ekanligi e’tirof etilsin.</w:t>
      </w:r>
    </w:p>
    <w:p w14:paraId="1B712BBB" w14:textId="39F0C662" w:rsidR="00AF1049" w:rsidRDefault="00B3051C" w:rsidP="00B3051C">
      <w:pPr>
        <w:spacing w:after="0"/>
        <w:ind w:firstLine="709"/>
        <w:jc w:val="both"/>
        <w:rPr>
          <w:rFonts w:cs="Times New Roman"/>
          <w:szCs w:val="28"/>
          <w:lang w:val="uz-Cyrl-UZ"/>
        </w:rPr>
      </w:pPr>
      <w:r w:rsidRPr="00AF1049">
        <w:rPr>
          <w:rFonts w:cs="Times New Roman"/>
          <w:szCs w:val="28"/>
          <w:lang w:val="uz-Cyrl-UZ"/>
        </w:rPr>
        <w:t>3. TATU Far</w:t>
      </w:r>
      <w:r w:rsidR="00C04563">
        <w:rPr>
          <w:rFonts w:cs="Times New Roman"/>
          <w:szCs w:val="28"/>
          <w:lang w:val="uz-Cyrl-UZ"/>
        </w:rPr>
        <w:t>g‘</w:t>
      </w:r>
      <w:r w:rsidRPr="00AF1049">
        <w:rPr>
          <w:rFonts w:cs="Times New Roman"/>
          <w:szCs w:val="28"/>
          <w:lang w:val="uz-Cyrl-UZ"/>
        </w:rPr>
        <w:t xml:space="preserve">ona filialida </w:t>
      </w:r>
      <w:r w:rsidR="00AF1049" w:rsidRPr="00AF1049">
        <w:rPr>
          <w:rFonts w:cs="Times New Roman"/>
          <w:szCs w:val="28"/>
          <w:lang w:val="uz-Cyrl-UZ"/>
        </w:rPr>
        <w:t xml:space="preserve">ma’naviy-ma’rifiy ishlarni </w:t>
      </w:r>
      <w:r w:rsidR="00C04563">
        <w:rPr>
          <w:rFonts w:cs="Times New Roman"/>
          <w:szCs w:val="28"/>
          <w:lang w:val="uz-Cyrl-UZ"/>
        </w:rPr>
        <w:t>o‘</w:t>
      </w:r>
      <w:r w:rsidR="00AF1049" w:rsidRPr="00AF1049">
        <w:rPr>
          <w:rFonts w:cs="Times New Roman"/>
          <w:szCs w:val="28"/>
          <w:lang w:val="uz-Cyrl-UZ"/>
        </w:rPr>
        <w:t>tkazishda faol ishtirok etayotgan talabalarga ta’lim olishlarida yuzaga kelishi mumkin b</w:t>
      </w:r>
      <w:r w:rsidR="00C04563">
        <w:rPr>
          <w:rFonts w:cs="Times New Roman"/>
          <w:szCs w:val="28"/>
          <w:lang w:val="uz-Cyrl-UZ"/>
        </w:rPr>
        <w:t>o‘</w:t>
      </w:r>
      <w:r w:rsidR="00AF1049" w:rsidRPr="00AF1049">
        <w:rPr>
          <w:rFonts w:cs="Times New Roman"/>
          <w:szCs w:val="28"/>
          <w:lang w:val="uz-Cyrl-UZ"/>
        </w:rPr>
        <w:t xml:space="preserve">lgan muammolar bartaraf etilishi oldi olinsin. </w:t>
      </w:r>
    </w:p>
    <w:p w14:paraId="0EDD6B70" w14:textId="053DB543" w:rsidR="000B5E91" w:rsidRPr="0091239C" w:rsidRDefault="000B5E91" w:rsidP="000B5E91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 w:rsidRPr="000B5E91">
        <w:rPr>
          <w:rFonts w:cs="Times New Roman"/>
          <w:szCs w:val="28"/>
          <w:lang w:val="uz-Cyrl-UZ"/>
        </w:rPr>
        <w:t>4. Filial direktori tomonidan</w:t>
      </w:r>
      <w:r>
        <w:rPr>
          <w:rFonts w:cs="Times New Roman"/>
          <w:szCs w:val="28"/>
          <w:lang w:val="uz-Cyrl-UZ"/>
        </w:rPr>
        <w:t xml:space="preserve"> berila</w:t>
      </w:r>
      <w:r w:rsidRPr="000B5E91">
        <w:rPr>
          <w:rFonts w:cs="Times New Roman"/>
          <w:szCs w:val="28"/>
          <w:lang w:val="uz-Cyrl-UZ"/>
        </w:rPr>
        <w:t>di</w:t>
      </w:r>
      <w:r>
        <w:rPr>
          <w:rFonts w:cs="Times New Roman"/>
          <w:szCs w:val="28"/>
          <w:lang w:val="uz-Cyrl-UZ"/>
        </w:rPr>
        <w:t>gan tashakkurnoma, sertifikat va diplomlarni hujjatlashtirish uchun ularni shifrlash, r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 xml:space="preserve">yxatga olish va </w:t>
      </w:r>
      <w:r w:rsidRPr="0040567C">
        <w:rPr>
          <w:rFonts w:cs="Times New Roman"/>
          <w:szCs w:val="28"/>
          <w:lang w:val="uz-Cyrl-UZ"/>
        </w:rPr>
        <w:t xml:space="preserve">QR code </w:t>
      </w:r>
      <w:r>
        <w:rPr>
          <w:rFonts w:cs="Times New Roman"/>
          <w:szCs w:val="28"/>
          <w:lang w:val="uz-Cyrl-UZ"/>
        </w:rPr>
        <w:t>q</w:t>
      </w:r>
      <w:r w:rsidR="00C04563">
        <w:rPr>
          <w:rFonts w:cs="Times New Roman"/>
          <w:szCs w:val="28"/>
          <w:lang w:val="uz-Cyrl-UZ"/>
        </w:rPr>
        <w:t>o‘</w:t>
      </w:r>
      <w:r>
        <w:rPr>
          <w:rFonts w:cs="Times New Roman"/>
          <w:szCs w:val="28"/>
          <w:lang w:val="uz-Cyrl-UZ"/>
        </w:rPr>
        <w:t>yish hamda mazkur turdagi hujjat egalarini ra</w:t>
      </w:r>
      <w:r w:rsidR="00C04563">
        <w:rPr>
          <w:rFonts w:cs="Times New Roman"/>
          <w:szCs w:val="28"/>
          <w:lang w:val="uz-Cyrl-UZ"/>
        </w:rPr>
        <w:t>g‘</w:t>
      </w:r>
      <w:r>
        <w:rPr>
          <w:rFonts w:cs="Times New Roman"/>
          <w:szCs w:val="28"/>
          <w:lang w:val="uz-Cyrl-UZ"/>
        </w:rPr>
        <w:t>batlantirish mexanizmlari ishlab chiqi</w:t>
      </w:r>
      <w:r w:rsidRPr="000B5E91">
        <w:rPr>
          <w:rFonts w:cs="Times New Roman"/>
          <w:szCs w:val="28"/>
          <w:lang w:val="uz-Cyrl-UZ"/>
        </w:rPr>
        <w:t>lsin</w:t>
      </w:r>
      <w:r>
        <w:rPr>
          <w:rFonts w:cs="Times New Roman"/>
          <w:szCs w:val="28"/>
          <w:lang w:val="uz-Cyrl-UZ"/>
        </w:rPr>
        <w:t>.</w:t>
      </w:r>
      <w:r w:rsidR="0091239C" w:rsidRPr="0091239C">
        <w:rPr>
          <w:rFonts w:cs="Times New Roman"/>
          <w:szCs w:val="28"/>
          <w:lang w:val="uz-Cyrl-UZ"/>
        </w:rPr>
        <w:t xml:space="preserve"> </w:t>
      </w:r>
      <w:proofErr w:type="spellStart"/>
      <w:r w:rsidR="0091239C">
        <w:rPr>
          <w:rFonts w:cs="Times New Roman"/>
          <w:szCs w:val="28"/>
          <w:lang w:val="en-US"/>
        </w:rPr>
        <w:t>Mas’ullar</w:t>
      </w:r>
      <w:proofErr w:type="spellEnd"/>
      <w:r w:rsidR="0091239C">
        <w:rPr>
          <w:rFonts w:cs="Times New Roman"/>
          <w:szCs w:val="28"/>
          <w:lang w:val="en-US"/>
        </w:rPr>
        <w:t xml:space="preserve">: </w:t>
      </w:r>
      <w:proofErr w:type="spellStart"/>
      <w:proofErr w:type="gramStart"/>
      <w:r w:rsidR="0091239C">
        <w:rPr>
          <w:rFonts w:cs="Times New Roman"/>
          <w:szCs w:val="28"/>
          <w:lang w:val="en-US"/>
        </w:rPr>
        <w:t>B.Tolipov</w:t>
      </w:r>
      <w:proofErr w:type="spellEnd"/>
      <w:proofErr w:type="gramEnd"/>
      <w:r w:rsidR="0091239C">
        <w:rPr>
          <w:rFonts w:cs="Times New Roman"/>
          <w:szCs w:val="28"/>
          <w:lang w:val="en-US"/>
        </w:rPr>
        <w:t xml:space="preserve">, </w:t>
      </w:r>
      <w:proofErr w:type="spellStart"/>
      <w:r w:rsidR="0091239C">
        <w:rPr>
          <w:rFonts w:cs="Times New Roman"/>
          <w:szCs w:val="28"/>
          <w:lang w:val="en-US"/>
        </w:rPr>
        <w:t>A.Salmonov</w:t>
      </w:r>
      <w:proofErr w:type="spellEnd"/>
      <w:r w:rsidR="0091239C">
        <w:rPr>
          <w:rFonts w:cs="Times New Roman"/>
          <w:szCs w:val="28"/>
          <w:lang w:val="en-US"/>
        </w:rPr>
        <w:t>.</w:t>
      </w:r>
    </w:p>
    <w:p w14:paraId="33A21E25" w14:textId="21DAAA95" w:rsidR="00AF1049" w:rsidRDefault="00D57B6E" w:rsidP="00B3051C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5</w:t>
      </w:r>
      <w:r w:rsidR="00AF1049">
        <w:rPr>
          <w:rFonts w:cs="Times New Roman"/>
          <w:szCs w:val="28"/>
          <w:lang w:val="en-US"/>
        </w:rPr>
        <w:t xml:space="preserve">. </w:t>
      </w:r>
      <w:proofErr w:type="spellStart"/>
      <w:r w:rsidR="00AF1049">
        <w:rPr>
          <w:rFonts w:cs="Times New Roman"/>
          <w:szCs w:val="28"/>
          <w:lang w:val="en-US"/>
        </w:rPr>
        <w:t>Filialda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haftaning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ikki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kuni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teatr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kuni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sifatida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belgilansin</w:t>
      </w:r>
      <w:proofErr w:type="spellEnd"/>
      <w:r w:rsidR="00AF1049">
        <w:rPr>
          <w:rFonts w:cs="Times New Roman"/>
          <w:szCs w:val="28"/>
          <w:lang w:val="en-US"/>
        </w:rPr>
        <w:t>.</w:t>
      </w:r>
      <w:r w:rsidR="0091239C">
        <w:rPr>
          <w:rFonts w:cs="Times New Roman"/>
          <w:szCs w:val="28"/>
          <w:lang w:val="en-US"/>
        </w:rPr>
        <w:t xml:space="preserve"> </w:t>
      </w:r>
      <w:proofErr w:type="spellStart"/>
      <w:r w:rsidR="0091239C">
        <w:rPr>
          <w:rFonts w:cs="Times New Roman"/>
          <w:szCs w:val="28"/>
          <w:lang w:val="en-US"/>
        </w:rPr>
        <w:t>Mas’ullar</w:t>
      </w:r>
      <w:proofErr w:type="spellEnd"/>
      <w:r w:rsidR="0091239C">
        <w:rPr>
          <w:rFonts w:cs="Times New Roman"/>
          <w:szCs w:val="28"/>
          <w:lang w:val="en-US"/>
        </w:rPr>
        <w:t xml:space="preserve">: </w:t>
      </w:r>
      <w:proofErr w:type="spellStart"/>
      <w:proofErr w:type="gramStart"/>
      <w:r w:rsidR="0091239C">
        <w:rPr>
          <w:rFonts w:cs="Times New Roman"/>
          <w:szCs w:val="28"/>
          <w:lang w:val="en-US"/>
        </w:rPr>
        <w:t>B.Tolipov</w:t>
      </w:r>
      <w:proofErr w:type="spellEnd"/>
      <w:proofErr w:type="gramEnd"/>
      <w:r w:rsidR="0091239C">
        <w:rPr>
          <w:rFonts w:cs="Times New Roman"/>
          <w:szCs w:val="28"/>
          <w:lang w:val="en-US"/>
        </w:rPr>
        <w:t xml:space="preserve">, </w:t>
      </w:r>
      <w:proofErr w:type="spellStart"/>
      <w:r w:rsidR="0091239C">
        <w:rPr>
          <w:rFonts w:cs="Times New Roman"/>
          <w:szCs w:val="28"/>
          <w:lang w:val="en-US"/>
        </w:rPr>
        <w:t>A.Salmonov</w:t>
      </w:r>
      <w:proofErr w:type="spellEnd"/>
      <w:r w:rsidR="0091239C">
        <w:rPr>
          <w:rFonts w:cs="Times New Roman"/>
          <w:szCs w:val="28"/>
          <w:lang w:val="en-US"/>
        </w:rPr>
        <w:t xml:space="preserve">, </w:t>
      </w:r>
      <w:proofErr w:type="spellStart"/>
      <w:r w:rsidR="0091239C">
        <w:rPr>
          <w:rFonts w:cs="Times New Roman"/>
          <w:szCs w:val="28"/>
          <w:lang w:val="en-US"/>
        </w:rPr>
        <w:t>fakultet</w:t>
      </w:r>
      <w:proofErr w:type="spellEnd"/>
      <w:r w:rsidR="0091239C">
        <w:rPr>
          <w:rFonts w:cs="Times New Roman"/>
          <w:szCs w:val="28"/>
          <w:lang w:val="en-US"/>
        </w:rPr>
        <w:t xml:space="preserve"> </w:t>
      </w:r>
      <w:proofErr w:type="spellStart"/>
      <w:r w:rsidR="0091239C">
        <w:rPr>
          <w:rFonts w:cs="Times New Roman"/>
          <w:szCs w:val="28"/>
          <w:lang w:val="en-US"/>
        </w:rPr>
        <w:t>dekanlari</w:t>
      </w:r>
      <w:proofErr w:type="spellEnd"/>
      <w:r w:rsidR="0091239C">
        <w:rPr>
          <w:rFonts w:cs="Times New Roman"/>
          <w:szCs w:val="28"/>
          <w:lang w:val="en-US"/>
        </w:rPr>
        <w:t>.</w:t>
      </w:r>
    </w:p>
    <w:p w14:paraId="4F705E14" w14:textId="15F395F1" w:rsidR="00AF1049" w:rsidRDefault="00D57B6E" w:rsidP="00B3051C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6</w:t>
      </w:r>
      <w:r w:rsidR="00AF1049">
        <w:rPr>
          <w:rFonts w:cs="Times New Roman"/>
          <w:szCs w:val="28"/>
          <w:lang w:val="en-US"/>
        </w:rPr>
        <w:t xml:space="preserve">. </w:t>
      </w:r>
      <w:proofErr w:type="spellStart"/>
      <w:r w:rsidR="00AF1049">
        <w:rPr>
          <w:rFonts w:cs="Times New Roman"/>
          <w:szCs w:val="28"/>
          <w:lang w:val="en-US"/>
        </w:rPr>
        <w:t>Filialning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tarixini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yorituvchi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asar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yaratish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AF1049">
        <w:rPr>
          <w:rFonts w:cs="Times New Roman"/>
          <w:szCs w:val="28"/>
          <w:lang w:val="en-US"/>
        </w:rPr>
        <w:t>topshiri</w:t>
      </w:r>
      <w:r w:rsidR="00C04563">
        <w:rPr>
          <w:rFonts w:cs="Times New Roman"/>
          <w:szCs w:val="28"/>
          <w:lang w:val="en-US"/>
        </w:rPr>
        <w:t>g‘</w:t>
      </w:r>
      <w:proofErr w:type="gramEnd"/>
      <w:r w:rsidR="00AF1049">
        <w:rPr>
          <w:rFonts w:cs="Times New Roman"/>
          <w:szCs w:val="28"/>
          <w:lang w:val="en-US"/>
        </w:rPr>
        <w:t>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ijro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uchun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qabul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qilinsin</w:t>
      </w:r>
      <w:proofErr w:type="spellEnd"/>
      <w:r w:rsidR="009421F8">
        <w:rPr>
          <w:rFonts w:cs="Times New Roman"/>
          <w:szCs w:val="28"/>
          <w:lang w:val="en-US"/>
        </w:rPr>
        <w:t>. Bunda</w:t>
      </w:r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asar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mualliflari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mehnatlari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uchun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moddiy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AF1049">
        <w:rPr>
          <w:rFonts w:cs="Times New Roman"/>
          <w:szCs w:val="28"/>
          <w:lang w:val="en-US"/>
        </w:rPr>
        <w:t>ra</w:t>
      </w:r>
      <w:r w:rsidR="00C04563">
        <w:rPr>
          <w:rFonts w:cs="Times New Roman"/>
          <w:szCs w:val="28"/>
          <w:lang w:val="en-US"/>
        </w:rPr>
        <w:t>g‘</w:t>
      </w:r>
      <w:proofErr w:type="gramEnd"/>
      <w:r w:rsidR="00AF1049">
        <w:rPr>
          <w:rFonts w:cs="Times New Roman"/>
          <w:szCs w:val="28"/>
          <w:lang w:val="en-US"/>
        </w:rPr>
        <w:t>batlantirilishi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r w:rsidR="00AF1049">
        <w:rPr>
          <w:rFonts w:cs="Times New Roman"/>
          <w:szCs w:val="28"/>
          <w:lang w:val="en-US"/>
        </w:rPr>
        <w:t>zda</w:t>
      </w:r>
      <w:proofErr w:type="spellEnd"/>
      <w:r w:rsidR="00AF1049">
        <w:rPr>
          <w:rFonts w:cs="Times New Roman"/>
          <w:szCs w:val="28"/>
          <w:lang w:val="en-US"/>
        </w:rPr>
        <w:t xml:space="preserve"> </w:t>
      </w:r>
      <w:proofErr w:type="spellStart"/>
      <w:r w:rsidR="00AF1049">
        <w:rPr>
          <w:rFonts w:cs="Times New Roman"/>
          <w:szCs w:val="28"/>
          <w:lang w:val="en-US"/>
        </w:rPr>
        <w:t>tutilsin</w:t>
      </w:r>
      <w:proofErr w:type="spellEnd"/>
      <w:r w:rsidR="00AF1049">
        <w:rPr>
          <w:rFonts w:cs="Times New Roman"/>
          <w:szCs w:val="28"/>
          <w:lang w:val="en-US"/>
        </w:rPr>
        <w:t xml:space="preserve">. </w:t>
      </w:r>
      <w:proofErr w:type="spellStart"/>
      <w:r w:rsidR="00AF1049">
        <w:rPr>
          <w:rFonts w:cs="Times New Roman"/>
          <w:szCs w:val="28"/>
          <w:lang w:val="en-US"/>
        </w:rPr>
        <w:t>Mas’ullar</w:t>
      </w:r>
      <w:proofErr w:type="spellEnd"/>
      <w:r w:rsidR="00AF1049">
        <w:rPr>
          <w:rFonts w:cs="Times New Roman"/>
          <w:szCs w:val="28"/>
          <w:lang w:val="en-US"/>
        </w:rPr>
        <w:t xml:space="preserve">: </w:t>
      </w:r>
      <w:proofErr w:type="spellStart"/>
      <w:proofErr w:type="gramStart"/>
      <w:r w:rsidR="00AF1049">
        <w:rPr>
          <w:rFonts w:cs="Times New Roman"/>
          <w:szCs w:val="28"/>
          <w:lang w:val="en-US"/>
        </w:rPr>
        <w:t>B.Tolipov</w:t>
      </w:r>
      <w:proofErr w:type="spellEnd"/>
      <w:proofErr w:type="gramEnd"/>
      <w:r w:rsidR="00AF1049">
        <w:rPr>
          <w:rFonts w:cs="Times New Roman"/>
          <w:szCs w:val="28"/>
          <w:lang w:val="en-US"/>
        </w:rPr>
        <w:t xml:space="preserve">, </w:t>
      </w:r>
      <w:proofErr w:type="spellStart"/>
      <w:r w:rsidR="00AF1049">
        <w:rPr>
          <w:rFonts w:cs="Times New Roman"/>
          <w:szCs w:val="28"/>
          <w:lang w:val="en-US"/>
        </w:rPr>
        <w:t>M.Nurmatov</w:t>
      </w:r>
      <w:proofErr w:type="spellEnd"/>
      <w:r w:rsidR="00AF1049">
        <w:rPr>
          <w:rFonts w:cs="Times New Roman"/>
          <w:szCs w:val="28"/>
          <w:lang w:val="en-US"/>
        </w:rPr>
        <w:t>.</w:t>
      </w:r>
    </w:p>
    <w:p w14:paraId="1D15635A" w14:textId="7AA89ED4" w:rsidR="008C0080" w:rsidRPr="008011B2" w:rsidRDefault="00D57B6E" w:rsidP="008C0080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7</w:t>
      </w:r>
      <w:r w:rsidR="00AE4914">
        <w:rPr>
          <w:rFonts w:cs="Times New Roman"/>
          <w:szCs w:val="28"/>
          <w:lang w:val="en-US"/>
        </w:rPr>
        <w:t xml:space="preserve">. </w:t>
      </w:r>
      <w:r w:rsidR="00A75EF2">
        <w:rPr>
          <w:rFonts w:cs="Times New Roman"/>
          <w:szCs w:val="28"/>
          <w:lang w:val="en-US"/>
        </w:rPr>
        <w:t xml:space="preserve">2024-yilda </w:t>
      </w:r>
      <w:proofErr w:type="spellStart"/>
      <w:r w:rsidR="00A75EF2">
        <w:rPr>
          <w:rFonts w:cs="Times New Roman"/>
          <w:szCs w:val="28"/>
          <w:lang w:val="en-US"/>
        </w:rPr>
        <w:t>ilmiy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darajaga</w:t>
      </w:r>
      <w:proofErr w:type="spellEnd"/>
      <w:r w:rsidR="00A75EF2">
        <w:rPr>
          <w:rFonts w:cs="Times New Roman"/>
          <w:szCs w:val="28"/>
          <w:lang w:val="en-US"/>
        </w:rPr>
        <w:t xml:space="preserve"> professor-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="00A75EF2">
        <w:rPr>
          <w:rFonts w:cs="Times New Roman"/>
          <w:szCs w:val="28"/>
          <w:lang w:val="en-US"/>
        </w:rPr>
        <w:t>qituvchilarning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dotsent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ilmiy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unvonini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olishlari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shart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etib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belgilansin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hamda</w:t>
      </w:r>
      <w:proofErr w:type="spellEnd"/>
      <w:r w:rsidR="00A75EF2">
        <w:rPr>
          <w:rFonts w:cs="Times New Roman"/>
          <w:szCs w:val="28"/>
          <w:lang w:val="en-US"/>
        </w:rPr>
        <w:t xml:space="preserve"> 2024-yil 15-yanvarga </w:t>
      </w:r>
      <w:proofErr w:type="spellStart"/>
      <w:r w:rsidR="00A75EF2">
        <w:rPr>
          <w:rFonts w:cs="Times New Roman"/>
          <w:szCs w:val="28"/>
          <w:lang w:val="en-US"/>
        </w:rPr>
        <w:t>qadar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ilmiy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faoliyat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bilan</w:t>
      </w:r>
      <w:proofErr w:type="spellEnd"/>
      <w:r w:rsidR="00A75EF2">
        <w:rPr>
          <w:rFonts w:cs="Times New Roman"/>
          <w:szCs w:val="28"/>
          <w:lang w:val="en-US"/>
        </w:rPr>
        <w:t xml:space="preserve"> band </w:t>
      </w:r>
      <w:proofErr w:type="spellStart"/>
      <w:r w:rsidR="00A75EF2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A75EF2">
        <w:rPr>
          <w:rFonts w:cs="Times New Roman"/>
          <w:szCs w:val="28"/>
          <w:lang w:val="en-US"/>
        </w:rPr>
        <w:t>lgan</w:t>
      </w:r>
      <w:proofErr w:type="spellEnd"/>
      <w:r w:rsidR="00A75EF2">
        <w:rPr>
          <w:rFonts w:cs="Times New Roman"/>
          <w:szCs w:val="28"/>
          <w:lang w:val="en-US"/>
        </w:rPr>
        <w:t xml:space="preserve"> professor-</w:t>
      </w:r>
      <w:proofErr w:type="spellStart"/>
      <w:r w:rsidR="00C04563">
        <w:rPr>
          <w:rFonts w:cs="Times New Roman"/>
          <w:szCs w:val="28"/>
          <w:lang w:val="en-US"/>
        </w:rPr>
        <w:t>o‘</w:t>
      </w:r>
      <w:r w:rsidR="00A75EF2">
        <w:rPr>
          <w:rFonts w:cs="Times New Roman"/>
          <w:szCs w:val="28"/>
          <w:lang w:val="en-US"/>
        </w:rPr>
        <w:t>qituvchilar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haqidagi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proofErr w:type="spellStart"/>
      <w:r w:rsidR="00A75EF2">
        <w:rPr>
          <w:rFonts w:cs="Times New Roman"/>
          <w:szCs w:val="28"/>
          <w:lang w:val="en-US"/>
        </w:rPr>
        <w:t>ma’lumot</w:t>
      </w:r>
      <w:proofErr w:type="spellEnd"/>
      <w:r w:rsidR="00A75EF2">
        <w:rPr>
          <w:rFonts w:cs="Times New Roman"/>
          <w:szCs w:val="28"/>
          <w:lang w:val="en-US"/>
        </w:rPr>
        <w:t xml:space="preserve"> </w:t>
      </w:r>
      <w:r w:rsidR="00C92A41">
        <w:rPr>
          <w:rFonts w:cs="Times New Roman"/>
          <w:szCs w:val="28"/>
          <w:lang w:val="en-US"/>
        </w:rPr>
        <w:t>“</w:t>
      </w:r>
      <w:proofErr w:type="spellStart"/>
      <w:r w:rsidR="00C92A41">
        <w:rPr>
          <w:rFonts w:cs="Times New Roman"/>
          <w:szCs w:val="28"/>
          <w:lang w:val="en-US"/>
        </w:rPr>
        <w:t>Ilmiy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unvon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berish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tartibi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t</w:t>
      </w:r>
      <w:r w:rsidR="00C04563">
        <w:rPr>
          <w:rFonts w:cs="Times New Roman"/>
          <w:szCs w:val="28"/>
          <w:lang w:val="en-US"/>
        </w:rPr>
        <w:t>o‘g‘</w:t>
      </w:r>
      <w:r w:rsidR="00C92A41">
        <w:rPr>
          <w:rFonts w:cs="Times New Roman"/>
          <w:szCs w:val="28"/>
          <w:lang w:val="en-US"/>
        </w:rPr>
        <w:t>risida”gi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Nizomga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asosan</w:t>
      </w:r>
      <w:proofErr w:type="spellEnd"/>
      <w:r w:rsidR="00C92A41" w:rsidRPr="00C92A41">
        <w:rPr>
          <w:rFonts w:cs="Times New Roman"/>
          <w:szCs w:val="28"/>
          <w:lang w:val="en-US"/>
        </w:rPr>
        <w:t xml:space="preserve"> </w:t>
      </w:r>
      <w:r w:rsidR="00C92A41">
        <w:rPr>
          <w:rFonts w:cs="Times New Roman"/>
          <w:szCs w:val="28"/>
          <w:lang w:val="en-US"/>
        </w:rPr>
        <w:t xml:space="preserve">filial </w:t>
      </w:r>
      <w:proofErr w:type="spellStart"/>
      <w:r w:rsidR="00C92A41">
        <w:rPr>
          <w:rFonts w:cs="Times New Roman"/>
          <w:szCs w:val="28"/>
          <w:lang w:val="en-US"/>
        </w:rPr>
        <w:t>kengashiga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taqdim</w:t>
      </w:r>
      <w:proofErr w:type="spellEnd"/>
      <w:r w:rsidR="00C92A41">
        <w:rPr>
          <w:rFonts w:cs="Times New Roman"/>
          <w:szCs w:val="28"/>
          <w:lang w:val="en-US"/>
        </w:rPr>
        <w:t xml:space="preserve"> </w:t>
      </w:r>
      <w:proofErr w:type="spellStart"/>
      <w:r w:rsidR="00C92A41">
        <w:rPr>
          <w:rFonts w:cs="Times New Roman"/>
          <w:szCs w:val="28"/>
          <w:lang w:val="en-US"/>
        </w:rPr>
        <w:t>etilsin</w:t>
      </w:r>
      <w:proofErr w:type="spellEnd"/>
      <w:r w:rsidR="00C92A41">
        <w:rPr>
          <w:rFonts w:cs="Times New Roman"/>
          <w:szCs w:val="28"/>
          <w:lang w:val="en-US"/>
        </w:rPr>
        <w:t>.</w:t>
      </w:r>
      <w:r w:rsidR="008C0080">
        <w:rPr>
          <w:rFonts w:cs="Times New Roman"/>
          <w:szCs w:val="28"/>
          <w:lang w:val="en-US"/>
        </w:rPr>
        <w:t xml:space="preserve"> </w:t>
      </w:r>
      <w:proofErr w:type="spellStart"/>
      <w:r w:rsidR="008C0080">
        <w:rPr>
          <w:rFonts w:cs="Times New Roman"/>
          <w:szCs w:val="28"/>
          <w:lang w:val="en-US"/>
        </w:rPr>
        <w:t>Mas’ullar</w:t>
      </w:r>
      <w:proofErr w:type="spellEnd"/>
      <w:r w:rsidR="008C0080">
        <w:rPr>
          <w:rFonts w:cs="Times New Roman"/>
          <w:szCs w:val="28"/>
          <w:lang w:val="en-US"/>
        </w:rPr>
        <w:t xml:space="preserve">: </w:t>
      </w:r>
      <w:proofErr w:type="spellStart"/>
      <w:proofErr w:type="gramStart"/>
      <w:r w:rsidR="008C0080">
        <w:rPr>
          <w:rFonts w:cs="Times New Roman"/>
          <w:szCs w:val="28"/>
          <w:lang w:val="en-US"/>
        </w:rPr>
        <w:t>B.Polvonov</w:t>
      </w:r>
      <w:proofErr w:type="spellEnd"/>
      <w:proofErr w:type="gramEnd"/>
      <w:r w:rsidR="008C0080">
        <w:rPr>
          <w:rFonts w:cs="Times New Roman"/>
          <w:szCs w:val="28"/>
          <w:lang w:val="en-US"/>
        </w:rPr>
        <w:t xml:space="preserve">, </w:t>
      </w:r>
      <w:proofErr w:type="spellStart"/>
      <w:r w:rsidR="00930BA5">
        <w:rPr>
          <w:rFonts w:cs="Times New Roman"/>
          <w:szCs w:val="28"/>
          <w:lang w:val="en-US"/>
        </w:rPr>
        <w:t>N.Qurbonov</w:t>
      </w:r>
      <w:proofErr w:type="spellEnd"/>
      <w:r w:rsidR="00930BA5">
        <w:rPr>
          <w:rFonts w:cs="Times New Roman"/>
          <w:szCs w:val="28"/>
          <w:lang w:val="en-US"/>
        </w:rPr>
        <w:t xml:space="preserve">, </w:t>
      </w:r>
      <w:proofErr w:type="spellStart"/>
      <w:r w:rsidR="00930BA5">
        <w:rPr>
          <w:rFonts w:cs="Times New Roman"/>
          <w:szCs w:val="28"/>
          <w:lang w:val="en-US"/>
        </w:rPr>
        <w:t>kafedra</w:t>
      </w:r>
      <w:proofErr w:type="spellEnd"/>
      <w:r w:rsidR="00930BA5">
        <w:rPr>
          <w:rFonts w:cs="Times New Roman"/>
          <w:szCs w:val="28"/>
          <w:lang w:val="en-US"/>
        </w:rPr>
        <w:t xml:space="preserve"> </w:t>
      </w:r>
      <w:proofErr w:type="spellStart"/>
      <w:r w:rsidR="00930BA5">
        <w:rPr>
          <w:rFonts w:cs="Times New Roman"/>
          <w:szCs w:val="28"/>
          <w:lang w:val="en-US"/>
        </w:rPr>
        <w:t>mudirlari</w:t>
      </w:r>
      <w:proofErr w:type="spellEnd"/>
      <w:r w:rsidR="008C0080">
        <w:rPr>
          <w:rFonts w:cs="Times New Roman"/>
          <w:szCs w:val="28"/>
          <w:lang w:val="en-US"/>
        </w:rPr>
        <w:t>.</w:t>
      </w:r>
    </w:p>
    <w:p w14:paraId="451E1056" w14:textId="231AB170" w:rsidR="008011B2" w:rsidRDefault="00D57B6E" w:rsidP="00B3051C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8</w:t>
      </w:r>
      <w:r w:rsidR="008011B2">
        <w:rPr>
          <w:rFonts w:cs="Times New Roman"/>
          <w:szCs w:val="28"/>
          <w:lang w:val="en-US"/>
        </w:rPr>
        <w:t xml:space="preserve">. Filial </w:t>
      </w:r>
      <w:proofErr w:type="spellStart"/>
      <w:r w:rsidR="008011B2">
        <w:rPr>
          <w:rFonts w:cs="Times New Roman"/>
          <w:szCs w:val="28"/>
          <w:lang w:val="en-US"/>
        </w:rPr>
        <w:t>ishchi-xodimlarining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oliy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ta’lim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olishlari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va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="008011B2">
        <w:rPr>
          <w:rFonts w:cs="Times New Roman"/>
          <w:szCs w:val="28"/>
          <w:lang w:val="en-US"/>
        </w:rPr>
        <w:t>qishga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qabul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qilinishlari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b</w:t>
      </w:r>
      <w:r w:rsidR="00C04563">
        <w:rPr>
          <w:rFonts w:cs="Times New Roman"/>
          <w:szCs w:val="28"/>
          <w:lang w:val="en-US"/>
        </w:rPr>
        <w:t>o‘</w:t>
      </w:r>
      <w:r w:rsidR="008011B2">
        <w:rPr>
          <w:rFonts w:cs="Times New Roman"/>
          <w:szCs w:val="28"/>
          <w:lang w:val="en-US"/>
        </w:rPr>
        <w:t>yicha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r w:rsidR="008011B2" w:rsidRPr="00AF1049">
        <w:rPr>
          <w:rFonts w:cs="Times New Roman"/>
          <w:szCs w:val="28"/>
          <w:lang w:val="uz-Cyrl-UZ"/>
        </w:rPr>
        <w:t>zarur shart-sharoitlar yaratilsin</w:t>
      </w:r>
      <w:r w:rsidR="008011B2">
        <w:rPr>
          <w:rFonts w:cs="Times New Roman"/>
          <w:szCs w:val="28"/>
          <w:lang w:val="en-US"/>
        </w:rPr>
        <w:t xml:space="preserve">. Bunda </w:t>
      </w:r>
      <w:proofErr w:type="spellStart"/>
      <w:r w:rsidR="008011B2">
        <w:rPr>
          <w:rFonts w:cs="Times New Roman"/>
          <w:szCs w:val="28"/>
          <w:lang w:val="en-US"/>
        </w:rPr>
        <w:t>talabgorlarni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suhbat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asosida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="008011B2">
        <w:rPr>
          <w:rFonts w:cs="Times New Roman"/>
          <w:szCs w:val="28"/>
          <w:lang w:val="en-US"/>
        </w:rPr>
        <w:t>qishga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qabul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qil</w:t>
      </w:r>
      <w:r w:rsidR="008011B2">
        <w:rPr>
          <w:rFonts w:cs="Times New Roman"/>
          <w:szCs w:val="28"/>
          <w:lang w:val="en-US"/>
        </w:rPr>
        <w:t>ish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k</w:t>
      </w:r>
      <w:r w:rsidR="00C04563">
        <w:rPr>
          <w:rFonts w:cs="Times New Roman"/>
          <w:szCs w:val="28"/>
          <w:lang w:val="en-US"/>
        </w:rPr>
        <w:t>o‘</w:t>
      </w:r>
      <w:r w:rsidR="008011B2">
        <w:rPr>
          <w:rFonts w:cs="Times New Roman"/>
          <w:szCs w:val="28"/>
          <w:lang w:val="en-US"/>
        </w:rPr>
        <w:t>zda</w:t>
      </w:r>
      <w:proofErr w:type="spellEnd"/>
      <w:r w:rsidR="008011B2">
        <w:rPr>
          <w:rFonts w:cs="Times New Roman"/>
          <w:szCs w:val="28"/>
          <w:lang w:val="en-US"/>
        </w:rPr>
        <w:t xml:space="preserve"> </w:t>
      </w:r>
      <w:proofErr w:type="spellStart"/>
      <w:r w:rsidR="008011B2">
        <w:rPr>
          <w:rFonts w:cs="Times New Roman"/>
          <w:szCs w:val="28"/>
          <w:lang w:val="en-US"/>
        </w:rPr>
        <w:t>tutilsin</w:t>
      </w:r>
      <w:proofErr w:type="spellEnd"/>
      <w:r w:rsidR="008011B2">
        <w:rPr>
          <w:rFonts w:cs="Times New Roman"/>
          <w:szCs w:val="28"/>
          <w:lang w:val="en-US"/>
        </w:rPr>
        <w:t>.</w:t>
      </w:r>
      <w:r w:rsidR="00A93992">
        <w:rPr>
          <w:rFonts w:cs="Times New Roman"/>
          <w:szCs w:val="28"/>
          <w:lang w:val="en-US"/>
        </w:rPr>
        <w:t xml:space="preserve"> </w:t>
      </w:r>
      <w:proofErr w:type="spellStart"/>
      <w:r w:rsidR="00A93992">
        <w:rPr>
          <w:rFonts w:cs="Times New Roman"/>
          <w:szCs w:val="28"/>
          <w:lang w:val="en-US"/>
        </w:rPr>
        <w:t>Mas’ullar</w:t>
      </w:r>
      <w:proofErr w:type="spellEnd"/>
      <w:r w:rsidR="00A93992">
        <w:rPr>
          <w:rFonts w:cs="Times New Roman"/>
          <w:szCs w:val="28"/>
          <w:lang w:val="en-US"/>
        </w:rPr>
        <w:t xml:space="preserve">: </w:t>
      </w:r>
      <w:proofErr w:type="spellStart"/>
      <w:r w:rsidR="00A93992">
        <w:rPr>
          <w:rFonts w:cs="Times New Roman"/>
          <w:szCs w:val="28"/>
          <w:lang w:val="en-US"/>
        </w:rPr>
        <w:t>direktor</w:t>
      </w:r>
      <w:proofErr w:type="spellEnd"/>
      <w:r w:rsidR="00A93992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C04563">
        <w:rPr>
          <w:rFonts w:cs="Times New Roman"/>
          <w:szCs w:val="28"/>
          <w:lang w:val="en-US"/>
        </w:rPr>
        <w:t>o‘</w:t>
      </w:r>
      <w:proofErr w:type="gramEnd"/>
      <w:r w:rsidR="00A93992">
        <w:rPr>
          <w:rFonts w:cs="Times New Roman"/>
          <w:szCs w:val="28"/>
          <w:lang w:val="en-US"/>
        </w:rPr>
        <w:t>rinbosarlari</w:t>
      </w:r>
      <w:proofErr w:type="spellEnd"/>
      <w:r w:rsidR="00A93992">
        <w:rPr>
          <w:rFonts w:cs="Times New Roman"/>
          <w:szCs w:val="28"/>
          <w:lang w:val="en-US"/>
        </w:rPr>
        <w:t>.</w:t>
      </w:r>
    </w:p>
    <w:p w14:paraId="66A5D61C" w14:textId="425FF8F9" w:rsidR="00BB4ABD" w:rsidRDefault="00BB4ABD" w:rsidP="00B3051C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9. </w:t>
      </w:r>
      <w:proofErr w:type="spellStart"/>
      <w:r>
        <w:rPr>
          <w:rFonts w:cs="Times New Roman"/>
          <w:szCs w:val="28"/>
          <w:lang w:val="en-US"/>
        </w:rPr>
        <w:t>Fakultet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dekanlariga</w:t>
      </w:r>
      <w:proofErr w:type="spellEnd"/>
      <w:r>
        <w:rPr>
          <w:rFonts w:cs="Times New Roman"/>
          <w:szCs w:val="28"/>
          <w:lang w:val="en-US"/>
        </w:rPr>
        <w:t xml:space="preserve"> IT </w:t>
      </w:r>
      <w:proofErr w:type="spellStart"/>
      <w:r>
        <w:rPr>
          <w:rFonts w:cs="Times New Roman"/>
          <w:szCs w:val="28"/>
          <w:lang w:val="en-US"/>
        </w:rPr>
        <w:t>sohasini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rivojlantirish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bo‘</w:t>
      </w:r>
      <w:proofErr w:type="gramEnd"/>
      <w:r>
        <w:rPr>
          <w:rFonts w:cs="Times New Roman"/>
          <w:szCs w:val="28"/>
          <w:lang w:val="en-US"/>
        </w:rPr>
        <w:t>yicha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rejalashtirilgan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ishlarning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bajarilishi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hisoboti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berib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borilsin</w:t>
      </w:r>
      <w:proofErr w:type="spellEnd"/>
      <w:r>
        <w:rPr>
          <w:rFonts w:cs="Times New Roman"/>
          <w:szCs w:val="28"/>
          <w:lang w:val="en-US"/>
        </w:rPr>
        <w:t>.</w:t>
      </w:r>
    </w:p>
    <w:p w14:paraId="6B9DCAB2" w14:textId="49F36E68" w:rsidR="00BB4ABD" w:rsidRPr="00BB4ABD" w:rsidRDefault="00BB4ABD" w:rsidP="00B3051C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10. Barcha </w:t>
      </w:r>
      <w:proofErr w:type="spellStart"/>
      <w:r>
        <w:rPr>
          <w:rFonts w:cs="Times New Roman"/>
          <w:szCs w:val="28"/>
          <w:lang w:val="en-US"/>
        </w:rPr>
        <w:t>rahbar-xodimlarning</w:t>
      </w:r>
      <w:proofErr w:type="spellEnd"/>
      <w:r>
        <w:rPr>
          <w:rFonts w:cs="Times New Roman"/>
          <w:szCs w:val="28"/>
          <w:lang w:val="en-US"/>
        </w:rPr>
        <w:t xml:space="preserve"> 2024-yil </w:t>
      </w:r>
      <w:proofErr w:type="spellStart"/>
      <w:r>
        <w:rPr>
          <w:rFonts w:cs="Times New Roman"/>
          <w:szCs w:val="28"/>
          <w:lang w:val="en-US"/>
        </w:rPr>
        <w:t>noyabr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oyiga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qadar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til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bilish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darajasi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va</w:t>
      </w:r>
      <w:proofErr w:type="spellEnd"/>
      <w:r>
        <w:rPr>
          <w:rFonts w:cs="Times New Roman"/>
          <w:szCs w:val="28"/>
          <w:lang w:val="en-US"/>
        </w:rPr>
        <w:t xml:space="preserve"> IT </w:t>
      </w:r>
      <w:proofErr w:type="spellStart"/>
      <w:r>
        <w:rPr>
          <w:rFonts w:cs="Times New Roman"/>
          <w:szCs w:val="28"/>
          <w:lang w:val="en-US"/>
        </w:rPr>
        <w:t>sertifikatlarga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ega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8"/>
          <w:lang w:val="en-US"/>
        </w:rPr>
        <w:t>bo‘</w:t>
      </w:r>
      <w:proofErr w:type="gramEnd"/>
      <w:r>
        <w:rPr>
          <w:rFonts w:cs="Times New Roman"/>
          <w:szCs w:val="28"/>
          <w:lang w:val="en-US"/>
        </w:rPr>
        <w:t>lishlari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shart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ekanligi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belgilab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qo‘yilsin</w:t>
      </w:r>
      <w:proofErr w:type="spellEnd"/>
      <w:r>
        <w:rPr>
          <w:rFonts w:cs="Times New Roman"/>
          <w:szCs w:val="28"/>
          <w:lang w:val="en-US"/>
        </w:rPr>
        <w:t>.</w:t>
      </w:r>
    </w:p>
    <w:p w14:paraId="21F20AA2" w14:textId="6AFD8BDB" w:rsidR="00B3051C" w:rsidRDefault="00B3051C">
      <w:pPr>
        <w:spacing w:after="0"/>
        <w:ind w:firstLine="567"/>
        <w:jc w:val="both"/>
        <w:rPr>
          <w:rFonts w:cs="Times New Roman"/>
          <w:szCs w:val="28"/>
          <w:lang w:val="en-US"/>
        </w:rPr>
      </w:pPr>
    </w:p>
    <w:p w14:paraId="0A7AC8B6" w14:textId="77777777" w:rsidR="00BB4ABD" w:rsidRPr="00BB4ABD" w:rsidRDefault="00BB4ABD">
      <w:pPr>
        <w:spacing w:after="0"/>
        <w:ind w:firstLine="567"/>
        <w:jc w:val="both"/>
        <w:rPr>
          <w:rFonts w:cs="Times New Roman"/>
          <w:szCs w:val="28"/>
          <w:lang w:val="en-US"/>
        </w:rPr>
      </w:pPr>
    </w:p>
    <w:p w14:paraId="26D47B47" w14:textId="77777777" w:rsidR="00A45472" w:rsidRPr="00A03973" w:rsidRDefault="002E6E78" w:rsidP="00A03973">
      <w:pPr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 w:rsidRPr="00A03973">
        <w:rPr>
          <w:rFonts w:cs="Times New Roman"/>
          <w:color w:val="FF0000"/>
          <w:szCs w:val="28"/>
          <w:lang w:val="uz-Cyrl-UZ"/>
        </w:rPr>
        <w:t>II. 1. Filialda ijro intizomi bilan ishlash boʻyicha A.Abdulxamidovning  axboroti ma’lumot uchun qabul qilinsin.</w:t>
      </w:r>
    </w:p>
    <w:p w14:paraId="210B354E" w14:textId="2CA475F6" w:rsidR="00A03973" w:rsidRDefault="00A03973" w:rsidP="00A03973">
      <w:pPr>
        <w:spacing w:after="0"/>
        <w:ind w:firstLine="567"/>
        <w:jc w:val="both"/>
        <w:rPr>
          <w:szCs w:val="28"/>
          <w:lang w:val="uz-Latn-UZ"/>
        </w:rPr>
      </w:pPr>
      <w:r w:rsidRPr="000A54D8">
        <w:rPr>
          <w:szCs w:val="28"/>
          <w:lang w:val="uz-Latn-UZ"/>
        </w:rPr>
        <w:t xml:space="preserve">2. </w:t>
      </w:r>
      <w:r w:rsidR="00C04563">
        <w:rPr>
          <w:szCs w:val="28"/>
          <w:lang w:val="uz-Latn-UZ"/>
        </w:rPr>
        <w:t>O‘</w:t>
      </w:r>
      <w:r w:rsidRPr="000A54D8">
        <w:rPr>
          <w:szCs w:val="28"/>
          <w:lang w:val="uz-Latn-UZ"/>
        </w:rPr>
        <w:t>zbekiston Respublikasi Prezidenti qarorlari, farmonlari va Vazirlar Ma</w:t>
      </w:r>
      <w:r>
        <w:rPr>
          <w:szCs w:val="28"/>
          <w:lang w:val="uz-Latn-UZ"/>
        </w:rPr>
        <w:t>h</w:t>
      </w:r>
      <w:r w:rsidRPr="000A54D8">
        <w:rPr>
          <w:szCs w:val="28"/>
          <w:lang w:val="uz-Latn-UZ"/>
        </w:rPr>
        <w:t>kamasining qarorlari filial kafedralaridagi ijrosi “qoniqarli” deb topilsin.</w:t>
      </w:r>
    </w:p>
    <w:p w14:paraId="1E9CB492" w14:textId="679EE513" w:rsidR="00A03973" w:rsidRPr="000A54D8" w:rsidRDefault="00A03973" w:rsidP="00A03973">
      <w:pPr>
        <w:spacing w:after="0"/>
        <w:ind w:firstLine="567"/>
        <w:jc w:val="both"/>
        <w:rPr>
          <w:szCs w:val="28"/>
          <w:lang w:val="uz-Latn-UZ"/>
        </w:rPr>
      </w:pPr>
      <w:r w:rsidRPr="000A54D8">
        <w:rPr>
          <w:szCs w:val="28"/>
          <w:lang w:val="uz-Latn-UZ"/>
        </w:rPr>
        <w:t xml:space="preserve">3. </w:t>
      </w:r>
      <w:r w:rsidR="00C04563">
        <w:rPr>
          <w:szCs w:val="28"/>
          <w:lang w:val="uz-Latn-UZ"/>
        </w:rPr>
        <w:t>O‘</w:t>
      </w:r>
      <w:r w:rsidRPr="000A54D8">
        <w:rPr>
          <w:szCs w:val="28"/>
          <w:lang w:val="uz-Latn-UZ"/>
        </w:rPr>
        <w:t>zbekiston respublikasi Prezidenti qarorlari, farmonlari va Vazirlar Ma</w:t>
      </w:r>
      <w:r>
        <w:rPr>
          <w:szCs w:val="28"/>
          <w:lang w:val="uz-Latn-UZ"/>
        </w:rPr>
        <w:t>h</w:t>
      </w:r>
      <w:r w:rsidRPr="000A54D8">
        <w:rPr>
          <w:szCs w:val="28"/>
          <w:lang w:val="uz-Latn-UZ"/>
        </w:rPr>
        <w:t xml:space="preserve">kamasining qarorlarining filial tomonidan ijrosi nazoratini </w:t>
      </w:r>
      <w:r w:rsidR="00C04563">
        <w:rPr>
          <w:szCs w:val="28"/>
          <w:lang w:val="uz-Latn-UZ"/>
        </w:rPr>
        <w:t>o‘</w:t>
      </w:r>
      <w:r w:rsidRPr="000A54D8">
        <w:rPr>
          <w:szCs w:val="28"/>
          <w:lang w:val="uz-Latn-UZ"/>
        </w:rPr>
        <w:t>z zimmamda qoldiraman.</w:t>
      </w:r>
    </w:p>
    <w:p w14:paraId="6C8A283A" w14:textId="77777777" w:rsidR="00E343D1" w:rsidRDefault="00E343D1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011565BB" w14:textId="77777777" w:rsidR="00BB4ABD" w:rsidRDefault="00BB4ABD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56E7A1F5" w14:textId="306C0FD3" w:rsidR="00E343D1" w:rsidRPr="00E343D1" w:rsidRDefault="00CF07D0" w:rsidP="00E343D1">
      <w:pPr>
        <w:spacing w:after="0"/>
        <w:ind w:firstLine="567"/>
        <w:jc w:val="both"/>
        <w:rPr>
          <w:rFonts w:cs="Times New Roman"/>
          <w:color w:val="FF0000"/>
          <w:szCs w:val="28"/>
          <w:lang w:val="uz-Latn-UZ"/>
        </w:rPr>
      </w:pPr>
      <w:r w:rsidRPr="00E343D1">
        <w:rPr>
          <w:rFonts w:cs="Times New Roman"/>
          <w:color w:val="FF0000"/>
          <w:szCs w:val="28"/>
          <w:lang w:val="uz-Latn-UZ"/>
        </w:rPr>
        <w:t xml:space="preserve">III. </w:t>
      </w:r>
      <w:r w:rsidR="00E343D1" w:rsidRPr="00E343D1">
        <w:rPr>
          <w:rFonts w:cs="Times New Roman"/>
          <w:color w:val="FF0000"/>
          <w:szCs w:val="28"/>
          <w:lang w:val="uz-Latn-UZ"/>
        </w:rPr>
        <w:t>1.</w:t>
      </w:r>
      <w:r w:rsidR="00E343D1" w:rsidRPr="00E343D1">
        <w:rPr>
          <w:rFonts w:cs="Times New Roman"/>
          <w:color w:val="FF0000"/>
          <w:szCs w:val="28"/>
          <w:lang w:val="uz-Latn-UZ"/>
        </w:rPr>
        <w:tab/>
        <w:t>Yoshlar masalalari va ma’naviy-ma’rifiy ishlar b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 w:rsidR="00E343D1" w:rsidRPr="00E343D1">
        <w:rPr>
          <w:rFonts w:cs="Times New Roman"/>
          <w:color w:val="FF0000"/>
          <w:szCs w:val="28"/>
          <w:lang w:val="uz-Latn-UZ"/>
        </w:rPr>
        <w:t xml:space="preserve">yicha direktor 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 w:rsidR="00E343D1" w:rsidRPr="00E343D1">
        <w:rPr>
          <w:rFonts w:cs="Times New Roman"/>
          <w:color w:val="FF0000"/>
          <w:szCs w:val="28"/>
          <w:lang w:val="uz-Latn-UZ"/>
        </w:rPr>
        <w:t>rinbosari B.Tolipovning axboroti ma’lumot va ijro uchun qabul qilinsin.</w:t>
      </w:r>
    </w:p>
    <w:p w14:paraId="0F3D1D22" w14:textId="4A67AEB2" w:rsidR="00E343D1" w:rsidRPr="00E343D1" w:rsidRDefault="00E343D1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E343D1">
        <w:rPr>
          <w:rFonts w:cs="Times New Roman"/>
          <w:szCs w:val="28"/>
          <w:lang w:val="uz-Latn-UZ"/>
        </w:rPr>
        <w:t>2. “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>zbekiston Respublikasi Qurolli Kuchlari tashkil etilganligining 32 yilligi hamda 14-yanvar - “Vatan himoyachilari kuni”ni nishonlashga tayyorgarlik k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 xml:space="preserve">rish va 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>tkazish b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>yicha Toshkent axborot texnologiyalari universiteti Far</w:t>
      </w:r>
      <w:r w:rsidR="00C04563">
        <w:rPr>
          <w:rFonts w:cs="Times New Roman"/>
          <w:szCs w:val="28"/>
          <w:lang w:val="uz-Latn-UZ"/>
        </w:rPr>
        <w:t>g‘</w:t>
      </w:r>
      <w:r w:rsidRPr="00E343D1">
        <w:rPr>
          <w:rFonts w:cs="Times New Roman"/>
          <w:szCs w:val="28"/>
          <w:lang w:val="uz-Latn-UZ"/>
        </w:rPr>
        <w:t>ona filialining chora-tadbirlar rejasi tasdiqlansin.</w:t>
      </w:r>
    </w:p>
    <w:p w14:paraId="36934EC2" w14:textId="583D1E7E" w:rsidR="00E343D1" w:rsidRPr="00E343D1" w:rsidRDefault="00E343D1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E343D1">
        <w:rPr>
          <w:rFonts w:cs="Times New Roman"/>
          <w:szCs w:val="28"/>
          <w:lang w:val="uz-Latn-UZ"/>
        </w:rPr>
        <w:t>3. Filialda 2024</w:t>
      </w:r>
      <w:r w:rsidR="00A91B43">
        <w:rPr>
          <w:rFonts w:cs="Times New Roman"/>
          <w:szCs w:val="28"/>
          <w:lang w:val="uz-Latn-UZ"/>
        </w:rPr>
        <w:t>-</w:t>
      </w:r>
      <w:r w:rsidRPr="00E343D1">
        <w:rPr>
          <w:rFonts w:cs="Times New Roman"/>
          <w:szCs w:val="28"/>
          <w:lang w:val="uz-Latn-UZ"/>
        </w:rPr>
        <w:t>yil yanvar oyi “Xalq va armiya – bir tanu bir jon!” tamoyili asosida “Vatanparvarlik oyligi” deb e’lon qilinsin.</w:t>
      </w:r>
    </w:p>
    <w:p w14:paraId="4C41452A" w14:textId="21C43570" w:rsidR="00E343D1" w:rsidRPr="00E343D1" w:rsidRDefault="00E343D1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E343D1">
        <w:rPr>
          <w:rFonts w:cs="Times New Roman"/>
          <w:szCs w:val="28"/>
          <w:lang w:val="uz-Latn-UZ"/>
        </w:rPr>
        <w:t>4. Yoshlar bilan ishlash, ma’naviyat va ma’rifat b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 xml:space="preserve">limi 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 xml:space="preserve">zbekiston Respublikasi Prezidentining </w:t>
      </w:r>
      <w:r w:rsidR="00872E57">
        <w:rPr>
          <w:rFonts w:cs="Times New Roman"/>
          <w:szCs w:val="28"/>
          <w:lang w:val="uz-Latn-UZ"/>
        </w:rPr>
        <w:t>2023-yil</w:t>
      </w:r>
      <w:r w:rsidRPr="00E343D1">
        <w:rPr>
          <w:rFonts w:cs="Times New Roman"/>
          <w:szCs w:val="28"/>
          <w:lang w:val="uz-Latn-UZ"/>
        </w:rPr>
        <w:t xml:space="preserve"> 14-dekabrdagi F-79-sonli </w:t>
      </w:r>
      <w:r w:rsidR="00A91B43">
        <w:rPr>
          <w:rFonts w:cs="Times New Roman"/>
          <w:szCs w:val="28"/>
          <w:lang w:val="uz-Latn-UZ"/>
        </w:rPr>
        <w:t>f</w:t>
      </w:r>
      <w:r w:rsidRPr="00E343D1">
        <w:rPr>
          <w:rFonts w:cs="Times New Roman"/>
          <w:szCs w:val="28"/>
          <w:lang w:val="uz-Latn-UZ"/>
        </w:rPr>
        <w:t>armoniga asosan “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 xml:space="preserve">zbekiston Respublikasi Qurolli Kuchlari tashkil etilganligining 32 yilligi hamda </w:t>
      </w:r>
      <w:r>
        <w:rPr>
          <w:rFonts w:cs="Times New Roman"/>
          <w:szCs w:val="28"/>
          <w:lang w:val="uz-Latn-UZ"/>
        </w:rPr>
        <w:t>“</w:t>
      </w:r>
      <w:r w:rsidRPr="00E343D1">
        <w:rPr>
          <w:rFonts w:cs="Times New Roman"/>
          <w:szCs w:val="28"/>
          <w:lang w:val="uz-Latn-UZ"/>
        </w:rPr>
        <w:t xml:space="preserve">14-yanvar </w:t>
      </w:r>
      <w:r>
        <w:rPr>
          <w:rFonts w:cs="Times New Roman"/>
          <w:szCs w:val="28"/>
          <w:lang w:val="uz-Latn-UZ"/>
        </w:rPr>
        <w:t>–</w:t>
      </w:r>
      <w:r w:rsidRPr="00E343D1">
        <w:rPr>
          <w:rFonts w:cs="Times New Roman"/>
          <w:szCs w:val="28"/>
          <w:lang w:val="uz-Latn-UZ"/>
        </w:rPr>
        <w:t xml:space="preserve"> Vatan himoyachilari kuni” munosabati bilan TATU Far</w:t>
      </w:r>
      <w:r w:rsidR="00C04563">
        <w:rPr>
          <w:rFonts w:cs="Times New Roman"/>
          <w:szCs w:val="28"/>
          <w:lang w:val="uz-Latn-UZ"/>
        </w:rPr>
        <w:t>g‘</w:t>
      </w:r>
      <w:r w:rsidRPr="00E343D1">
        <w:rPr>
          <w:rFonts w:cs="Times New Roman"/>
          <w:szCs w:val="28"/>
          <w:lang w:val="uz-Latn-UZ"/>
        </w:rPr>
        <w:t xml:space="preserve">ona filialida ma’naviy-ma’rifiy tadbirlarni muvofiqlashtirsin. </w:t>
      </w:r>
    </w:p>
    <w:p w14:paraId="7F072A2E" w14:textId="5AD86AF3" w:rsidR="00E343D1" w:rsidRPr="00E343D1" w:rsidRDefault="00E343D1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E343D1">
        <w:rPr>
          <w:rFonts w:cs="Times New Roman"/>
          <w:szCs w:val="28"/>
          <w:lang w:val="uz-Latn-UZ"/>
        </w:rPr>
        <w:t>5. Fakultet dekanlari va kafedra mudirlari “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>zbekiston Respublikasi Qurolli Kuchlari tashkil etilganligining 32 yilligi hamda 14-yanvar - “Vatan himoyachilari kuni”ni nishonlashga tayyorgarlik k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 xml:space="preserve">rish va 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>tkazish maqsadida chora-tadbirlar ishlab chiqilsin.</w:t>
      </w:r>
    </w:p>
    <w:p w14:paraId="50EA2351" w14:textId="7DF12AE9" w:rsidR="00E343D1" w:rsidRPr="00E343D1" w:rsidRDefault="00E343D1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E343D1">
        <w:rPr>
          <w:rFonts w:cs="Times New Roman"/>
          <w:szCs w:val="28"/>
          <w:lang w:val="uz-Latn-UZ"/>
        </w:rPr>
        <w:t xml:space="preserve">6. Matbuot xizmati kotibi Sh.Jarqinboyev “Vatanparvarlik oyligi” 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>tkazilgan tadbirlardan olingan fotolavhalar va ma’lumotlarni filialning ijtimoiy tarmoqdagi rasmiy sahifalarida hamda OAVlarda yoritish ishlarini muvofiqlashtirsin.</w:t>
      </w:r>
    </w:p>
    <w:p w14:paraId="71C25881" w14:textId="54A28A72" w:rsidR="00A45472" w:rsidRPr="00E343D1" w:rsidRDefault="00E343D1" w:rsidP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E343D1">
        <w:rPr>
          <w:rFonts w:cs="Times New Roman"/>
          <w:szCs w:val="28"/>
          <w:lang w:val="uz-Latn-UZ"/>
        </w:rPr>
        <w:t xml:space="preserve">7. Ushbu qaror ijrosini nazorat qilish </w:t>
      </w:r>
      <w:r w:rsidR="00734890">
        <w:rPr>
          <w:rFonts w:cs="Times New Roman"/>
          <w:szCs w:val="28"/>
          <w:lang w:val="uz-Latn-UZ"/>
        </w:rPr>
        <w:t>y</w:t>
      </w:r>
      <w:r w:rsidRPr="00E343D1">
        <w:rPr>
          <w:rFonts w:cs="Times New Roman"/>
          <w:szCs w:val="28"/>
          <w:lang w:val="uz-Latn-UZ"/>
        </w:rPr>
        <w:t>oshlar masalalari va ma’naviy-ma’rifiy ishlar b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 xml:space="preserve">yicha birinchi direktor </w:t>
      </w:r>
      <w:r w:rsidR="00C04563">
        <w:rPr>
          <w:rFonts w:cs="Times New Roman"/>
          <w:szCs w:val="28"/>
          <w:lang w:val="uz-Latn-UZ"/>
        </w:rPr>
        <w:t>o‘</w:t>
      </w:r>
      <w:r w:rsidRPr="00E343D1">
        <w:rPr>
          <w:rFonts w:cs="Times New Roman"/>
          <w:szCs w:val="28"/>
          <w:lang w:val="uz-Latn-UZ"/>
        </w:rPr>
        <w:t>rinbosari B.Tolipov zimmasiga yuklatilsin.</w:t>
      </w:r>
    </w:p>
    <w:p w14:paraId="75053F90" w14:textId="77777777" w:rsidR="00E343D1" w:rsidRDefault="00E343D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02344CEC" w14:textId="77777777" w:rsidR="00BB4ABD" w:rsidRDefault="00BB4ABD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6E2C3B69" w14:textId="537A338C" w:rsidR="00A54BE3" w:rsidRPr="00BC58D2" w:rsidRDefault="00CF07D0" w:rsidP="00A54BE3">
      <w:pPr>
        <w:spacing w:after="0"/>
        <w:ind w:firstLine="567"/>
        <w:jc w:val="both"/>
        <w:rPr>
          <w:rFonts w:cs="Times New Roman"/>
          <w:color w:val="FF0000"/>
          <w:szCs w:val="28"/>
          <w:lang w:val="uz-Latn-UZ"/>
        </w:rPr>
      </w:pPr>
      <w:r w:rsidRPr="00BC58D2">
        <w:rPr>
          <w:rFonts w:cs="Times New Roman"/>
          <w:color w:val="FF0000"/>
          <w:szCs w:val="28"/>
          <w:lang w:val="uz-Latn-UZ"/>
        </w:rPr>
        <w:t xml:space="preserve">IV. </w:t>
      </w:r>
      <w:r w:rsidR="00A54BE3" w:rsidRPr="00BC58D2">
        <w:rPr>
          <w:rFonts w:cs="Times New Roman"/>
          <w:color w:val="FF0000"/>
          <w:szCs w:val="28"/>
          <w:lang w:val="uz-Latn-UZ"/>
        </w:rPr>
        <w:t>1.</w:t>
      </w:r>
      <w:r w:rsidR="00A54BE3" w:rsidRPr="00BC58D2">
        <w:rPr>
          <w:rFonts w:cs="Times New Roman"/>
          <w:color w:val="FF0000"/>
          <w:szCs w:val="28"/>
          <w:lang w:val="uz-Latn-UZ"/>
        </w:rPr>
        <w:tab/>
        <w:t>Qabul komissiyasi mas’ul kotibi N.M.J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 w:rsidR="00A54BE3" w:rsidRPr="00BC58D2">
        <w:rPr>
          <w:rFonts w:cs="Times New Roman"/>
          <w:color w:val="FF0000"/>
          <w:szCs w:val="28"/>
          <w:lang w:val="uz-Latn-UZ"/>
        </w:rPr>
        <w:t>rayevning axboroti ma’lumot uchun qabul qilinsin.</w:t>
      </w:r>
    </w:p>
    <w:p w14:paraId="31F012C6" w14:textId="32144DEA" w:rsidR="00A54BE3" w:rsidRPr="00A54BE3" w:rsidRDefault="00A54BE3" w:rsidP="00A54BE3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 w:rsidRPr="00A54BE3">
        <w:rPr>
          <w:rFonts w:cs="Times New Roman"/>
          <w:szCs w:val="28"/>
          <w:lang w:val="uz-Latn-UZ"/>
        </w:rPr>
        <w:t>2.</w:t>
      </w:r>
      <w:r>
        <w:rPr>
          <w:rFonts w:cs="Times New Roman"/>
          <w:szCs w:val="28"/>
          <w:lang w:val="uz-Latn-UZ"/>
        </w:rPr>
        <w:t xml:space="preserve"> Qabul komissiyasining 2023/2024-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quv yili qabul jarayonlari b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yicha olib borgan ish faoliyati qoniqarli deb topilsin.</w:t>
      </w:r>
    </w:p>
    <w:p w14:paraId="537B6AA6" w14:textId="212F2736" w:rsidR="00CF07D0" w:rsidRPr="00A54BE3" w:rsidRDefault="00A54BE3" w:rsidP="00A54BE3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uz-Latn-UZ"/>
        </w:rPr>
        <w:t>3. 2023/2024-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quv yili qabul jarayonlarida y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l q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yilgan kamchiliklarini bartaraf etib, keying qabul jarayonlarida bunday kamchiliklarga y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l q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ymaslik choralari k</w:t>
      </w:r>
      <w:r w:rsidR="00C04563">
        <w:rPr>
          <w:rFonts w:cs="Times New Roman"/>
          <w:szCs w:val="28"/>
          <w:lang w:val="uz-Latn-UZ"/>
        </w:rPr>
        <w:t>o‘</w:t>
      </w:r>
      <w:r w:rsidRPr="00A54BE3">
        <w:rPr>
          <w:rFonts w:cs="Times New Roman"/>
          <w:szCs w:val="28"/>
          <w:lang w:val="uz-Latn-UZ"/>
        </w:rPr>
        <w:t>rilsin.</w:t>
      </w:r>
    </w:p>
    <w:p w14:paraId="7AD0FB42" w14:textId="77777777" w:rsidR="00CF07D0" w:rsidRPr="00824B07" w:rsidRDefault="00CF07D0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1E6FFF26" w14:textId="7FB8DB11" w:rsidR="00950961" w:rsidRPr="00950961" w:rsidRDefault="00950961" w:rsidP="00950961">
      <w:pPr>
        <w:spacing w:after="0"/>
        <w:ind w:firstLine="567"/>
        <w:jc w:val="both"/>
        <w:rPr>
          <w:rFonts w:cs="Times New Roman"/>
          <w:color w:val="FF0000"/>
          <w:szCs w:val="28"/>
          <w:lang w:val="uz-Latn-UZ"/>
        </w:rPr>
      </w:pPr>
      <w:r>
        <w:rPr>
          <w:rFonts w:cs="Times New Roman"/>
          <w:color w:val="FF0000"/>
          <w:szCs w:val="28"/>
          <w:lang w:val="uz-Latn-UZ"/>
        </w:rPr>
        <w:lastRenderedPageBreak/>
        <w:t xml:space="preserve">V. 1. </w:t>
      </w:r>
      <w:r w:rsidRPr="00950961">
        <w:rPr>
          <w:rFonts w:cs="Times New Roman"/>
          <w:color w:val="FF0000"/>
          <w:szCs w:val="28"/>
          <w:lang w:val="uz-Latn-UZ"/>
        </w:rPr>
        <w:t>1. Ishchi guruh raisi M.Teshabo</w:t>
      </w:r>
      <w:r>
        <w:rPr>
          <w:rFonts w:cs="Times New Roman"/>
          <w:color w:val="FF0000"/>
          <w:szCs w:val="28"/>
          <w:lang w:val="uz-Latn-UZ"/>
        </w:rPr>
        <w:t>y</w:t>
      </w:r>
      <w:r w:rsidRPr="00950961">
        <w:rPr>
          <w:rFonts w:cs="Times New Roman"/>
          <w:color w:val="FF0000"/>
          <w:szCs w:val="28"/>
          <w:lang w:val="uz-Latn-UZ"/>
        </w:rPr>
        <w:t xml:space="preserve">evning </w:t>
      </w:r>
      <w:r>
        <w:rPr>
          <w:rFonts w:cs="Times New Roman"/>
          <w:color w:val="FF0000"/>
          <w:szCs w:val="28"/>
          <w:lang w:val="uz-Latn-UZ"/>
        </w:rPr>
        <w:t>Tabiiy fanlar kafedrasi b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>
        <w:rPr>
          <w:rFonts w:cs="Times New Roman"/>
          <w:color w:val="FF0000"/>
          <w:szCs w:val="28"/>
          <w:lang w:val="uz-Latn-UZ"/>
        </w:rPr>
        <w:t xml:space="preserve">yicha bergan </w:t>
      </w:r>
      <w:r w:rsidRPr="00950961">
        <w:rPr>
          <w:rFonts w:cs="Times New Roman"/>
          <w:color w:val="FF0000"/>
          <w:szCs w:val="28"/>
          <w:lang w:val="uz-Latn-UZ"/>
        </w:rPr>
        <w:t>axboroti  ma’lumot uchun qabul qilinsin.</w:t>
      </w:r>
    </w:p>
    <w:p w14:paraId="5552A235" w14:textId="4E7BA8A8" w:rsidR="002F1C6D" w:rsidRPr="00C04563" w:rsidRDefault="00950961" w:rsidP="002F1C6D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2.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>Kafedrada ustoz-shogir</w:t>
      </w:r>
      <w:r w:rsidR="002F126F">
        <w:rPr>
          <w:rFonts w:cs="Times New Roman"/>
          <w:szCs w:val="28"/>
          <w:lang w:val="en-US"/>
        </w:rPr>
        <w:t>d</w:t>
      </w:r>
      <w:r w:rsidR="002F1C6D" w:rsidRPr="002F1C6D">
        <w:rPr>
          <w:rFonts w:cs="Times New Roman"/>
          <w:szCs w:val="28"/>
          <w:lang w:val="uz-Cyrl-UZ"/>
        </w:rPr>
        <w:t xml:space="preserve"> an’anasiga binoan PhD dissertatsiyalari tayyorlash choralari k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 xml:space="preserve">rilsin. Muddat: 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quv yili yakuniga qadar. Mas’ullar: Ilmiy innovasiyalar va pedagog kadrlarni tayyorlash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 va kafedra mudiri</w:t>
      </w:r>
      <w:r w:rsidR="007365CE" w:rsidRPr="00C04563">
        <w:rPr>
          <w:rFonts w:cs="Times New Roman"/>
          <w:szCs w:val="28"/>
          <w:lang w:val="uz-Cyrl-UZ"/>
        </w:rPr>
        <w:t>.</w:t>
      </w:r>
    </w:p>
    <w:p w14:paraId="5E25B86D" w14:textId="4EB334E1" w:rsidR="002F1C6D" w:rsidRPr="00C04563" w:rsidRDefault="00950961" w:rsidP="002F1C6D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 w:rsidRPr="004062FA">
        <w:rPr>
          <w:rFonts w:cs="Times New Roman"/>
          <w:szCs w:val="28"/>
          <w:lang w:val="uz-Cyrl-UZ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3. Kafedra professor-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 xml:space="preserve">qituvchilarini soha korxona va tashkilotlariga ilmiy stajirovka 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tish rejasi ishlab chiqilsin. Muddat: bir oy muddat ichida. Mas’ullar: Ilmiy innovasiyalar va pedagog kadrlarni tayyorlash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 va kafedra mudiri</w:t>
      </w:r>
      <w:r w:rsidR="007365CE" w:rsidRPr="00C04563">
        <w:rPr>
          <w:rFonts w:cs="Times New Roman"/>
          <w:szCs w:val="28"/>
          <w:lang w:val="uz-Cyrl-UZ"/>
        </w:rPr>
        <w:t>.</w:t>
      </w:r>
    </w:p>
    <w:p w14:paraId="6821057D" w14:textId="7755070C" w:rsidR="002F1C6D" w:rsidRPr="00950961" w:rsidRDefault="00950961" w:rsidP="002F1C6D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4.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 xml:space="preserve">Kafedra 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qitiladigan fanlarning adabiyotlarning bosma shakldagisi t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liq ta’minlansin. Muddat: bir oy muddat ichida. Mas’ullar: ARM direktori va kafedra mudiri</w:t>
      </w:r>
      <w:r>
        <w:rPr>
          <w:rFonts w:cs="Times New Roman"/>
          <w:szCs w:val="28"/>
          <w:lang w:val="en-US"/>
        </w:rPr>
        <w:t>.</w:t>
      </w:r>
    </w:p>
    <w:p w14:paraId="55DC68B9" w14:textId="43142FBE" w:rsidR="002F1C6D" w:rsidRPr="002F1C6D" w:rsidRDefault="00950961" w:rsidP="002F1C6D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5.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>X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jalik shartnomalaridan pul-mabla</w:t>
      </w:r>
      <w:r w:rsidR="00C04563">
        <w:rPr>
          <w:rFonts w:cs="Times New Roman"/>
          <w:szCs w:val="28"/>
          <w:lang w:val="uz-Cyrl-UZ"/>
        </w:rPr>
        <w:t>g‘</w:t>
      </w:r>
      <w:r w:rsidR="002F1C6D" w:rsidRPr="002F1C6D">
        <w:rPr>
          <w:rFonts w:cs="Times New Roman"/>
          <w:szCs w:val="28"/>
          <w:lang w:val="uz-Cyrl-UZ"/>
        </w:rPr>
        <w:t>lari tushumi tuzilgan shartnomalar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yicha kafedra rejasida k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rsatilgan miqdor bajarilmagan. Muddat: bir oy muddat ichida. Mas’ullar: Ilmiy innovasiyalar va pedagog kadrlarni tayyorlash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limi, Moliya reja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 boshli</w:t>
      </w:r>
      <w:r w:rsidR="00C04563">
        <w:rPr>
          <w:rFonts w:cs="Times New Roman"/>
          <w:szCs w:val="28"/>
          <w:lang w:val="uz-Cyrl-UZ"/>
        </w:rPr>
        <w:t>g‘</w:t>
      </w:r>
      <w:r w:rsidR="002F1C6D" w:rsidRPr="002F1C6D">
        <w:rPr>
          <w:rFonts w:cs="Times New Roman"/>
          <w:szCs w:val="28"/>
          <w:lang w:val="uz-Cyrl-UZ"/>
        </w:rPr>
        <w:t>i va kafedra mudiri</w:t>
      </w:r>
    </w:p>
    <w:p w14:paraId="03AA52A8" w14:textId="7F1DBB78" w:rsidR="002F1C6D" w:rsidRPr="00B16C6D" w:rsidRDefault="00950961" w:rsidP="002F1C6D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6.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>Fizika fani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yicha ilmiy darajali professor</w:t>
      </w:r>
      <w:r w:rsidR="0064376D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qituvchilar jalb qilish choralari k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 xml:space="preserve">rlisin. Muddat: 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quv yili yakuniga qadar</w:t>
      </w:r>
      <w:r w:rsidR="00B16C6D" w:rsidRPr="00B16C6D">
        <w:rPr>
          <w:rFonts w:cs="Times New Roman"/>
          <w:szCs w:val="28"/>
          <w:lang w:val="uz-Cyrl-UZ"/>
        </w:rPr>
        <w:t xml:space="preserve">. </w:t>
      </w:r>
      <w:r w:rsidR="002F1C6D" w:rsidRPr="002F1C6D">
        <w:rPr>
          <w:rFonts w:cs="Times New Roman"/>
          <w:szCs w:val="28"/>
          <w:lang w:val="uz-Cyrl-UZ"/>
        </w:rPr>
        <w:t>Mas’ullar: Ilmiy innovasiyalar va pedagog kadrlarni tayyorlash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limi, kadrlar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 boshli</w:t>
      </w:r>
      <w:r w:rsidR="00C04563">
        <w:rPr>
          <w:rFonts w:cs="Times New Roman"/>
          <w:szCs w:val="28"/>
          <w:lang w:val="uz-Cyrl-UZ"/>
        </w:rPr>
        <w:t>g‘</w:t>
      </w:r>
      <w:r w:rsidR="002F1C6D" w:rsidRPr="002F1C6D">
        <w:rPr>
          <w:rFonts w:cs="Times New Roman"/>
          <w:szCs w:val="28"/>
          <w:lang w:val="uz-Cyrl-UZ"/>
        </w:rPr>
        <w:t>i va kafedra mudiri</w:t>
      </w:r>
      <w:r w:rsidR="00B16C6D">
        <w:rPr>
          <w:rFonts w:cs="Times New Roman"/>
          <w:szCs w:val="28"/>
          <w:lang w:val="en-US"/>
        </w:rPr>
        <w:t>.</w:t>
      </w:r>
    </w:p>
    <w:p w14:paraId="3831BB84" w14:textId="35FC8847" w:rsidR="002F1C6D" w:rsidRPr="00B16C6D" w:rsidRDefault="00950961" w:rsidP="002F1C6D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7.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>Masofaviy ta’limni sifatli tashkil etishda zoom dan tashqari  sifatli platformalar tamiylansin. Masofaviy ta’limdagi talabalarga berilgan topshiriqlarni professor</w:t>
      </w:r>
      <w:r w:rsidR="002F1C6D">
        <w:rPr>
          <w:rFonts w:cs="Times New Roman"/>
          <w:szCs w:val="28"/>
          <w:lang w:val="en-US"/>
        </w:rPr>
        <w:t>-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qituvchilar kuzatishi va baholashi uchun sharoit yaratish. Muddat: bir oy muddat ichida</w:t>
      </w:r>
      <w:r w:rsidR="00B16C6D">
        <w:rPr>
          <w:rFonts w:cs="Times New Roman"/>
          <w:szCs w:val="28"/>
          <w:lang w:val="en-US"/>
        </w:rPr>
        <w:t>.</w:t>
      </w:r>
      <w:r w:rsidR="002F1C6D" w:rsidRPr="002F1C6D">
        <w:rPr>
          <w:rFonts w:cs="Times New Roman"/>
          <w:szCs w:val="28"/>
          <w:lang w:val="uz-Cyrl-UZ"/>
        </w:rPr>
        <w:t xml:space="preserve"> Mas’ullar: 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quv uslubiy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 boshli</w:t>
      </w:r>
      <w:r w:rsidR="00C04563">
        <w:rPr>
          <w:rFonts w:cs="Times New Roman"/>
          <w:szCs w:val="28"/>
          <w:lang w:val="uz-Cyrl-UZ"/>
        </w:rPr>
        <w:t>g‘</w:t>
      </w:r>
      <w:r w:rsidR="002F1C6D" w:rsidRPr="002F1C6D">
        <w:rPr>
          <w:rFonts w:cs="Times New Roman"/>
          <w:szCs w:val="28"/>
          <w:lang w:val="uz-Cyrl-UZ"/>
        </w:rPr>
        <w:t>i va kafedra mudiri</w:t>
      </w:r>
      <w:r w:rsidR="00B16C6D">
        <w:rPr>
          <w:rFonts w:cs="Times New Roman"/>
          <w:szCs w:val="28"/>
          <w:lang w:val="en-US"/>
        </w:rPr>
        <w:t>.</w:t>
      </w:r>
    </w:p>
    <w:p w14:paraId="66F3918A" w14:textId="046D2E0E" w:rsidR="002F1C6D" w:rsidRPr="00B16C6D" w:rsidRDefault="00950961" w:rsidP="002F1C6D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8.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>Kafedra professor-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qituvchilari xorijiy va mahalliy grand loyihalarda ishtirok etmagan. Muddat: bir oy muddat ichida</w:t>
      </w:r>
      <w:r w:rsidR="00B16C6D" w:rsidRPr="00B16C6D">
        <w:rPr>
          <w:rFonts w:cs="Times New Roman"/>
          <w:szCs w:val="28"/>
          <w:lang w:val="uz-Cyrl-UZ"/>
        </w:rPr>
        <w:t xml:space="preserve">. </w:t>
      </w:r>
      <w:r w:rsidR="002F1C6D" w:rsidRPr="002F1C6D">
        <w:rPr>
          <w:rFonts w:cs="Times New Roman"/>
          <w:szCs w:val="28"/>
          <w:lang w:val="uz-Cyrl-UZ"/>
        </w:rPr>
        <w:t>Mas’ullar: Ilmiy innovasiyalar va pedagog kadrlarni tayyorlash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 va kafedra mudiri</w:t>
      </w:r>
      <w:r w:rsidR="00B16C6D">
        <w:rPr>
          <w:rFonts w:cs="Times New Roman"/>
          <w:szCs w:val="28"/>
          <w:lang w:val="en-US"/>
        </w:rPr>
        <w:t>.</w:t>
      </w:r>
    </w:p>
    <w:p w14:paraId="29234C20" w14:textId="5EC5E274" w:rsidR="002F1C6D" w:rsidRPr="00B16C6D" w:rsidRDefault="00950961" w:rsidP="002F1C6D">
      <w:pPr>
        <w:spacing w:after="0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9.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>Kafedra professor-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qituvchilarining InnoWEEK, InnoWomen, InnoWAYS kabi tanlovlarda va nufuzli innovatsion yarmarkalarda ishtirok etishi ta’minlansin.  Muddat: bir oy muddat ichida. Mas’ullar: Iqtidorli talabalar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 va kafedra mudiri</w:t>
      </w:r>
      <w:r w:rsidR="00B16C6D">
        <w:rPr>
          <w:rFonts w:cs="Times New Roman"/>
          <w:szCs w:val="28"/>
          <w:lang w:val="en-US"/>
        </w:rPr>
        <w:t>.</w:t>
      </w:r>
    </w:p>
    <w:p w14:paraId="2BDCEF51" w14:textId="6C3761F0" w:rsidR="00A45472" w:rsidRPr="004062FA" w:rsidRDefault="00950961" w:rsidP="002F1C6D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  <w:r>
        <w:rPr>
          <w:rFonts w:cs="Times New Roman"/>
          <w:szCs w:val="28"/>
          <w:lang w:val="en-US"/>
        </w:rPr>
        <w:t xml:space="preserve">1. </w:t>
      </w:r>
      <w:r w:rsidR="002F1C6D" w:rsidRPr="002F1C6D">
        <w:rPr>
          <w:rFonts w:cs="Times New Roman"/>
          <w:szCs w:val="28"/>
          <w:lang w:val="uz-Cyrl-UZ"/>
        </w:rPr>
        <w:t>10.</w:t>
      </w:r>
      <w:r w:rsidR="002F1C6D">
        <w:rPr>
          <w:rFonts w:cs="Times New Roman"/>
          <w:szCs w:val="28"/>
          <w:lang w:val="en-US"/>
        </w:rPr>
        <w:t xml:space="preserve"> </w:t>
      </w:r>
      <w:r w:rsidR="002F1C6D" w:rsidRPr="002F1C6D">
        <w:rPr>
          <w:rFonts w:cs="Times New Roman"/>
          <w:szCs w:val="28"/>
          <w:lang w:val="uz-Cyrl-UZ"/>
        </w:rPr>
        <w:t>Scopus, Web of S</w:t>
      </w:r>
      <w:r w:rsidR="00B16C6D">
        <w:rPr>
          <w:rFonts w:cs="Times New Roman"/>
          <w:szCs w:val="28"/>
          <w:lang w:val="en-US"/>
        </w:rPr>
        <w:t>c</w:t>
      </w:r>
      <w:r w:rsidR="002F1C6D" w:rsidRPr="002F1C6D">
        <w:rPr>
          <w:rFonts w:cs="Times New Roman"/>
          <w:szCs w:val="28"/>
          <w:lang w:val="uz-Cyrl-UZ"/>
        </w:rPr>
        <w:t>ien</w:t>
      </w:r>
      <w:r w:rsidR="00B16C6D">
        <w:rPr>
          <w:rFonts w:cs="Times New Roman"/>
          <w:szCs w:val="28"/>
          <w:lang w:val="en-US"/>
        </w:rPr>
        <w:t>c</w:t>
      </w:r>
      <w:r w:rsidR="002F1C6D" w:rsidRPr="002F1C6D">
        <w:rPr>
          <w:rFonts w:cs="Times New Roman"/>
          <w:szCs w:val="28"/>
          <w:lang w:val="uz-Cyrl-UZ"/>
        </w:rPr>
        <w:t xml:space="preserve">e </w:t>
      </w:r>
      <w:proofErr w:type="spellStart"/>
      <w:r w:rsidR="00B16C6D">
        <w:rPr>
          <w:rFonts w:cs="Times New Roman"/>
          <w:szCs w:val="28"/>
          <w:lang w:val="en-US"/>
        </w:rPr>
        <w:t>kabi</w:t>
      </w:r>
      <w:proofErr w:type="spellEnd"/>
      <w:r w:rsidR="002F1C6D" w:rsidRPr="002F1C6D">
        <w:rPr>
          <w:rFonts w:cs="Times New Roman"/>
          <w:szCs w:val="28"/>
          <w:lang w:val="uz-Cyrl-UZ"/>
        </w:rPr>
        <w:t xml:space="preserve"> baza</w:t>
      </w:r>
      <w:r w:rsidR="00B16C6D">
        <w:rPr>
          <w:rFonts w:cs="Times New Roman"/>
          <w:szCs w:val="28"/>
          <w:lang w:val="en-US"/>
        </w:rPr>
        <w:t>lar</w:t>
      </w:r>
      <w:r w:rsidR="002F1C6D" w:rsidRPr="002F1C6D">
        <w:rPr>
          <w:rFonts w:cs="Times New Roman"/>
          <w:szCs w:val="28"/>
          <w:lang w:val="uz-Cyrl-UZ"/>
        </w:rPr>
        <w:t>ga kiradigan jurnallarda kafedraning barcha professor-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qituvchilari maqolalar chop etishini ta’minlansin va nazoratga olinsin. Muddat: ikki oy muddat ichida. Mas’ullar: Ilmiy innovasiyalar va pedagog kadrlarni tayyorlash b</w:t>
      </w:r>
      <w:r w:rsidR="00C04563">
        <w:rPr>
          <w:rFonts w:cs="Times New Roman"/>
          <w:szCs w:val="28"/>
          <w:lang w:val="uz-Cyrl-UZ"/>
        </w:rPr>
        <w:t>o‘</w:t>
      </w:r>
      <w:r w:rsidR="002F1C6D" w:rsidRPr="002F1C6D">
        <w:rPr>
          <w:rFonts w:cs="Times New Roman"/>
          <w:szCs w:val="28"/>
          <w:lang w:val="uz-Cyrl-UZ"/>
        </w:rPr>
        <w:t>limi va kafedra mudiri</w:t>
      </w:r>
      <w:r w:rsidR="002F1C6D" w:rsidRPr="004062FA">
        <w:rPr>
          <w:rFonts w:cs="Times New Roman"/>
          <w:szCs w:val="28"/>
          <w:lang w:val="uz-Cyrl-UZ"/>
        </w:rPr>
        <w:t>.</w:t>
      </w:r>
    </w:p>
    <w:p w14:paraId="6C4CE227" w14:textId="77777777" w:rsidR="002F1C6D" w:rsidRPr="004062FA" w:rsidRDefault="002F1C6D" w:rsidP="002F1C6D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42691345" w14:textId="3296F639" w:rsidR="00950961" w:rsidRPr="00950961" w:rsidRDefault="00950961" w:rsidP="00950961">
      <w:pPr>
        <w:spacing w:after="0"/>
        <w:ind w:firstLine="567"/>
        <w:jc w:val="both"/>
        <w:rPr>
          <w:rFonts w:cs="Times New Roman"/>
          <w:color w:val="FF0000"/>
          <w:szCs w:val="28"/>
          <w:lang w:val="uz-Latn-UZ"/>
        </w:rPr>
      </w:pPr>
      <w:r>
        <w:rPr>
          <w:rFonts w:cs="Times New Roman"/>
          <w:color w:val="FF0000"/>
          <w:szCs w:val="28"/>
          <w:lang w:val="uz-Latn-UZ"/>
        </w:rPr>
        <w:t xml:space="preserve">V. 2. </w:t>
      </w:r>
      <w:r w:rsidRPr="00950961">
        <w:rPr>
          <w:rFonts w:cs="Times New Roman"/>
          <w:color w:val="FF0000"/>
          <w:szCs w:val="28"/>
          <w:lang w:val="uz-Latn-UZ"/>
        </w:rPr>
        <w:t>1. Ishchi guruh raisi M.Teshabo</w:t>
      </w:r>
      <w:r>
        <w:rPr>
          <w:rFonts w:cs="Times New Roman"/>
          <w:color w:val="FF0000"/>
          <w:szCs w:val="28"/>
          <w:lang w:val="uz-Latn-UZ"/>
        </w:rPr>
        <w:t>y</w:t>
      </w:r>
      <w:r w:rsidRPr="00950961">
        <w:rPr>
          <w:rFonts w:cs="Times New Roman"/>
          <w:color w:val="FF0000"/>
          <w:szCs w:val="28"/>
          <w:lang w:val="uz-Latn-UZ"/>
        </w:rPr>
        <w:t xml:space="preserve">evning </w:t>
      </w:r>
      <w:r>
        <w:rPr>
          <w:rFonts w:cs="Times New Roman"/>
          <w:color w:val="FF0000"/>
          <w:szCs w:val="28"/>
          <w:lang w:val="uz-Latn-UZ"/>
        </w:rPr>
        <w:t>Xorijiy tillar kafedrasi b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>
        <w:rPr>
          <w:rFonts w:cs="Times New Roman"/>
          <w:color w:val="FF0000"/>
          <w:szCs w:val="28"/>
          <w:lang w:val="uz-Latn-UZ"/>
        </w:rPr>
        <w:t xml:space="preserve">yicha bergan </w:t>
      </w:r>
      <w:r w:rsidRPr="00950961">
        <w:rPr>
          <w:rFonts w:cs="Times New Roman"/>
          <w:color w:val="FF0000"/>
          <w:szCs w:val="28"/>
          <w:lang w:val="uz-Latn-UZ"/>
        </w:rPr>
        <w:t>axboroti  ma’lumot uchun qabul qilinsin.</w:t>
      </w:r>
    </w:p>
    <w:p w14:paraId="541524DE" w14:textId="12034EA7" w:rsidR="00950961" w:rsidRP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2. </w:t>
      </w:r>
      <w:r w:rsidRPr="00950961">
        <w:rPr>
          <w:rFonts w:cs="Times New Roman"/>
          <w:szCs w:val="28"/>
          <w:lang w:val="uz-Latn-UZ"/>
        </w:rPr>
        <w:t>2.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 xml:space="preserve">Kafedra ilmiy salohiyati yangi 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quv yiliga qadar k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tarish choralari k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 xml:space="preserve">rilsin. Muddat: yangi 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quv yili boshiga qadar. Mas’ullar: Ilmiy innovasiyalar va pedagog kadrlarni tayyorlash b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limi, kadrlar b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lim boshli</w:t>
      </w:r>
      <w:r w:rsidR="00C04563">
        <w:rPr>
          <w:rFonts w:cs="Times New Roman"/>
          <w:szCs w:val="28"/>
          <w:lang w:val="uz-Latn-UZ"/>
        </w:rPr>
        <w:t>g‘</w:t>
      </w:r>
      <w:r w:rsidRPr="00950961">
        <w:rPr>
          <w:rFonts w:cs="Times New Roman"/>
          <w:szCs w:val="28"/>
          <w:lang w:val="uz-Latn-UZ"/>
        </w:rPr>
        <w:t>i va kafedra mudiri</w:t>
      </w:r>
      <w:r w:rsidR="00B16C6D">
        <w:rPr>
          <w:rFonts w:cs="Times New Roman"/>
          <w:szCs w:val="28"/>
          <w:lang w:val="uz-Latn-UZ"/>
        </w:rPr>
        <w:t>.</w:t>
      </w:r>
    </w:p>
    <w:p w14:paraId="4A343A94" w14:textId="23ED2A25" w:rsidR="00950961" w:rsidRP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2. </w:t>
      </w:r>
      <w:r w:rsidRPr="00950961">
        <w:rPr>
          <w:rFonts w:cs="Times New Roman"/>
          <w:szCs w:val="28"/>
          <w:lang w:val="uz-Latn-UZ"/>
        </w:rPr>
        <w:t>3.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 xml:space="preserve"> Hududdagi sohalar uchun ilmiy tadqiqotlar, ilmiy analitik natijalar amalga oshirish rejalari tashkil qilinsin. Muddat: bir oy muddat ichida. Mas’ul: kafedra mudiri</w:t>
      </w:r>
      <w:r>
        <w:rPr>
          <w:rFonts w:cs="Times New Roman"/>
          <w:szCs w:val="28"/>
          <w:lang w:val="uz-Latn-UZ"/>
        </w:rPr>
        <w:t>.</w:t>
      </w:r>
    </w:p>
    <w:p w14:paraId="50B8291D" w14:textId="415B2AAF" w:rsidR="00950961" w:rsidRP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2. </w:t>
      </w:r>
      <w:r w:rsidRPr="00950961">
        <w:rPr>
          <w:rFonts w:cs="Times New Roman"/>
          <w:szCs w:val="28"/>
          <w:lang w:val="uz-Latn-UZ"/>
        </w:rPr>
        <w:t>4.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>Mustaqil ta’lim topshiriqlarini tashkil etishni qayta k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 xml:space="preserve">rib chiqib va kamchliklar bartaraf etilsin. Muddat: bir oy muddat ichida. Mas’ul: 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quv uslubiy b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lib va kafedra mudiri</w:t>
      </w:r>
      <w:r w:rsidR="00B16C6D">
        <w:rPr>
          <w:rFonts w:cs="Times New Roman"/>
          <w:szCs w:val="28"/>
          <w:lang w:val="uz-Latn-UZ"/>
        </w:rPr>
        <w:t>.</w:t>
      </w:r>
    </w:p>
    <w:p w14:paraId="440E2636" w14:textId="7F712174" w:rsidR="00950961" w:rsidRP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lastRenderedPageBreak/>
        <w:t xml:space="preserve">2. </w:t>
      </w:r>
      <w:r w:rsidRPr="00950961">
        <w:rPr>
          <w:rFonts w:cs="Times New Roman"/>
          <w:szCs w:val="28"/>
          <w:lang w:val="uz-Latn-UZ"/>
        </w:rPr>
        <w:t>5.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>Kafedra professor-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qituvchilarining InnoWEEK, InnoWomen, InnoWAYS kabi tanlovlarda va nufuzli innovatsion yarmarkalarda ishtirok etishi ta’minlansin.  Muddat: bir oy muddat ichida. Mas’ullar: Iqtidorli talabalar b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limi va kafedra mudiri</w:t>
      </w:r>
      <w:r w:rsidR="00B16C6D">
        <w:rPr>
          <w:rFonts w:cs="Times New Roman"/>
          <w:szCs w:val="28"/>
          <w:lang w:val="uz-Latn-UZ"/>
        </w:rPr>
        <w:t>.</w:t>
      </w:r>
    </w:p>
    <w:p w14:paraId="6DDCB5F0" w14:textId="74898654" w:rsidR="00950961" w:rsidRP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2. </w:t>
      </w:r>
      <w:r w:rsidRPr="00950961">
        <w:rPr>
          <w:rFonts w:cs="Times New Roman"/>
          <w:szCs w:val="28"/>
          <w:lang w:val="uz-Latn-UZ"/>
        </w:rPr>
        <w:t>6.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>Scopus, Web of S</w:t>
      </w:r>
      <w:r w:rsidR="00B16C6D">
        <w:rPr>
          <w:rFonts w:cs="Times New Roman"/>
          <w:szCs w:val="28"/>
          <w:lang w:val="uz-Latn-UZ"/>
        </w:rPr>
        <w:t>c</w:t>
      </w:r>
      <w:r w:rsidRPr="00950961">
        <w:rPr>
          <w:rFonts w:cs="Times New Roman"/>
          <w:szCs w:val="28"/>
          <w:lang w:val="uz-Latn-UZ"/>
        </w:rPr>
        <w:t>ien</w:t>
      </w:r>
      <w:r w:rsidR="00B16C6D">
        <w:rPr>
          <w:rFonts w:cs="Times New Roman"/>
          <w:szCs w:val="28"/>
          <w:lang w:val="uz-Latn-UZ"/>
        </w:rPr>
        <w:t>c</w:t>
      </w:r>
      <w:r w:rsidRPr="00950961">
        <w:rPr>
          <w:rFonts w:cs="Times New Roman"/>
          <w:szCs w:val="28"/>
          <w:lang w:val="uz-Latn-UZ"/>
        </w:rPr>
        <w:t xml:space="preserve">e </w:t>
      </w:r>
      <w:r w:rsidR="00B16C6D">
        <w:rPr>
          <w:rFonts w:cs="Times New Roman"/>
          <w:szCs w:val="28"/>
          <w:lang w:val="uz-Latn-UZ"/>
        </w:rPr>
        <w:t>kabi</w:t>
      </w:r>
      <w:r w:rsidRPr="00950961">
        <w:rPr>
          <w:rFonts w:cs="Times New Roman"/>
          <w:szCs w:val="28"/>
          <w:lang w:val="uz-Latn-UZ"/>
        </w:rPr>
        <w:t xml:space="preserve"> baza</w:t>
      </w:r>
      <w:r w:rsidR="00B16C6D">
        <w:rPr>
          <w:rFonts w:cs="Times New Roman"/>
          <w:szCs w:val="28"/>
          <w:lang w:val="uz-Latn-UZ"/>
        </w:rPr>
        <w:t>lar</w:t>
      </w:r>
      <w:r w:rsidRPr="00950961">
        <w:rPr>
          <w:rFonts w:cs="Times New Roman"/>
          <w:szCs w:val="28"/>
          <w:lang w:val="uz-Latn-UZ"/>
        </w:rPr>
        <w:t>ga kiradigan jurnallarda kafedraning barcha professor-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qituvchilari maqolalar chop etishini ta’minlansin va nazoratga olinsin.  Muddat: bir oy muddat ichida. Mas’ullar: Ilmiy innovasiyalar va pedagog kadrlarni tayyorlash b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limi va kafedra mudiri</w:t>
      </w:r>
      <w:r w:rsidR="00785210">
        <w:rPr>
          <w:rFonts w:cs="Times New Roman"/>
          <w:szCs w:val="28"/>
          <w:lang w:val="uz-Latn-UZ"/>
        </w:rPr>
        <w:t>.</w:t>
      </w:r>
    </w:p>
    <w:p w14:paraId="473CAD9A" w14:textId="514B8D1A" w:rsidR="00950961" w:rsidRP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2. </w:t>
      </w:r>
      <w:r w:rsidRPr="00950961">
        <w:rPr>
          <w:rFonts w:cs="Times New Roman"/>
          <w:szCs w:val="28"/>
          <w:lang w:val="uz-Latn-UZ"/>
        </w:rPr>
        <w:t>7.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>Kafedrani STAR UP  va boshqa loyiha  tanlovlarda  ishtirok etishi uchun kerakli chora tadbirlar rejasi tuzilsin. Mas’ullar: ilmiy b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lim va kafedra mudiri</w:t>
      </w:r>
      <w:r w:rsidR="00600D56">
        <w:rPr>
          <w:rFonts w:cs="Times New Roman"/>
          <w:szCs w:val="28"/>
          <w:lang w:val="uz-Latn-UZ"/>
        </w:rPr>
        <w:t>.</w:t>
      </w:r>
    </w:p>
    <w:p w14:paraId="7DDCB8B2" w14:textId="20B75FBC" w:rsidR="00950961" w:rsidRP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2. </w:t>
      </w:r>
      <w:r w:rsidRPr="00950961">
        <w:rPr>
          <w:rFonts w:cs="Times New Roman"/>
          <w:szCs w:val="28"/>
          <w:lang w:val="uz-Latn-UZ"/>
        </w:rPr>
        <w:t>8.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>Kafedraga biriktirilgan MFYga yurishlar va tadbirlar tasjkil etish choralari k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rilsin. Muddat: bir oy muddat ichida. Mas’ullar: Yoshlar bilan ishlash ma</w:t>
      </w:r>
      <w:r>
        <w:rPr>
          <w:rFonts w:cs="Times New Roman"/>
          <w:szCs w:val="28"/>
          <w:lang w:val="uz-Latn-UZ"/>
        </w:rPr>
        <w:t>’</w:t>
      </w:r>
      <w:r w:rsidRPr="00950961">
        <w:rPr>
          <w:rFonts w:cs="Times New Roman"/>
          <w:szCs w:val="28"/>
          <w:lang w:val="uz-Latn-UZ"/>
        </w:rPr>
        <w:t>naviyat va ma'rifat b</w:t>
      </w:r>
      <w:r w:rsidR="00C04563">
        <w:rPr>
          <w:rFonts w:cs="Times New Roman"/>
          <w:szCs w:val="28"/>
          <w:lang w:val="uz-Latn-UZ"/>
        </w:rPr>
        <w:t>o‘</w:t>
      </w:r>
      <w:r w:rsidRPr="00950961">
        <w:rPr>
          <w:rFonts w:cs="Times New Roman"/>
          <w:szCs w:val="28"/>
          <w:lang w:val="uz-Latn-UZ"/>
        </w:rPr>
        <w:t>limi boshli</w:t>
      </w:r>
      <w:r w:rsidR="00C04563">
        <w:rPr>
          <w:rFonts w:cs="Times New Roman"/>
          <w:szCs w:val="28"/>
          <w:lang w:val="uz-Latn-UZ"/>
        </w:rPr>
        <w:t>g‘</w:t>
      </w:r>
      <w:r w:rsidRPr="00950961">
        <w:rPr>
          <w:rFonts w:cs="Times New Roman"/>
          <w:szCs w:val="28"/>
          <w:lang w:val="uz-Latn-UZ"/>
        </w:rPr>
        <w:t>i va kafedra mudiri</w:t>
      </w:r>
      <w:r w:rsidR="00600D56">
        <w:rPr>
          <w:rFonts w:cs="Times New Roman"/>
          <w:szCs w:val="28"/>
          <w:lang w:val="uz-Latn-UZ"/>
        </w:rPr>
        <w:t>.</w:t>
      </w:r>
    </w:p>
    <w:p w14:paraId="17A67702" w14:textId="6295CC9A" w:rsidR="00950961" w:rsidRDefault="00950961" w:rsidP="00950961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2. </w:t>
      </w:r>
      <w:r w:rsidRPr="00950961">
        <w:rPr>
          <w:rFonts w:cs="Times New Roman"/>
          <w:szCs w:val="28"/>
          <w:lang w:val="uz-Latn-UZ"/>
        </w:rPr>
        <w:t>9.</w:t>
      </w:r>
      <w:r>
        <w:rPr>
          <w:rFonts w:cs="Times New Roman"/>
          <w:szCs w:val="28"/>
          <w:lang w:val="uz-Latn-UZ"/>
        </w:rPr>
        <w:t xml:space="preserve"> </w:t>
      </w:r>
      <w:r w:rsidRPr="00950961">
        <w:rPr>
          <w:rFonts w:cs="Times New Roman"/>
          <w:szCs w:val="28"/>
          <w:lang w:val="uz-Latn-UZ"/>
        </w:rPr>
        <w:t>Xorijiy tillar kafedrasi Far</w:t>
      </w:r>
      <w:r w:rsidR="00C04563">
        <w:rPr>
          <w:rFonts w:cs="Times New Roman"/>
          <w:szCs w:val="28"/>
          <w:lang w:val="uz-Latn-UZ"/>
        </w:rPr>
        <w:t>g‘</w:t>
      </w:r>
      <w:r w:rsidRPr="00950961">
        <w:rPr>
          <w:rFonts w:cs="Times New Roman"/>
          <w:szCs w:val="28"/>
          <w:lang w:val="uz-Latn-UZ"/>
        </w:rPr>
        <w:t>ona shahridagi imkoniyatlari cheklangan shaxslar uchun ixtisoslashtirilgan kasb-hunar maktabi bilan hamkorlik tashkil qilinmagan. . Muddat: bir oy muddat ichida. Mas’ullar:kafedra mudiri</w:t>
      </w:r>
      <w:r w:rsidR="00377424">
        <w:rPr>
          <w:rFonts w:cs="Times New Roman"/>
          <w:szCs w:val="28"/>
          <w:lang w:val="uz-Latn-UZ"/>
        </w:rPr>
        <w:t>.</w:t>
      </w:r>
    </w:p>
    <w:p w14:paraId="4841FF31" w14:textId="77777777" w:rsidR="00950961" w:rsidRDefault="00950961" w:rsidP="002F1C6D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129D2906" w14:textId="04954110" w:rsidR="00423DBE" w:rsidRPr="00950961" w:rsidRDefault="00423DBE" w:rsidP="00423DBE">
      <w:pPr>
        <w:spacing w:after="0"/>
        <w:ind w:firstLine="567"/>
        <w:jc w:val="both"/>
        <w:rPr>
          <w:rFonts w:cs="Times New Roman"/>
          <w:color w:val="FF0000"/>
          <w:szCs w:val="28"/>
          <w:lang w:val="uz-Latn-UZ"/>
        </w:rPr>
      </w:pPr>
      <w:r>
        <w:rPr>
          <w:rFonts w:cs="Times New Roman"/>
          <w:color w:val="FF0000"/>
          <w:szCs w:val="28"/>
          <w:lang w:val="uz-Latn-UZ"/>
        </w:rPr>
        <w:t xml:space="preserve">V. 3. </w:t>
      </w:r>
      <w:r w:rsidRPr="00950961">
        <w:rPr>
          <w:rFonts w:cs="Times New Roman"/>
          <w:color w:val="FF0000"/>
          <w:szCs w:val="28"/>
          <w:lang w:val="uz-Latn-UZ"/>
        </w:rPr>
        <w:t>1. Ishchi guruh raisi M.Teshabo</w:t>
      </w:r>
      <w:r>
        <w:rPr>
          <w:rFonts w:cs="Times New Roman"/>
          <w:color w:val="FF0000"/>
          <w:szCs w:val="28"/>
          <w:lang w:val="uz-Latn-UZ"/>
        </w:rPr>
        <w:t>y</w:t>
      </w:r>
      <w:r w:rsidRPr="00950961">
        <w:rPr>
          <w:rFonts w:cs="Times New Roman"/>
          <w:color w:val="FF0000"/>
          <w:szCs w:val="28"/>
          <w:lang w:val="uz-Latn-UZ"/>
        </w:rPr>
        <w:t xml:space="preserve">evning 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>
        <w:rPr>
          <w:rFonts w:cs="Times New Roman"/>
          <w:color w:val="FF0000"/>
          <w:szCs w:val="28"/>
          <w:lang w:val="uz-Latn-UZ"/>
        </w:rPr>
        <w:t>zbek tili va gumanitar fanlar kafedrasi b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>
        <w:rPr>
          <w:rFonts w:cs="Times New Roman"/>
          <w:color w:val="FF0000"/>
          <w:szCs w:val="28"/>
          <w:lang w:val="uz-Latn-UZ"/>
        </w:rPr>
        <w:t xml:space="preserve">yicha bergan </w:t>
      </w:r>
      <w:r w:rsidRPr="00950961">
        <w:rPr>
          <w:rFonts w:cs="Times New Roman"/>
          <w:color w:val="FF0000"/>
          <w:szCs w:val="28"/>
          <w:lang w:val="uz-Latn-UZ"/>
        </w:rPr>
        <w:t>axboroti  ma’lumot uchun qabul qilinsin.</w:t>
      </w:r>
    </w:p>
    <w:p w14:paraId="23DE61BA" w14:textId="79B9C82B" w:rsidR="00423DBE" w:rsidRP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2.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>Kafedrada ustoz-shogirt an’anasiga binoan PhD dissertatsiyalari tayyorlash choralari k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 xml:space="preserve">rilsin. Muddat: 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quv yili yakuniga qadar. Mas’ullar: Ilmiy innovasiyalar va pedagog kadrlarni tayyorlash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limi va kafedra mudiri</w:t>
      </w:r>
      <w:r w:rsidR="00377424">
        <w:rPr>
          <w:rFonts w:cs="Times New Roman"/>
          <w:szCs w:val="28"/>
          <w:lang w:val="uz-Latn-UZ"/>
        </w:rPr>
        <w:t>.</w:t>
      </w:r>
    </w:p>
    <w:p w14:paraId="2557F4EA" w14:textId="4FAEAA94" w:rsidR="00423DBE" w:rsidRP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3.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>Kafedra professor-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 xml:space="preserve">qituvchilarini soha korxona va tashkilotlariga ilmiy stajirovka 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tish rejasi ishlab chiqilsin. Muddat: bir oy muddat ichida. Mas’ullar: Ilmiy innovasiyalar va pedagog kadrlarni tayyorlash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limi va kafedra mudiri</w:t>
      </w:r>
      <w:r w:rsidR="00377424">
        <w:rPr>
          <w:rFonts w:cs="Times New Roman"/>
          <w:szCs w:val="28"/>
          <w:lang w:val="uz-Latn-UZ"/>
        </w:rPr>
        <w:t>.</w:t>
      </w:r>
    </w:p>
    <w:p w14:paraId="3A5B6E67" w14:textId="00E0030D" w:rsidR="00423DBE" w:rsidRP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4.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>Kaferda Top-1000 talikga kiruvchi OTMlar bilan memorandumlar tuzish choralari k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 xml:space="preserve">rilsin. Muddat: 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quv yili yakuniga qadar. Mas’ullar: Xalqaro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limi va kafedra mudiri</w:t>
      </w:r>
      <w:r w:rsidR="00377424">
        <w:rPr>
          <w:rFonts w:cs="Times New Roman"/>
          <w:szCs w:val="28"/>
          <w:lang w:val="uz-Latn-UZ"/>
        </w:rPr>
        <w:t>.</w:t>
      </w:r>
    </w:p>
    <w:p w14:paraId="60A74480" w14:textId="69A195B7" w:rsidR="00423DBE" w:rsidRP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5.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 xml:space="preserve">Kafedra 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qitiladigan fanlarning adabiyotlarning bosma shakldagisi t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liq ta’minlansin. Muddat: bir oy muddat ichida. Mas’ullar: ARM direktori va kafedra mudiri</w:t>
      </w:r>
      <w:r w:rsidR="00377424">
        <w:rPr>
          <w:rFonts w:cs="Times New Roman"/>
          <w:szCs w:val="28"/>
          <w:lang w:val="uz-Latn-UZ"/>
        </w:rPr>
        <w:t>.</w:t>
      </w:r>
    </w:p>
    <w:p w14:paraId="0BFBCF99" w14:textId="5B27D8E3" w:rsidR="00423DBE" w:rsidRP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6.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>Mutaxassis fanlar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 xml:space="preserve">yicha ilmiy darajali professor – 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qituvchilar jalb qilish choralari k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 xml:space="preserve">rlisin. Muddat: 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quv yili yakuniga qadar</w:t>
      </w:r>
      <w:r w:rsidR="00377424">
        <w:rPr>
          <w:rFonts w:cs="Times New Roman"/>
          <w:szCs w:val="28"/>
          <w:lang w:val="uz-Latn-UZ"/>
        </w:rPr>
        <w:t xml:space="preserve">. </w:t>
      </w:r>
      <w:r w:rsidR="00423DBE" w:rsidRPr="00423DBE">
        <w:rPr>
          <w:rFonts w:cs="Times New Roman"/>
          <w:szCs w:val="28"/>
          <w:lang w:val="uz-Latn-UZ"/>
        </w:rPr>
        <w:t>Mas’ullar: Ilmiy innovasiyalar va pedagog kadrlarni tayyorlash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limi, kadrlar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 boshli</w:t>
      </w:r>
      <w:r w:rsidR="00C04563">
        <w:rPr>
          <w:rFonts w:cs="Times New Roman"/>
          <w:szCs w:val="28"/>
          <w:lang w:val="uz-Latn-UZ"/>
        </w:rPr>
        <w:t>g‘</w:t>
      </w:r>
      <w:r w:rsidR="00423DBE" w:rsidRPr="00423DBE">
        <w:rPr>
          <w:rFonts w:cs="Times New Roman"/>
          <w:szCs w:val="28"/>
          <w:lang w:val="uz-Latn-UZ"/>
        </w:rPr>
        <w:t>i va kafedra mudiri</w:t>
      </w:r>
      <w:r w:rsidR="00377424">
        <w:rPr>
          <w:rFonts w:cs="Times New Roman"/>
          <w:szCs w:val="28"/>
          <w:lang w:val="uz-Latn-UZ"/>
        </w:rPr>
        <w:t>.</w:t>
      </w:r>
    </w:p>
    <w:p w14:paraId="5657E60A" w14:textId="5CA33B8C" w:rsidR="00423DBE" w:rsidRP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7.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>Masofaviy ta’limni sifatli tashkil etishda zoom dan tashqari  sifatli platformalar tamiylansin. Masofaviy ta’limdagi talabalarga berilgan topshiriqlarni professor</w:t>
      </w:r>
      <w:r>
        <w:rPr>
          <w:rFonts w:cs="Times New Roman"/>
          <w:szCs w:val="28"/>
          <w:lang w:val="uz-Latn-UZ"/>
        </w:rPr>
        <w:t>-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qituvchilar kuzatishi va baholashi uchun sharoit yaratish. Muddat: bir oy muddat ichida</w:t>
      </w:r>
      <w:r w:rsidR="00377424">
        <w:rPr>
          <w:rFonts w:cs="Times New Roman"/>
          <w:szCs w:val="28"/>
          <w:lang w:val="uz-Latn-UZ"/>
        </w:rPr>
        <w:t>.</w:t>
      </w:r>
      <w:r w:rsidR="00423DBE" w:rsidRPr="00423DBE">
        <w:rPr>
          <w:rFonts w:cs="Times New Roman"/>
          <w:szCs w:val="28"/>
          <w:lang w:val="uz-Latn-UZ"/>
        </w:rPr>
        <w:t xml:space="preserve"> Mas’ullar: 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quv uslubiy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 boshli</w:t>
      </w:r>
      <w:r w:rsidR="00C04563">
        <w:rPr>
          <w:rFonts w:cs="Times New Roman"/>
          <w:szCs w:val="28"/>
          <w:lang w:val="uz-Latn-UZ"/>
        </w:rPr>
        <w:t>g‘</w:t>
      </w:r>
      <w:r w:rsidR="00423DBE" w:rsidRPr="00423DBE">
        <w:rPr>
          <w:rFonts w:cs="Times New Roman"/>
          <w:szCs w:val="28"/>
          <w:lang w:val="uz-Latn-UZ"/>
        </w:rPr>
        <w:t>i va kafedra mudiri</w:t>
      </w:r>
      <w:r w:rsidR="00377424">
        <w:rPr>
          <w:rFonts w:cs="Times New Roman"/>
          <w:szCs w:val="28"/>
          <w:lang w:val="uz-Latn-UZ"/>
        </w:rPr>
        <w:t>.</w:t>
      </w:r>
    </w:p>
    <w:p w14:paraId="0520F616" w14:textId="34500C44" w:rsidR="00423DBE" w:rsidRP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8.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>Kafedra professor-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qituvchilarining InnoWEEK, InnoWomen, InnoWAYS kabi tanlovlarda va nufuzli innovatsion yarmarkalarda ishtirok etishi ta’minlansin.  Muddat: bir oy muddat ichida. Mas’ullar: Iqtidorli talabalar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limi va kafedra mudiri</w:t>
      </w:r>
      <w:r w:rsidR="00377424">
        <w:rPr>
          <w:rFonts w:cs="Times New Roman"/>
          <w:szCs w:val="28"/>
          <w:lang w:val="uz-Latn-UZ"/>
        </w:rPr>
        <w:t>.</w:t>
      </w:r>
    </w:p>
    <w:p w14:paraId="0F213844" w14:textId="4DFF2A60" w:rsidR="00423DBE" w:rsidRDefault="009B63F2" w:rsidP="00423DBE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  <w:r>
        <w:rPr>
          <w:rFonts w:cs="Times New Roman"/>
          <w:szCs w:val="28"/>
          <w:lang w:val="uz-Latn-UZ"/>
        </w:rPr>
        <w:t xml:space="preserve">3. </w:t>
      </w:r>
      <w:r w:rsidR="00423DBE" w:rsidRPr="00423DBE">
        <w:rPr>
          <w:rFonts w:cs="Times New Roman"/>
          <w:szCs w:val="28"/>
          <w:lang w:val="uz-Latn-UZ"/>
        </w:rPr>
        <w:t>9.</w:t>
      </w:r>
      <w:r w:rsidR="00423DBE">
        <w:rPr>
          <w:rFonts w:cs="Times New Roman"/>
          <w:szCs w:val="28"/>
          <w:lang w:val="uz-Latn-UZ"/>
        </w:rPr>
        <w:t xml:space="preserve"> </w:t>
      </w:r>
      <w:r w:rsidR="00423DBE" w:rsidRPr="00423DBE">
        <w:rPr>
          <w:rFonts w:cs="Times New Roman"/>
          <w:szCs w:val="28"/>
          <w:lang w:val="uz-Latn-UZ"/>
        </w:rPr>
        <w:t>Scopus, Web of S</w:t>
      </w:r>
      <w:r w:rsidR="00377424">
        <w:rPr>
          <w:rFonts w:cs="Times New Roman"/>
          <w:szCs w:val="28"/>
          <w:lang w:val="uz-Latn-UZ"/>
        </w:rPr>
        <w:t>c</w:t>
      </w:r>
      <w:r w:rsidR="00423DBE" w:rsidRPr="00423DBE">
        <w:rPr>
          <w:rFonts w:cs="Times New Roman"/>
          <w:szCs w:val="28"/>
          <w:lang w:val="uz-Latn-UZ"/>
        </w:rPr>
        <w:t>ien</w:t>
      </w:r>
      <w:r w:rsidR="00377424">
        <w:rPr>
          <w:rFonts w:cs="Times New Roman"/>
          <w:szCs w:val="28"/>
          <w:lang w:val="uz-Latn-UZ"/>
        </w:rPr>
        <w:t>c</w:t>
      </w:r>
      <w:r w:rsidR="00423DBE" w:rsidRPr="00423DBE">
        <w:rPr>
          <w:rFonts w:cs="Times New Roman"/>
          <w:szCs w:val="28"/>
          <w:lang w:val="uz-Latn-UZ"/>
        </w:rPr>
        <w:t xml:space="preserve">e </w:t>
      </w:r>
      <w:r w:rsidR="00377424">
        <w:rPr>
          <w:rFonts w:cs="Times New Roman"/>
          <w:szCs w:val="28"/>
          <w:lang w:val="uz-Latn-UZ"/>
        </w:rPr>
        <w:t>kabi</w:t>
      </w:r>
      <w:r w:rsidR="00423DBE" w:rsidRPr="00423DBE">
        <w:rPr>
          <w:rFonts w:cs="Times New Roman"/>
          <w:szCs w:val="28"/>
          <w:lang w:val="uz-Latn-UZ"/>
        </w:rPr>
        <w:t xml:space="preserve"> baza</w:t>
      </w:r>
      <w:r w:rsidR="00377424">
        <w:rPr>
          <w:rFonts w:cs="Times New Roman"/>
          <w:szCs w:val="28"/>
          <w:lang w:val="uz-Latn-UZ"/>
        </w:rPr>
        <w:t>lar</w:t>
      </w:r>
      <w:r w:rsidR="00423DBE" w:rsidRPr="00423DBE">
        <w:rPr>
          <w:rFonts w:cs="Times New Roman"/>
          <w:szCs w:val="28"/>
          <w:lang w:val="uz-Latn-UZ"/>
        </w:rPr>
        <w:t>ga kiradigan jurnallarda kafedraning barcha professor-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qituvchilari maqolalar chop etishini ta’minlansin va nazoratga olinsin. Muddat: bir oy muddat ichida. Mas’ullar: Ilmiy innovasiyalar va pedagog kadrlarni tayyorlash b</w:t>
      </w:r>
      <w:r w:rsidR="00C04563">
        <w:rPr>
          <w:rFonts w:cs="Times New Roman"/>
          <w:szCs w:val="28"/>
          <w:lang w:val="uz-Latn-UZ"/>
        </w:rPr>
        <w:t>o‘</w:t>
      </w:r>
      <w:r w:rsidR="00423DBE" w:rsidRPr="00423DBE">
        <w:rPr>
          <w:rFonts w:cs="Times New Roman"/>
          <w:szCs w:val="28"/>
          <w:lang w:val="uz-Latn-UZ"/>
        </w:rPr>
        <w:t>limi va kafedra mudiri</w:t>
      </w:r>
      <w:r w:rsidR="00DA6A33">
        <w:rPr>
          <w:rFonts w:cs="Times New Roman"/>
          <w:szCs w:val="28"/>
          <w:lang w:val="uz-Latn-UZ"/>
        </w:rPr>
        <w:t>.</w:t>
      </w:r>
    </w:p>
    <w:p w14:paraId="083EFBA9" w14:textId="77777777" w:rsidR="00423DBE" w:rsidRPr="004062FA" w:rsidRDefault="00423DBE" w:rsidP="002F1C6D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084A9621" w14:textId="69BD7981" w:rsidR="00A54BE3" w:rsidRPr="00E06248" w:rsidRDefault="00A54BE3" w:rsidP="008115CF">
      <w:pPr>
        <w:spacing w:after="0"/>
        <w:ind w:firstLine="567"/>
        <w:jc w:val="both"/>
        <w:rPr>
          <w:color w:val="FF0000"/>
          <w:szCs w:val="28"/>
          <w:lang w:val="uz-Cyrl-UZ"/>
        </w:rPr>
      </w:pPr>
      <w:r w:rsidRPr="00E06248">
        <w:rPr>
          <w:rFonts w:cs="Times New Roman"/>
          <w:color w:val="FF0000"/>
          <w:szCs w:val="28"/>
          <w:lang w:val="uz-Cyrl-UZ"/>
        </w:rPr>
        <w:t xml:space="preserve">VI. </w:t>
      </w:r>
      <w:r w:rsidR="00E3731D" w:rsidRPr="00E06248">
        <w:rPr>
          <w:rFonts w:cs="Times New Roman"/>
          <w:color w:val="FF0000"/>
          <w:szCs w:val="28"/>
          <w:lang w:val="uz-Cyrl-UZ"/>
        </w:rPr>
        <w:t>TATU Far</w:t>
      </w:r>
      <w:r w:rsidR="00C04563">
        <w:rPr>
          <w:rFonts w:cs="Times New Roman"/>
          <w:color w:val="FF0000"/>
          <w:szCs w:val="28"/>
          <w:lang w:val="uz-Cyrl-UZ"/>
        </w:rPr>
        <w:t>g‘</w:t>
      </w:r>
      <w:r w:rsidR="00E3731D" w:rsidRPr="00E06248">
        <w:rPr>
          <w:rFonts w:cs="Times New Roman"/>
          <w:color w:val="FF0000"/>
          <w:szCs w:val="28"/>
          <w:lang w:val="uz-Cyrl-UZ"/>
        </w:rPr>
        <w:t xml:space="preserve">ona filiali </w:t>
      </w:r>
      <w:r w:rsidR="00E3731D" w:rsidRPr="00E06248">
        <w:rPr>
          <w:color w:val="FF0000"/>
          <w:szCs w:val="28"/>
          <w:lang w:val="uz-Cyrl-UZ"/>
        </w:rPr>
        <w:t>akademik litseyining ijrochi direktori I.Mamajonovning axboroti ma’lumot uchun qabul qilinsin.</w:t>
      </w:r>
    </w:p>
    <w:p w14:paraId="4769711D" w14:textId="77777777" w:rsidR="006169B6" w:rsidRPr="0078128A" w:rsidRDefault="006169B6" w:rsidP="008115CF">
      <w:pPr>
        <w:spacing w:after="0"/>
        <w:ind w:firstLine="567"/>
        <w:jc w:val="both"/>
        <w:rPr>
          <w:lang w:val="uz-Latn-UZ"/>
        </w:rPr>
      </w:pPr>
      <w:r w:rsidRPr="0078128A">
        <w:rPr>
          <w:lang w:val="uz-Latn-UZ"/>
        </w:rPr>
        <w:t>2. Akademik litseyning 2023</w:t>
      </w:r>
      <w:r>
        <w:rPr>
          <w:lang w:val="uz-Latn-UZ"/>
        </w:rPr>
        <w:t>-</w:t>
      </w:r>
      <w:r w:rsidRPr="0078128A">
        <w:rPr>
          <w:lang w:val="uz-Latn-UZ"/>
        </w:rPr>
        <w:t>yilgi faoliyati qoniqarli deb topilsin.</w:t>
      </w:r>
    </w:p>
    <w:p w14:paraId="3325364F" w14:textId="663EDAF0" w:rsidR="006169B6" w:rsidRPr="0078128A" w:rsidRDefault="006169B6" w:rsidP="008115CF">
      <w:pPr>
        <w:spacing w:after="0"/>
        <w:ind w:firstLine="567"/>
        <w:jc w:val="both"/>
        <w:rPr>
          <w:lang w:val="uz-Latn-UZ"/>
        </w:rPr>
      </w:pPr>
      <w:r w:rsidRPr="0078128A">
        <w:rPr>
          <w:lang w:val="uz-Latn-UZ"/>
        </w:rPr>
        <w:t xml:space="preserve">3. Akademik litsey </w:t>
      </w:r>
      <w:r w:rsidR="00C04563">
        <w:rPr>
          <w:lang w:val="uz-Latn-UZ"/>
        </w:rPr>
        <w:t>o‘</w:t>
      </w:r>
      <w:r w:rsidRPr="0078128A">
        <w:rPr>
          <w:lang w:val="uz-Latn-UZ"/>
        </w:rPr>
        <w:t xml:space="preserve">quvchilarini </w:t>
      </w:r>
      <w:r w:rsidR="00C04563">
        <w:rPr>
          <w:lang w:val="uz-Latn-UZ"/>
        </w:rPr>
        <w:t>o‘</w:t>
      </w:r>
      <w:r w:rsidRPr="0078128A">
        <w:rPr>
          <w:lang w:val="uz-Latn-UZ"/>
        </w:rPr>
        <w:t>quv adabiyotlari bilan t</w:t>
      </w:r>
      <w:r w:rsidR="00C04563">
        <w:rPr>
          <w:lang w:val="uz-Latn-UZ"/>
        </w:rPr>
        <w:t>o‘</w:t>
      </w:r>
      <w:r w:rsidRPr="0078128A">
        <w:rPr>
          <w:lang w:val="uz-Latn-UZ"/>
        </w:rPr>
        <w:t>liq ta’minlash choralari k</w:t>
      </w:r>
      <w:r w:rsidR="00C04563">
        <w:rPr>
          <w:lang w:val="uz-Latn-UZ"/>
        </w:rPr>
        <w:t>o‘</w:t>
      </w:r>
      <w:r w:rsidRPr="0078128A">
        <w:rPr>
          <w:lang w:val="uz-Latn-UZ"/>
        </w:rPr>
        <w:t>rilsin.</w:t>
      </w:r>
    </w:p>
    <w:p w14:paraId="35A14732" w14:textId="75BC13BA" w:rsidR="006169B6" w:rsidRPr="0078128A" w:rsidRDefault="006169B6" w:rsidP="008115CF">
      <w:pPr>
        <w:spacing w:after="0"/>
        <w:ind w:firstLine="567"/>
        <w:jc w:val="both"/>
        <w:rPr>
          <w:lang w:val="uz-Latn-UZ"/>
        </w:rPr>
      </w:pPr>
      <w:r w:rsidRPr="0078128A">
        <w:rPr>
          <w:lang w:val="uz-Latn-UZ"/>
        </w:rPr>
        <w:t xml:space="preserve">4. Akademik litsey </w:t>
      </w:r>
      <w:r w:rsidR="00C04563">
        <w:rPr>
          <w:lang w:val="uz-Latn-UZ"/>
        </w:rPr>
        <w:t>o‘</w:t>
      </w:r>
      <w:r w:rsidRPr="0078128A">
        <w:rPr>
          <w:lang w:val="uz-Latn-UZ"/>
        </w:rPr>
        <w:t>quvchi-yoshlarining ijtimoiy-ma’naviy so</w:t>
      </w:r>
      <w:r>
        <w:rPr>
          <w:lang w:val="uz-Latn-UZ"/>
        </w:rPr>
        <w:t>h</w:t>
      </w:r>
      <w:r w:rsidRPr="0078128A">
        <w:rPr>
          <w:lang w:val="uz-Latn-UZ"/>
        </w:rPr>
        <w:t>ada</w:t>
      </w:r>
      <w:r w:rsidR="00DA6A33">
        <w:rPr>
          <w:lang w:val="uz-Latn-UZ"/>
        </w:rPr>
        <w:t>gi</w:t>
      </w:r>
      <w:r w:rsidRPr="0078128A">
        <w:rPr>
          <w:lang w:val="uz-Latn-UZ"/>
        </w:rPr>
        <w:t xml:space="preserve"> bilimlarini oshirishga qaratilgan chora-tadbirlar samaradorligi oshirilsin.  </w:t>
      </w:r>
    </w:p>
    <w:p w14:paraId="32D68E32" w14:textId="77777777" w:rsidR="006169B6" w:rsidRPr="006169B6" w:rsidRDefault="006169B6">
      <w:pPr>
        <w:spacing w:after="0"/>
        <w:ind w:firstLine="567"/>
        <w:jc w:val="both"/>
        <w:rPr>
          <w:rFonts w:cs="Times New Roman"/>
          <w:szCs w:val="28"/>
          <w:lang w:val="uz-Latn-UZ"/>
        </w:rPr>
      </w:pPr>
    </w:p>
    <w:p w14:paraId="35FB7820" w14:textId="51A6036F" w:rsidR="00A54BE3" w:rsidRPr="00C24099" w:rsidRDefault="00AB6EA3">
      <w:pPr>
        <w:spacing w:after="0"/>
        <w:ind w:firstLine="567"/>
        <w:jc w:val="both"/>
        <w:rPr>
          <w:rFonts w:cs="Times New Roman"/>
          <w:color w:val="FF0000"/>
          <w:szCs w:val="28"/>
          <w:lang w:val="uz-Latn-UZ"/>
        </w:rPr>
      </w:pPr>
      <w:r w:rsidRPr="00AB6EA3">
        <w:rPr>
          <w:rFonts w:cs="Times New Roman"/>
          <w:color w:val="FF0000"/>
          <w:szCs w:val="28"/>
          <w:lang w:val="uz-Cyrl-UZ"/>
        </w:rPr>
        <w:t xml:space="preserve">VII. 1. 1. </w:t>
      </w:r>
      <w:r w:rsidRPr="00C24099">
        <w:rPr>
          <w:rFonts w:cs="Times New Roman"/>
          <w:color w:val="FF0000"/>
          <w:szCs w:val="28"/>
          <w:lang w:val="uz-Latn-UZ"/>
        </w:rPr>
        <w:t>Ilmiy ishlar va innovatsiyalar b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 w:rsidRPr="00C24099">
        <w:rPr>
          <w:rFonts w:cs="Times New Roman"/>
          <w:color w:val="FF0000"/>
          <w:szCs w:val="28"/>
          <w:lang w:val="uz-Latn-UZ"/>
        </w:rPr>
        <w:t>yicha dire</w:t>
      </w:r>
      <w:r w:rsidR="00C24099" w:rsidRPr="00C24099">
        <w:rPr>
          <w:rFonts w:cs="Times New Roman"/>
          <w:color w:val="FF0000"/>
          <w:szCs w:val="28"/>
          <w:lang w:val="uz-Latn-UZ"/>
        </w:rPr>
        <w:t>k</w:t>
      </w:r>
      <w:r w:rsidRPr="00C24099">
        <w:rPr>
          <w:rFonts w:cs="Times New Roman"/>
          <w:color w:val="FF0000"/>
          <w:szCs w:val="28"/>
          <w:lang w:val="uz-Latn-UZ"/>
        </w:rPr>
        <w:t xml:space="preserve">tor </w:t>
      </w:r>
      <w:r w:rsidR="00C04563">
        <w:rPr>
          <w:rFonts w:cs="Times New Roman"/>
          <w:color w:val="FF0000"/>
          <w:szCs w:val="28"/>
          <w:lang w:val="uz-Latn-UZ"/>
        </w:rPr>
        <w:t>o‘</w:t>
      </w:r>
      <w:r w:rsidRPr="00C24099">
        <w:rPr>
          <w:rFonts w:cs="Times New Roman"/>
          <w:color w:val="FF0000"/>
          <w:szCs w:val="28"/>
          <w:lang w:val="uz-Latn-UZ"/>
        </w:rPr>
        <w:t>rinbosari B.Polvonovning axboroti ma’lumot uchun qabul qilinsin.</w:t>
      </w:r>
    </w:p>
    <w:p w14:paraId="1369EA78" w14:textId="2CA20B14" w:rsidR="00AB6EA3" w:rsidRPr="00C22F30" w:rsidRDefault="00AB6EA3" w:rsidP="00C5666C">
      <w:pPr>
        <w:pStyle w:val="a9"/>
        <w:spacing w:after="0"/>
        <w:ind w:left="0" w:firstLine="567"/>
        <w:jc w:val="both"/>
        <w:rPr>
          <w:szCs w:val="28"/>
          <w:lang w:val="uz-Latn-UZ"/>
        </w:rPr>
      </w:pPr>
      <w:r w:rsidRPr="00C22F30">
        <w:rPr>
          <w:rFonts w:cs="Times New Roman"/>
          <w:szCs w:val="28"/>
          <w:lang w:val="uz-Latn-UZ"/>
        </w:rPr>
        <w:t xml:space="preserve">1. 2. </w:t>
      </w:r>
      <w:r w:rsidRPr="00C22F30">
        <w:rPr>
          <w:lang w:val="uz-Latn-UZ"/>
        </w:rPr>
        <w:t>Ilmiy ishlar va innovatsiyalar b</w:t>
      </w:r>
      <w:r w:rsidR="00C04563">
        <w:rPr>
          <w:lang w:val="uz-Latn-UZ"/>
        </w:rPr>
        <w:t>o‘</w:t>
      </w:r>
      <w:r w:rsidRPr="00C22F30">
        <w:rPr>
          <w:lang w:val="uz-Latn-UZ"/>
        </w:rPr>
        <w:t xml:space="preserve">yicha direktor </w:t>
      </w:r>
      <w:r w:rsidR="00C04563">
        <w:rPr>
          <w:lang w:val="uz-Latn-UZ"/>
        </w:rPr>
        <w:t>o‘</w:t>
      </w:r>
      <w:r w:rsidRPr="00C22F30">
        <w:rPr>
          <w:lang w:val="uz-Latn-UZ"/>
        </w:rPr>
        <w:t>rinbosari, Ilmiy tadqiqotlar, innovatsiyalar va ilmiy pedagogik kadrlarni tayyorlash b</w:t>
      </w:r>
      <w:r w:rsidR="00C04563">
        <w:rPr>
          <w:lang w:val="uz-Latn-UZ"/>
        </w:rPr>
        <w:t>o‘</w:t>
      </w:r>
      <w:r w:rsidRPr="00C22F30">
        <w:rPr>
          <w:lang w:val="uz-Latn-UZ"/>
        </w:rPr>
        <w:t>limi, Iqtidorli talabalarning ilmiy-tadqiqot ishlarini tashkil etish b</w:t>
      </w:r>
      <w:r w:rsidR="00C04563">
        <w:rPr>
          <w:lang w:val="uz-Latn-UZ"/>
        </w:rPr>
        <w:t>o‘</w:t>
      </w:r>
      <w:r w:rsidRPr="00C22F30">
        <w:rPr>
          <w:lang w:val="uz-Latn-UZ"/>
        </w:rPr>
        <w:t xml:space="preserve">limi va </w:t>
      </w:r>
      <w:r w:rsidR="00E528CE" w:rsidRPr="00C22F30">
        <w:rPr>
          <w:lang w:val="uz-Latn-UZ"/>
        </w:rPr>
        <w:t xml:space="preserve">Noshirlik </w:t>
      </w:r>
      <w:r w:rsidRPr="00C22F30">
        <w:rPr>
          <w:lang w:val="uz-Latn-UZ"/>
        </w:rPr>
        <w:t>b</w:t>
      </w:r>
      <w:r w:rsidR="00C04563">
        <w:rPr>
          <w:lang w:val="uz-Latn-UZ"/>
        </w:rPr>
        <w:t>o‘</w:t>
      </w:r>
      <w:r w:rsidRPr="00C22F30">
        <w:rPr>
          <w:lang w:val="uz-Latn-UZ"/>
        </w:rPr>
        <w:t>limining 2024-kalendar yili uchun yillik ish rejalari tasdiqlansin.</w:t>
      </w:r>
    </w:p>
    <w:p w14:paraId="398DB188" w14:textId="77777777" w:rsidR="00C5666C" w:rsidRPr="00E528CE" w:rsidRDefault="00C5666C" w:rsidP="00C5666C">
      <w:pPr>
        <w:spacing w:after="0"/>
        <w:ind w:firstLine="567"/>
        <w:jc w:val="both"/>
        <w:rPr>
          <w:rFonts w:cs="Times New Roman"/>
          <w:color w:val="FF0000"/>
          <w:szCs w:val="28"/>
          <w:lang w:val="uz-Latn-UZ"/>
        </w:rPr>
      </w:pPr>
    </w:p>
    <w:p w14:paraId="0AD8A86D" w14:textId="0351394F" w:rsidR="00AB6EA3" w:rsidRPr="00C24099" w:rsidRDefault="00AB6EA3" w:rsidP="00C5666C">
      <w:pPr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 w:rsidRPr="00AB6EA3">
        <w:rPr>
          <w:rFonts w:cs="Times New Roman"/>
          <w:color w:val="FF0000"/>
          <w:szCs w:val="28"/>
          <w:lang w:val="uz-Cyrl-UZ"/>
        </w:rPr>
        <w:t xml:space="preserve">VII. </w:t>
      </w:r>
      <w:r w:rsidRPr="00C24099">
        <w:rPr>
          <w:rFonts w:cs="Times New Roman"/>
          <w:color w:val="FF0000"/>
          <w:szCs w:val="28"/>
          <w:lang w:val="uz-Cyrl-UZ"/>
        </w:rPr>
        <w:t>2</w:t>
      </w:r>
      <w:r w:rsidRPr="00AB6EA3">
        <w:rPr>
          <w:rFonts w:cs="Times New Roman"/>
          <w:color w:val="FF0000"/>
          <w:szCs w:val="28"/>
          <w:lang w:val="uz-Cyrl-UZ"/>
        </w:rPr>
        <w:t xml:space="preserve">. 1. </w:t>
      </w:r>
      <w:r w:rsidRPr="00C24099">
        <w:rPr>
          <w:rFonts w:cs="Times New Roman"/>
          <w:color w:val="FF0000"/>
          <w:szCs w:val="28"/>
          <w:lang w:val="uz-Cyrl-UZ"/>
        </w:rPr>
        <w:t>Ilmiy ishlar va innovatsiyalar b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Pr="00C24099">
        <w:rPr>
          <w:rFonts w:cs="Times New Roman"/>
          <w:color w:val="FF0000"/>
          <w:szCs w:val="28"/>
          <w:lang w:val="uz-Cyrl-UZ"/>
        </w:rPr>
        <w:t xml:space="preserve">yicha </w:t>
      </w:r>
      <w:r w:rsidR="00C24099" w:rsidRPr="00C24099">
        <w:rPr>
          <w:rFonts w:cs="Times New Roman"/>
          <w:color w:val="FF0000"/>
          <w:szCs w:val="28"/>
          <w:lang w:val="uz-Cyrl-UZ"/>
        </w:rPr>
        <w:t>direk</w:t>
      </w:r>
      <w:r w:rsidRPr="00C24099">
        <w:rPr>
          <w:rFonts w:cs="Times New Roman"/>
          <w:color w:val="FF0000"/>
          <w:szCs w:val="28"/>
          <w:lang w:val="uz-Cyrl-UZ"/>
        </w:rPr>
        <w:t xml:space="preserve">tor 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Pr="00C24099">
        <w:rPr>
          <w:rFonts w:cs="Times New Roman"/>
          <w:color w:val="FF0000"/>
          <w:szCs w:val="28"/>
          <w:lang w:val="uz-Cyrl-UZ"/>
        </w:rPr>
        <w:t>rinbosari B.Polvonovning axboroti ma’lumot uchun qabul qilinsin.</w:t>
      </w:r>
    </w:p>
    <w:p w14:paraId="7B745443" w14:textId="5F248149" w:rsidR="0089412E" w:rsidRPr="00C22F30" w:rsidRDefault="00AB6EA3" w:rsidP="0089412E">
      <w:pPr>
        <w:pStyle w:val="a9"/>
        <w:ind w:left="0" w:firstLine="567"/>
        <w:jc w:val="both"/>
        <w:rPr>
          <w:szCs w:val="28"/>
          <w:lang w:val="uz-Cyrl-UZ"/>
        </w:rPr>
      </w:pPr>
      <w:r w:rsidRPr="00C22F30">
        <w:rPr>
          <w:rFonts w:cs="Times New Roman"/>
          <w:szCs w:val="28"/>
          <w:lang w:val="uz-Cyrl-UZ"/>
        </w:rPr>
        <w:t xml:space="preserve">2. 1. </w:t>
      </w:r>
      <w:r w:rsidR="00C04563">
        <w:rPr>
          <w:szCs w:val="28"/>
          <w:lang w:val="uz-Cyrl-UZ"/>
        </w:rPr>
        <w:t>O‘</w:t>
      </w:r>
      <w:r w:rsidR="0089412E" w:rsidRPr="00C22F30">
        <w:rPr>
          <w:szCs w:val="28"/>
          <w:lang w:val="uz-Cyrl-UZ"/>
        </w:rPr>
        <w:t xml:space="preserve">zbekiston Respublikasi Vazirlar Mahkamasining </w:t>
      </w:r>
      <w:r w:rsidR="00CD50A5" w:rsidRPr="00C22F30">
        <w:rPr>
          <w:szCs w:val="28"/>
          <w:lang w:val="uz-Cyrl-UZ"/>
        </w:rPr>
        <w:t>2019-yil 24-dekabrdagi</w:t>
      </w:r>
      <w:r w:rsidR="0089412E" w:rsidRPr="00C22F30">
        <w:rPr>
          <w:szCs w:val="28"/>
          <w:lang w:val="uz-Cyrl-UZ"/>
        </w:rPr>
        <w:t xml:space="preserve"> 1030-sonli “Ilm-fan va ta’lim sohasidagi davlat tashkilotlarida ilmiy, ilmiy-pedagogik va mehnat faoliyati bilan shu</w:t>
      </w:r>
      <w:r w:rsidR="00C04563">
        <w:rPr>
          <w:szCs w:val="28"/>
          <w:lang w:val="uz-Cyrl-UZ"/>
        </w:rPr>
        <w:t>g‘</w:t>
      </w:r>
      <w:r w:rsidR="0089412E" w:rsidRPr="00C22F30">
        <w:rPr>
          <w:szCs w:val="28"/>
          <w:lang w:val="uz-Cyrl-UZ"/>
        </w:rPr>
        <w:t>ullanuvchi ilmiy darajaga ega xodimlarga q</w:t>
      </w:r>
      <w:r w:rsidR="00C04563">
        <w:rPr>
          <w:szCs w:val="28"/>
          <w:lang w:val="uz-Cyrl-UZ"/>
        </w:rPr>
        <w:t>o‘</w:t>
      </w:r>
      <w:r w:rsidR="0089412E" w:rsidRPr="00C22F30">
        <w:rPr>
          <w:szCs w:val="28"/>
          <w:lang w:val="uz-Cyrl-UZ"/>
        </w:rPr>
        <w:t xml:space="preserve">shimcha haq </w:t>
      </w:r>
      <w:r w:rsidR="00F373E0" w:rsidRPr="00C22F30">
        <w:rPr>
          <w:szCs w:val="28"/>
          <w:lang w:val="uz-Cyrl-UZ"/>
        </w:rPr>
        <w:t>t</w:t>
      </w:r>
      <w:r w:rsidR="00C04563">
        <w:rPr>
          <w:szCs w:val="28"/>
          <w:lang w:val="uz-Cyrl-UZ"/>
        </w:rPr>
        <w:t>o‘</w:t>
      </w:r>
      <w:r w:rsidR="00F373E0" w:rsidRPr="00C22F30">
        <w:rPr>
          <w:szCs w:val="28"/>
          <w:lang w:val="uz-Cyrl-UZ"/>
        </w:rPr>
        <w:t>lash tartibi t</w:t>
      </w:r>
      <w:r w:rsidR="00C04563">
        <w:rPr>
          <w:szCs w:val="28"/>
          <w:lang w:val="uz-Cyrl-UZ"/>
        </w:rPr>
        <w:t>o‘g‘</w:t>
      </w:r>
      <w:r w:rsidR="00F373E0" w:rsidRPr="00C22F30">
        <w:rPr>
          <w:szCs w:val="28"/>
          <w:lang w:val="uz-Cyrl-UZ"/>
        </w:rPr>
        <w:t>risida”gi q</w:t>
      </w:r>
      <w:r w:rsidR="0089412E" w:rsidRPr="00C22F30">
        <w:rPr>
          <w:szCs w:val="28"/>
          <w:lang w:val="uz-Cyrl-UZ"/>
        </w:rPr>
        <w:t>arori ijrosini ta’minlash maqsadida 2023-yil natijalari b</w:t>
      </w:r>
      <w:r w:rsidR="00C04563">
        <w:rPr>
          <w:szCs w:val="28"/>
          <w:lang w:val="uz-Cyrl-UZ"/>
        </w:rPr>
        <w:t>o‘</w:t>
      </w:r>
      <w:r w:rsidR="0089412E" w:rsidRPr="00C22F30">
        <w:rPr>
          <w:szCs w:val="28"/>
          <w:lang w:val="uz-Cyrl-UZ"/>
        </w:rPr>
        <w:t xml:space="preserve">yicha taqdim etilgan </w:t>
      </w:r>
      <w:r w:rsidR="00F373E0" w:rsidRPr="00C22F30">
        <w:rPr>
          <w:szCs w:val="28"/>
          <w:lang w:val="uz-Cyrl-UZ"/>
        </w:rPr>
        <w:t>h</w:t>
      </w:r>
      <w:r w:rsidR="0089412E" w:rsidRPr="00C22F30">
        <w:rPr>
          <w:szCs w:val="28"/>
          <w:lang w:val="uz-Cyrl-UZ"/>
        </w:rPr>
        <w:t>ujjatlar asosida filialning ilmiy darajali professor-</w:t>
      </w:r>
      <w:r w:rsidR="00C04563">
        <w:rPr>
          <w:szCs w:val="28"/>
          <w:lang w:val="uz-Cyrl-UZ"/>
        </w:rPr>
        <w:t>o‘</w:t>
      </w:r>
      <w:r w:rsidR="0089412E" w:rsidRPr="00C22F30">
        <w:rPr>
          <w:szCs w:val="28"/>
          <w:lang w:val="uz-Cyrl-UZ"/>
        </w:rPr>
        <w:t>qituvchilariga oylik ustama haq tayinlash komissiyasi</w:t>
      </w:r>
      <w:r w:rsidR="00F373E0" w:rsidRPr="00C22F30">
        <w:rPr>
          <w:szCs w:val="28"/>
          <w:lang w:val="uz-Cyrl-UZ"/>
        </w:rPr>
        <w:t xml:space="preserve"> quyidagi tark</w:t>
      </w:r>
      <w:r w:rsidR="0089412E" w:rsidRPr="00C22F30">
        <w:rPr>
          <w:szCs w:val="28"/>
          <w:lang w:val="uz-Cyrl-UZ"/>
        </w:rPr>
        <w:t>ibda tasdiqlansin: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2835"/>
        <w:gridCol w:w="5387"/>
      </w:tblGrid>
      <w:tr w:rsidR="0089412E" w:rsidRPr="0003649F" w14:paraId="76123BB2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EE88" w14:textId="77777777" w:rsidR="0089412E" w:rsidRPr="00C978F3" w:rsidRDefault="0089412E" w:rsidP="00796C1C">
            <w:pPr>
              <w:rPr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Komi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val="en-US" w:eastAsia="ru-RU"/>
              </w:rPr>
              <w:t>s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siya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raisi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CF4A" w14:textId="1D0C95CF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r w:rsidRPr="0089412E">
              <w:rPr>
                <w:szCs w:val="28"/>
                <w:lang w:val="en-US"/>
              </w:rPr>
              <w:t>Ilmiy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ishlar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va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innovatsiyalar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9412E">
              <w:rPr>
                <w:szCs w:val="28"/>
                <w:lang w:val="en-US"/>
              </w:rPr>
              <w:t>b</w:t>
            </w:r>
            <w:r w:rsidR="00C04563">
              <w:rPr>
                <w:szCs w:val="28"/>
                <w:lang w:val="en-US"/>
              </w:rPr>
              <w:t>o‘</w:t>
            </w:r>
            <w:proofErr w:type="gramEnd"/>
            <w:r w:rsidRPr="0089412E">
              <w:rPr>
                <w:szCs w:val="28"/>
                <w:lang w:val="en-US"/>
              </w:rPr>
              <w:t>yicha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Pr="0089412E">
              <w:rPr>
                <w:szCs w:val="28"/>
                <w:lang w:val="en-US"/>
              </w:rPr>
              <w:t>direktor</w:t>
            </w:r>
            <w:proofErr w:type="spellEnd"/>
            <w:r w:rsidRPr="0089412E">
              <w:rPr>
                <w:szCs w:val="28"/>
                <w:lang w:val="en-US"/>
              </w:rPr>
              <w:t xml:space="preserve"> </w:t>
            </w:r>
            <w:proofErr w:type="spellStart"/>
            <w:r w:rsidR="00C04563">
              <w:rPr>
                <w:szCs w:val="28"/>
                <w:lang w:val="en-US"/>
              </w:rPr>
              <w:t>o‘</w:t>
            </w:r>
            <w:r w:rsidRPr="0089412E">
              <w:rPr>
                <w:szCs w:val="28"/>
                <w:lang w:val="en-US"/>
              </w:rPr>
              <w:t>rinbosari</w:t>
            </w:r>
            <w:proofErr w:type="spellEnd"/>
          </w:p>
        </w:tc>
      </w:tr>
      <w:tr w:rsidR="0089412E" w:rsidRPr="0003649F" w14:paraId="0D5576D8" w14:textId="77777777" w:rsidTr="00796C1C">
        <w:trPr>
          <w:trHeight w:val="11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187F" w14:textId="77777777" w:rsidR="0089412E" w:rsidRPr="00C978F3" w:rsidRDefault="0089412E" w:rsidP="00796C1C">
            <w:pPr>
              <w:rPr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Komis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val="en-US" w:eastAsia="ru-RU"/>
              </w:rPr>
              <w:t>s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iya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78F3">
              <w:rPr>
                <w:b/>
                <w:bCs/>
                <w:color w:val="000000"/>
                <w:szCs w:val="28"/>
                <w:lang w:eastAsia="ru-RU"/>
              </w:rPr>
              <w:t>a’zolari</w:t>
            </w:r>
            <w:proofErr w:type="spellEnd"/>
            <w:r w:rsidRPr="00C978F3">
              <w:rPr>
                <w:b/>
                <w:bCs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D8B4B" w14:textId="047D3767" w:rsidR="0089412E" w:rsidRPr="00C978F3" w:rsidRDefault="00C04563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="0089412E">
              <w:rPr>
                <w:color w:val="000000"/>
                <w:szCs w:val="28"/>
                <w:lang w:val="en-US" w:eastAsia="ru-RU"/>
              </w:rPr>
              <w:t>quv</w:t>
            </w:r>
            <w:proofErr w:type="spellEnd"/>
            <w:r w:rsidR="0089412E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89412E">
              <w:rPr>
                <w:color w:val="000000"/>
                <w:szCs w:val="28"/>
                <w:lang w:val="en-US" w:eastAsia="ru-RU"/>
              </w:rPr>
              <w:t>ishlari</w:t>
            </w:r>
            <w:proofErr w:type="spellEnd"/>
            <w:r w:rsidR="0089412E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89412E">
              <w:rPr>
                <w:color w:val="000000"/>
                <w:szCs w:val="28"/>
                <w:lang w:val="en-US" w:eastAsia="ru-RU"/>
              </w:rPr>
              <w:t>b</w:t>
            </w:r>
            <w:r>
              <w:rPr>
                <w:color w:val="000000"/>
                <w:szCs w:val="28"/>
                <w:lang w:val="en-US" w:eastAsia="ru-RU"/>
              </w:rPr>
              <w:t>o‘</w:t>
            </w:r>
            <w:r w:rsidR="0089412E">
              <w:rPr>
                <w:color w:val="000000"/>
                <w:szCs w:val="28"/>
                <w:lang w:val="en-US" w:eastAsia="ru-RU"/>
              </w:rPr>
              <w:t>yicha</w:t>
            </w:r>
            <w:proofErr w:type="spellEnd"/>
            <w:r w:rsidR="0089412E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89412E">
              <w:rPr>
                <w:color w:val="000000"/>
                <w:szCs w:val="28"/>
                <w:lang w:val="en-US" w:eastAsia="ru-RU"/>
              </w:rPr>
              <w:t>direktor</w:t>
            </w:r>
            <w:proofErr w:type="spellEnd"/>
            <w:r w:rsidR="0089412E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o‘</w:t>
            </w:r>
            <w:r w:rsidR="0089412E">
              <w:rPr>
                <w:color w:val="000000"/>
                <w:szCs w:val="28"/>
                <w:lang w:val="en-US" w:eastAsia="ru-RU"/>
              </w:rPr>
              <w:t>rinbosari</w:t>
            </w:r>
            <w:proofErr w:type="spellEnd"/>
          </w:p>
        </w:tc>
      </w:tr>
      <w:tr w:rsidR="0089412E" w:rsidRPr="0003649F" w14:paraId="52EDB57A" w14:textId="77777777" w:rsidTr="00796C1C">
        <w:trPr>
          <w:trHeight w:val="11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F198" w14:textId="77777777" w:rsidR="0089412E" w:rsidRPr="00CF6CC5" w:rsidRDefault="0089412E" w:rsidP="00796C1C">
            <w:pPr>
              <w:rPr>
                <w:b/>
                <w:bCs/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25BE" w14:textId="648C78F5" w:rsidR="0089412E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 xml:space="preserve">ITI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va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IPKT</w:t>
            </w:r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978F3">
              <w:rPr>
                <w:color w:val="000000"/>
                <w:szCs w:val="28"/>
                <w:lang w:val="en-US" w:eastAsia="ru-RU"/>
              </w:rPr>
              <w:t>b</w:t>
            </w:r>
            <w:r w:rsidR="00C04563"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978F3">
              <w:rPr>
                <w:color w:val="000000"/>
                <w:szCs w:val="28"/>
                <w:lang w:val="en-US" w:eastAsia="ru-RU"/>
              </w:rPr>
              <w:t>limi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boshli</w:t>
            </w:r>
            <w:r w:rsidR="00C04563">
              <w:rPr>
                <w:color w:val="000000"/>
                <w:szCs w:val="28"/>
                <w:lang w:val="en-US" w:eastAsia="ru-RU"/>
              </w:rPr>
              <w:t>g‘</w:t>
            </w:r>
            <w:r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89412E" w:rsidRPr="0003649F" w14:paraId="07C18FFD" w14:textId="77777777" w:rsidTr="00796C1C">
        <w:trPr>
          <w:trHeight w:val="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DFCB" w14:textId="77777777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11363" w14:textId="094DB72B" w:rsidR="0089412E" w:rsidRPr="00C978F3" w:rsidRDefault="00C04563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="0089412E" w:rsidRPr="00C978F3">
              <w:rPr>
                <w:color w:val="000000"/>
                <w:szCs w:val="28"/>
                <w:lang w:val="en-US" w:eastAsia="ru-RU"/>
              </w:rPr>
              <w:t>quv-uslubiy</w:t>
            </w:r>
            <w:proofErr w:type="spellEnd"/>
            <w:r w:rsidR="0089412E"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89412E" w:rsidRPr="00C978F3">
              <w:rPr>
                <w:color w:val="000000"/>
                <w:szCs w:val="28"/>
                <w:lang w:val="en-US" w:eastAsia="ru-RU"/>
              </w:rPr>
              <w:t>b</w:t>
            </w:r>
            <w:r>
              <w:rPr>
                <w:color w:val="000000"/>
                <w:szCs w:val="28"/>
                <w:lang w:val="en-US" w:eastAsia="ru-RU"/>
              </w:rPr>
              <w:t>o‘</w:t>
            </w:r>
            <w:r w:rsidR="0089412E" w:rsidRPr="00C978F3">
              <w:rPr>
                <w:color w:val="000000"/>
                <w:szCs w:val="28"/>
                <w:lang w:val="en-US" w:eastAsia="ru-RU"/>
              </w:rPr>
              <w:t>lim</w:t>
            </w:r>
            <w:proofErr w:type="spellEnd"/>
            <w:r w:rsidR="0089412E"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89412E" w:rsidRPr="00C978F3">
              <w:rPr>
                <w:color w:val="000000"/>
                <w:szCs w:val="28"/>
                <w:lang w:val="en-US" w:eastAsia="ru-RU"/>
              </w:rPr>
              <w:t>boshli</w:t>
            </w:r>
            <w:r>
              <w:rPr>
                <w:color w:val="000000"/>
                <w:szCs w:val="28"/>
                <w:lang w:val="en-US" w:eastAsia="ru-RU"/>
              </w:rPr>
              <w:t>g‘</w:t>
            </w:r>
            <w:r w:rsidR="0089412E" w:rsidRPr="00C978F3"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89412E" w:rsidRPr="00C978F3" w14:paraId="026F9B2D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9A47" w14:textId="77777777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46691" w14:textId="583A7078" w:rsidR="0089412E" w:rsidRPr="00CF6CC5" w:rsidRDefault="0089412E" w:rsidP="0089412E">
            <w:pPr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 xml:space="preserve">Bosh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hisobchi</w:t>
            </w:r>
            <w:proofErr w:type="spellEnd"/>
          </w:p>
        </w:tc>
      </w:tr>
      <w:tr w:rsidR="0089412E" w:rsidRPr="0003649F" w14:paraId="78E7EB4F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C04D" w14:textId="77777777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E113B" w14:textId="7D528B64" w:rsidR="0089412E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Ta’lim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sifatini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nazorat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qilish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978F3">
              <w:rPr>
                <w:color w:val="000000"/>
                <w:szCs w:val="28"/>
                <w:lang w:val="en-US" w:eastAsia="ru-RU"/>
              </w:rPr>
              <w:t>b</w:t>
            </w:r>
            <w:r w:rsidR="00C04563"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978F3">
              <w:rPr>
                <w:color w:val="000000"/>
                <w:szCs w:val="28"/>
                <w:lang w:val="en-US" w:eastAsia="ru-RU"/>
              </w:rPr>
              <w:t>limi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boshli</w:t>
            </w:r>
            <w:r w:rsidR="00C04563">
              <w:rPr>
                <w:color w:val="000000"/>
                <w:szCs w:val="28"/>
                <w:lang w:val="en-US" w:eastAsia="ru-RU"/>
              </w:rPr>
              <w:t>g‘</w:t>
            </w:r>
            <w:r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89412E" w:rsidRPr="00CF6CC5" w14:paraId="11EBC654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1E99" w14:textId="77777777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1B8D0" w14:textId="54F9959E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 xml:space="preserve">Filial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yuris</w:t>
            </w:r>
            <w:r>
              <w:rPr>
                <w:color w:val="000000"/>
                <w:szCs w:val="28"/>
                <w:lang w:val="en-US" w:eastAsia="ru-RU"/>
              </w:rPr>
              <w:t>t-</w:t>
            </w:r>
            <w:r w:rsidRPr="00C978F3">
              <w:rPr>
                <w:color w:val="000000"/>
                <w:szCs w:val="28"/>
                <w:lang w:val="en-US" w:eastAsia="ru-RU"/>
              </w:rPr>
              <w:t>konsulti</w:t>
            </w:r>
            <w:proofErr w:type="spellEnd"/>
          </w:p>
        </w:tc>
      </w:tr>
      <w:tr w:rsidR="0089412E" w:rsidRPr="0003649F" w14:paraId="4CD58829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31ED" w14:textId="77777777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076D" w14:textId="27CE5A65" w:rsidR="0089412E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  <w:proofErr w:type="spellStart"/>
            <w:r>
              <w:rPr>
                <w:color w:val="000000"/>
                <w:szCs w:val="28"/>
                <w:lang w:val="en-US" w:eastAsia="ru-RU"/>
              </w:rPr>
              <w:t>Korrupsiyaga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qarshi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kurashish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“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</w:t>
            </w:r>
            <w:r w:rsidRPr="00C978F3">
              <w:rPr>
                <w:color w:val="000000"/>
                <w:szCs w:val="28"/>
                <w:lang w:val="en-US" w:eastAsia="ru-RU"/>
              </w:rPr>
              <w:t>ompla</w:t>
            </w:r>
            <w:r>
              <w:rPr>
                <w:color w:val="000000"/>
                <w:szCs w:val="28"/>
                <w:lang w:val="en-US" w:eastAsia="ru-RU"/>
              </w:rPr>
              <w:t>y</w:t>
            </w:r>
            <w:r w:rsidRPr="00C978F3">
              <w:rPr>
                <w:color w:val="000000"/>
                <w:szCs w:val="28"/>
                <w:lang w:val="en-US" w:eastAsia="ru-RU"/>
              </w:rPr>
              <w:t>ens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nazorat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”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tizimini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C978F3">
              <w:rPr>
                <w:color w:val="000000"/>
                <w:szCs w:val="28"/>
                <w:lang w:val="en-US" w:eastAsia="ru-RU"/>
              </w:rPr>
              <w:t>boshqarish</w:t>
            </w:r>
            <w:proofErr w:type="spellEnd"/>
            <w:r w:rsidRPr="00C978F3"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C978F3">
              <w:rPr>
                <w:color w:val="000000"/>
                <w:szCs w:val="28"/>
                <w:lang w:val="en-US" w:eastAsia="ru-RU"/>
              </w:rPr>
              <w:t>b</w:t>
            </w:r>
            <w:r w:rsidR="00C04563">
              <w:rPr>
                <w:color w:val="000000"/>
                <w:szCs w:val="28"/>
                <w:lang w:val="en-US" w:eastAsia="ru-RU"/>
              </w:rPr>
              <w:t>o‘</w:t>
            </w:r>
            <w:proofErr w:type="gramEnd"/>
            <w:r w:rsidRPr="00C978F3">
              <w:rPr>
                <w:color w:val="000000"/>
                <w:szCs w:val="28"/>
                <w:lang w:val="en-US" w:eastAsia="ru-RU"/>
              </w:rPr>
              <w:t>limi</w:t>
            </w:r>
            <w:proofErr w:type="spell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boshli</w:t>
            </w:r>
            <w:r w:rsidR="00C04563">
              <w:rPr>
                <w:color w:val="000000"/>
                <w:szCs w:val="28"/>
                <w:lang w:val="en-US" w:eastAsia="ru-RU"/>
              </w:rPr>
              <w:t>g‘</w:t>
            </w:r>
            <w:r>
              <w:rPr>
                <w:color w:val="000000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89412E" w:rsidRPr="00CF6CC5" w14:paraId="154B27BC" w14:textId="77777777" w:rsidTr="00796C1C">
        <w:trPr>
          <w:trHeight w:val="37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56323" w14:textId="77777777" w:rsidR="0089412E" w:rsidRPr="00C978F3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122D" w14:textId="54C86172" w:rsidR="0089412E" w:rsidRDefault="0089412E" w:rsidP="00796C1C">
            <w:pPr>
              <w:rPr>
                <w:color w:val="000000"/>
                <w:szCs w:val="28"/>
                <w:lang w:val="en-US" w:eastAsia="ru-RU"/>
              </w:rPr>
            </w:pPr>
            <w:proofErr w:type="gramStart"/>
            <w:r>
              <w:rPr>
                <w:color w:val="000000"/>
                <w:szCs w:val="28"/>
                <w:lang w:val="en-US" w:eastAsia="ru-RU"/>
              </w:rPr>
              <w:t xml:space="preserve">Filial 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Kengashi</w:t>
            </w:r>
            <w:proofErr w:type="spellEnd"/>
            <w:proofErr w:type="gramEnd"/>
            <w:r>
              <w:rPr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eastAsia="ru-RU"/>
              </w:rPr>
              <w:t>kotibi</w:t>
            </w:r>
            <w:proofErr w:type="spellEnd"/>
          </w:p>
        </w:tc>
      </w:tr>
    </w:tbl>
    <w:p w14:paraId="1EB13B07" w14:textId="77777777" w:rsidR="00AC191E" w:rsidRDefault="00AC191E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233BF130" w14:textId="59951B50" w:rsidR="00AC191E" w:rsidRPr="00922024" w:rsidRDefault="00AC191E" w:rsidP="00AC191E">
      <w:pPr>
        <w:spacing w:after="0"/>
        <w:ind w:firstLine="562"/>
        <w:jc w:val="both"/>
        <w:rPr>
          <w:lang w:val="uz-Cyrl-UZ"/>
        </w:rPr>
      </w:pPr>
      <w:r w:rsidRPr="00AB6EA3">
        <w:rPr>
          <w:rFonts w:cs="Times New Roman"/>
          <w:color w:val="FF0000"/>
          <w:szCs w:val="28"/>
          <w:lang w:val="uz-Cyrl-UZ"/>
        </w:rPr>
        <w:t xml:space="preserve">VII. </w:t>
      </w:r>
      <w:r>
        <w:rPr>
          <w:rFonts w:cs="Times New Roman"/>
          <w:color w:val="FF0000"/>
          <w:szCs w:val="28"/>
          <w:lang w:val="uz-Cyrl-UZ"/>
        </w:rPr>
        <w:t>3.</w:t>
      </w:r>
      <w:r w:rsidRPr="00AB6EA3">
        <w:rPr>
          <w:rFonts w:cs="Times New Roman"/>
          <w:color w:val="FF0000"/>
          <w:szCs w:val="28"/>
          <w:lang w:val="uz-Cyrl-UZ"/>
        </w:rPr>
        <w:t xml:space="preserve"> </w:t>
      </w:r>
      <w:r w:rsidRPr="009130B9">
        <w:rPr>
          <w:color w:val="FF0000"/>
          <w:szCs w:val="28"/>
          <w:lang w:val="uz-Cyrl-UZ"/>
        </w:rPr>
        <w:t xml:space="preserve">1. </w:t>
      </w:r>
      <w:r w:rsidRPr="00825EA3">
        <w:rPr>
          <w:color w:val="FF0000"/>
          <w:lang w:val="uz-Cyrl-UZ"/>
        </w:rPr>
        <w:t>2023-yil 21-dekabrda b</w:t>
      </w:r>
      <w:r w:rsidR="00C04563">
        <w:rPr>
          <w:color w:val="FF0000"/>
          <w:lang w:val="uz-Cyrl-UZ"/>
        </w:rPr>
        <w:t>o‘</w:t>
      </w:r>
      <w:r w:rsidRPr="00825EA3">
        <w:rPr>
          <w:color w:val="FF0000"/>
          <w:lang w:val="uz-Cyrl-UZ"/>
        </w:rPr>
        <w:t xml:space="preserve">lib </w:t>
      </w:r>
      <w:r w:rsidR="00C04563">
        <w:rPr>
          <w:color w:val="FF0000"/>
          <w:lang w:val="uz-Cyrl-UZ"/>
        </w:rPr>
        <w:t>o‘</w:t>
      </w:r>
      <w:r w:rsidRPr="00825EA3">
        <w:rPr>
          <w:color w:val="FF0000"/>
          <w:lang w:val="uz-Cyrl-UZ"/>
        </w:rPr>
        <w:t>tgan Maslahat Kengashi yi</w:t>
      </w:r>
      <w:r w:rsidR="00C04563">
        <w:rPr>
          <w:color w:val="FF0000"/>
          <w:lang w:val="uz-Cyrl-UZ"/>
        </w:rPr>
        <w:t>g‘</w:t>
      </w:r>
      <w:r w:rsidRPr="00825EA3">
        <w:rPr>
          <w:color w:val="FF0000"/>
          <w:lang w:val="uz-Cyrl-UZ"/>
        </w:rPr>
        <w:t>ilishi qarorlari tasdiqlansin hamda Kengash kotibi N.Qurbonovning pedagog-xodimlar tanlovi b</w:t>
      </w:r>
      <w:r w:rsidR="00C04563">
        <w:rPr>
          <w:color w:val="FF0000"/>
          <w:lang w:val="uz-Cyrl-UZ"/>
        </w:rPr>
        <w:t>o‘</w:t>
      </w:r>
      <w:r w:rsidRPr="00825EA3">
        <w:rPr>
          <w:color w:val="FF0000"/>
          <w:lang w:val="uz-Cyrl-UZ"/>
        </w:rPr>
        <w:t>yicha axboroti ma’lumot uchun qabul qilinsin.</w:t>
      </w:r>
    </w:p>
    <w:p w14:paraId="4DA091C2" w14:textId="6C6AE3C4" w:rsidR="00AC191E" w:rsidRPr="00922024" w:rsidRDefault="00AC191E" w:rsidP="00AC191E">
      <w:pPr>
        <w:spacing w:after="0"/>
        <w:ind w:firstLine="562"/>
        <w:jc w:val="both"/>
        <w:rPr>
          <w:lang w:val="uz-Cyrl-UZ"/>
        </w:rPr>
      </w:pPr>
      <w:r w:rsidRPr="00922024">
        <w:rPr>
          <w:lang w:val="en-US"/>
        </w:rPr>
        <w:t>3.</w:t>
      </w:r>
      <w:r w:rsidRPr="00922024">
        <w:rPr>
          <w:lang w:val="uz-Cyrl-UZ"/>
        </w:rPr>
        <w:t xml:space="preserve">2. </w:t>
      </w:r>
      <w:r w:rsidRPr="00922024">
        <w:rPr>
          <w:lang w:val="en-US"/>
        </w:rPr>
        <w:t>I</w:t>
      </w:r>
      <w:r w:rsidRPr="00922024">
        <w:rPr>
          <w:lang w:val="uz-Cyrl-UZ"/>
        </w:rPr>
        <w:t xml:space="preserve">sm-familiyalari keltirib </w:t>
      </w:r>
      <w:proofErr w:type="gramStart"/>
      <w:r w:rsidR="00C04563">
        <w:rPr>
          <w:lang w:val="uz-Cyrl-UZ"/>
        </w:rPr>
        <w:t>o‘</w:t>
      </w:r>
      <w:proofErr w:type="gramEnd"/>
      <w:r w:rsidRPr="00922024">
        <w:rPr>
          <w:lang w:val="uz-Cyrl-UZ"/>
        </w:rPr>
        <w:t xml:space="preserve">tilgan </w:t>
      </w:r>
      <w:r>
        <w:rPr>
          <w:lang w:val="en-US"/>
        </w:rPr>
        <w:t>12</w:t>
      </w:r>
      <w:r w:rsidRPr="00922024">
        <w:rPr>
          <w:lang w:val="uz-Cyrl-UZ"/>
        </w:rPr>
        <w:t xml:space="preserve"> nafar talabgorga belgilangan lavozim tanlovida ishtirok etishlariga ruxsat berilsin.</w:t>
      </w:r>
    </w:p>
    <w:p w14:paraId="240498B8" w14:textId="260D9459" w:rsidR="00AC191E" w:rsidRPr="00922024" w:rsidRDefault="00AC191E" w:rsidP="00AC191E">
      <w:pPr>
        <w:spacing w:after="0"/>
        <w:ind w:firstLine="562"/>
        <w:jc w:val="both"/>
        <w:rPr>
          <w:lang w:val="uz-Cyrl-UZ"/>
        </w:rPr>
      </w:pPr>
      <w:r w:rsidRPr="00922024">
        <w:rPr>
          <w:lang w:val="en-US"/>
        </w:rPr>
        <w:lastRenderedPageBreak/>
        <w:t>3</w:t>
      </w:r>
      <w:r w:rsidRPr="00922024">
        <w:rPr>
          <w:lang w:val="uz-Cyrl-UZ"/>
        </w:rPr>
        <w:t>.3. Sanoq komissiyasining tanlov b</w:t>
      </w:r>
      <w:r w:rsidR="00C04563">
        <w:rPr>
          <w:lang w:val="uz-Cyrl-UZ"/>
        </w:rPr>
        <w:t>o‘</w:t>
      </w:r>
      <w:r w:rsidRPr="00922024">
        <w:rPr>
          <w:lang w:val="uz-Cyrl-UZ"/>
        </w:rPr>
        <w:t xml:space="preserve">yicha faoliyati va </w:t>
      </w:r>
      <w:proofErr w:type="spellStart"/>
      <w:r w:rsidRPr="00922024">
        <w:rPr>
          <w:lang w:val="en-US"/>
        </w:rPr>
        <w:t>protokoli</w:t>
      </w:r>
      <w:proofErr w:type="spellEnd"/>
      <w:r w:rsidRPr="00922024">
        <w:rPr>
          <w:lang w:val="en-US"/>
        </w:rPr>
        <w:t xml:space="preserve"> </w:t>
      </w:r>
      <w:proofErr w:type="spellStart"/>
      <w:r w:rsidRPr="00922024">
        <w:rPr>
          <w:lang w:val="en-US"/>
        </w:rPr>
        <w:t>tasdiq</w:t>
      </w:r>
      <w:proofErr w:type="spellEnd"/>
      <w:r w:rsidRPr="00922024">
        <w:rPr>
          <w:lang w:val="uz-Cyrl-UZ"/>
        </w:rPr>
        <w:t>lansin.</w:t>
      </w:r>
    </w:p>
    <w:p w14:paraId="5F638B21" w14:textId="2437AC1F" w:rsidR="00AC191E" w:rsidRPr="00922024" w:rsidRDefault="00AC191E" w:rsidP="00AC191E">
      <w:pPr>
        <w:spacing w:after="0"/>
        <w:ind w:firstLine="562"/>
        <w:jc w:val="both"/>
        <w:rPr>
          <w:lang w:val="uz-Cyrl-UZ"/>
        </w:rPr>
      </w:pPr>
      <w:r w:rsidRPr="00922024">
        <w:rPr>
          <w:lang w:val="uz-Cyrl-UZ"/>
        </w:rPr>
        <w:t>3.4. Tanlovga tavsiya etilib, ovoz t</w:t>
      </w:r>
      <w:r w:rsidR="00C04563">
        <w:rPr>
          <w:lang w:val="uz-Cyrl-UZ"/>
        </w:rPr>
        <w:t>o‘</w:t>
      </w:r>
      <w:r w:rsidRPr="00922024">
        <w:rPr>
          <w:lang w:val="uz-Cyrl-UZ"/>
        </w:rPr>
        <w:t>plashda yetarli ijobiy natijalarga erishgan quyidagi talabgorlar 5 (besh) yil muddatga lavozimga saylangan deb hisoblansin:</w:t>
      </w:r>
    </w:p>
    <w:p w14:paraId="6A35C707" w14:textId="33C0B7AB" w:rsidR="006A0294" w:rsidRPr="00043304" w:rsidRDefault="006A0294" w:rsidP="006A0294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  <w:r w:rsidRPr="00043304">
        <w:rPr>
          <w:szCs w:val="28"/>
          <w:lang w:val="uz-Cyrl-UZ"/>
        </w:rPr>
        <w:t>Arabboyev Xurshidbek Xusniddinovich</w:t>
      </w:r>
      <w:r w:rsidRPr="00043304">
        <w:rPr>
          <w:rFonts w:cs="Times New Roman"/>
          <w:szCs w:val="28"/>
          <w:lang w:val="uz-Cyrl-UZ" w:eastAsia="zh-CN"/>
        </w:rPr>
        <w:t xml:space="preserve"> (TATU Far</w:t>
      </w:r>
      <w:r w:rsidR="00C04563">
        <w:rPr>
          <w:rFonts w:cs="Times New Roman"/>
          <w:szCs w:val="28"/>
          <w:lang w:val="uz-Cyrl-UZ" w:eastAsia="zh-CN"/>
        </w:rPr>
        <w:t>g‘</w:t>
      </w:r>
      <w:r w:rsidRPr="00043304">
        <w:rPr>
          <w:rFonts w:cs="Times New Roman"/>
          <w:szCs w:val="28"/>
          <w:lang w:val="uz-Cyrl-UZ" w:eastAsia="zh-CN"/>
        </w:rPr>
        <w:t>ona filiali)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– </w:t>
      </w:r>
      <w:r w:rsidR="00C04563">
        <w:rPr>
          <w:szCs w:val="28"/>
          <w:lang w:val="uz-Cyrl-UZ"/>
        </w:rPr>
        <w:t>O‘</w:t>
      </w:r>
      <w:r w:rsidRPr="00043304">
        <w:rPr>
          <w:szCs w:val="28"/>
          <w:lang w:val="uz-Cyrl-UZ"/>
        </w:rPr>
        <w:t>zbek tili va gumanitar fanlar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kafedrasi katta </w:t>
      </w:r>
      <w:r w:rsidR="00C04563">
        <w:rPr>
          <w:rFonts w:eastAsia="Times New Roman" w:cs="Times New Roman"/>
          <w:bCs/>
          <w:iCs/>
          <w:szCs w:val="28"/>
          <w:lang w:val="uz-Cyrl-UZ" w:eastAsia="ru-RU"/>
        </w:rPr>
        <w:t>o‘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>qituvchisi lavozimiga;</w:t>
      </w:r>
    </w:p>
    <w:p w14:paraId="151378DD" w14:textId="1E1C8F1B" w:rsidR="006A0294" w:rsidRPr="00043304" w:rsidRDefault="006A0294" w:rsidP="006A0294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  <w:r w:rsidRPr="00043304">
        <w:rPr>
          <w:szCs w:val="28"/>
          <w:lang w:val="uz-Cyrl-UZ"/>
        </w:rPr>
        <w:t>Tulakova Ziyoda Rivojiddinovna (TATU Far</w:t>
      </w:r>
      <w:r w:rsidR="00C04563">
        <w:rPr>
          <w:szCs w:val="28"/>
          <w:lang w:val="uz-Cyrl-UZ"/>
        </w:rPr>
        <w:t>g‘</w:t>
      </w:r>
      <w:r w:rsidRPr="00043304">
        <w:rPr>
          <w:szCs w:val="28"/>
          <w:lang w:val="uz-Cyrl-UZ"/>
        </w:rPr>
        <w:t>ona filiali) – Tabiiy fanlar kafedrasi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katta </w:t>
      </w:r>
      <w:r w:rsidR="00C04563">
        <w:rPr>
          <w:rFonts w:eastAsia="Times New Roman" w:cs="Times New Roman"/>
          <w:bCs/>
          <w:iCs/>
          <w:szCs w:val="28"/>
          <w:lang w:val="uz-Cyrl-UZ" w:eastAsia="ru-RU"/>
        </w:rPr>
        <w:t>o‘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>qituvchisi lavozimiga;</w:t>
      </w:r>
    </w:p>
    <w:p w14:paraId="3F4B2642" w14:textId="3203AA7C" w:rsidR="006A0294" w:rsidRPr="00043304" w:rsidRDefault="006A0294" w:rsidP="006A0294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  <w:r w:rsidRPr="00043304">
        <w:rPr>
          <w:szCs w:val="28"/>
          <w:lang w:val="uz-Cyrl-UZ"/>
        </w:rPr>
        <w:t xml:space="preserve">Komilov Abdullajon Odiljon </w:t>
      </w:r>
      <w:r w:rsidR="00C04563">
        <w:rPr>
          <w:szCs w:val="28"/>
          <w:lang w:val="uz-Cyrl-UZ"/>
        </w:rPr>
        <w:t>o‘g‘</w:t>
      </w:r>
      <w:r w:rsidRPr="00043304">
        <w:rPr>
          <w:szCs w:val="28"/>
          <w:lang w:val="uz-Cyrl-UZ"/>
        </w:rPr>
        <w:t>li (TATU Far</w:t>
      </w:r>
      <w:r w:rsidR="00C04563">
        <w:rPr>
          <w:szCs w:val="28"/>
          <w:lang w:val="uz-Cyrl-UZ"/>
        </w:rPr>
        <w:t>g‘</w:t>
      </w:r>
      <w:r w:rsidRPr="00043304">
        <w:rPr>
          <w:szCs w:val="28"/>
          <w:lang w:val="uz-Cyrl-UZ"/>
        </w:rPr>
        <w:t>ona filiali) – Telekommunikatsiya injinirngi kafedrasi  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katta </w:t>
      </w:r>
      <w:r w:rsidR="00C04563">
        <w:rPr>
          <w:rFonts w:eastAsia="Times New Roman" w:cs="Times New Roman"/>
          <w:bCs/>
          <w:iCs/>
          <w:szCs w:val="28"/>
          <w:lang w:val="uz-Cyrl-UZ" w:eastAsia="ru-RU"/>
        </w:rPr>
        <w:t>o‘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>qituvchisi lavozimiga;</w:t>
      </w:r>
    </w:p>
    <w:p w14:paraId="57F09517" w14:textId="48B61D1F" w:rsidR="006A0294" w:rsidRPr="00043304" w:rsidRDefault="006A0294" w:rsidP="006A0294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en-US" w:eastAsia="ru-RU"/>
        </w:rPr>
      </w:pPr>
      <w:r w:rsidRPr="00043304">
        <w:rPr>
          <w:szCs w:val="28"/>
          <w:lang w:val="en-US"/>
        </w:rPr>
        <w:t xml:space="preserve">Ergashev Otabek </w:t>
      </w:r>
      <w:proofErr w:type="spellStart"/>
      <w:r w:rsidRPr="00043304">
        <w:rPr>
          <w:szCs w:val="28"/>
          <w:lang w:val="en-US"/>
        </w:rPr>
        <w:t>Ismoilxon</w:t>
      </w:r>
      <w:proofErr w:type="spellEnd"/>
      <w:r w:rsidRPr="00043304">
        <w:rPr>
          <w:szCs w:val="28"/>
          <w:lang w:val="en-US"/>
        </w:rPr>
        <w:t xml:space="preserve"> </w:t>
      </w:r>
      <w:proofErr w:type="spellStart"/>
      <w:proofErr w:type="gramStart"/>
      <w:r w:rsidR="00C04563">
        <w:rPr>
          <w:szCs w:val="28"/>
          <w:lang w:val="en-US"/>
        </w:rPr>
        <w:t>o‘</w:t>
      </w:r>
      <w:proofErr w:type="gramEnd"/>
      <w:r w:rsidR="00C04563">
        <w:rPr>
          <w:szCs w:val="28"/>
          <w:lang w:val="en-US"/>
        </w:rPr>
        <w:t>g‘</w:t>
      </w:r>
      <w:r w:rsidRPr="00043304">
        <w:rPr>
          <w:szCs w:val="28"/>
          <w:lang w:val="en-US"/>
        </w:rPr>
        <w:t>li</w:t>
      </w:r>
      <w:proofErr w:type="spellEnd"/>
      <w:r w:rsidRPr="00043304">
        <w:rPr>
          <w:szCs w:val="28"/>
          <w:lang w:val="en-US"/>
        </w:rPr>
        <w:t xml:space="preserve"> (TATU </w:t>
      </w:r>
      <w:proofErr w:type="spellStart"/>
      <w:r w:rsidRPr="00043304">
        <w:rPr>
          <w:szCs w:val="28"/>
          <w:lang w:val="en-US"/>
        </w:rPr>
        <w:t>Far</w:t>
      </w:r>
      <w:r w:rsidR="00C04563">
        <w:rPr>
          <w:szCs w:val="28"/>
          <w:lang w:val="en-US"/>
        </w:rPr>
        <w:t>g‘</w:t>
      </w:r>
      <w:r w:rsidRPr="00043304">
        <w:rPr>
          <w:szCs w:val="28"/>
          <w:lang w:val="en-US"/>
        </w:rPr>
        <w:t>ona</w:t>
      </w:r>
      <w:proofErr w:type="spellEnd"/>
      <w:r w:rsidRPr="00043304">
        <w:rPr>
          <w:szCs w:val="28"/>
          <w:lang w:val="en-US"/>
        </w:rPr>
        <w:t xml:space="preserve"> </w:t>
      </w:r>
      <w:proofErr w:type="spellStart"/>
      <w:r w:rsidRPr="00043304">
        <w:rPr>
          <w:szCs w:val="28"/>
          <w:lang w:val="en-US"/>
        </w:rPr>
        <w:t>filiali</w:t>
      </w:r>
      <w:proofErr w:type="spellEnd"/>
      <w:r w:rsidRPr="00043304">
        <w:rPr>
          <w:szCs w:val="28"/>
          <w:lang w:val="en-US"/>
        </w:rPr>
        <w:t>)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– Axborot texnologiyalari kafedrasi </w:t>
      </w:r>
      <w:proofErr w:type="spellStart"/>
      <w:r w:rsidRPr="00043304">
        <w:rPr>
          <w:rFonts w:eastAsia="Times New Roman" w:cs="Times New Roman"/>
          <w:bCs/>
          <w:iCs/>
          <w:szCs w:val="28"/>
          <w:lang w:val="en-US" w:eastAsia="ru-RU"/>
        </w:rPr>
        <w:t>assistenti</w:t>
      </w:r>
      <w:proofErr w:type="spellEnd"/>
      <w:r w:rsidRPr="00043304">
        <w:rPr>
          <w:rFonts w:eastAsia="Times New Roman" w:cs="Times New Roman"/>
          <w:bCs/>
          <w:iCs/>
          <w:szCs w:val="28"/>
          <w:lang w:val="en-US" w:eastAsia="ru-RU"/>
        </w:rPr>
        <w:t xml:space="preserve"> 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>lavozimiga;</w:t>
      </w:r>
    </w:p>
    <w:p w14:paraId="323071B0" w14:textId="3840ECE2" w:rsidR="006A0294" w:rsidRPr="00043304" w:rsidRDefault="006A0294" w:rsidP="006A0294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  <w:proofErr w:type="spellStart"/>
      <w:r w:rsidRPr="00043304">
        <w:rPr>
          <w:szCs w:val="28"/>
          <w:lang w:val="en-US"/>
        </w:rPr>
        <w:t>Mirkomilov</w:t>
      </w:r>
      <w:proofErr w:type="spellEnd"/>
      <w:r w:rsidRPr="00043304">
        <w:rPr>
          <w:szCs w:val="28"/>
          <w:lang w:val="en-US"/>
        </w:rPr>
        <w:t xml:space="preserve"> </w:t>
      </w:r>
      <w:proofErr w:type="spellStart"/>
      <w:r w:rsidRPr="00043304">
        <w:rPr>
          <w:szCs w:val="28"/>
          <w:lang w:val="en-US"/>
        </w:rPr>
        <w:t>Doniyorjon</w:t>
      </w:r>
      <w:proofErr w:type="spellEnd"/>
      <w:r w:rsidRPr="00043304">
        <w:rPr>
          <w:szCs w:val="28"/>
          <w:lang w:val="en-US"/>
        </w:rPr>
        <w:t xml:space="preserve"> </w:t>
      </w:r>
      <w:proofErr w:type="spellStart"/>
      <w:r w:rsidRPr="00043304">
        <w:rPr>
          <w:szCs w:val="28"/>
          <w:lang w:val="en-US"/>
        </w:rPr>
        <w:t>Maxamtibragimovich</w:t>
      </w:r>
      <w:proofErr w:type="spellEnd"/>
      <w:r w:rsidRPr="00043304">
        <w:rPr>
          <w:rFonts w:cs="Times New Roman"/>
          <w:szCs w:val="28"/>
          <w:lang w:val="en-US" w:eastAsia="zh-CN"/>
        </w:rPr>
        <w:t xml:space="preserve"> (TATU </w:t>
      </w:r>
      <w:proofErr w:type="spellStart"/>
      <w:proofErr w:type="gramStart"/>
      <w:r w:rsidRPr="00043304">
        <w:rPr>
          <w:rFonts w:cs="Times New Roman"/>
          <w:szCs w:val="28"/>
          <w:lang w:val="en-US" w:eastAsia="zh-CN"/>
        </w:rPr>
        <w:t>Far</w:t>
      </w:r>
      <w:r w:rsidR="00C04563">
        <w:rPr>
          <w:rFonts w:cs="Times New Roman"/>
          <w:szCs w:val="28"/>
          <w:lang w:val="en-US" w:eastAsia="zh-CN"/>
        </w:rPr>
        <w:t>g‘</w:t>
      </w:r>
      <w:proofErr w:type="gramEnd"/>
      <w:r w:rsidRPr="00043304">
        <w:rPr>
          <w:rFonts w:cs="Times New Roman"/>
          <w:szCs w:val="28"/>
          <w:lang w:val="en-US" w:eastAsia="zh-CN"/>
        </w:rPr>
        <w:t>ona</w:t>
      </w:r>
      <w:proofErr w:type="spellEnd"/>
      <w:r w:rsidRPr="00043304">
        <w:rPr>
          <w:rFonts w:cs="Times New Roman"/>
          <w:szCs w:val="28"/>
          <w:lang w:val="en-US" w:eastAsia="zh-CN"/>
        </w:rPr>
        <w:t xml:space="preserve"> </w:t>
      </w:r>
      <w:proofErr w:type="spellStart"/>
      <w:r w:rsidRPr="00043304">
        <w:rPr>
          <w:rFonts w:cs="Times New Roman"/>
          <w:szCs w:val="28"/>
          <w:lang w:val="en-US" w:eastAsia="zh-CN"/>
        </w:rPr>
        <w:t>filiali</w:t>
      </w:r>
      <w:proofErr w:type="spellEnd"/>
      <w:r w:rsidRPr="00043304">
        <w:rPr>
          <w:rFonts w:cs="Times New Roman"/>
          <w:szCs w:val="28"/>
          <w:lang w:val="en-US" w:eastAsia="zh-CN"/>
        </w:rPr>
        <w:t>)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– </w:t>
      </w:r>
      <w:proofErr w:type="spellStart"/>
      <w:r w:rsidRPr="00043304">
        <w:rPr>
          <w:rFonts w:eastAsia="Times New Roman" w:cs="Times New Roman"/>
          <w:bCs/>
          <w:iCs/>
          <w:szCs w:val="28"/>
          <w:lang w:val="en-US" w:eastAsia="ru-RU"/>
        </w:rPr>
        <w:t>Kompyuter</w:t>
      </w:r>
      <w:proofErr w:type="spellEnd"/>
      <w:r w:rsidRPr="00043304">
        <w:rPr>
          <w:rFonts w:eastAsia="Times New Roman" w:cs="Times New Roman"/>
          <w:bCs/>
          <w:iCs/>
          <w:szCs w:val="28"/>
          <w:lang w:val="en-US" w:eastAsia="ru-RU"/>
        </w:rPr>
        <w:t xml:space="preserve"> </w:t>
      </w:r>
      <w:proofErr w:type="spellStart"/>
      <w:r w:rsidRPr="00043304">
        <w:rPr>
          <w:rFonts w:eastAsia="Times New Roman" w:cs="Times New Roman"/>
          <w:bCs/>
          <w:iCs/>
          <w:szCs w:val="28"/>
          <w:lang w:val="en-US" w:eastAsia="ru-RU"/>
        </w:rPr>
        <w:t>tizimlari</w:t>
      </w:r>
      <w:proofErr w:type="spellEnd"/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kafedrasi </w:t>
      </w:r>
      <w:proofErr w:type="spellStart"/>
      <w:r w:rsidRPr="00043304">
        <w:rPr>
          <w:rFonts w:eastAsia="Times New Roman" w:cs="Times New Roman"/>
          <w:bCs/>
          <w:iCs/>
          <w:szCs w:val="28"/>
          <w:lang w:val="en-US" w:eastAsia="ru-RU"/>
        </w:rPr>
        <w:t>assistenti</w:t>
      </w:r>
      <w:proofErr w:type="spellEnd"/>
      <w:r w:rsidRPr="00043304">
        <w:rPr>
          <w:rFonts w:eastAsia="Times New Roman" w:cs="Times New Roman"/>
          <w:bCs/>
          <w:iCs/>
          <w:szCs w:val="28"/>
          <w:lang w:val="en-US" w:eastAsia="ru-RU"/>
        </w:rPr>
        <w:t xml:space="preserve"> 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>lavozimiga;</w:t>
      </w:r>
    </w:p>
    <w:p w14:paraId="43F481DF" w14:textId="169FE0B3" w:rsidR="006A0294" w:rsidRPr="00043304" w:rsidRDefault="006A0294" w:rsidP="006A0294">
      <w:pPr>
        <w:spacing w:after="0"/>
        <w:ind w:firstLine="567"/>
        <w:jc w:val="both"/>
        <w:rPr>
          <w:rFonts w:eastAsia="Times New Roman" w:cs="Times New Roman"/>
          <w:bCs/>
          <w:iCs/>
          <w:szCs w:val="28"/>
          <w:lang w:val="en-US" w:eastAsia="ru-RU"/>
        </w:rPr>
      </w:pPr>
      <w:proofErr w:type="spellStart"/>
      <w:r w:rsidRPr="00043304">
        <w:rPr>
          <w:szCs w:val="28"/>
          <w:lang w:val="en-US"/>
        </w:rPr>
        <w:t>Nabijonova</w:t>
      </w:r>
      <w:proofErr w:type="spellEnd"/>
      <w:r w:rsidRPr="00043304">
        <w:rPr>
          <w:szCs w:val="28"/>
          <w:lang w:val="en-US"/>
        </w:rPr>
        <w:t xml:space="preserve"> Nilufar </w:t>
      </w:r>
      <w:proofErr w:type="spellStart"/>
      <w:r w:rsidRPr="00043304">
        <w:rPr>
          <w:szCs w:val="28"/>
          <w:lang w:val="en-US"/>
        </w:rPr>
        <w:t>Mirmuxsin</w:t>
      </w:r>
      <w:proofErr w:type="spellEnd"/>
      <w:r w:rsidRPr="00043304">
        <w:rPr>
          <w:szCs w:val="28"/>
          <w:lang w:val="en-US"/>
        </w:rPr>
        <w:t xml:space="preserve"> </w:t>
      </w:r>
      <w:proofErr w:type="spellStart"/>
      <w:r w:rsidRPr="00043304">
        <w:rPr>
          <w:szCs w:val="28"/>
          <w:lang w:val="en-US"/>
        </w:rPr>
        <w:t>qizi</w:t>
      </w:r>
      <w:proofErr w:type="spellEnd"/>
      <w:r w:rsidRPr="00043304">
        <w:rPr>
          <w:szCs w:val="28"/>
          <w:lang w:val="en-US"/>
        </w:rPr>
        <w:t xml:space="preserve"> </w:t>
      </w:r>
      <w:r w:rsidRPr="00043304">
        <w:rPr>
          <w:rFonts w:cs="Times New Roman"/>
          <w:szCs w:val="28"/>
          <w:lang w:val="en-US" w:eastAsia="zh-CN"/>
        </w:rPr>
        <w:t xml:space="preserve">(TATU </w:t>
      </w:r>
      <w:proofErr w:type="spellStart"/>
      <w:proofErr w:type="gramStart"/>
      <w:r w:rsidRPr="00043304">
        <w:rPr>
          <w:rFonts w:cs="Times New Roman"/>
          <w:szCs w:val="28"/>
          <w:lang w:val="en-US" w:eastAsia="zh-CN"/>
        </w:rPr>
        <w:t>Far</w:t>
      </w:r>
      <w:r w:rsidR="00C04563">
        <w:rPr>
          <w:rFonts w:cs="Times New Roman"/>
          <w:szCs w:val="28"/>
          <w:lang w:val="en-US" w:eastAsia="zh-CN"/>
        </w:rPr>
        <w:t>g‘</w:t>
      </w:r>
      <w:proofErr w:type="gramEnd"/>
      <w:r w:rsidRPr="00043304">
        <w:rPr>
          <w:rFonts w:cs="Times New Roman"/>
          <w:szCs w:val="28"/>
          <w:lang w:val="en-US" w:eastAsia="zh-CN"/>
        </w:rPr>
        <w:t>ona</w:t>
      </w:r>
      <w:proofErr w:type="spellEnd"/>
      <w:r w:rsidRPr="00043304">
        <w:rPr>
          <w:rFonts w:cs="Times New Roman"/>
          <w:szCs w:val="28"/>
          <w:lang w:val="en-US" w:eastAsia="zh-CN"/>
        </w:rPr>
        <w:t xml:space="preserve"> </w:t>
      </w:r>
      <w:proofErr w:type="spellStart"/>
      <w:r w:rsidRPr="00043304">
        <w:rPr>
          <w:rFonts w:cs="Times New Roman"/>
          <w:szCs w:val="28"/>
          <w:lang w:val="en-US" w:eastAsia="zh-CN"/>
        </w:rPr>
        <w:t>filiali</w:t>
      </w:r>
      <w:proofErr w:type="spellEnd"/>
      <w:r w:rsidRPr="00043304">
        <w:rPr>
          <w:rFonts w:cs="Times New Roman"/>
          <w:szCs w:val="28"/>
          <w:lang w:val="en-US" w:eastAsia="zh-CN"/>
        </w:rPr>
        <w:t>)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– </w:t>
      </w:r>
      <w:proofErr w:type="spellStart"/>
      <w:r w:rsidRPr="00043304">
        <w:rPr>
          <w:rFonts w:eastAsia="Times New Roman" w:cs="Times New Roman"/>
          <w:bCs/>
          <w:iCs/>
          <w:szCs w:val="28"/>
          <w:lang w:val="en-US" w:eastAsia="ru-RU"/>
        </w:rPr>
        <w:t>Xorijiy</w:t>
      </w:r>
      <w:proofErr w:type="spellEnd"/>
      <w:r w:rsidRPr="00043304">
        <w:rPr>
          <w:rFonts w:eastAsia="Times New Roman" w:cs="Times New Roman"/>
          <w:bCs/>
          <w:iCs/>
          <w:szCs w:val="28"/>
          <w:lang w:val="en-US" w:eastAsia="ru-RU"/>
        </w:rPr>
        <w:t xml:space="preserve"> </w:t>
      </w:r>
      <w:proofErr w:type="spellStart"/>
      <w:r w:rsidRPr="00043304">
        <w:rPr>
          <w:rFonts w:eastAsia="Times New Roman" w:cs="Times New Roman"/>
          <w:bCs/>
          <w:iCs/>
          <w:szCs w:val="28"/>
          <w:lang w:val="en-US" w:eastAsia="ru-RU"/>
        </w:rPr>
        <w:t>tillar</w:t>
      </w:r>
      <w:proofErr w:type="spellEnd"/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 xml:space="preserve"> kafedrasi </w:t>
      </w:r>
      <w:proofErr w:type="spellStart"/>
      <w:r w:rsidRPr="00043304">
        <w:rPr>
          <w:rFonts w:eastAsia="Times New Roman" w:cs="Times New Roman"/>
          <w:bCs/>
          <w:iCs/>
          <w:szCs w:val="28"/>
          <w:lang w:val="en-US" w:eastAsia="ru-RU"/>
        </w:rPr>
        <w:t>assistenti</w:t>
      </w:r>
      <w:proofErr w:type="spellEnd"/>
      <w:r w:rsidRPr="00043304">
        <w:rPr>
          <w:rFonts w:eastAsia="Times New Roman" w:cs="Times New Roman"/>
          <w:bCs/>
          <w:iCs/>
          <w:szCs w:val="28"/>
          <w:lang w:val="en-US" w:eastAsia="ru-RU"/>
        </w:rPr>
        <w:t xml:space="preserve"> </w:t>
      </w:r>
      <w:r w:rsidRPr="00043304">
        <w:rPr>
          <w:rFonts w:eastAsia="Times New Roman" w:cs="Times New Roman"/>
          <w:bCs/>
          <w:iCs/>
          <w:szCs w:val="28"/>
          <w:lang w:val="uz-Cyrl-UZ" w:eastAsia="ru-RU"/>
        </w:rPr>
        <w:t>lavozimiga</w:t>
      </w:r>
      <w:r>
        <w:rPr>
          <w:rFonts w:eastAsia="Times New Roman" w:cs="Times New Roman"/>
          <w:bCs/>
          <w:iCs/>
          <w:szCs w:val="28"/>
          <w:lang w:val="uz-Cyrl-UZ" w:eastAsia="ru-RU"/>
        </w:rPr>
        <w:t>.</w:t>
      </w:r>
    </w:p>
    <w:p w14:paraId="18E60C0A" w14:textId="77777777" w:rsidR="00AC191E" w:rsidRPr="00AC191E" w:rsidRDefault="00AC191E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1EF7AE49" w14:textId="59EB142A" w:rsidR="00C768A6" w:rsidRPr="009130B9" w:rsidRDefault="00C768A6" w:rsidP="00C768A6">
      <w:pPr>
        <w:autoSpaceDE w:val="0"/>
        <w:autoSpaceDN w:val="0"/>
        <w:adjustRightInd w:val="0"/>
        <w:spacing w:after="0"/>
        <w:ind w:firstLine="567"/>
        <w:jc w:val="both"/>
        <w:rPr>
          <w:color w:val="FF0000"/>
          <w:szCs w:val="28"/>
          <w:lang w:val="uz-Cyrl-UZ"/>
        </w:rPr>
      </w:pPr>
      <w:r w:rsidRPr="00AB6EA3">
        <w:rPr>
          <w:rFonts w:cs="Times New Roman"/>
          <w:color w:val="FF0000"/>
          <w:szCs w:val="28"/>
          <w:lang w:val="uz-Cyrl-UZ"/>
        </w:rPr>
        <w:t xml:space="preserve">VII. </w:t>
      </w:r>
      <w:r>
        <w:rPr>
          <w:rFonts w:cs="Times New Roman"/>
          <w:color w:val="FF0000"/>
          <w:szCs w:val="28"/>
          <w:lang w:val="uz-Cyrl-UZ"/>
        </w:rPr>
        <w:t>4.</w:t>
      </w:r>
      <w:r w:rsidRPr="00AB6EA3">
        <w:rPr>
          <w:rFonts w:cs="Times New Roman"/>
          <w:color w:val="FF0000"/>
          <w:szCs w:val="28"/>
          <w:lang w:val="uz-Cyrl-UZ"/>
        </w:rPr>
        <w:t xml:space="preserve"> </w:t>
      </w:r>
      <w:r w:rsidRPr="009130B9">
        <w:rPr>
          <w:color w:val="FF0000"/>
          <w:szCs w:val="28"/>
          <w:lang w:val="uz-Cyrl-UZ"/>
        </w:rPr>
        <w:t>1. Kengash kotibi N. Qurbonovning Oliy ta’lim, fan va innovatsiyalar vazirligi huzuridagi Oliy attestatsiya komissiyasiga tayyorlangan hujjatlar mazmuni b</w:t>
      </w:r>
      <w:r w:rsidR="00C04563">
        <w:rPr>
          <w:color w:val="FF0000"/>
          <w:szCs w:val="28"/>
          <w:lang w:val="uz-Cyrl-UZ"/>
        </w:rPr>
        <w:t>o‘</w:t>
      </w:r>
      <w:r w:rsidRPr="009130B9">
        <w:rPr>
          <w:color w:val="FF0000"/>
          <w:szCs w:val="28"/>
          <w:lang w:val="uz-Cyrl-UZ"/>
        </w:rPr>
        <w:t>yicha bergan axboroti ma’lumot uchun qabul qilinsin.</w:t>
      </w:r>
    </w:p>
    <w:p w14:paraId="1EE5F8F1" w14:textId="7FAE0F3C" w:rsidR="00C768A6" w:rsidRPr="0080580C" w:rsidRDefault="00C768A6" w:rsidP="00C768A6">
      <w:pPr>
        <w:autoSpaceDE w:val="0"/>
        <w:autoSpaceDN w:val="0"/>
        <w:adjustRightInd w:val="0"/>
        <w:spacing w:after="0"/>
        <w:ind w:firstLine="567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4. </w:t>
      </w:r>
      <w:r w:rsidRPr="00AF428C">
        <w:rPr>
          <w:szCs w:val="28"/>
          <w:lang w:val="uz-Cyrl-UZ"/>
        </w:rPr>
        <w:t>2. Ovoz berish b</w:t>
      </w:r>
      <w:r w:rsidR="00C04563">
        <w:rPr>
          <w:szCs w:val="28"/>
          <w:lang w:val="uz-Cyrl-UZ"/>
        </w:rPr>
        <w:t>o‘</w:t>
      </w:r>
      <w:r w:rsidRPr="00AF428C">
        <w:rPr>
          <w:szCs w:val="28"/>
          <w:lang w:val="uz-Cyrl-UZ"/>
        </w:rPr>
        <w:t xml:space="preserve">yicha sanoq komissiyasi axboroti ma’qullansin va </w:t>
      </w:r>
      <w:r w:rsidRPr="00B648BE">
        <w:rPr>
          <w:szCs w:val="28"/>
          <w:lang w:val="uz-Cyrl-UZ"/>
        </w:rPr>
        <w:t>quyidagi</w:t>
      </w:r>
      <w:r w:rsidRPr="00386881">
        <w:rPr>
          <w:szCs w:val="28"/>
          <w:lang w:val="uz-Cyrl-UZ"/>
        </w:rPr>
        <w:t xml:space="preserve"> professor-</w:t>
      </w:r>
      <w:r w:rsidR="00C04563">
        <w:rPr>
          <w:szCs w:val="28"/>
          <w:lang w:val="uz-Cyrl-UZ"/>
        </w:rPr>
        <w:t>o‘</w:t>
      </w:r>
      <w:r w:rsidRPr="00386881">
        <w:rPr>
          <w:szCs w:val="28"/>
          <w:lang w:val="uz-Cyrl-UZ"/>
        </w:rPr>
        <w:t>qituvchilar</w:t>
      </w:r>
      <w:r w:rsidRPr="00AF428C">
        <w:rPr>
          <w:lang w:val="uz-Cyrl-UZ"/>
        </w:rPr>
        <w:t>ning</w:t>
      </w:r>
      <w:r w:rsidRPr="000C3488">
        <w:rPr>
          <w:szCs w:val="28"/>
          <w:lang w:val="uz-Cyrl-UZ"/>
        </w:rPr>
        <w:t xml:space="preserve"> “dotsent” ilmiy unvonini </w:t>
      </w:r>
      <w:r w:rsidRPr="004B370D">
        <w:rPr>
          <w:szCs w:val="28"/>
          <w:lang w:val="uz-Cyrl-UZ"/>
        </w:rPr>
        <w:t>olish</w:t>
      </w:r>
      <w:r w:rsidRPr="00B2601F">
        <w:rPr>
          <w:szCs w:val="28"/>
          <w:lang w:val="uz-Cyrl-UZ"/>
        </w:rPr>
        <w:t xml:space="preserve"> uchu</w:t>
      </w:r>
      <w:r w:rsidRPr="00110684">
        <w:rPr>
          <w:szCs w:val="28"/>
          <w:lang w:val="uz-Cyrl-UZ"/>
        </w:rPr>
        <w:t>n</w:t>
      </w:r>
      <w:r w:rsidRPr="004B370D">
        <w:rPr>
          <w:szCs w:val="28"/>
          <w:lang w:val="uz-Cyrl-UZ"/>
        </w:rPr>
        <w:t xml:space="preserve"> </w:t>
      </w:r>
      <w:r w:rsidRPr="00AF428C">
        <w:rPr>
          <w:szCs w:val="28"/>
          <w:lang w:val="uz-Cyrl-UZ"/>
        </w:rPr>
        <w:t xml:space="preserve">tayyorlagan </w:t>
      </w:r>
      <w:r w:rsidRPr="00EC39B5">
        <w:rPr>
          <w:szCs w:val="28"/>
          <w:lang w:val="uz-Cyrl-UZ"/>
        </w:rPr>
        <w:t xml:space="preserve">attestatsiya </w:t>
      </w:r>
      <w:r w:rsidRPr="00CD79E6">
        <w:rPr>
          <w:szCs w:val="28"/>
          <w:lang w:val="uz-Cyrl-UZ"/>
        </w:rPr>
        <w:t>hujjatlari</w:t>
      </w:r>
      <w:r w:rsidRPr="003F51BC">
        <w:rPr>
          <w:szCs w:val="28"/>
          <w:lang w:val="uz-Cyrl-UZ"/>
        </w:rPr>
        <w:t xml:space="preserve"> </w:t>
      </w:r>
      <w:r w:rsidRPr="00996717">
        <w:rPr>
          <w:szCs w:val="28"/>
          <w:lang w:val="uz-Cyrl-UZ"/>
        </w:rPr>
        <w:t>Oliy ta’lim, fan va innovatsiyalar vazirlig</w:t>
      </w:r>
      <w:r w:rsidRPr="006F3283">
        <w:rPr>
          <w:szCs w:val="28"/>
          <w:lang w:val="uz-Cyrl-UZ"/>
        </w:rPr>
        <w:t>i</w:t>
      </w:r>
      <w:r w:rsidRPr="003F51BC">
        <w:rPr>
          <w:szCs w:val="28"/>
          <w:lang w:val="uz-Cyrl-UZ"/>
        </w:rPr>
        <w:t xml:space="preserve"> huzuridagi</w:t>
      </w:r>
      <w:r w:rsidRPr="00AF428C">
        <w:rPr>
          <w:szCs w:val="28"/>
          <w:lang w:val="uz-Cyrl-UZ"/>
        </w:rPr>
        <w:t xml:space="preserve"> Oliy attestatsiya komissiyasiga</w:t>
      </w:r>
      <w:r w:rsidRPr="000C3488">
        <w:rPr>
          <w:szCs w:val="28"/>
          <w:lang w:val="uz-Cyrl-UZ"/>
        </w:rPr>
        <w:t xml:space="preserve"> </w:t>
      </w:r>
      <w:r w:rsidRPr="00AF428C">
        <w:rPr>
          <w:szCs w:val="28"/>
          <w:lang w:val="uz-Cyrl-UZ"/>
        </w:rPr>
        <w:t>tavsiya eti</w:t>
      </w:r>
      <w:r w:rsidRPr="00F647DA">
        <w:rPr>
          <w:szCs w:val="28"/>
          <w:lang w:val="uz-Cyrl-UZ"/>
        </w:rPr>
        <w:t>l</w:t>
      </w:r>
      <w:r w:rsidRPr="00AF428C">
        <w:rPr>
          <w:szCs w:val="28"/>
          <w:lang w:val="uz-Cyrl-UZ"/>
        </w:rPr>
        <w:t>sin</w:t>
      </w:r>
      <w:r w:rsidRPr="0080580C">
        <w:rPr>
          <w:szCs w:val="28"/>
          <w:lang w:val="uz-Cyrl-UZ"/>
        </w:rPr>
        <w:t>:</w:t>
      </w:r>
    </w:p>
    <w:p w14:paraId="778C07E5" w14:textId="140294C7" w:rsidR="00C768A6" w:rsidRPr="00BE39E0" w:rsidRDefault="00C768A6" w:rsidP="00C768A6">
      <w:pPr>
        <w:autoSpaceDE w:val="0"/>
        <w:autoSpaceDN w:val="0"/>
        <w:adjustRightInd w:val="0"/>
        <w:spacing w:after="0"/>
        <w:ind w:firstLine="567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-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zbek tili va gumanitar fanlar kafedrasi mudiri Qochkorova Gulnara Dexkanba</w:t>
      </w:r>
      <w:r w:rsidR="00CD06F3" w:rsidRPr="002F0B3C">
        <w:rPr>
          <w:szCs w:val="28"/>
          <w:lang w:val="uz-Cyrl-UZ"/>
        </w:rPr>
        <w:t>y</w:t>
      </w:r>
      <w:r>
        <w:rPr>
          <w:szCs w:val="28"/>
          <w:lang w:val="uz-Cyrl-UZ"/>
        </w:rPr>
        <w:t xml:space="preserve">evna </w:t>
      </w:r>
      <w:r>
        <w:rPr>
          <w:rFonts w:cs="Times New Roman"/>
          <w:w w:val="105"/>
          <w:szCs w:val="28"/>
          <w:lang w:val="uz-Cyrl-UZ"/>
        </w:rPr>
        <w:t>09.00.04</w:t>
      </w:r>
      <w:r w:rsidRPr="008C283A">
        <w:rPr>
          <w:rFonts w:cs="Times New Roman"/>
          <w:w w:val="105"/>
          <w:szCs w:val="28"/>
          <w:lang w:val="uz-Cyrl-UZ"/>
        </w:rPr>
        <w:t xml:space="preserve"> </w:t>
      </w:r>
      <w:r>
        <w:rPr>
          <w:rFonts w:cs="Times New Roman"/>
          <w:w w:val="105"/>
          <w:szCs w:val="28"/>
          <w:lang w:val="uz-Cyrl-UZ"/>
        </w:rPr>
        <w:t>–</w:t>
      </w:r>
      <w:r w:rsidRPr="008C283A">
        <w:rPr>
          <w:rFonts w:cs="Times New Roman"/>
          <w:w w:val="105"/>
          <w:szCs w:val="28"/>
          <w:lang w:val="uz-Cyrl-UZ"/>
        </w:rPr>
        <w:t xml:space="preserve"> Ijtimoiy falsafa</w:t>
      </w:r>
      <w:r w:rsidRPr="000C3488">
        <w:rPr>
          <w:szCs w:val="28"/>
          <w:lang w:val="uz-Cyrl-UZ"/>
        </w:rPr>
        <w:t xml:space="preserve"> ixtisosligi</w:t>
      </w:r>
      <w:r w:rsidRPr="0080580C">
        <w:rPr>
          <w:szCs w:val="28"/>
          <w:lang w:val="uz-Cyrl-UZ"/>
        </w:rPr>
        <w:t xml:space="preserve"> b</w:t>
      </w:r>
      <w:r w:rsidR="00C04563">
        <w:rPr>
          <w:szCs w:val="28"/>
          <w:lang w:val="uz-Cyrl-UZ"/>
        </w:rPr>
        <w:t>o‘</w:t>
      </w:r>
      <w:r w:rsidRPr="0080580C">
        <w:rPr>
          <w:szCs w:val="28"/>
          <w:lang w:val="uz-Cyrl-UZ"/>
        </w:rPr>
        <w:t>yicha</w:t>
      </w:r>
      <w:r>
        <w:rPr>
          <w:szCs w:val="28"/>
          <w:lang w:val="uz-Cyrl-UZ"/>
        </w:rPr>
        <w:t>;</w:t>
      </w:r>
    </w:p>
    <w:p w14:paraId="5217CDEF" w14:textId="56C3CCC6" w:rsidR="00C768A6" w:rsidRDefault="00C768A6" w:rsidP="00C768A6">
      <w:pPr>
        <w:autoSpaceDE w:val="0"/>
        <w:autoSpaceDN w:val="0"/>
        <w:adjustRightInd w:val="0"/>
        <w:spacing w:after="0"/>
        <w:ind w:firstLine="567"/>
        <w:jc w:val="both"/>
        <w:rPr>
          <w:szCs w:val="28"/>
          <w:lang w:val="uz-Cyrl-UZ"/>
        </w:rPr>
      </w:pPr>
      <w:r>
        <w:rPr>
          <w:color w:val="000000"/>
          <w:szCs w:val="28"/>
          <w:lang w:val="uz-Cyrl-UZ"/>
        </w:rPr>
        <w:t>- Axborot xavfsizligi kafedrasi dotsenti, texnika fanlari nomzodi, Turdimatov</w:t>
      </w:r>
      <w:r w:rsidRPr="008B0FBE">
        <w:rPr>
          <w:color w:val="000000"/>
          <w:szCs w:val="28"/>
          <w:lang w:val="uz-Cyrl-UZ"/>
        </w:rPr>
        <w:t xml:space="preserve"> </w:t>
      </w:r>
      <w:r>
        <w:rPr>
          <w:color w:val="000000"/>
          <w:szCs w:val="28"/>
          <w:lang w:val="uz-Cyrl-UZ"/>
        </w:rPr>
        <w:t>Mamirjon</w:t>
      </w:r>
      <w:r w:rsidRPr="008B0FBE">
        <w:rPr>
          <w:color w:val="000000"/>
          <w:szCs w:val="28"/>
          <w:lang w:val="uz-Cyrl-UZ"/>
        </w:rPr>
        <w:t xml:space="preserve"> </w:t>
      </w:r>
      <w:r>
        <w:rPr>
          <w:color w:val="000000"/>
          <w:szCs w:val="28"/>
          <w:lang w:val="uz-Cyrl-UZ"/>
        </w:rPr>
        <w:t>Mirza</w:t>
      </w:r>
      <w:r w:rsidR="00FE3FF1" w:rsidRPr="00FE3FF1">
        <w:rPr>
          <w:color w:val="000000"/>
          <w:szCs w:val="28"/>
          <w:lang w:val="uz-Cyrl-UZ"/>
        </w:rPr>
        <w:t>y</w:t>
      </w:r>
      <w:r>
        <w:rPr>
          <w:color w:val="000000"/>
          <w:szCs w:val="28"/>
          <w:lang w:val="uz-Cyrl-UZ"/>
        </w:rPr>
        <w:t>evich</w:t>
      </w:r>
      <w:r w:rsidRPr="00AF428C">
        <w:rPr>
          <w:szCs w:val="28"/>
          <w:lang w:val="uz-Cyrl-UZ"/>
        </w:rPr>
        <w:t xml:space="preserve"> </w:t>
      </w:r>
      <w:r w:rsidRPr="008012CB">
        <w:rPr>
          <w:szCs w:val="28"/>
          <w:lang w:val="uz-Cyrl-UZ"/>
        </w:rPr>
        <w:t>0</w:t>
      </w:r>
      <w:r>
        <w:rPr>
          <w:szCs w:val="28"/>
          <w:lang w:val="uz-Cyrl-UZ"/>
        </w:rPr>
        <w:t>5</w:t>
      </w:r>
      <w:r w:rsidRPr="008012CB">
        <w:rPr>
          <w:szCs w:val="28"/>
          <w:lang w:val="uz-Cyrl-UZ"/>
        </w:rPr>
        <w:t>.</w:t>
      </w:r>
      <w:r>
        <w:rPr>
          <w:szCs w:val="28"/>
          <w:lang w:val="uz-Cyrl-UZ"/>
        </w:rPr>
        <w:t>01</w:t>
      </w:r>
      <w:r w:rsidRPr="008012CB">
        <w:rPr>
          <w:szCs w:val="28"/>
          <w:lang w:val="uz-Cyrl-UZ"/>
        </w:rPr>
        <w:t>.0</w:t>
      </w:r>
      <w:r>
        <w:rPr>
          <w:szCs w:val="28"/>
          <w:lang w:val="uz-Cyrl-UZ"/>
        </w:rPr>
        <w:t>5</w:t>
      </w:r>
      <w:r w:rsidRPr="008012CB">
        <w:rPr>
          <w:szCs w:val="28"/>
          <w:lang w:val="uz-Cyrl-UZ"/>
        </w:rPr>
        <w:t xml:space="preserve"> – </w:t>
      </w:r>
      <w:r>
        <w:rPr>
          <w:lang w:val="uz-Cyrl-UZ"/>
        </w:rPr>
        <w:t xml:space="preserve">Axborotni </w:t>
      </w:r>
      <w:r w:rsidR="00973B53" w:rsidRPr="00973B53">
        <w:rPr>
          <w:lang w:val="uz-Cyrl-UZ"/>
        </w:rPr>
        <w:t>h</w:t>
      </w:r>
      <w:r>
        <w:rPr>
          <w:lang w:val="uz-Cyrl-UZ"/>
        </w:rPr>
        <w:t xml:space="preserve">imoyalash usullari va tizimlari. Axborot xavfsizligi </w:t>
      </w:r>
      <w:r w:rsidRPr="000C3488">
        <w:rPr>
          <w:szCs w:val="28"/>
          <w:lang w:val="uz-Cyrl-UZ"/>
        </w:rPr>
        <w:t>ixtisosligi</w:t>
      </w:r>
      <w:r w:rsidRPr="0080580C">
        <w:rPr>
          <w:szCs w:val="28"/>
          <w:lang w:val="uz-Cyrl-UZ"/>
        </w:rPr>
        <w:t xml:space="preserve"> b</w:t>
      </w:r>
      <w:r w:rsidR="00C04563">
        <w:rPr>
          <w:szCs w:val="28"/>
          <w:lang w:val="uz-Cyrl-UZ"/>
        </w:rPr>
        <w:t>o‘</w:t>
      </w:r>
      <w:r w:rsidRPr="0080580C">
        <w:rPr>
          <w:szCs w:val="28"/>
          <w:lang w:val="uz-Cyrl-UZ"/>
        </w:rPr>
        <w:t>yicha</w:t>
      </w:r>
      <w:r w:rsidRPr="00EB2370">
        <w:rPr>
          <w:szCs w:val="28"/>
          <w:lang w:val="uz-Cyrl-UZ"/>
        </w:rPr>
        <w:t>.</w:t>
      </w:r>
    </w:p>
    <w:p w14:paraId="0B3C42F0" w14:textId="77777777" w:rsidR="00A54BE3" w:rsidRDefault="00A54BE3">
      <w:pPr>
        <w:spacing w:after="0"/>
        <w:ind w:firstLine="567"/>
        <w:jc w:val="both"/>
        <w:rPr>
          <w:rFonts w:cs="Times New Roman"/>
          <w:szCs w:val="28"/>
          <w:lang w:val="uz-Cyrl-UZ"/>
        </w:rPr>
      </w:pPr>
    </w:p>
    <w:p w14:paraId="64981B32" w14:textId="463D66E2" w:rsidR="00A45472" w:rsidRPr="000737F8" w:rsidRDefault="002E6E78">
      <w:pPr>
        <w:spacing w:after="0"/>
        <w:ind w:firstLine="567"/>
        <w:jc w:val="both"/>
        <w:rPr>
          <w:color w:val="FF0000"/>
          <w:lang w:val="uz-Cyrl-UZ"/>
        </w:rPr>
      </w:pPr>
      <w:r w:rsidRPr="000737F8">
        <w:rPr>
          <w:color w:val="FF0000"/>
          <w:lang w:val="uz-Cyrl-UZ"/>
        </w:rPr>
        <w:t xml:space="preserve">IV. </w:t>
      </w:r>
      <w:r w:rsidR="00B42BE1" w:rsidRPr="00C22F30">
        <w:rPr>
          <w:color w:val="FF0000"/>
          <w:lang w:val="uz-Cyrl-UZ"/>
        </w:rPr>
        <w:t>5</w:t>
      </w:r>
      <w:r w:rsidRPr="000737F8">
        <w:rPr>
          <w:color w:val="FF0000"/>
          <w:lang w:val="uz-Cyrl-UZ"/>
        </w:rPr>
        <w:t xml:space="preserve">. 1. </w:t>
      </w:r>
      <w:r w:rsidR="00C04563">
        <w:rPr>
          <w:color w:val="FF0000"/>
          <w:lang w:val="uz-Cyrl-UZ"/>
        </w:rPr>
        <w:t>O‘</w:t>
      </w:r>
      <w:r w:rsidRPr="000737F8">
        <w:rPr>
          <w:color w:val="FF0000"/>
          <w:lang w:val="uz-Cyrl-UZ"/>
        </w:rPr>
        <w:t>quv-uslubiy b</w:t>
      </w:r>
      <w:r w:rsidR="00C04563">
        <w:rPr>
          <w:color w:val="FF0000"/>
          <w:lang w:val="uz-Cyrl-UZ"/>
        </w:rPr>
        <w:t>o‘</w:t>
      </w:r>
      <w:r w:rsidRPr="000737F8">
        <w:rPr>
          <w:color w:val="FF0000"/>
          <w:lang w:val="uz-Cyrl-UZ"/>
        </w:rPr>
        <w:t>lim boshli</w:t>
      </w:r>
      <w:r w:rsidR="00C04563">
        <w:rPr>
          <w:color w:val="FF0000"/>
          <w:lang w:val="uz-Cyrl-UZ"/>
        </w:rPr>
        <w:t>g‘</w:t>
      </w:r>
      <w:r w:rsidRPr="000737F8">
        <w:rPr>
          <w:color w:val="FF0000"/>
          <w:lang w:val="uz-Cyrl-UZ"/>
        </w:rPr>
        <w:t>i Sh.Umarov</w:t>
      </w:r>
      <w:r w:rsidRPr="000737F8">
        <w:rPr>
          <w:rFonts w:cs="Times New Roman"/>
          <w:color w:val="FF0000"/>
          <w:szCs w:val="28"/>
          <w:lang w:val="uz-Cyrl-UZ"/>
        </w:rPr>
        <w:t xml:space="preserve"> va </w:t>
      </w:r>
      <w:r w:rsidR="00796C1C">
        <w:rPr>
          <w:rFonts w:cs="Times New Roman"/>
          <w:color w:val="FF0000"/>
          <w:szCs w:val="28"/>
          <w:lang w:val="uz-Cyrl-UZ"/>
        </w:rPr>
        <w:t>i</w:t>
      </w:r>
      <w:r w:rsidR="00796C1C" w:rsidRPr="00C24099">
        <w:rPr>
          <w:rFonts w:cs="Times New Roman"/>
          <w:color w:val="FF0000"/>
          <w:szCs w:val="28"/>
          <w:lang w:val="uz-Cyrl-UZ"/>
        </w:rPr>
        <w:t>lmiy ishlar va innovatsiyalar b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="00796C1C" w:rsidRPr="00C24099">
        <w:rPr>
          <w:rFonts w:cs="Times New Roman"/>
          <w:color w:val="FF0000"/>
          <w:szCs w:val="28"/>
          <w:lang w:val="uz-Cyrl-UZ"/>
        </w:rPr>
        <w:t xml:space="preserve">yicha direktor </w:t>
      </w:r>
      <w:r w:rsidR="00C04563">
        <w:rPr>
          <w:rFonts w:cs="Times New Roman"/>
          <w:color w:val="FF0000"/>
          <w:szCs w:val="28"/>
          <w:lang w:val="uz-Cyrl-UZ"/>
        </w:rPr>
        <w:t>o‘</w:t>
      </w:r>
      <w:r w:rsidR="00796C1C" w:rsidRPr="00C24099">
        <w:rPr>
          <w:rFonts w:cs="Times New Roman"/>
          <w:color w:val="FF0000"/>
          <w:szCs w:val="28"/>
          <w:lang w:val="uz-Cyrl-UZ"/>
        </w:rPr>
        <w:t>rinbosari B.Polvonov</w:t>
      </w:r>
      <w:r w:rsidRPr="000737F8">
        <w:rPr>
          <w:rFonts w:cs="Times New Roman"/>
          <w:color w:val="FF0000"/>
          <w:szCs w:val="28"/>
          <w:lang w:val="uz-Cyrl-UZ"/>
        </w:rPr>
        <w:t xml:space="preserve">ning </w:t>
      </w:r>
      <w:r w:rsidRPr="000737F8">
        <w:rPr>
          <w:color w:val="FF0000"/>
          <w:lang w:val="uz-Cyrl-UZ"/>
        </w:rPr>
        <w:t>axboroti ma’lumot uchun qabul qilinsin.</w:t>
      </w:r>
    </w:p>
    <w:p w14:paraId="17100277" w14:textId="0166134D" w:rsidR="00B42BE1" w:rsidRPr="003E7695" w:rsidRDefault="00B42BE1" w:rsidP="00B42BE1">
      <w:pPr>
        <w:spacing w:after="0"/>
        <w:ind w:firstLine="567"/>
        <w:jc w:val="both"/>
        <w:rPr>
          <w:lang w:val="uz-Cyrl-UZ"/>
        </w:rPr>
      </w:pPr>
      <w:r>
        <w:rPr>
          <w:lang w:val="en-US"/>
        </w:rPr>
        <w:t>5</w:t>
      </w:r>
      <w:r>
        <w:rPr>
          <w:lang w:val="uz-Cyrl-UZ"/>
        </w:rPr>
        <w:t>.</w:t>
      </w:r>
      <w:r>
        <w:rPr>
          <w:lang w:val="en-US"/>
        </w:rPr>
        <w:t xml:space="preserve"> </w:t>
      </w:r>
      <w:r w:rsidRPr="00657FBD">
        <w:rPr>
          <w:lang w:val="uz-Cyrl-UZ"/>
        </w:rPr>
        <w:t>2</w:t>
      </w:r>
      <w:r w:rsidRPr="0001438B">
        <w:rPr>
          <w:lang w:val="uz-Cyrl-UZ"/>
        </w:rPr>
        <w:t xml:space="preserve">. </w:t>
      </w:r>
      <w:r>
        <w:rPr>
          <w:rFonts w:cs="Times New Roman"/>
          <w:szCs w:val="28"/>
          <w:lang w:val="uz-Cyrl-UZ"/>
        </w:rPr>
        <w:t>Quyida</w:t>
      </w:r>
      <w:r w:rsidRPr="002D0AE1">
        <w:rPr>
          <w:rFonts w:cs="Times New Roman"/>
          <w:szCs w:val="28"/>
          <w:lang w:val="uz-Cyrl-UZ"/>
        </w:rPr>
        <w:t xml:space="preserve"> keltirilgan professor-</w:t>
      </w:r>
      <w:r w:rsidR="00C04563">
        <w:rPr>
          <w:rFonts w:cs="Times New Roman"/>
          <w:szCs w:val="28"/>
          <w:lang w:val="uz-Cyrl-UZ"/>
        </w:rPr>
        <w:t>o‘</w:t>
      </w:r>
      <w:r w:rsidRPr="002D0AE1">
        <w:rPr>
          <w:rFonts w:cs="Times New Roman"/>
          <w:szCs w:val="28"/>
          <w:lang w:val="uz-Cyrl-UZ"/>
        </w:rPr>
        <w:t xml:space="preserve">qituvchilarning </w:t>
      </w:r>
      <w:r w:rsidR="00C04563">
        <w:rPr>
          <w:rFonts w:cs="Times New Roman"/>
          <w:szCs w:val="28"/>
          <w:lang w:val="uz-Cyrl-UZ"/>
        </w:rPr>
        <w:t>o‘</w:t>
      </w:r>
      <w:r w:rsidRPr="001B1E3B">
        <w:rPr>
          <w:rFonts w:cs="Times New Roman"/>
          <w:szCs w:val="28"/>
          <w:lang w:val="uz-Cyrl-UZ"/>
        </w:rPr>
        <w:t xml:space="preserve">quv </w:t>
      </w:r>
      <w:r w:rsidRPr="00697814">
        <w:rPr>
          <w:rFonts w:cs="Times New Roman"/>
          <w:szCs w:val="28"/>
          <w:lang w:val="uz-Cyrl-UZ"/>
        </w:rPr>
        <w:t>adabiyotlar</w:t>
      </w:r>
      <w:r>
        <w:rPr>
          <w:rFonts w:cs="Times New Roman"/>
          <w:szCs w:val="28"/>
          <w:lang w:val="uz-Cyrl-UZ"/>
        </w:rPr>
        <w:t>i</w:t>
      </w:r>
      <w:r w:rsidRPr="002D0AE1">
        <w:rPr>
          <w:rFonts w:cs="Times New Roman"/>
          <w:szCs w:val="28"/>
          <w:lang w:val="uz-Cyrl-UZ"/>
        </w:rPr>
        <w:t xml:space="preserve"> </w:t>
      </w:r>
      <w:r>
        <w:rPr>
          <w:rFonts w:cs="Times New Roman"/>
          <w:szCs w:val="28"/>
          <w:lang w:val="uz-Cyrl-UZ"/>
        </w:rPr>
        <w:t>TATU Kengashi</w:t>
      </w:r>
      <w:r w:rsidR="005B728E">
        <w:rPr>
          <w:rFonts w:cs="Times New Roman"/>
          <w:szCs w:val="28"/>
          <w:lang w:val="en-US"/>
        </w:rPr>
        <w:t>ga</w:t>
      </w:r>
      <w:r>
        <w:rPr>
          <w:rFonts w:cs="Times New Roman"/>
          <w:szCs w:val="28"/>
          <w:lang w:val="uz-Cyrl-UZ"/>
        </w:rPr>
        <w:t xml:space="preserve"> </w:t>
      </w:r>
      <w:r w:rsidRPr="002D0AE1">
        <w:rPr>
          <w:rFonts w:cs="Times New Roman"/>
          <w:szCs w:val="28"/>
          <w:lang w:val="uz-Cyrl-UZ"/>
        </w:rPr>
        <w:t>tavsiya eti</w:t>
      </w:r>
      <w:r>
        <w:rPr>
          <w:rFonts w:cs="Times New Roman"/>
          <w:szCs w:val="28"/>
          <w:lang w:val="uz-Cyrl-UZ"/>
        </w:rPr>
        <w:t>lsin</w:t>
      </w:r>
      <w:r w:rsidRPr="00697814">
        <w:rPr>
          <w:rFonts w:cs="Times New Roman"/>
          <w:szCs w:val="28"/>
          <w:lang w:val="uz-Cyrl-UZ"/>
        </w:rPr>
        <w:t>:</w:t>
      </w:r>
    </w:p>
    <w:p w14:paraId="3548D63C" w14:textId="4B387B8A" w:rsidR="00B42BE1" w:rsidRPr="00B42BE1" w:rsidRDefault="00B42BE1" w:rsidP="00B42BE1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 xml:space="preserve">– </w:t>
      </w:r>
      <w:r w:rsidRPr="00B42BE1">
        <w:rPr>
          <w:lang w:val="uz-Cyrl-UZ"/>
        </w:rPr>
        <w:t>Axborot ta’lim texnologiylari kafedrasi dotsenti X.Qodirov</w:t>
      </w:r>
      <w:r w:rsidR="00426D06" w:rsidRPr="00426D06">
        <w:rPr>
          <w:lang w:val="uz-Cyrl-UZ"/>
        </w:rPr>
        <w:t>ning</w:t>
      </w:r>
      <w:r w:rsidRPr="00B42BE1">
        <w:rPr>
          <w:lang w:val="uz-Cyrl-UZ"/>
        </w:rPr>
        <w:t xml:space="preserve"> “Pedagogika</w:t>
      </w:r>
      <w:r w:rsidR="00426D06">
        <w:rPr>
          <w:lang w:val="en-US"/>
        </w:rPr>
        <w:t>.</w:t>
      </w:r>
      <w:r w:rsidRPr="00B42BE1">
        <w:rPr>
          <w:lang w:val="uz-Cyrl-UZ"/>
        </w:rPr>
        <w:t xml:space="preserve"> Psixologiya” nomli darsligi;</w:t>
      </w:r>
    </w:p>
    <w:p w14:paraId="464F8FCB" w14:textId="25766EC0" w:rsidR="00B42BE1" w:rsidRPr="00B42BE1" w:rsidRDefault="00B42BE1" w:rsidP="00B42BE1">
      <w:pPr>
        <w:spacing w:after="0"/>
        <w:ind w:firstLine="567"/>
        <w:jc w:val="both"/>
        <w:rPr>
          <w:lang w:val="uz-Cyrl-UZ"/>
        </w:rPr>
      </w:pPr>
      <w:r w:rsidRPr="00B42BE1">
        <w:rPr>
          <w:lang w:val="uz-Cyrl-UZ"/>
        </w:rPr>
        <w:t>– Axborot ta’lim texnologiylari kafedrasi dotsenti N.J</w:t>
      </w:r>
      <w:r w:rsidR="00C04563">
        <w:rPr>
          <w:lang w:val="uz-Cyrl-UZ"/>
        </w:rPr>
        <w:t>o‘</w:t>
      </w:r>
      <w:r w:rsidRPr="00B42BE1">
        <w:rPr>
          <w:lang w:val="uz-Cyrl-UZ"/>
        </w:rPr>
        <w:t>rayev va asssistenti N.Abdullajonova</w:t>
      </w:r>
      <w:r w:rsidR="00426D06" w:rsidRPr="00426D06">
        <w:rPr>
          <w:lang w:val="uz-Cyrl-UZ"/>
        </w:rPr>
        <w:t>lar</w:t>
      </w:r>
      <w:r w:rsidR="00426D06" w:rsidRPr="00426D06">
        <w:rPr>
          <w:lang w:val="uz-Cyrl-UZ"/>
        </w:rPr>
        <w:t>ning</w:t>
      </w:r>
      <w:r w:rsidRPr="00B42BE1">
        <w:rPr>
          <w:lang w:val="uz-Cyrl-UZ"/>
        </w:rPr>
        <w:t xml:space="preserve"> “Masofaviy ta’lim texnologiyalari” nomli darsligi;</w:t>
      </w:r>
    </w:p>
    <w:p w14:paraId="754C29F9" w14:textId="20D2188D" w:rsidR="00B42BE1" w:rsidRPr="00B42BE1" w:rsidRDefault="00B42BE1" w:rsidP="00B42BE1">
      <w:pPr>
        <w:spacing w:after="0"/>
        <w:ind w:firstLine="567"/>
        <w:jc w:val="both"/>
        <w:rPr>
          <w:lang w:val="uz-Cyrl-UZ"/>
        </w:rPr>
      </w:pPr>
      <w:r w:rsidRPr="00B42BE1">
        <w:rPr>
          <w:lang w:val="uz-Cyrl-UZ"/>
        </w:rPr>
        <w:t>–</w:t>
      </w:r>
      <w:r>
        <w:rPr>
          <w:lang w:val="en-US"/>
        </w:rPr>
        <w:t xml:space="preserve"> </w:t>
      </w:r>
      <w:r w:rsidRPr="00B42BE1">
        <w:rPr>
          <w:lang w:val="uz-Cyrl-UZ"/>
        </w:rPr>
        <w:t>Telekommunikatsiya texnologiyalari kafedrasi dotsenti U.Iskandarov</w:t>
      </w:r>
      <w:r w:rsidR="00426D06" w:rsidRPr="00426D06">
        <w:rPr>
          <w:lang w:val="uz-Cyrl-UZ"/>
        </w:rPr>
        <w:t>ning</w:t>
      </w:r>
      <w:r w:rsidRPr="00B42BE1">
        <w:rPr>
          <w:lang w:val="uz-Cyrl-UZ"/>
        </w:rPr>
        <w:t xml:space="preserve"> “Simsiz tarmoqlar” nomli darsligi;</w:t>
      </w:r>
    </w:p>
    <w:p w14:paraId="05F31D63" w14:textId="27E53FEC" w:rsidR="00B42BE1" w:rsidRPr="00B42BE1" w:rsidRDefault="00B42BE1" w:rsidP="00B42BE1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 xml:space="preserve">– </w:t>
      </w:r>
      <w:r w:rsidR="00C04563">
        <w:rPr>
          <w:lang w:val="uz-Cyrl-UZ"/>
        </w:rPr>
        <w:t>O‘</w:t>
      </w:r>
      <w:r w:rsidRPr="00B42BE1">
        <w:rPr>
          <w:lang w:val="uz-Cyrl-UZ"/>
        </w:rPr>
        <w:t>zbek tili va gumanitar fanlar kafedrasi erkin tadqiqotchisi M.Nurmatov</w:t>
      </w:r>
      <w:r w:rsidR="00426D06" w:rsidRPr="00426D06">
        <w:rPr>
          <w:lang w:val="uz-Cyrl-UZ"/>
        </w:rPr>
        <w:t>ning</w:t>
      </w:r>
      <w:r w:rsidRPr="00B42BE1">
        <w:rPr>
          <w:lang w:val="uz-Cyrl-UZ"/>
        </w:rPr>
        <w:t xml:space="preserve"> “Raqamli iqtisodiyot va innovatsiya” nomli </w:t>
      </w:r>
      <w:r w:rsidR="00C04563">
        <w:rPr>
          <w:lang w:val="uz-Cyrl-UZ"/>
        </w:rPr>
        <w:t>o‘</w:t>
      </w:r>
      <w:r w:rsidRPr="00B42BE1">
        <w:rPr>
          <w:lang w:val="uz-Cyrl-UZ"/>
        </w:rPr>
        <w:t>quv q</w:t>
      </w:r>
      <w:r w:rsidR="00C04563">
        <w:rPr>
          <w:lang w:val="uz-Cyrl-UZ"/>
        </w:rPr>
        <w:t>o‘</w:t>
      </w:r>
      <w:r w:rsidRPr="00B42BE1">
        <w:rPr>
          <w:lang w:val="uz-Cyrl-UZ"/>
        </w:rPr>
        <w:t>llanmasi;</w:t>
      </w:r>
    </w:p>
    <w:p w14:paraId="5ABB100B" w14:textId="661DFFA5" w:rsidR="00B42BE1" w:rsidRPr="00B42BE1" w:rsidRDefault="00B42BE1" w:rsidP="00B42BE1">
      <w:pPr>
        <w:spacing w:after="0"/>
        <w:ind w:firstLine="567"/>
        <w:jc w:val="both"/>
        <w:rPr>
          <w:lang w:val="uz-Cyrl-UZ"/>
        </w:rPr>
      </w:pPr>
      <w:r w:rsidRPr="00B42BE1">
        <w:rPr>
          <w:lang w:val="uz-Cyrl-UZ"/>
        </w:rPr>
        <w:t>–</w:t>
      </w:r>
      <w:r>
        <w:rPr>
          <w:lang w:val="en-US"/>
        </w:rPr>
        <w:t xml:space="preserve"> </w:t>
      </w:r>
      <w:r w:rsidR="00C04563">
        <w:rPr>
          <w:lang w:val="uz-Cyrl-UZ"/>
        </w:rPr>
        <w:t>O‘</w:t>
      </w:r>
      <w:r w:rsidRPr="00B42BE1">
        <w:rPr>
          <w:lang w:val="uz-Cyrl-UZ"/>
        </w:rPr>
        <w:t>zbek tili va gumanitar fanlar kafedrasi dotsenti Sh.Xolmatov</w:t>
      </w:r>
      <w:r w:rsidR="00426D06" w:rsidRPr="00426D06">
        <w:rPr>
          <w:lang w:val="uz-Cyrl-UZ"/>
        </w:rPr>
        <w:t>ning</w:t>
      </w:r>
      <w:r w:rsidRPr="00B42BE1">
        <w:rPr>
          <w:lang w:val="uz-Cyrl-UZ"/>
        </w:rPr>
        <w:t xml:space="preserve"> “Falsafa” nomli </w:t>
      </w:r>
      <w:r w:rsidR="00C04563">
        <w:rPr>
          <w:lang w:val="uz-Cyrl-UZ"/>
        </w:rPr>
        <w:t>o‘</w:t>
      </w:r>
      <w:r w:rsidRPr="00B42BE1">
        <w:rPr>
          <w:lang w:val="uz-Cyrl-UZ"/>
        </w:rPr>
        <w:t>quv q</w:t>
      </w:r>
      <w:r w:rsidR="00C04563">
        <w:rPr>
          <w:lang w:val="uz-Cyrl-UZ"/>
        </w:rPr>
        <w:t>o‘</w:t>
      </w:r>
      <w:r w:rsidRPr="00B42BE1">
        <w:rPr>
          <w:lang w:val="uz-Cyrl-UZ"/>
        </w:rPr>
        <w:t>llanmasi;</w:t>
      </w:r>
    </w:p>
    <w:p w14:paraId="485C540D" w14:textId="530C3AF7" w:rsidR="00494331" w:rsidRDefault="00B42BE1" w:rsidP="00B42BE1">
      <w:pPr>
        <w:spacing w:after="0"/>
        <w:ind w:firstLine="567"/>
        <w:jc w:val="both"/>
        <w:rPr>
          <w:lang w:val="uz-Cyrl-UZ"/>
        </w:rPr>
      </w:pPr>
      <w:r w:rsidRPr="00B42BE1">
        <w:rPr>
          <w:lang w:val="uz-Cyrl-UZ"/>
        </w:rPr>
        <w:t>– Tabiiy fanlar kafedrasi professori B.Polvonov</w:t>
      </w:r>
      <w:r w:rsidR="00426D06" w:rsidRPr="00426D06">
        <w:rPr>
          <w:lang w:val="uz-Cyrl-UZ"/>
        </w:rPr>
        <w:t>ning</w:t>
      </w:r>
      <w:r w:rsidRPr="00B42BE1">
        <w:rPr>
          <w:lang w:val="uz-Cyrl-UZ"/>
        </w:rPr>
        <w:t xml:space="preserve"> “Fizikadan olimpiada masalalarini yechish” nomli </w:t>
      </w:r>
      <w:r w:rsidR="00C04563">
        <w:rPr>
          <w:lang w:val="uz-Cyrl-UZ"/>
        </w:rPr>
        <w:t>o‘</w:t>
      </w:r>
      <w:r w:rsidRPr="00B42BE1">
        <w:rPr>
          <w:lang w:val="uz-Cyrl-UZ"/>
        </w:rPr>
        <w:t>quv q</w:t>
      </w:r>
      <w:r w:rsidR="00C04563">
        <w:rPr>
          <w:lang w:val="uz-Cyrl-UZ"/>
        </w:rPr>
        <w:t>o‘</w:t>
      </w:r>
      <w:r w:rsidRPr="00B42BE1">
        <w:rPr>
          <w:lang w:val="uz-Cyrl-UZ"/>
        </w:rPr>
        <w:t>llanmasi.</w:t>
      </w:r>
    </w:p>
    <w:p w14:paraId="75F8601E" w14:textId="77777777" w:rsidR="00B42BE1" w:rsidRPr="00B42BE1" w:rsidRDefault="00B42BE1" w:rsidP="00B42BE1">
      <w:pPr>
        <w:spacing w:after="0"/>
        <w:jc w:val="both"/>
        <w:rPr>
          <w:lang w:val="uz-Cyrl-UZ"/>
        </w:rPr>
      </w:pPr>
    </w:p>
    <w:p w14:paraId="6A99FECF" w14:textId="76A16A5E" w:rsidR="00A45472" w:rsidRPr="000647E1" w:rsidRDefault="00E5315B">
      <w:pPr>
        <w:spacing w:after="0"/>
        <w:ind w:firstLine="567"/>
        <w:jc w:val="both"/>
        <w:rPr>
          <w:color w:val="FF0000"/>
          <w:lang w:val="en-US"/>
        </w:rPr>
      </w:pPr>
      <w:r w:rsidRPr="000647E1">
        <w:rPr>
          <w:color w:val="FF0000"/>
          <w:lang w:val="en-US"/>
        </w:rPr>
        <w:lastRenderedPageBreak/>
        <w:t>5. 3</w:t>
      </w:r>
      <w:r w:rsidR="005D7B53" w:rsidRPr="000647E1">
        <w:rPr>
          <w:color w:val="FF0000"/>
          <w:lang w:val="en-US"/>
        </w:rPr>
        <w:t xml:space="preserve">. </w:t>
      </w:r>
      <w:proofErr w:type="spellStart"/>
      <w:r w:rsidR="005D7B53" w:rsidRPr="000647E1">
        <w:rPr>
          <w:color w:val="FF0000"/>
          <w:lang w:val="en-US"/>
        </w:rPr>
        <w:t>Quyidagi</w:t>
      </w:r>
      <w:proofErr w:type="spellEnd"/>
      <w:r w:rsidR="005D7B53" w:rsidRPr="000647E1">
        <w:rPr>
          <w:color w:val="FF0000"/>
          <w:lang w:val="en-US"/>
        </w:rPr>
        <w:t xml:space="preserve"> </w:t>
      </w:r>
      <w:r w:rsidR="005D7B53" w:rsidRPr="000647E1">
        <w:rPr>
          <w:color w:val="FF0000"/>
          <w:lang w:val="uz-Cyrl-UZ"/>
        </w:rPr>
        <w:t>monografiya</w:t>
      </w:r>
      <w:r w:rsidR="005D7B53" w:rsidRPr="000647E1">
        <w:rPr>
          <w:color w:val="FF0000"/>
          <w:lang w:val="en-US"/>
        </w:rPr>
        <w:t>lar</w:t>
      </w:r>
      <w:r w:rsidR="005D7B53" w:rsidRPr="000647E1">
        <w:rPr>
          <w:color w:val="FF0000"/>
          <w:lang w:val="uz-Cyrl-UZ"/>
        </w:rPr>
        <w:t xml:space="preserve"> nashr etish uchun tavsiya qilinsin</w:t>
      </w:r>
      <w:r w:rsidR="005D7B53" w:rsidRPr="000647E1">
        <w:rPr>
          <w:color w:val="FF0000"/>
          <w:lang w:val="en-US"/>
        </w:rPr>
        <w:t>:</w:t>
      </w:r>
    </w:p>
    <w:p w14:paraId="56B09725" w14:textId="77777777" w:rsidR="00012859" w:rsidRPr="00BD6455" w:rsidRDefault="00012859" w:rsidP="00012859">
      <w:pPr>
        <w:spacing w:after="0"/>
        <w:ind w:firstLine="567"/>
        <w:jc w:val="both"/>
        <w:rPr>
          <w:color w:val="FF0000"/>
          <w:lang w:val="uz-Cyrl-UZ"/>
        </w:rPr>
      </w:pPr>
      <w:r w:rsidRPr="00BD6455">
        <w:rPr>
          <w:lang w:val="uz-Cyrl-UZ"/>
        </w:rPr>
        <w:t>- Dasturiy injiniring kafedrasi dotsenti R.M.Zulunovning “Sun’iy intelekt texnologiyalari” nomli monografiyasi.</w:t>
      </w:r>
    </w:p>
    <w:p w14:paraId="6D2C5F28" w14:textId="77777777" w:rsidR="000737F8" w:rsidRDefault="000737F8">
      <w:pPr>
        <w:spacing w:after="0"/>
        <w:ind w:firstLine="567"/>
        <w:jc w:val="both"/>
        <w:rPr>
          <w:lang w:val="uz-Cyrl-UZ"/>
        </w:rPr>
      </w:pPr>
    </w:p>
    <w:p w14:paraId="2E6DFC7F" w14:textId="7F3B1BB1" w:rsidR="000737F8" w:rsidRPr="00D22849" w:rsidRDefault="000737F8" w:rsidP="000737F8">
      <w:pPr>
        <w:spacing w:after="0"/>
        <w:ind w:firstLine="567"/>
        <w:jc w:val="both"/>
        <w:rPr>
          <w:color w:val="FF0000"/>
          <w:lang w:val="uz-Cyrl-UZ"/>
        </w:rPr>
      </w:pPr>
      <w:r w:rsidRPr="00D22849">
        <w:rPr>
          <w:color w:val="FF0000"/>
          <w:lang w:val="uz-Cyrl-UZ"/>
        </w:rPr>
        <w:t xml:space="preserve">IV. </w:t>
      </w:r>
      <w:r w:rsidR="00E5315B" w:rsidRPr="00050E61">
        <w:rPr>
          <w:color w:val="FF0000"/>
          <w:lang w:val="uz-Cyrl-UZ"/>
        </w:rPr>
        <w:t>6</w:t>
      </w:r>
      <w:r w:rsidRPr="00D22849">
        <w:rPr>
          <w:color w:val="FF0000"/>
          <w:lang w:val="uz-Cyrl-UZ"/>
        </w:rPr>
        <w:t xml:space="preserve">. 1. </w:t>
      </w:r>
      <w:r w:rsidR="00C04563">
        <w:rPr>
          <w:color w:val="FF0000"/>
          <w:lang w:val="uz-Cyrl-UZ"/>
        </w:rPr>
        <w:t>O‘</w:t>
      </w:r>
      <w:r w:rsidRPr="00D22849">
        <w:rPr>
          <w:color w:val="FF0000"/>
          <w:lang w:val="uz-Cyrl-UZ"/>
        </w:rPr>
        <w:t>quv-uslubiy b</w:t>
      </w:r>
      <w:r w:rsidR="00C04563">
        <w:rPr>
          <w:color w:val="FF0000"/>
          <w:lang w:val="uz-Cyrl-UZ"/>
        </w:rPr>
        <w:t>o‘</w:t>
      </w:r>
      <w:r w:rsidRPr="00D22849">
        <w:rPr>
          <w:color w:val="FF0000"/>
          <w:lang w:val="uz-Cyrl-UZ"/>
        </w:rPr>
        <w:t>lim boshli</w:t>
      </w:r>
      <w:r w:rsidR="00C04563">
        <w:rPr>
          <w:color w:val="FF0000"/>
          <w:lang w:val="uz-Cyrl-UZ"/>
        </w:rPr>
        <w:t>g‘</w:t>
      </w:r>
      <w:r w:rsidRPr="00D22849">
        <w:rPr>
          <w:color w:val="FF0000"/>
          <w:lang w:val="uz-Cyrl-UZ"/>
        </w:rPr>
        <w:t>i Sh.Umarov</w:t>
      </w:r>
      <w:r w:rsidRPr="00D22849">
        <w:rPr>
          <w:rFonts w:cs="Times New Roman"/>
          <w:color w:val="FF0000"/>
          <w:szCs w:val="28"/>
          <w:lang w:val="uz-Cyrl-UZ"/>
        </w:rPr>
        <w:t xml:space="preserve">ning </w:t>
      </w:r>
      <w:r w:rsidRPr="00D22849">
        <w:rPr>
          <w:color w:val="FF0000"/>
          <w:lang w:val="uz-Cyrl-UZ"/>
        </w:rPr>
        <w:t>axboroti ma’lumot uchun qabul qilinsin.</w:t>
      </w:r>
    </w:p>
    <w:p w14:paraId="7D598CE3" w14:textId="3B23C5DE" w:rsidR="00D22849" w:rsidRDefault="00B36DBC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en-US"/>
        </w:rPr>
        <w:t>6. 2</w:t>
      </w:r>
      <w:r w:rsidR="00D22849">
        <w:rPr>
          <w:szCs w:val="28"/>
          <w:lang w:val="uz-Cyrl-UZ"/>
        </w:rPr>
        <w:t>. Filial professor-</w:t>
      </w:r>
      <w:r w:rsidR="00C04563">
        <w:rPr>
          <w:szCs w:val="28"/>
          <w:lang w:val="uz-Cyrl-UZ"/>
        </w:rPr>
        <w:t>o‘</w:t>
      </w:r>
      <w:r w:rsidR="00D22849">
        <w:rPr>
          <w:szCs w:val="28"/>
          <w:lang w:val="uz-Cyrl-UZ"/>
        </w:rPr>
        <w:t>qituvchilari, xodimlari tomonidan yaratilgan va chop etilgan moddiy ra</w:t>
      </w:r>
      <w:r w:rsidR="00C04563">
        <w:rPr>
          <w:szCs w:val="28"/>
          <w:lang w:val="uz-Cyrl-UZ"/>
        </w:rPr>
        <w:t>g‘</w:t>
      </w:r>
      <w:r w:rsidR="00D22849">
        <w:rPr>
          <w:szCs w:val="28"/>
          <w:lang w:val="uz-Cyrl-UZ"/>
        </w:rPr>
        <w:t xml:space="preserve">batlantirishga tavsiya qilinadigan darsliklar, </w:t>
      </w:r>
      <w:r w:rsidR="00C04563">
        <w:rPr>
          <w:szCs w:val="28"/>
          <w:lang w:val="uz-Cyrl-UZ"/>
        </w:rPr>
        <w:t>o‘</w:t>
      </w:r>
      <w:r w:rsidR="00D22849">
        <w:rPr>
          <w:szCs w:val="28"/>
          <w:lang w:val="uz-Cyrl-UZ"/>
        </w:rPr>
        <w:t>quv q</w:t>
      </w:r>
      <w:r w:rsidR="00C04563">
        <w:rPr>
          <w:szCs w:val="28"/>
          <w:lang w:val="uz-Cyrl-UZ"/>
        </w:rPr>
        <w:t>o‘</w:t>
      </w:r>
      <w:r w:rsidR="00D22849">
        <w:rPr>
          <w:szCs w:val="28"/>
          <w:lang w:val="uz-Cyrl-UZ"/>
        </w:rPr>
        <w:t>llanmalar, monografiyalarga quyidagi talablar belgilab q</w:t>
      </w:r>
      <w:r w:rsidR="00C04563">
        <w:rPr>
          <w:szCs w:val="28"/>
          <w:lang w:val="uz-Cyrl-UZ"/>
        </w:rPr>
        <w:t>o‘</w:t>
      </w:r>
      <w:r w:rsidR="00D22849">
        <w:rPr>
          <w:szCs w:val="28"/>
          <w:lang w:val="uz-Cyrl-UZ"/>
        </w:rPr>
        <w:t>yilsin:</w:t>
      </w:r>
    </w:p>
    <w:p w14:paraId="6F7EC910" w14:textId="2F98BBCB" w:rsidR="00D22849" w:rsidRDefault="00B36DBC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en-US"/>
        </w:rPr>
        <w:t>a)</w:t>
      </w:r>
      <w:r w:rsidR="00D22849">
        <w:rPr>
          <w:szCs w:val="28"/>
          <w:lang w:val="uz-Cyrl-UZ"/>
        </w:rPr>
        <w:t xml:space="preserve"> </w:t>
      </w:r>
      <w:r>
        <w:rPr>
          <w:szCs w:val="28"/>
          <w:lang w:val="en-US"/>
        </w:rPr>
        <w:t>n</w:t>
      </w:r>
      <w:r w:rsidR="00D22849">
        <w:rPr>
          <w:szCs w:val="28"/>
          <w:lang w:val="uz-Cyrl-UZ"/>
        </w:rPr>
        <w:t>ashr qilingan ish (</w:t>
      </w:r>
      <w:proofErr w:type="gramStart"/>
      <w:r w:rsidR="00D22849">
        <w:rPr>
          <w:szCs w:val="28"/>
          <w:lang w:val="uz-Cyrl-UZ"/>
        </w:rPr>
        <w:t>q</w:t>
      </w:r>
      <w:r w:rsidR="00C04563">
        <w:rPr>
          <w:szCs w:val="28"/>
          <w:lang w:val="uz-Cyrl-UZ"/>
        </w:rPr>
        <w:t>o‘</w:t>
      </w:r>
      <w:proofErr w:type="gramEnd"/>
      <w:r w:rsidR="00D22849">
        <w:rPr>
          <w:szCs w:val="28"/>
          <w:lang w:val="uz-Cyrl-UZ"/>
        </w:rPr>
        <w:t>llanma, monografiya, darslik) adadi (tiraji) 100 dona va undan ortiq b</w:t>
      </w:r>
      <w:r w:rsidR="00C04563">
        <w:rPr>
          <w:szCs w:val="28"/>
          <w:lang w:val="uz-Cyrl-UZ"/>
        </w:rPr>
        <w:t>o‘</w:t>
      </w:r>
      <w:r w:rsidR="00D22849">
        <w:rPr>
          <w:szCs w:val="28"/>
          <w:lang w:val="uz-Cyrl-UZ"/>
        </w:rPr>
        <w:t>lishi;</w:t>
      </w:r>
    </w:p>
    <w:p w14:paraId="6DF45A87" w14:textId="301BA514" w:rsidR="00D22849" w:rsidRDefault="00D22849" w:rsidP="00D22849">
      <w:p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ab/>
      </w:r>
      <w:r w:rsidR="00B36DBC">
        <w:rPr>
          <w:szCs w:val="28"/>
          <w:lang w:val="en-US"/>
        </w:rPr>
        <w:t>b) t</w:t>
      </w:r>
      <w:r>
        <w:rPr>
          <w:szCs w:val="28"/>
          <w:lang w:val="uz-Cyrl-UZ"/>
        </w:rPr>
        <w:t xml:space="preserve">arjima-nashr, ikkinchi marta nashr, qayta ishlangan – </w:t>
      </w:r>
      <w:proofErr w:type="gramStart"/>
      <w:r>
        <w:rPr>
          <w:szCs w:val="28"/>
          <w:lang w:val="uz-Cyrl-UZ"/>
        </w:rPr>
        <w:t>t</w:t>
      </w:r>
      <w:r w:rsidR="00C04563">
        <w:rPr>
          <w:szCs w:val="28"/>
          <w:lang w:val="uz-Cyrl-UZ"/>
        </w:rPr>
        <w:t>o‘</w:t>
      </w:r>
      <w:proofErr w:type="gramEnd"/>
      <w:r>
        <w:rPr>
          <w:szCs w:val="28"/>
          <w:lang w:val="uz-Cyrl-UZ"/>
        </w:rPr>
        <w:t>ldirilgan nashrlarga yuqoridagi miqdorning 30% 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la</w:t>
      </w:r>
      <w:proofErr w:type="spellStart"/>
      <w:r w:rsidR="00B36DBC">
        <w:rPr>
          <w:szCs w:val="28"/>
          <w:lang w:val="en-US"/>
        </w:rPr>
        <w:t>sh</w:t>
      </w:r>
      <w:proofErr w:type="spellEnd"/>
      <w:r>
        <w:rPr>
          <w:szCs w:val="28"/>
          <w:lang w:val="uz-Cyrl-UZ"/>
        </w:rPr>
        <w:t>;</w:t>
      </w:r>
    </w:p>
    <w:p w14:paraId="5241E6A7" w14:textId="6932A55B" w:rsidR="00D22849" w:rsidRDefault="00D22849" w:rsidP="00D22849">
      <w:p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ab/>
      </w:r>
      <w:r w:rsidR="00B36DBC">
        <w:rPr>
          <w:szCs w:val="28"/>
          <w:lang w:val="en-US"/>
        </w:rPr>
        <w:t>c)</w:t>
      </w:r>
      <w:r>
        <w:rPr>
          <w:szCs w:val="28"/>
          <w:lang w:val="uz-Cyrl-UZ"/>
        </w:rPr>
        <w:t xml:space="preserve"> </w:t>
      </w:r>
      <w:r w:rsidR="00B36DBC">
        <w:rPr>
          <w:szCs w:val="28"/>
          <w:lang w:val="en-US"/>
        </w:rPr>
        <w:t>n</w:t>
      </w:r>
      <w:r>
        <w:rPr>
          <w:szCs w:val="28"/>
          <w:lang w:val="uz-Cyrl-UZ"/>
        </w:rPr>
        <w:t xml:space="preserve">ashr ishida </w:t>
      </w:r>
      <w:r w:rsidR="00425FDC">
        <w:rPr>
          <w:szCs w:val="28"/>
          <w:lang w:val="uz-Cyrl-UZ"/>
        </w:rPr>
        <w:t>d</w:t>
      </w:r>
      <w:r>
        <w:rPr>
          <w:szCs w:val="28"/>
          <w:lang w:val="uz-Cyrl-UZ"/>
        </w:rPr>
        <w:t xml:space="preserve">avlat (nashr) grifi </w:t>
      </w:r>
      <w:r w:rsidRPr="00A359F8">
        <w:rPr>
          <w:szCs w:val="28"/>
          <w:lang w:val="uz-Cyrl-UZ"/>
        </w:rPr>
        <w:t xml:space="preserve">- ISBN </w:t>
      </w:r>
      <w:proofErr w:type="gramStart"/>
      <w:r>
        <w:rPr>
          <w:szCs w:val="28"/>
          <w:lang w:val="uz-Cyrl-UZ"/>
        </w:rPr>
        <w:t>b</w:t>
      </w:r>
      <w:r w:rsidR="00C04563">
        <w:rPr>
          <w:szCs w:val="28"/>
          <w:lang w:val="uz-Cyrl-UZ"/>
        </w:rPr>
        <w:t>o‘</w:t>
      </w:r>
      <w:proofErr w:type="gramEnd"/>
      <w:r>
        <w:rPr>
          <w:szCs w:val="28"/>
          <w:lang w:val="uz-Cyrl-UZ"/>
        </w:rPr>
        <w:t>lishi.</w:t>
      </w:r>
    </w:p>
    <w:p w14:paraId="453A6704" w14:textId="32DB7C0B" w:rsidR="00D22849" w:rsidRDefault="00D22849" w:rsidP="00D22849">
      <w:pPr>
        <w:spacing w:after="0"/>
        <w:jc w:val="both"/>
        <w:rPr>
          <w:szCs w:val="28"/>
          <w:lang w:val="uz-Cyrl-UZ"/>
        </w:rPr>
      </w:pPr>
      <w:r>
        <w:rPr>
          <w:szCs w:val="28"/>
          <w:lang w:val="uz-Cyrl-UZ"/>
        </w:rPr>
        <w:tab/>
      </w:r>
      <w:r w:rsidR="00E5315B">
        <w:rPr>
          <w:szCs w:val="28"/>
          <w:lang w:val="en-US"/>
        </w:rPr>
        <w:t>6</w:t>
      </w:r>
      <w:r>
        <w:rPr>
          <w:szCs w:val="28"/>
          <w:lang w:val="uz-Cyrl-UZ"/>
        </w:rPr>
        <w:t>.</w:t>
      </w:r>
      <w:r w:rsidR="00B36DBC">
        <w:rPr>
          <w:szCs w:val="28"/>
          <w:lang w:val="en-US"/>
        </w:rPr>
        <w:t>3</w:t>
      </w:r>
      <w:r>
        <w:rPr>
          <w:szCs w:val="28"/>
          <w:lang w:val="uz-Cyrl-UZ"/>
        </w:rPr>
        <w:t>. Nashr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ishiga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faqat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bir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marotaba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ra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batlantirish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amalga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oshirilsin</w:t>
      </w:r>
      <w:r w:rsidRPr="002260D4">
        <w:rPr>
          <w:szCs w:val="28"/>
          <w:lang w:val="uz-Cyrl-UZ"/>
        </w:rPr>
        <w:t>.</w:t>
      </w:r>
    </w:p>
    <w:p w14:paraId="6C8ECFD4" w14:textId="77777777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</w:p>
    <w:p w14:paraId="3DC7EDE1" w14:textId="44DA6D7C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5. Professor-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qituvchi va xodimlarning quyidagi ra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batlantirish 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lovlari Muhammad al-Xorazmiy nomidagi TATU Kuzatuv </w:t>
      </w:r>
      <w:r w:rsidRPr="00660C0C">
        <w:rPr>
          <w:szCs w:val="28"/>
          <w:lang w:val="uz-Cyrl-UZ"/>
        </w:rPr>
        <w:t>K</w:t>
      </w:r>
      <w:r>
        <w:rPr>
          <w:szCs w:val="28"/>
          <w:lang w:val="uz-Cyrl-UZ"/>
        </w:rPr>
        <w:t>engashining 2023-yil 2-iyundagi 33-2-son bayonnomasi asosida tasdiqlangan Nizom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yicha 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lanishi uchun Kuzatuv kengashiga tavsiyalar berilishi belgilab 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yilsin:</w:t>
      </w:r>
    </w:p>
    <w:p w14:paraId="39FD9FF0" w14:textId="72CCADD0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 professor-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qituvchilarni chet tili sertifikatiga ega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lishi;</w:t>
      </w:r>
    </w:p>
    <w:p w14:paraId="51ED93CD" w14:textId="77777777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 “S</w:t>
      </w:r>
      <w:r>
        <w:rPr>
          <w:szCs w:val="28"/>
          <w:lang w:val="en-US"/>
        </w:rPr>
        <w:t>c</w:t>
      </w:r>
      <w:r>
        <w:rPr>
          <w:szCs w:val="28"/>
          <w:lang w:val="uz-Cyrl-UZ"/>
        </w:rPr>
        <w:t>opus” ilmiy bazasida nashr etilgan ilmiy ishlarga;</w:t>
      </w:r>
    </w:p>
    <w:p w14:paraId="224C029B" w14:textId="77777777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 ixtiro va foydali modellar uchun patentlarga;</w:t>
      </w:r>
    </w:p>
    <w:p w14:paraId="590CB3B2" w14:textId="77777777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 TOP-500 talikdagi universitetlarning ilmiy darajali diplomlariga;</w:t>
      </w:r>
    </w:p>
    <w:p w14:paraId="5756A721" w14:textId="598ECA53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 ilmiy darajaga (</w:t>
      </w:r>
      <w:r w:rsidRPr="00E051D8">
        <w:rPr>
          <w:szCs w:val="28"/>
          <w:lang w:val="uz-Cyrl-UZ"/>
        </w:rPr>
        <w:t xml:space="preserve">PhD </w:t>
      </w:r>
      <w:r>
        <w:rPr>
          <w:szCs w:val="28"/>
          <w:lang w:val="uz-Cyrl-UZ"/>
        </w:rPr>
        <w:t xml:space="preserve">va </w:t>
      </w:r>
      <w:r w:rsidRPr="00E051D8">
        <w:rPr>
          <w:szCs w:val="28"/>
          <w:lang w:val="uz-Cyrl-UZ"/>
        </w:rPr>
        <w:t>DSc</w:t>
      </w:r>
      <w:r>
        <w:rPr>
          <w:szCs w:val="28"/>
          <w:lang w:val="uz-Cyrl-UZ"/>
        </w:rPr>
        <w:t>) ega b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lganga.</w:t>
      </w:r>
    </w:p>
    <w:p w14:paraId="3256734F" w14:textId="77777777" w:rsidR="00D22849" w:rsidRDefault="00D22849" w:rsidP="00D22849">
      <w:pPr>
        <w:spacing w:after="0"/>
        <w:ind w:firstLine="708"/>
        <w:jc w:val="both"/>
        <w:rPr>
          <w:szCs w:val="28"/>
          <w:lang w:val="en-US"/>
        </w:rPr>
      </w:pPr>
    </w:p>
    <w:p w14:paraId="39925AC4" w14:textId="55D63852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en-US"/>
        </w:rPr>
        <w:t>6.</w:t>
      </w:r>
      <w:r>
        <w:rPr>
          <w:szCs w:val="28"/>
          <w:lang w:val="uz-Cyrl-UZ"/>
        </w:rPr>
        <w:t xml:space="preserve"> </w:t>
      </w:r>
      <w:r>
        <w:rPr>
          <w:szCs w:val="28"/>
          <w:lang w:val="en-US"/>
        </w:rPr>
        <w:t xml:space="preserve">TATU </w:t>
      </w:r>
      <w:proofErr w:type="spellStart"/>
      <w:proofErr w:type="gramStart"/>
      <w:r>
        <w:rPr>
          <w:szCs w:val="28"/>
          <w:lang w:val="en-US"/>
        </w:rPr>
        <w:t>Far</w:t>
      </w:r>
      <w:r w:rsidR="00C04563">
        <w:rPr>
          <w:szCs w:val="28"/>
          <w:lang w:val="en-US"/>
        </w:rPr>
        <w:t>g‘</w:t>
      </w:r>
      <w:proofErr w:type="gramEnd"/>
      <w:r>
        <w:rPr>
          <w:szCs w:val="28"/>
          <w:lang w:val="en-US"/>
        </w:rPr>
        <w:t>ona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filialining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  <w:lang w:val="uz-Cyrl-UZ"/>
        </w:rPr>
        <w:t>2022</w:t>
      </w:r>
      <w:r>
        <w:rPr>
          <w:szCs w:val="28"/>
          <w:lang w:val="en-US"/>
        </w:rPr>
        <w:t>-</w:t>
      </w:r>
      <w:r>
        <w:rPr>
          <w:szCs w:val="28"/>
          <w:lang w:val="uz-Cyrl-UZ"/>
        </w:rPr>
        <w:t xml:space="preserve">yil 8-noyabr kungi  “Filialda yaratilgan  va chop etilgan darslik,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 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llanma</w:t>
      </w:r>
      <w:r w:rsidRPr="00006975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 xml:space="preserve">monografiya va boshqa  ilmiy-tadqiqot,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quv-uslubiy  ishlanma  mualliflarini  moddiy </w:t>
      </w:r>
      <w:r w:rsidRPr="00006975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ra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batlantirish t</w:t>
      </w:r>
      <w:r w:rsidR="00C04563">
        <w:rPr>
          <w:szCs w:val="28"/>
          <w:lang w:val="uz-Cyrl-UZ"/>
        </w:rPr>
        <w:t>o‘g‘</w:t>
      </w:r>
      <w:r>
        <w:rPr>
          <w:szCs w:val="28"/>
          <w:lang w:val="uz-Cyrl-UZ"/>
        </w:rPr>
        <w:t>risida” gi №234-sonli buyru</w:t>
      </w:r>
      <w:r w:rsidR="00C04563">
        <w:rPr>
          <w:szCs w:val="28"/>
          <w:lang w:val="uz-Cyrl-UZ"/>
        </w:rPr>
        <w:t>g‘</w:t>
      </w:r>
      <w:r w:rsidR="006F49FB">
        <w:rPr>
          <w:szCs w:val="28"/>
          <w:lang w:val="uz-Cyrl-UZ"/>
        </w:rPr>
        <w:t>I</w:t>
      </w:r>
      <w:r w:rsidR="006F49FB">
        <w:rPr>
          <w:szCs w:val="28"/>
          <w:lang w:val="en-US"/>
        </w:rPr>
        <w:t xml:space="preserve"> 2024-yil 1-yanvar</w:t>
      </w:r>
      <w:r>
        <w:rPr>
          <w:szCs w:val="28"/>
          <w:lang w:val="uz-Cyrl-UZ"/>
        </w:rPr>
        <w:t xml:space="preserve">dan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z kuchini y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 xml:space="preserve">qotgan deb </w:t>
      </w:r>
      <w:r>
        <w:rPr>
          <w:szCs w:val="28"/>
          <w:lang w:val="en-US"/>
        </w:rPr>
        <w:t>h</w:t>
      </w:r>
      <w:r>
        <w:rPr>
          <w:szCs w:val="28"/>
          <w:lang w:val="uz-Cyrl-UZ"/>
        </w:rPr>
        <w:t>isoblansin.</w:t>
      </w:r>
    </w:p>
    <w:p w14:paraId="3EB0EC77" w14:textId="77777777" w:rsidR="00D22849" w:rsidRDefault="00D22849" w:rsidP="00D22849">
      <w:pPr>
        <w:spacing w:after="0"/>
        <w:ind w:firstLine="708"/>
        <w:jc w:val="both"/>
        <w:rPr>
          <w:szCs w:val="28"/>
          <w:lang w:val="en-US"/>
        </w:rPr>
      </w:pPr>
    </w:p>
    <w:p w14:paraId="246C7436" w14:textId="104B410D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 w:rsidRPr="00660C0C">
        <w:rPr>
          <w:szCs w:val="28"/>
          <w:lang w:val="uz-Cyrl-UZ"/>
        </w:rPr>
        <w:t>7</w:t>
      </w:r>
      <w:r>
        <w:rPr>
          <w:szCs w:val="28"/>
          <w:lang w:val="uz-Cyrl-UZ"/>
        </w:rPr>
        <w:t>. Bosh hisobchi (M.Nurmatovga)</w:t>
      </w:r>
      <w:r w:rsidR="000820BF">
        <w:rPr>
          <w:szCs w:val="28"/>
          <w:lang w:val="en-US"/>
        </w:rPr>
        <w:t>:</w:t>
      </w:r>
      <w:r>
        <w:rPr>
          <w:szCs w:val="28"/>
          <w:lang w:val="uz-Cyrl-UZ"/>
        </w:rPr>
        <w:t xml:space="preserve"> </w:t>
      </w:r>
    </w:p>
    <w:p w14:paraId="6FB3136E" w14:textId="063B9C0C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-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zbekiston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Respublikasi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Respublikasi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oliy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ta’lim</w:t>
      </w:r>
      <w:r w:rsidRPr="00AD300A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fan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va</w:t>
      </w:r>
      <w:r w:rsidRPr="00AD300A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innovatsiyalar vazirligining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muvofiqlashtiruvchi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Kengashi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yoki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Toshkent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axborot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texnologiyalari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universiteti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Kengashi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tomonidan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tegishli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guvohnoma</w:t>
      </w:r>
      <w:r w:rsidRPr="002260D4">
        <w:rPr>
          <w:szCs w:val="28"/>
          <w:lang w:val="uz-Cyrl-UZ"/>
        </w:rPr>
        <w:t xml:space="preserve"> (</w:t>
      </w:r>
      <w:r>
        <w:rPr>
          <w:szCs w:val="28"/>
          <w:lang w:val="uz-Cyrl-UZ"/>
        </w:rPr>
        <w:t>sertifikat</w:t>
      </w:r>
      <w:r w:rsidRPr="002260D4">
        <w:rPr>
          <w:szCs w:val="28"/>
          <w:lang w:val="uz-Cyrl-UZ"/>
        </w:rPr>
        <w:t>)</w:t>
      </w:r>
      <w:r>
        <w:rPr>
          <w:szCs w:val="28"/>
          <w:lang w:val="uz-Cyrl-UZ"/>
        </w:rPr>
        <w:t>ga ega darslik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yoki</w:t>
      </w:r>
      <w:r w:rsidRPr="002260D4">
        <w:rPr>
          <w:szCs w:val="28"/>
          <w:lang w:val="uz-Cyrl-UZ"/>
        </w:rPr>
        <w:t xml:space="preserve"> 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q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llanmalarni</w:t>
      </w:r>
      <w:r w:rsidRPr="002260D4">
        <w:rPr>
          <w:szCs w:val="28"/>
          <w:lang w:val="uz-Cyrl-UZ"/>
        </w:rPr>
        <w:t xml:space="preserve">  </w:t>
      </w:r>
      <w:r>
        <w:rPr>
          <w:szCs w:val="28"/>
          <w:lang w:val="uz-Cyrl-UZ"/>
        </w:rPr>
        <w:t>nashr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ettirish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uchun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zarur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mabla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larni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litsenziyalangan</w:t>
      </w:r>
      <w:r w:rsidRPr="002260D4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vakolatli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nashriyotlar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bilan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tuzilgan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shartnomalar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asosida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qoplab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berish;</w:t>
      </w:r>
    </w:p>
    <w:p w14:paraId="43FD5EAB" w14:textId="344AA734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- moddiy ra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batlantirishga tavsiya qilingan ishlarni filialning budjetdan tashqari mabla</w:t>
      </w:r>
      <w:r w:rsidR="00C04563">
        <w:rPr>
          <w:szCs w:val="28"/>
          <w:lang w:val="uz-Cyrl-UZ"/>
        </w:rPr>
        <w:t>g‘</w:t>
      </w:r>
      <w:r>
        <w:rPr>
          <w:szCs w:val="28"/>
          <w:lang w:val="uz-Cyrl-UZ"/>
        </w:rPr>
        <w:t>lari hisobidan amalga oshirish choralarini k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rish vazifalari yuklatilsin.</w:t>
      </w:r>
    </w:p>
    <w:p w14:paraId="6A259BC3" w14:textId="03832EC2" w:rsidR="00D22849" w:rsidRDefault="00D22849" w:rsidP="00D22849">
      <w:pPr>
        <w:spacing w:after="0"/>
        <w:ind w:firstLine="708"/>
        <w:jc w:val="both"/>
        <w:rPr>
          <w:szCs w:val="28"/>
          <w:lang w:val="uz-Cyrl-UZ"/>
        </w:rPr>
      </w:pPr>
      <w:r>
        <w:rPr>
          <w:szCs w:val="28"/>
          <w:lang w:val="uz-Cyrl-UZ"/>
        </w:rPr>
        <w:t>Bunda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nashr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etilgan</w:t>
      </w:r>
      <w:r w:rsidRPr="002260D4">
        <w:rPr>
          <w:szCs w:val="28"/>
          <w:lang w:val="uz-Cyrl-UZ"/>
        </w:rPr>
        <w:t xml:space="preserve">  </w:t>
      </w:r>
      <w:r>
        <w:rPr>
          <w:szCs w:val="28"/>
          <w:lang w:val="uz-Cyrl-UZ"/>
        </w:rPr>
        <w:t>barcha</w:t>
      </w:r>
      <w:r w:rsidRPr="002260D4">
        <w:rPr>
          <w:szCs w:val="28"/>
          <w:lang w:val="uz-Cyrl-UZ"/>
        </w:rPr>
        <w:t xml:space="preserve"> 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quv</w:t>
      </w:r>
      <w:r w:rsidRPr="002260D4">
        <w:rPr>
          <w:szCs w:val="28"/>
          <w:lang w:val="uz-Cyrl-UZ"/>
        </w:rPr>
        <w:t xml:space="preserve">  </w:t>
      </w:r>
      <w:r>
        <w:rPr>
          <w:szCs w:val="28"/>
          <w:lang w:val="uz-Cyrl-UZ"/>
        </w:rPr>
        <w:t>adabiyotlar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</w:t>
      </w:r>
      <w:r w:rsidR="00C04563">
        <w:rPr>
          <w:szCs w:val="28"/>
          <w:lang w:val="uz-Cyrl-UZ"/>
        </w:rPr>
        <w:t>o‘</w:t>
      </w:r>
      <w:r>
        <w:rPr>
          <w:szCs w:val="28"/>
          <w:lang w:val="uz-Cyrl-UZ"/>
        </w:rPr>
        <w:t>liq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filial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ARMiga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taqdim</w:t>
      </w:r>
      <w:r w:rsidRPr="002260D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etilsin</w:t>
      </w:r>
      <w:r w:rsidRPr="002260D4">
        <w:rPr>
          <w:szCs w:val="28"/>
          <w:lang w:val="uz-Cyrl-UZ"/>
        </w:rPr>
        <w:t>.</w:t>
      </w:r>
    </w:p>
    <w:p w14:paraId="4C7C5C24" w14:textId="77777777" w:rsidR="000737F8" w:rsidRDefault="000737F8" w:rsidP="000737F8">
      <w:pPr>
        <w:spacing w:after="0"/>
        <w:ind w:firstLine="567"/>
        <w:jc w:val="both"/>
        <w:rPr>
          <w:lang w:val="uz-Cyrl-UZ"/>
        </w:rPr>
      </w:pPr>
    </w:p>
    <w:p w14:paraId="1E55B6F3" w14:textId="480AE90B" w:rsidR="00623C32" w:rsidRPr="000F7D83" w:rsidRDefault="00623C32" w:rsidP="00623C32">
      <w:pPr>
        <w:spacing w:after="0"/>
        <w:ind w:firstLine="567"/>
        <w:jc w:val="both"/>
        <w:rPr>
          <w:lang w:val="uz-Cyrl-UZ"/>
        </w:rPr>
      </w:pPr>
      <w:r w:rsidRPr="000F7D83">
        <w:rPr>
          <w:lang w:val="uz-Cyrl-UZ"/>
        </w:rPr>
        <w:t>IV. 7. 1. Kontrakt t</w:t>
      </w:r>
      <w:r w:rsidR="00C04563">
        <w:rPr>
          <w:lang w:val="uz-Cyrl-UZ"/>
        </w:rPr>
        <w:t>o‘</w:t>
      </w:r>
      <w:r w:rsidRPr="000F7D83">
        <w:rPr>
          <w:lang w:val="uz-Cyrl-UZ"/>
        </w:rPr>
        <w:t>lovlari masalasida fakultet dekanlari B.Daliyev, X.Sotvoldiyev</w:t>
      </w:r>
      <w:r>
        <w:rPr>
          <w:lang w:val="uz-Cyrl-UZ"/>
        </w:rPr>
        <w:t xml:space="preserve">, </w:t>
      </w:r>
      <w:r w:rsidRPr="001A460D">
        <w:rPr>
          <w:lang w:val="uz-Cyrl-UZ"/>
        </w:rPr>
        <w:t xml:space="preserve">dekan </w:t>
      </w:r>
      <w:r w:rsidR="00C04563">
        <w:rPr>
          <w:lang w:val="uz-Cyrl-UZ"/>
        </w:rPr>
        <w:t>o‘</w:t>
      </w:r>
      <w:r w:rsidRPr="001A460D">
        <w:rPr>
          <w:lang w:val="uz-Cyrl-UZ"/>
        </w:rPr>
        <w:t>rinbosari Y.Yusupo</w:t>
      </w:r>
      <w:r w:rsidRPr="00CC3FAC">
        <w:rPr>
          <w:lang w:val="uz-Cyrl-UZ"/>
        </w:rPr>
        <w:t>v</w:t>
      </w:r>
      <w:r w:rsidRPr="000F7D83">
        <w:rPr>
          <w:lang w:val="uz-Cyrl-UZ"/>
        </w:rPr>
        <w:t xml:space="preserve"> va Sirtqi b</w:t>
      </w:r>
      <w:r w:rsidR="00C04563">
        <w:rPr>
          <w:lang w:val="uz-Cyrl-UZ"/>
        </w:rPr>
        <w:t>o‘</w:t>
      </w:r>
      <w:r w:rsidRPr="000F7D83">
        <w:rPr>
          <w:lang w:val="uz-Cyrl-UZ"/>
        </w:rPr>
        <w:t>lim boshli</w:t>
      </w:r>
      <w:r w:rsidR="00C04563">
        <w:rPr>
          <w:lang w:val="uz-Cyrl-UZ"/>
        </w:rPr>
        <w:t>g‘</w:t>
      </w:r>
      <w:r w:rsidRPr="000F7D83">
        <w:rPr>
          <w:lang w:val="uz-Cyrl-UZ"/>
        </w:rPr>
        <w:t>i M.Norinov</w:t>
      </w:r>
      <w:r w:rsidRPr="000F7D83">
        <w:rPr>
          <w:rFonts w:cs="Times New Roman"/>
          <w:szCs w:val="28"/>
          <w:lang w:val="uz-Cyrl-UZ"/>
        </w:rPr>
        <w:t xml:space="preserve">ning </w:t>
      </w:r>
      <w:r w:rsidRPr="000F7D83">
        <w:rPr>
          <w:lang w:val="uz-Cyrl-UZ"/>
        </w:rPr>
        <w:t>axboroti ma’lumot uchun qabul qilinsin.</w:t>
      </w:r>
    </w:p>
    <w:p w14:paraId="595858D3" w14:textId="3ECAE20C" w:rsidR="00623C32" w:rsidRDefault="00623C32" w:rsidP="00623C32">
      <w:pPr>
        <w:spacing w:after="0"/>
        <w:ind w:firstLine="709"/>
        <w:jc w:val="both"/>
        <w:rPr>
          <w:lang w:val="uz-Cyrl-UZ"/>
        </w:rPr>
      </w:pPr>
      <w:r>
        <w:rPr>
          <w:lang w:val="uz-Cyrl-UZ"/>
        </w:rPr>
        <w:lastRenderedPageBreak/>
        <w:t xml:space="preserve">7. 2. </w:t>
      </w:r>
      <w:r w:rsidRPr="009C27D6">
        <w:rPr>
          <w:lang w:val="uz-Cyrl-UZ"/>
        </w:rPr>
        <w:t>Filialning barcha kurs talabalari (kunduzgi, sirtqi, ikkinchi oliy ta’lim, masofaviy va magistratura) 2023/2024-</w:t>
      </w:r>
      <w:r w:rsidR="00C04563">
        <w:rPr>
          <w:lang w:val="uz-Cyrl-UZ"/>
        </w:rPr>
        <w:t>o‘</w:t>
      </w:r>
      <w:r w:rsidRPr="009C27D6">
        <w:rPr>
          <w:lang w:val="uz-Cyrl-UZ"/>
        </w:rPr>
        <w:t>quv yili uchun kontrakt t</w:t>
      </w:r>
      <w:r w:rsidR="00C04563">
        <w:rPr>
          <w:lang w:val="uz-Cyrl-UZ"/>
        </w:rPr>
        <w:t>o‘</w:t>
      </w:r>
      <w:r w:rsidRPr="009C27D6">
        <w:rPr>
          <w:lang w:val="uz-Cyrl-UZ"/>
        </w:rPr>
        <w:t>lovlarini kamida 50</w:t>
      </w:r>
      <w:r w:rsidRPr="00623C32">
        <w:rPr>
          <w:lang w:val="uz-Cyrl-UZ"/>
        </w:rPr>
        <w:t xml:space="preserve"> foiz</w:t>
      </w:r>
      <w:r w:rsidRPr="0034201B">
        <w:rPr>
          <w:lang w:val="uz-Cyrl-UZ"/>
        </w:rPr>
        <w:t>i</w:t>
      </w:r>
      <w:r w:rsidRPr="009C27D6">
        <w:rPr>
          <w:lang w:val="uz-Cyrl-UZ"/>
        </w:rPr>
        <w:t>ni t</w:t>
      </w:r>
      <w:r w:rsidR="00C04563">
        <w:rPr>
          <w:lang w:val="uz-Cyrl-UZ"/>
        </w:rPr>
        <w:t>o‘</w:t>
      </w:r>
      <w:r w:rsidRPr="009C27D6">
        <w:rPr>
          <w:lang w:val="uz-Cyrl-UZ"/>
        </w:rPr>
        <w:t xml:space="preserve">lashlarining oxirgi muddatini 2024-yil 15-yanvarga qadar uzaytirish taklifi ma’qullansin. </w:t>
      </w:r>
    </w:p>
    <w:p w14:paraId="2D547A9C" w14:textId="48EDACD6" w:rsidR="00623C32" w:rsidRPr="00184447" w:rsidRDefault="00623C32" w:rsidP="00623C32">
      <w:pPr>
        <w:spacing w:after="0"/>
        <w:ind w:firstLine="709"/>
        <w:jc w:val="both"/>
        <w:rPr>
          <w:lang w:val="uz-Cyrl-UZ"/>
        </w:rPr>
      </w:pPr>
      <w:r>
        <w:rPr>
          <w:lang w:val="en-US"/>
        </w:rPr>
        <w:t xml:space="preserve">7. 3. </w:t>
      </w:r>
      <w:r w:rsidRPr="009C27D6">
        <w:rPr>
          <w:lang w:val="uz-Cyrl-UZ"/>
        </w:rPr>
        <w:t>Kontrakt t</w:t>
      </w:r>
      <w:r w:rsidR="00C04563">
        <w:rPr>
          <w:lang w:val="uz-Cyrl-UZ"/>
        </w:rPr>
        <w:t>o‘</w:t>
      </w:r>
      <w:r w:rsidRPr="009C27D6">
        <w:rPr>
          <w:lang w:val="uz-Cyrl-UZ"/>
        </w:rPr>
        <w:t>lovlarining kamida 50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foizi</w:t>
      </w:r>
      <w:proofErr w:type="spellEnd"/>
      <w:r w:rsidRPr="009C27D6">
        <w:rPr>
          <w:lang w:val="uz-Cyrl-UZ"/>
        </w:rPr>
        <w:t>ni 2024-yil 15-yanvarga qadar t</w:t>
      </w:r>
      <w:r w:rsidR="00C04563">
        <w:rPr>
          <w:lang w:val="uz-Cyrl-UZ"/>
        </w:rPr>
        <w:t>o‘</w:t>
      </w:r>
      <w:r w:rsidRPr="009C27D6">
        <w:rPr>
          <w:lang w:val="uz-Cyrl-UZ"/>
        </w:rPr>
        <w:t>lamagan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talabalar</w:t>
      </w:r>
      <w:proofErr w:type="spellEnd"/>
      <w:r w:rsidRPr="009C27D6">
        <w:rPr>
          <w:lang w:val="uz-Cyrl-UZ"/>
        </w:rPr>
        <w:t xml:space="preserve"> talabalar safidan chetlashtirilsin (</w:t>
      </w:r>
      <w:r>
        <w:rPr>
          <w:lang w:val="en-US"/>
        </w:rPr>
        <w:t xml:space="preserve">Asos: </w:t>
      </w:r>
      <w:r w:rsidRPr="009C27D6">
        <w:rPr>
          <w:lang w:val="uz-Cyrl-UZ"/>
        </w:rPr>
        <w:t>Vazirlar Mahkamasining 2017-yil 20-iyundagi 393-son qarorining 3-ilovasi, 5-bob, 36-e bandi).</w:t>
      </w:r>
    </w:p>
    <w:p w14:paraId="13D8E806" w14:textId="77777777" w:rsidR="00A45472" w:rsidRDefault="00A45472">
      <w:pPr>
        <w:spacing w:after="0"/>
        <w:ind w:firstLine="708"/>
        <w:jc w:val="both"/>
        <w:rPr>
          <w:szCs w:val="28"/>
          <w:lang w:val="uz-Cyrl-UZ"/>
        </w:rPr>
      </w:pPr>
    </w:p>
    <w:p w14:paraId="76071D1D" w14:textId="126262F6" w:rsidR="00C67D57" w:rsidRDefault="00C67D57" w:rsidP="00C67D57">
      <w:pPr>
        <w:spacing w:after="0"/>
        <w:ind w:firstLine="567"/>
        <w:jc w:val="both"/>
        <w:rPr>
          <w:rFonts w:cs="Times New Roman"/>
          <w:color w:val="FF0000"/>
          <w:szCs w:val="28"/>
          <w:lang w:val="uz-Cyrl-UZ"/>
        </w:rPr>
      </w:pPr>
      <w:r w:rsidRPr="009B7FF0">
        <w:rPr>
          <w:color w:val="FF0000"/>
          <w:lang w:val="uz-Cyrl-UZ"/>
        </w:rPr>
        <w:t>IV.</w:t>
      </w:r>
      <w:r w:rsidRPr="009B7FF0">
        <w:rPr>
          <w:color w:val="FF0000"/>
          <w:lang w:val="en-US"/>
        </w:rPr>
        <w:t xml:space="preserve"> 8. 1.</w:t>
      </w:r>
      <w:r w:rsidRPr="009B7FF0">
        <w:rPr>
          <w:b/>
          <w:bCs/>
          <w:color w:val="FF0000"/>
          <w:lang w:val="en-US"/>
        </w:rPr>
        <w:t xml:space="preserve"> </w:t>
      </w:r>
      <w:r w:rsidRPr="00A03973">
        <w:rPr>
          <w:rFonts w:cs="Times New Roman"/>
          <w:color w:val="FF0000"/>
          <w:szCs w:val="28"/>
          <w:lang w:val="uz-Cyrl-UZ"/>
        </w:rPr>
        <w:t xml:space="preserve">Filial direktori </w:t>
      </w:r>
      <w:r>
        <w:rPr>
          <w:rFonts w:cs="Times New Roman"/>
          <w:color w:val="FF0000"/>
          <w:szCs w:val="28"/>
          <w:lang w:val="en-US"/>
        </w:rPr>
        <w:t>F</w:t>
      </w:r>
      <w:r w:rsidRPr="00A03973">
        <w:rPr>
          <w:rFonts w:cs="Times New Roman"/>
          <w:color w:val="FF0000"/>
          <w:szCs w:val="28"/>
          <w:lang w:val="uz-Cyrl-UZ"/>
        </w:rPr>
        <w:t xml:space="preserve">. </w:t>
      </w:r>
      <w:r>
        <w:rPr>
          <w:rFonts w:cs="Times New Roman"/>
          <w:color w:val="FF0000"/>
          <w:szCs w:val="28"/>
          <w:lang w:val="en-US"/>
        </w:rPr>
        <w:t>Muxtarov</w:t>
      </w:r>
      <w:r w:rsidRPr="00A03973">
        <w:rPr>
          <w:rFonts w:cs="Times New Roman"/>
          <w:color w:val="FF0000"/>
          <w:szCs w:val="28"/>
          <w:lang w:val="uz-Cyrl-UZ"/>
        </w:rPr>
        <w:t>ning ma’ruzasi ma’lumot uchun qabul qilinsin.</w:t>
      </w:r>
    </w:p>
    <w:p w14:paraId="73418038" w14:textId="0EDF04EA" w:rsidR="006E0989" w:rsidRPr="002561F4" w:rsidRDefault="00C67D57" w:rsidP="00C67D57">
      <w:pPr>
        <w:spacing w:after="0"/>
        <w:ind w:firstLine="567"/>
        <w:jc w:val="both"/>
        <w:rPr>
          <w:lang w:val="uz-Cyrl-UZ"/>
        </w:rPr>
      </w:pPr>
      <w:r w:rsidRPr="002561F4">
        <w:rPr>
          <w:rFonts w:cs="Times New Roman"/>
          <w:szCs w:val="28"/>
          <w:lang w:val="uz-Cyrl-UZ"/>
        </w:rPr>
        <w:t>8. 2.</w:t>
      </w:r>
      <w:r w:rsidRPr="002561F4">
        <w:rPr>
          <w:rFonts w:cs="Times New Roman"/>
          <w:color w:val="FF0000"/>
          <w:szCs w:val="28"/>
          <w:lang w:val="uz-Cyrl-UZ"/>
        </w:rPr>
        <w:t xml:space="preserve"> </w:t>
      </w:r>
      <w:r w:rsidRPr="002561F4">
        <w:rPr>
          <w:lang w:val="uz-Cyrl-UZ"/>
        </w:rPr>
        <w:t>Boshqaruv yi</w:t>
      </w:r>
      <w:r w:rsidR="00C04563">
        <w:rPr>
          <w:lang w:val="uz-Cyrl-UZ"/>
        </w:rPr>
        <w:t>g‘</w:t>
      </w:r>
      <w:r w:rsidRPr="002561F4">
        <w:rPr>
          <w:lang w:val="uz-Cyrl-UZ"/>
        </w:rPr>
        <w:t>ilishi a’zolari r</w:t>
      </w:r>
      <w:r w:rsidR="00C04563">
        <w:rPr>
          <w:lang w:val="uz-Cyrl-UZ"/>
        </w:rPr>
        <w:t>o‘</w:t>
      </w:r>
      <w:r w:rsidRPr="002561F4">
        <w:rPr>
          <w:lang w:val="uz-Cyrl-UZ"/>
        </w:rPr>
        <w:t>yxati quyidagi tarkibda tasdiqlansin:</w:t>
      </w:r>
    </w:p>
    <w:p w14:paraId="766F2B83" w14:textId="77777777" w:rsidR="001F0ADB" w:rsidRPr="002561F4" w:rsidRDefault="001F0ADB" w:rsidP="00C67D57">
      <w:pPr>
        <w:spacing w:after="0"/>
        <w:ind w:firstLine="567"/>
        <w:jc w:val="both"/>
        <w:rPr>
          <w:sz w:val="16"/>
          <w:szCs w:val="16"/>
          <w:lang w:val="uz-Cyrl-UZ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56"/>
        <w:gridCol w:w="4678"/>
      </w:tblGrid>
      <w:tr w:rsidR="001F0ADB" w:rsidRPr="00716C55" w14:paraId="6D0983E4" w14:textId="77777777" w:rsidTr="001F0ADB">
        <w:trPr>
          <w:trHeight w:val="449"/>
        </w:trPr>
        <w:tc>
          <w:tcPr>
            <w:tcW w:w="522" w:type="dxa"/>
            <w:vAlign w:val="center"/>
          </w:tcPr>
          <w:p w14:paraId="19FDA3B1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b/>
                <w:bCs/>
                <w:color w:val="auto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56" w:type="dxa"/>
            <w:vAlign w:val="center"/>
          </w:tcPr>
          <w:p w14:paraId="327D8130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b/>
                <w:bCs/>
                <w:color w:val="auto"/>
                <w:sz w:val="24"/>
                <w:szCs w:val="24"/>
                <w:lang w:val="uz-Cyrl-UZ"/>
              </w:rPr>
              <w:t>F.I.Sh.</w:t>
            </w:r>
          </w:p>
        </w:tc>
        <w:tc>
          <w:tcPr>
            <w:tcW w:w="4678" w:type="dxa"/>
            <w:vAlign w:val="center"/>
          </w:tcPr>
          <w:p w14:paraId="13D1D7A5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b/>
                <w:bCs/>
                <w:color w:val="auto"/>
                <w:sz w:val="24"/>
                <w:szCs w:val="24"/>
                <w:lang w:val="uz-Cyrl-UZ"/>
              </w:rPr>
              <w:t>Boshqaruv a’zolari lavozimi</w:t>
            </w:r>
          </w:p>
        </w:tc>
      </w:tr>
      <w:tr w:rsidR="001F0ADB" w:rsidRPr="0003649F" w14:paraId="35AB56E0" w14:textId="77777777" w:rsidTr="001F0ADB">
        <w:tc>
          <w:tcPr>
            <w:tcW w:w="522" w:type="dxa"/>
            <w:vAlign w:val="center"/>
          </w:tcPr>
          <w:p w14:paraId="2115B00D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580F9DB1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Muxtarov Farrux M</w:t>
            </w:r>
            <w:r>
              <w:rPr>
                <w:color w:val="auto"/>
                <w:sz w:val="24"/>
                <w:szCs w:val="24"/>
                <w:lang w:val="en-US"/>
              </w:rPr>
              <w:t>u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ha</w:t>
            </w:r>
            <w:r>
              <w:rPr>
                <w:color w:val="auto"/>
                <w:sz w:val="24"/>
                <w:szCs w:val="24"/>
                <w:lang w:val="en-US"/>
              </w:rPr>
              <w:t>m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madovich</w:t>
            </w:r>
          </w:p>
        </w:tc>
        <w:tc>
          <w:tcPr>
            <w:tcW w:w="4678" w:type="dxa"/>
            <w:vAlign w:val="center"/>
          </w:tcPr>
          <w:p w14:paraId="6A216744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Kengash raisi, filial direktori, </w:t>
            </w:r>
            <w:r w:rsidRPr="00716C55">
              <w:rPr>
                <w:color w:val="auto"/>
                <w:sz w:val="24"/>
                <w:szCs w:val="24"/>
                <w:lang w:val="en-US"/>
              </w:rPr>
              <w:t>PhD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dotsent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1F0ADB" w:rsidRPr="0003649F" w14:paraId="5F980648" w14:textId="77777777" w:rsidTr="001F0ADB">
        <w:tc>
          <w:tcPr>
            <w:tcW w:w="522" w:type="dxa"/>
            <w:vAlign w:val="center"/>
          </w:tcPr>
          <w:p w14:paraId="0930943D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27B398DE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proofErr w:type="spellStart"/>
            <w:r w:rsidRPr="000546F4">
              <w:rPr>
                <w:sz w:val="24"/>
                <w:szCs w:val="24"/>
                <w:lang w:val="en-US"/>
              </w:rPr>
              <w:t>Tolipov</w:t>
            </w:r>
            <w:proofErr w:type="spellEnd"/>
            <w:r w:rsidRPr="000546F4">
              <w:rPr>
                <w:sz w:val="24"/>
                <w:szCs w:val="24"/>
                <w:lang w:val="en-US"/>
              </w:rPr>
              <w:t xml:space="preserve"> Baxtiyor </w:t>
            </w:r>
            <w:proofErr w:type="spellStart"/>
            <w:r w:rsidRPr="000546F4">
              <w:rPr>
                <w:sz w:val="24"/>
                <w:szCs w:val="24"/>
                <w:lang w:val="en-US"/>
              </w:rPr>
              <w:t>Xamitovich</w:t>
            </w:r>
            <w:proofErr w:type="spellEnd"/>
          </w:p>
        </w:tc>
        <w:tc>
          <w:tcPr>
            <w:tcW w:w="4678" w:type="dxa"/>
            <w:vAlign w:val="center"/>
          </w:tcPr>
          <w:p w14:paraId="2FFC32AC" w14:textId="056B11D3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0546F4">
              <w:rPr>
                <w:sz w:val="24"/>
                <w:szCs w:val="24"/>
                <w:lang w:val="uz-Cyrl-UZ"/>
              </w:rPr>
              <w:t>Yoshlar masalalari va ma</w:t>
            </w:r>
            <w:r>
              <w:rPr>
                <w:sz w:val="24"/>
                <w:szCs w:val="24"/>
                <w:lang w:val="en-US"/>
              </w:rPr>
              <w:t>’</w:t>
            </w:r>
            <w:r w:rsidRPr="000546F4">
              <w:rPr>
                <w:sz w:val="24"/>
                <w:szCs w:val="24"/>
                <w:lang w:val="uz-Cyrl-UZ"/>
              </w:rPr>
              <w:t>naviy-ma</w:t>
            </w:r>
            <w:r>
              <w:rPr>
                <w:sz w:val="24"/>
                <w:szCs w:val="24"/>
                <w:lang w:val="en-US"/>
              </w:rPr>
              <w:t>’</w:t>
            </w:r>
            <w:r w:rsidRPr="000546F4">
              <w:rPr>
                <w:sz w:val="24"/>
                <w:szCs w:val="24"/>
                <w:lang w:val="uz-Cyrl-UZ"/>
              </w:rPr>
              <w:t>rifiy ishlar b</w:t>
            </w:r>
            <w:r w:rsidR="00C04563">
              <w:rPr>
                <w:sz w:val="24"/>
                <w:szCs w:val="24"/>
                <w:lang w:val="uz-Cyrl-UZ"/>
              </w:rPr>
              <w:t>o‘</w:t>
            </w:r>
            <w:r w:rsidRPr="000546F4">
              <w:rPr>
                <w:sz w:val="24"/>
                <w:szCs w:val="24"/>
                <w:lang w:val="uz-Cyrl-UZ"/>
              </w:rPr>
              <w:t xml:space="preserve">yicha direktor </w:t>
            </w:r>
            <w:r w:rsidR="00C04563">
              <w:rPr>
                <w:sz w:val="24"/>
                <w:szCs w:val="24"/>
                <w:lang w:val="uz-Cyrl-UZ"/>
              </w:rPr>
              <w:t>o‘</w:t>
            </w:r>
            <w:r w:rsidRPr="000546F4">
              <w:rPr>
                <w:sz w:val="24"/>
                <w:szCs w:val="24"/>
                <w:lang w:val="uz-Cyrl-UZ"/>
              </w:rPr>
              <w:t>rinbosari</w:t>
            </w:r>
          </w:p>
        </w:tc>
      </w:tr>
      <w:tr w:rsidR="001F0ADB" w:rsidRPr="0003649F" w14:paraId="4B2FCEC9" w14:textId="77777777" w:rsidTr="001F0ADB">
        <w:tc>
          <w:tcPr>
            <w:tcW w:w="522" w:type="dxa"/>
            <w:vAlign w:val="center"/>
          </w:tcPr>
          <w:p w14:paraId="6635D331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39F3F33D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Polvonov Baxtiyor Zaylobidinovich</w:t>
            </w:r>
          </w:p>
        </w:tc>
        <w:tc>
          <w:tcPr>
            <w:tcW w:w="4678" w:type="dxa"/>
            <w:vAlign w:val="center"/>
          </w:tcPr>
          <w:p w14:paraId="5EC74F56" w14:textId="1986028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A07985">
              <w:rPr>
                <w:color w:val="auto"/>
                <w:sz w:val="24"/>
                <w:szCs w:val="24"/>
                <w:lang w:val="uz-Cyrl-UZ"/>
              </w:rPr>
              <w:t>Ilmiy ishlar va innovatsiyalar b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o‘</w:t>
            </w:r>
            <w:r w:rsidRPr="00A07985">
              <w:rPr>
                <w:color w:val="auto"/>
                <w:sz w:val="24"/>
                <w:szCs w:val="24"/>
                <w:lang w:val="uz-Cyrl-UZ"/>
              </w:rPr>
              <w:t xml:space="preserve">yicha direktor 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o‘</w:t>
            </w:r>
            <w:r w:rsidRPr="00A07985">
              <w:rPr>
                <w:color w:val="auto"/>
                <w:sz w:val="24"/>
                <w:szCs w:val="24"/>
                <w:lang w:val="uz-Cyrl-UZ"/>
              </w:rPr>
              <w:t>rinbosari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, </w:t>
            </w:r>
            <w:r w:rsidRPr="00A07985">
              <w:rPr>
                <w:color w:val="auto"/>
                <w:sz w:val="24"/>
                <w:szCs w:val="24"/>
                <w:lang w:val="uz-Cyrl-UZ"/>
              </w:rPr>
              <w:t xml:space="preserve">PhD, 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dotsent</w:t>
            </w:r>
          </w:p>
        </w:tc>
      </w:tr>
      <w:tr w:rsidR="001F0ADB" w:rsidRPr="0003649F" w14:paraId="15070DCC" w14:textId="77777777" w:rsidTr="001F0ADB">
        <w:tc>
          <w:tcPr>
            <w:tcW w:w="522" w:type="dxa"/>
            <w:vAlign w:val="center"/>
          </w:tcPr>
          <w:p w14:paraId="041CD096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607ABC9E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rFonts w:eastAsia="Times New Roman"/>
                <w:bCs/>
                <w:iCs/>
                <w:color w:val="auto"/>
                <w:sz w:val="24"/>
                <w:szCs w:val="24"/>
                <w:lang w:val="uz-Cyrl-UZ" w:eastAsia="ru-RU"/>
              </w:rPr>
              <w:t>Abdullayev Temurbek Marufjonovich</w:t>
            </w:r>
          </w:p>
        </w:tc>
        <w:tc>
          <w:tcPr>
            <w:tcW w:w="4678" w:type="dxa"/>
            <w:vAlign w:val="center"/>
          </w:tcPr>
          <w:p w14:paraId="5FA2E718" w14:textId="0E28BA41" w:rsidR="001F0ADB" w:rsidRPr="00F51915" w:rsidRDefault="00C04563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en-US"/>
              </w:rPr>
              <w:t>O‘</w:t>
            </w:r>
            <w:proofErr w:type="gramEnd"/>
            <w:r w:rsidR="001F0ADB">
              <w:rPr>
                <w:color w:val="auto"/>
                <w:sz w:val="24"/>
                <w:szCs w:val="24"/>
                <w:lang w:val="en-US"/>
              </w:rPr>
              <w:t>quv</w:t>
            </w:r>
            <w:proofErr w:type="spellEnd"/>
            <w:r w:rsidR="001F0AD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0ADB">
              <w:rPr>
                <w:color w:val="auto"/>
                <w:sz w:val="24"/>
                <w:szCs w:val="24"/>
                <w:lang w:val="en-US"/>
              </w:rPr>
              <w:t>ishlari</w:t>
            </w:r>
            <w:proofErr w:type="spellEnd"/>
            <w:r w:rsidR="001F0AD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0ADB">
              <w:rPr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color w:val="auto"/>
                <w:sz w:val="24"/>
                <w:szCs w:val="24"/>
                <w:lang w:val="en-US"/>
              </w:rPr>
              <w:t>o‘</w:t>
            </w:r>
            <w:r w:rsidR="001F0ADB">
              <w:rPr>
                <w:color w:val="auto"/>
                <w:sz w:val="24"/>
                <w:szCs w:val="24"/>
                <w:lang w:val="en-US"/>
              </w:rPr>
              <w:t>yicha</w:t>
            </w:r>
            <w:proofErr w:type="spellEnd"/>
            <w:r w:rsidR="001F0AD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0ADB">
              <w:rPr>
                <w:color w:val="auto"/>
                <w:sz w:val="24"/>
                <w:szCs w:val="24"/>
                <w:lang w:val="en-US"/>
              </w:rPr>
              <w:t>direktor</w:t>
            </w:r>
            <w:proofErr w:type="spellEnd"/>
            <w:r w:rsidR="001F0AD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o‘</w:t>
            </w:r>
            <w:r w:rsidR="001F0ADB">
              <w:rPr>
                <w:color w:val="auto"/>
                <w:sz w:val="24"/>
                <w:szCs w:val="24"/>
                <w:lang w:val="en-US"/>
              </w:rPr>
              <w:t>rinbosari</w:t>
            </w:r>
            <w:proofErr w:type="spellEnd"/>
            <w:r w:rsidR="001F0ADB">
              <w:rPr>
                <w:color w:val="auto"/>
                <w:sz w:val="24"/>
                <w:szCs w:val="24"/>
                <w:lang w:val="en-US"/>
              </w:rPr>
              <w:t>, PhD.</w:t>
            </w:r>
          </w:p>
        </w:tc>
      </w:tr>
      <w:tr w:rsidR="001F0ADB" w:rsidRPr="0003649F" w14:paraId="08355530" w14:textId="77777777" w:rsidTr="001F0ADB">
        <w:tc>
          <w:tcPr>
            <w:tcW w:w="522" w:type="dxa"/>
            <w:vAlign w:val="center"/>
          </w:tcPr>
          <w:p w14:paraId="4AA90986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51DF3F48" w14:textId="77777777" w:rsidR="001F0ADB" w:rsidRPr="003C36B0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rFonts w:eastAsia="Times New Roman"/>
                <w:bCs/>
                <w:i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iCs/>
                <w:color w:val="auto"/>
                <w:sz w:val="24"/>
                <w:szCs w:val="24"/>
                <w:lang w:val="en-US" w:eastAsia="ru-RU"/>
              </w:rPr>
              <w:t xml:space="preserve">Usmonov </w:t>
            </w:r>
            <w:proofErr w:type="spellStart"/>
            <w:r>
              <w:rPr>
                <w:rFonts w:eastAsia="Times New Roman"/>
                <w:bCs/>
                <w:iCs/>
                <w:color w:val="auto"/>
                <w:sz w:val="24"/>
                <w:szCs w:val="24"/>
                <w:lang w:val="en-US" w:eastAsia="ru-RU"/>
              </w:rPr>
              <w:t>Abdullajon</w:t>
            </w:r>
            <w:proofErr w:type="spellEnd"/>
            <w:r>
              <w:rPr>
                <w:rFonts w:eastAsia="Times New Roman"/>
                <w:bCs/>
                <w:i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color w:val="auto"/>
                <w:sz w:val="24"/>
                <w:szCs w:val="24"/>
                <w:lang w:val="en-US" w:eastAsia="ru-RU"/>
              </w:rPr>
              <w:t>Abdullazizovich</w:t>
            </w:r>
            <w:proofErr w:type="spellEnd"/>
          </w:p>
        </w:tc>
        <w:tc>
          <w:tcPr>
            <w:tcW w:w="4678" w:type="dxa"/>
            <w:vAlign w:val="center"/>
          </w:tcPr>
          <w:p w14:paraId="7C8B92AE" w14:textId="3F00FBBB" w:rsidR="001F0ADB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Talabalar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orasida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ijtimoiy-ma’naviy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muhit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barqarorligini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ta’minlashga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mas’ul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val="en-US"/>
              </w:rPr>
              <w:t>b</w:t>
            </w:r>
            <w:r w:rsidR="00C04563">
              <w:rPr>
                <w:color w:val="auto"/>
                <w:sz w:val="24"/>
                <w:szCs w:val="24"/>
                <w:lang w:val="en-US"/>
              </w:rPr>
              <w:t>o‘</w:t>
            </w:r>
            <w:proofErr w:type="gramEnd"/>
            <w:r>
              <w:rPr>
                <w:color w:val="auto"/>
                <w:sz w:val="24"/>
                <w:szCs w:val="24"/>
                <w:lang w:val="en-US"/>
              </w:rPr>
              <w:t>lgan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direktor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maslahatchisi</w:t>
            </w:r>
            <w:proofErr w:type="spellEnd"/>
          </w:p>
        </w:tc>
      </w:tr>
      <w:tr w:rsidR="001F0ADB" w:rsidRPr="0003649F" w14:paraId="469E1354" w14:textId="77777777" w:rsidTr="001F0ADB">
        <w:tc>
          <w:tcPr>
            <w:tcW w:w="522" w:type="dxa"/>
            <w:vAlign w:val="center"/>
          </w:tcPr>
          <w:p w14:paraId="0111B5F5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1F7E2F3A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Otaqulov Oybek Xamdamovich </w:t>
            </w:r>
          </w:p>
        </w:tc>
        <w:tc>
          <w:tcPr>
            <w:tcW w:w="4678" w:type="dxa"/>
            <w:vAlign w:val="center"/>
          </w:tcPr>
          <w:p w14:paraId="46E698E4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Kompyuter injiniringi fakulteti dekani, texnika fanlari nomzodi, dotsent.</w:t>
            </w:r>
          </w:p>
        </w:tc>
      </w:tr>
      <w:tr w:rsidR="001F0ADB" w:rsidRPr="0003649F" w14:paraId="67201FD5" w14:textId="77777777" w:rsidTr="001F0ADB">
        <w:tc>
          <w:tcPr>
            <w:tcW w:w="522" w:type="dxa"/>
            <w:vAlign w:val="center"/>
          </w:tcPr>
          <w:p w14:paraId="395849B8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0B10E745" w14:textId="77777777" w:rsidR="001F0ADB" w:rsidRPr="00E82D02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6F0EE7">
              <w:rPr>
                <w:color w:val="auto"/>
                <w:sz w:val="24"/>
                <w:szCs w:val="24"/>
                <w:lang w:val="uz-Cyrl-UZ"/>
              </w:rPr>
              <w:t>Daliyev Baxtiyor Sirojiddinovich</w:t>
            </w:r>
          </w:p>
        </w:tc>
        <w:tc>
          <w:tcPr>
            <w:tcW w:w="4678" w:type="dxa"/>
            <w:vAlign w:val="center"/>
          </w:tcPr>
          <w:p w14:paraId="22850A39" w14:textId="77777777" w:rsidR="001F0ADB" w:rsidRPr="006F0EB6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Telekommunikatsiya </w:t>
            </w:r>
            <w:r w:rsidRPr="006F0EB6">
              <w:rPr>
                <w:color w:val="auto"/>
                <w:sz w:val="24"/>
                <w:szCs w:val="24"/>
                <w:lang w:val="uz-Cyrl-UZ"/>
              </w:rPr>
              <w:t>injiniringi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 va kasb ta’lim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 fakulteti dekani</w:t>
            </w:r>
            <w:r w:rsidRPr="006F0EB6">
              <w:rPr>
                <w:color w:val="auto"/>
                <w:sz w:val="24"/>
                <w:szCs w:val="24"/>
                <w:lang w:val="uz-Cyrl-UZ"/>
              </w:rPr>
              <w:t>, PhD</w:t>
            </w:r>
          </w:p>
        </w:tc>
      </w:tr>
      <w:tr w:rsidR="001F0ADB" w:rsidRPr="0003649F" w14:paraId="2C0A6554" w14:textId="77777777" w:rsidTr="001F0ADB">
        <w:tc>
          <w:tcPr>
            <w:tcW w:w="522" w:type="dxa"/>
            <w:vAlign w:val="center"/>
          </w:tcPr>
          <w:p w14:paraId="56721747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71F3E405" w14:textId="77777777" w:rsidR="001F0ADB" w:rsidRPr="004E54BC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703476">
              <w:rPr>
                <w:color w:val="auto"/>
                <w:sz w:val="24"/>
                <w:szCs w:val="24"/>
                <w:lang w:val="en-US"/>
              </w:rPr>
              <w:t>Sotvoldiyev</w:t>
            </w:r>
            <w:proofErr w:type="spellEnd"/>
            <w:r w:rsidRPr="00703476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476">
              <w:rPr>
                <w:color w:val="auto"/>
                <w:sz w:val="24"/>
                <w:szCs w:val="24"/>
                <w:lang w:val="en-US"/>
              </w:rPr>
              <w:t>Xusniddin</w:t>
            </w:r>
            <w:proofErr w:type="spellEnd"/>
            <w:r w:rsidRPr="00703476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476">
              <w:rPr>
                <w:color w:val="auto"/>
                <w:sz w:val="24"/>
                <w:szCs w:val="24"/>
                <w:lang w:val="en-US"/>
              </w:rPr>
              <w:t>Ibragimovich</w:t>
            </w:r>
            <w:proofErr w:type="spellEnd"/>
          </w:p>
        </w:tc>
        <w:tc>
          <w:tcPr>
            <w:tcW w:w="4678" w:type="dxa"/>
            <w:vAlign w:val="center"/>
          </w:tcPr>
          <w:p w14:paraId="347F7CDE" w14:textId="77777777" w:rsidR="001F0ADB" w:rsidRPr="00B83E6F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97199">
              <w:rPr>
                <w:color w:val="auto"/>
                <w:sz w:val="24"/>
                <w:szCs w:val="24"/>
                <w:lang w:val="uz-Cyrl-UZ"/>
              </w:rPr>
              <w:t xml:space="preserve">Dasturiy injiniring va raqamli iqtisodiyot </w:t>
            </w:r>
            <w:r w:rsidRPr="00E82D02">
              <w:rPr>
                <w:color w:val="auto"/>
                <w:sz w:val="24"/>
                <w:szCs w:val="24"/>
                <w:lang w:val="uz-Cyrl-UZ"/>
              </w:rPr>
              <w:t>fakultеti dеkani</w:t>
            </w:r>
          </w:p>
        </w:tc>
      </w:tr>
      <w:tr w:rsidR="001F0ADB" w:rsidRPr="0003649F" w14:paraId="32D2A3E3" w14:textId="77777777" w:rsidTr="001F0ADB">
        <w:tc>
          <w:tcPr>
            <w:tcW w:w="522" w:type="dxa"/>
            <w:vAlign w:val="center"/>
          </w:tcPr>
          <w:p w14:paraId="25DE0CD4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529ED52A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Teshabo</w:t>
            </w:r>
            <w:r>
              <w:rPr>
                <w:color w:val="auto"/>
                <w:sz w:val="24"/>
                <w:szCs w:val="24"/>
                <w:lang w:val="en-US"/>
              </w:rPr>
              <w:t>y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ev Muxiddin</w:t>
            </w:r>
          </w:p>
        </w:tc>
        <w:tc>
          <w:tcPr>
            <w:tcW w:w="4678" w:type="dxa"/>
            <w:vAlign w:val="center"/>
          </w:tcPr>
          <w:p w14:paraId="32649648" w14:textId="632C6CDF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Ta’lim sifatini nazorat qilish b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o‘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limi boshli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g‘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i,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PhD,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dotsent</w:t>
            </w:r>
            <w:proofErr w:type="spellEnd"/>
            <w:r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64508BA9" w14:textId="77777777" w:rsidTr="001F0ADB">
        <w:trPr>
          <w:trHeight w:val="333"/>
        </w:trPr>
        <w:tc>
          <w:tcPr>
            <w:tcW w:w="522" w:type="dxa"/>
            <w:vAlign w:val="center"/>
          </w:tcPr>
          <w:p w14:paraId="55E60DE3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75AF8FCF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proofErr w:type="spellStart"/>
            <w:r w:rsidRPr="00716C55">
              <w:rPr>
                <w:color w:val="auto"/>
                <w:sz w:val="24"/>
                <w:szCs w:val="24"/>
                <w:lang w:val="en-US"/>
              </w:rPr>
              <w:t>Zokirov</w:t>
            </w:r>
            <w:proofErr w:type="spellEnd"/>
            <w:r w:rsidRPr="00716C55">
              <w:rPr>
                <w:color w:val="auto"/>
                <w:sz w:val="24"/>
                <w:szCs w:val="24"/>
                <w:lang w:val="en-US"/>
              </w:rPr>
              <w:t xml:space="preserve"> Sanjar</w:t>
            </w:r>
          </w:p>
        </w:tc>
        <w:tc>
          <w:tcPr>
            <w:tcW w:w="4678" w:type="dxa"/>
            <w:vAlign w:val="center"/>
          </w:tcPr>
          <w:p w14:paraId="6B2CE9F0" w14:textId="17A27202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IIT va IPK tayyorlash b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o‘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limi boshli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g‘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i, </w:t>
            </w:r>
            <w:r>
              <w:rPr>
                <w:color w:val="auto"/>
                <w:sz w:val="24"/>
                <w:szCs w:val="24"/>
                <w:lang w:val="en-US"/>
              </w:rPr>
              <w:t>PhD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613FF80F" w14:textId="77777777" w:rsidTr="001F0ADB">
        <w:trPr>
          <w:trHeight w:val="412"/>
        </w:trPr>
        <w:tc>
          <w:tcPr>
            <w:tcW w:w="522" w:type="dxa"/>
            <w:vAlign w:val="center"/>
          </w:tcPr>
          <w:p w14:paraId="010ACA22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15F937DF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Umarov Shuxratjon </w:t>
            </w:r>
          </w:p>
        </w:tc>
        <w:tc>
          <w:tcPr>
            <w:tcW w:w="4678" w:type="dxa"/>
            <w:vAlign w:val="center"/>
          </w:tcPr>
          <w:p w14:paraId="14E11E5D" w14:textId="674F60E3" w:rsidR="001F0ADB" w:rsidRPr="00716C55" w:rsidRDefault="00C04563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>
              <w:rPr>
                <w:color w:val="auto"/>
                <w:sz w:val="24"/>
                <w:szCs w:val="24"/>
                <w:lang w:val="uz-Cyrl-UZ"/>
              </w:rPr>
              <w:t>O‘</w:t>
            </w:r>
            <w:r w:rsidR="001F0ADB" w:rsidRPr="00716C55">
              <w:rPr>
                <w:color w:val="auto"/>
                <w:sz w:val="24"/>
                <w:szCs w:val="24"/>
                <w:lang w:val="uz-Cyrl-UZ"/>
              </w:rPr>
              <w:t>quv-uslubiy b</w:t>
            </w:r>
            <w:r>
              <w:rPr>
                <w:color w:val="auto"/>
                <w:sz w:val="24"/>
                <w:szCs w:val="24"/>
                <w:lang w:val="uz-Cyrl-UZ"/>
              </w:rPr>
              <w:t>o‘</w:t>
            </w:r>
            <w:r w:rsidR="001F0ADB" w:rsidRPr="00716C55">
              <w:rPr>
                <w:color w:val="auto"/>
                <w:sz w:val="24"/>
                <w:szCs w:val="24"/>
                <w:lang w:val="uz-Cyrl-UZ"/>
              </w:rPr>
              <w:t>lim boshli</w:t>
            </w:r>
            <w:r>
              <w:rPr>
                <w:color w:val="auto"/>
                <w:sz w:val="24"/>
                <w:szCs w:val="24"/>
                <w:lang w:val="uz-Cyrl-UZ"/>
              </w:rPr>
              <w:t>g‘</w:t>
            </w:r>
            <w:r w:rsidR="001F0ADB" w:rsidRPr="00716C55">
              <w:rPr>
                <w:color w:val="auto"/>
                <w:sz w:val="24"/>
                <w:szCs w:val="24"/>
                <w:lang w:val="uz-Cyrl-UZ"/>
              </w:rPr>
              <w:t>i</w:t>
            </w:r>
            <w:r w:rsidR="001F0ADB">
              <w:rPr>
                <w:color w:val="auto"/>
                <w:sz w:val="24"/>
                <w:szCs w:val="24"/>
                <w:lang w:val="en-US"/>
              </w:rPr>
              <w:t>, PhD</w:t>
            </w:r>
            <w:r w:rsidR="001F0ADB"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68571F9F" w14:textId="77777777" w:rsidTr="001F0ADB">
        <w:trPr>
          <w:trHeight w:val="419"/>
        </w:trPr>
        <w:tc>
          <w:tcPr>
            <w:tcW w:w="522" w:type="dxa"/>
            <w:vAlign w:val="center"/>
          </w:tcPr>
          <w:p w14:paraId="6E1C3E70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4C942EE5" w14:textId="77777777" w:rsidR="001F0ADB" w:rsidRPr="00336E4C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336E4C">
              <w:rPr>
                <w:color w:val="auto"/>
                <w:sz w:val="24"/>
                <w:szCs w:val="24"/>
                <w:lang w:val="uz-Cyrl-UZ"/>
              </w:rPr>
              <w:t>Djabarov Abduraxim</w:t>
            </w:r>
          </w:p>
        </w:tc>
        <w:tc>
          <w:tcPr>
            <w:tcW w:w="4678" w:type="dxa"/>
            <w:vAlign w:val="center"/>
          </w:tcPr>
          <w:p w14:paraId="6BD7E9B8" w14:textId="4C924AF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Filial Ishlar boshqarmasi boshli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g‘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i.</w:t>
            </w:r>
          </w:p>
        </w:tc>
      </w:tr>
      <w:tr w:rsidR="001F0ADB" w:rsidRPr="008F024C" w14:paraId="1F4465D9" w14:textId="77777777" w:rsidTr="001F0ADB">
        <w:trPr>
          <w:trHeight w:val="375"/>
        </w:trPr>
        <w:tc>
          <w:tcPr>
            <w:tcW w:w="522" w:type="dxa"/>
            <w:vAlign w:val="center"/>
          </w:tcPr>
          <w:p w14:paraId="7164F804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498BA8D0" w14:textId="77777777" w:rsidR="001F0ADB" w:rsidRPr="00336E4C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336E4C">
              <w:rPr>
                <w:color w:val="auto"/>
                <w:sz w:val="24"/>
                <w:szCs w:val="24"/>
                <w:lang w:val="uz-Cyrl-UZ"/>
              </w:rPr>
              <w:t>Rustamov Ilxomidin</w:t>
            </w:r>
          </w:p>
        </w:tc>
        <w:tc>
          <w:tcPr>
            <w:tcW w:w="4678" w:type="dxa"/>
            <w:vAlign w:val="center"/>
          </w:tcPr>
          <w:p w14:paraId="0DD81B0B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Filial KU raisi, </w:t>
            </w:r>
            <w:r w:rsidRPr="00716C55">
              <w:rPr>
                <w:color w:val="auto"/>
                <w:sz w:val="24"/>
                <w:szCs w:val="24"/>
                <w:lang w:val="en-US"/>
              </w:rPr>
              <w:t>PhD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3870FFDC" w14:textId="77777777" w:rsidTr="001F0ADB">
        <w:trPr>
          <w:trHeight w:val="431"/>
        </w:trPr>
        <w:tc>
          <w:tcPr>
            <w:tcW w:w="522" w:type="dxa"/>
            <w:vAlign w:val="center"/>
          </w:tcPr>
          <w:p w14:paraId="1E03FB85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19D4CDF3" w14:textId="77777777" w:rsidR="001F0ADB" w:rsidRPr="00336E4C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proofErr w:type="spellStart"/>
            <w:r w:rsidRPr="00336E4C">
              <w:rPr>
                <w:color w:val="auto"/>
                <w:sz w:val="24"/>
                <w:szCs w:val="24"/>
                <w:lang w:val="en-US"/>
              </w:rPr>
              <w:t>Norinov</w:t>
            </w:r>
            <w:proofErr w:type="spellEnd"/>
            <w:r w:rsidRPr="00336E4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E4C">
              <w:rPr>
                <w:color w:val="auto"/>
                <w:sz w:val="24"/>
                <w:szCs w:val="24"/>
                <w:lang w:val="en-US"/>
              </w:rPr>
              <w:t>Muhammadyunus</w:t>
            </w:r>
            <w:proofErr w:type="spellEnd"/>
          </w:p>
        </w:tc>
        <w:tc>
          <w:tcPr>
            <w:tcW w:w="4678" w:type="dxa"/>
            <w:vAlign w:val="center"/>
          </w:tcPr>
          <w:p w14:paraId="13ED9256" w14:textId="3A358292" w:rsidR="001F0ADB" w:rsidRPr="00FA226C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Sirtqi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r w:rsidR="00C04563">
              <w:rPr>
                <w:sz w:val="24"/>
                <w:szCs w:val="24"/>
                <w:lang w:val="en-US"/>
              </w:rPr>
              <w:t>o‘</w:t>
            </w:r>
            <w:proofErr w:type="gramEnd"/>
            <w:r>
              <w:rPr>
                <w:sz w:val="24"/>
                <w:szCs w:val="24"/>
                <w:lang w:val="en-US"/>
              </w:rPr>
              <w:t>lim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</w:t>
            </w:r>
            <w:r w:rsidR="00C04563">
              <w:rPr>
                <w:sz w:val="24"/>
                <w:szCs w:val="24"/>
                <w:lang w:val="en-US"/>
              </w:rPr>
              <w:t>g‘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1F0ADB" w:rsidRPr="00716C55" w14:paraId="4AD63FC6" w14:textId="77777777" w:rsidTr="001F0ADB">
        <w:trPr>
          <w:trHeight w:val="431"/>
        </w:trPr>
        <w:tc>
          <w:tcPr>
            <w:tcW w:w="522" w:type="dxa"/>
            <w:vAlign w:val="center"/>
          </w:tcPr>
          <w:p w14:paraId="62147968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4682667E" w14:textId="77777777" w:rsidR="001F0ADB" w:rsidRPr="00336E4C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336E4C">
              <w:rPr>
                <w:color w:val="auto"/>
                <w:sz w:val="24"/>
                <w:szCs w:val="24"/>
                <w:lang w:val="uz-Cyrl-UZ"/>
              </w:rPr>
              <w:t>Sulaymonov Rasuljon</w:t>
            </w:r>
          </w:p>
        </w:tc>
        <w:tc>
          <w:tcPr>
            <w:tcW w:w="4678" w:type="dxa"/>
            <w:vAlign w:val="center"/>
          </w:tcPr>
          <w:p w14:paraId="13A2D634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Filial huquqshunosi</w:t>
            </w:r>
          </w:p>
        </w:tc>
      </w:tr>
      <w:tr w:rsidR="001F0ADB" w:rsidRPr="0003649F" w14:paraId="684BA570" w14:textId="77777777" w:rsidTr="001F0ADB">
        <w:trPr>
          <w:trHeight w:val="431"/>
        </w:trPr>
        <w:tc>
          <w:tcPr>
            <w:tcW w:w="522" w:type="dxa"/>
            <w:vAlign w:val="center"/>
          </w:tcPr>
          <w:p w14:paraId="185975BC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3B0668DE" w14:textId="7F3EB3EE" w:rsidR="001F0ADB" w:rsidRPr="00927182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en-US"/>
              </w:rPr>
              <w:t>B</w:t>
            </w:r>
            <w:r w:rsidR="00C04563">
              <w:rPr>
                <w:color w:val="auto"/>
                <w:sz w:val="24"/>
                <w:szCs w:val="24"/>
                <w:lang w:val="en-US"/>
              </w:rPr>
              <w:t>o‘</w:t>
            </w:r>
            <w:proofErr w:type="gramEnd"/>
            <w:r>
              <w:rPr>
                <w:color w:val="auto"/>
                <w:sz w:val="24"/>
                <w:szCs w:val="24"/>
                <w:lang w:val="en-US"/>
              </w:rPr>
              <w:t>taboyeva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Erkinoy</w:t>
            </w:r>
            <w:proofErr w:type="spellEnd"/>
          </w:p>
        </w:tc>
        <w:tc>
          <w:tcPr>
            <w:tcW w:w="4678" w:type="dxa"/>
            <w:vAlign w:val="center"/>
          </w:tcPr>
          <w:p w14:paraId="7FF1CFA1" w14:textId="51E96776" w:rsidR="001F0ADB" w:rsidRPr="004E3461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E3461">
              <w:rPr>
                <w:color w:val="auto"/>
                <w:sz w:val="24"/>
                <w:szCs w:val="24"/>
                <w:lang w:val="en-US"/>
              </w:rPr>
              <w:t>Reja-</w:t>
            </w:r>
            <w:proofErr w:type="spellStart"/>
            <w:r w:rsidRPr="004E3461">
              <w:rPr>
                <w:color w:val="auto"/>
                <w:sz w:val="24"/>
                <w:szCs w:val="24"/>
                <w:lang w:val="en-US"/>
              </w:rPr>
              <w:t>moliya</w:t>
            </w:r>
            <w:proofErr w:type="spellEnd"/>
            <w:r w:rsidRPr="004E3461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E3461">
              <w:rPr>
                <w:color w:val="auto"/>
                <w:sz w:val="24"/>
                <w:szCs w:val="24"/>
                <w:lang w:val="uz-Cyrl-UZ"/>
              </w:rPr>
              <w:t>b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o‘</w:t>
            </w:r>
            <w:proofErr w:type="gramEnd"/>
            <w:r w:rsidRPr="004E3461">
              <w:rPr>
                <w:color w:val="auto"/>
                <w:sz w:val="24"/>
                <w:szCs w:val="24"/>
                <w:lang w:val="uz-Cyrl-UZ"/>
              </w:rPr>
              <w:t>limi boshli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g‘</w:t>
            </w:r>
            <w:r w:rsidRPr="004E3461">
              <w:rPr>
                <w:color w:val="auto"/>
                <w:sz w:val="24"/>
                <w:szCs w:val="24"/>
                <w:lang w:val="uz-Cyrl-UZ"/>
              </w:rPr>
              <w:t>i</w:t>
            </w:r>
          </w:p>
        </w:tc>
      </w:tr>
      <w:tr w:rsidR="001F0ADB" w:rsidRPr="00716C55" w14:paraId="23C2BD64" w14:textId="77777777" w:rsidTr="001F0ADB">
        <w:trPr>
          <w:trHeight w:val="403"/>
        </w:trPr>
        <w:tc>
          <w:tcPr>
            <w:tcW w:w="522" w:type="dxa"/>
            <w:vAlign w:val="center"/>
          </w:tcPr>
          <w:p w14:paraId="3916B625" w14:textId="77777777" w:rsidR="001F0ADB" w:rsidRPr="00716C55" w:rsidRDefault="001F0ADB" w:rsidP="001F0ADB">
            <w:pPr>
              <w:pStyle w:val="12"/>
              <w:numPr>
                <w:ilvl w:val="0"/>
                <w:numId w:val="44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56" w:type="dxa"/>
            <w:vAlign w:val="center"/>
          </w:tcPr>
          <w:p w14:paraId="375677F8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Qurbonov Nodirjon </w:t>
            </w:r>
          </w:p>
        </w:tc>
        <w:tc>
          <w:tcPr>
            <w:tcW w:w="4678" w:type="dxa"/>
            <w:vAlign w:val="center"/>
          </w:tcPr>
          <w:p w14:paraId="0B45265C" w14:textId="78013552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Yi</w:t>
            </w:r>
            <w:r w:rsidR="00C04563">
              <w:rPr>
                <w:color w:val="auto"/>
                <w:sz w:val="24"/>
                <w:szCs w:val="24"/>
                <w:lang w:val="uz-Cyrl-UZ"/>
              </w:rPr>
              <w:t>g‘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ilish kotibi</w:t>
            </w:r>
          </w:p>
        </w:tc>
      </w:tr>
    </w:tbl>
    <w:p w14:paraId="5C38C4A5" w14:textId="77777777" w:rsidR="00C67D57" w:rsidRDefault="00C67D57" w:rsidP="00C67D57">
      <w:pPr>
        <w:spacing w:after="0"/>
        <w:ind w:firstLine="567"/>
        <w:jc w:val="both"/>
        <w:rPr>
          <w:szCs w:val="28"/>
          <w:lang w:val="uz-Cyrl-UZ"/>
        </w:rPr>
      </w:pPr>
    </w:p>
    <w:p w14:paraId="3A66101E" w14:textId="621852C7" w:rsidR="001F0ADB" w:rsidRPr="001F0ADB" w:rsidRDefault="001F0ADB" w:rsidP="00C67D57">
      <w:pPr>
        <w:spacing w:after="0"/>
        <w:ind w:firstLine="567"/>
        <w:jc w:val="both"/>
        <w:rPr>
          <w:b/>
          <w:bCs/>
          <w:szCs w:val="28"/>
          <w:lang w:val="en-US"/>
        </w:rPr>
      </w:pPr>
      <w:proofErr w:type="spellStart"/>
      <w:r w:rsidRPr="001F0ADB">
        <w:rPr>
          <w:b/>
          <w:bCs/>
          <w:szCs w:val="28"/>
          <w:lang w:val="en-US"/>
        </w:rPr>
        <w:t>Kafedra</w:t>
      </w:r>
      <w:proofErr w:type="spellEnd"/>
      <w:r w:rsidRPr="001F0ADB">
        <w:rPr>
          <w:b/>
          <w:bCs/>
          <w:szCs w:val="28"/>
          <w:lang w:val="en-US"/>
        </w:rPr>
        <w:t xml:space="preserve"> </w:t>
      </w:r>
      <w:proofErr w:type="spellStart"/>
      <w:r w:rsidRPr="001F0ADB">
        <w:rPr>
          <w:b/>
          <w:bCs/>
          <w:szCs w:val="28"/>
          <w:lang w:val="en-US"/>
        </w:rPr>
        <w:t>mudirlari</w:t>
      </w:r>
      <w:proofErr w:type="spellEnd"/>
      <w:r w:rsidRPr="001F0ADB">
        <w:rPr>
          <w:b/>
          <w:bCs/>
          <w:szCs w:val="28"/>
          <w:lang w:val="en-US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110"/>
        <w:gridCol w:w="4678"/>
      </w:tblGrid>
      <w:tr w:rsidR="001F0ADB" w:rsidRPr="00716C55" w14:paraId="3A7AF857" w14:textId="77777777" w:rsidTr="001F0ADB">
        <w:trPr>
          <w:trHeight w:val="591"/>
        </w:trPr>
        <w:tc>
          <w:tcPr>
            <w:tcW w:w="568" w:type="dxa"/>
            <w:vAlign w:val="center"/>
          </w:tcPr>
          <w:p w14:paraId="5B11BBB8" w14:textId="77777777" w:rsidR="001F0ADB" w:rsidRPr="00732A68" w:rsidRDefault="001F0ADB" w:rsidP="00A13574">
            <w:pPr>
              <w:pStyle w:val="12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32A68">
              <w:rPr>
                <w:b/>
                <w:bCs/>
                <w:color w:val="auto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0" w:type="dxa"/>
            <w:vAlign w:val="center"/>
          </w:tcPr>
          <w:p w14:paraId="525B5996" w14:textId="77777777" w:rsidR="001F0ADB" w:rsidRPr="00732A68" w:rsidRDefault="001F0ADB" w:rsidP="00A13574">
            <w:pPr>
              <w:pStyle w:val="12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32A68">
              <w:rPr>
                <w:b/>
                <w:bCs/>
                <w:color w:val="auto"/>
                <w:sz w:val="24"/>
                <w:szCs w:val="24"/>
                <w:lang w:val="uz-Cyrl-UZ"/>
              </w:rPr>
              <w:t>F.I.S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H</w:t>
            </w:r>
            <w:r w:rsidRPr="00732A68">
              <w:rPr>
                <w:b/>
                <w:bCs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678" w:type="dxa"/>
            <w:vAlign w:val="center"/>
          </w:tcPr>
          <w:p w14:paraId="15889DDF" w14:textId="77777777" w:rsidR="001F0ADB" w:rsidRPr="00732A68" w:rsidRDefault="001F0ADB" w:rsidP="00A13574">
            <w:pPr>
              <w:pStyle w:val="12"/>
              <w:spacing w:after="0" w:line="240" w:lineRule="auto"/>
              <w:contextualSpacing/>
              <w:jc w:val="center"/>
              <w:rPr>
                <w:b/>
                <w:bCs/>
                <w:color w:val="auto"/>
                <w:sz w:val="24"/>
                <w:szCs w:val="24"/>
                <w:lang w:val="uz-Cyrl-UZ"/>
              </w:rPr>
            </w:pPr>
            <w:r w:rsidRPr="00732A68">
              <w:rPr>
                <w:b/>
                <w:bCs/>
                <w:color w:val="auto"/>
                <w:sz w:val="24"/>
                <w:szCs w:val="24"/>
                <w:lang w:val="uz-Cyrl-UZ"/>
              </w:rPr>
              <w:t>Lavozimi</w:t>
            </w:r>
          </w:p>
        </w:tc>
      </w:tr>
      <w:tr w:rsidR="001F0ADB" w:rsidRPr="0003649F" w14:paraId="3588F325" w14:textId="77777777" w:rsidTr="003F3561">
        <w:trPr>
          <w:trHeight w:val="549"/>
        </w:trPr>
        <w:tc>
          <w:tcPr>
            <w:tcW w:w="568" w:type="dxa"/>
            <w:vAlign w:val="center"/>
          </w:tcPr>
          <w:p w14:paraId="1A96033D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080708A4" w14:textId="3099898A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AC6669">
              <w:rPr>
                <w:sz w:val="24"/>
                <w:szCs w:val="24"/>
                <w:lang w:val="uz-Cyrl-UZ"/>
              </w:rPr>
              <w:t>J</w:t>
            </w:r>
            <w:r w:rsidR="00C04563">
              <w:rPr>
                <w:sz w:val="24"/>
                <w:szCs w:val="24"/>
                <w:lang w:val="uz-Cyrl-UZ"/>
              </w:rPr>
              <w:t>o‘</w:t>
            </w:r>
            <w:r w:rsidRPr="00AC6669">
              <w:rPr>
                <w:sz w:val="24"/>
                <w:szCs w:val="24"/>
                <w:lang w:val="uz-Cyrl-UZ"/>
              </w:rPr>
              <w:t>rayev Nurmuhammad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952">
              <w:rPr>
                <w:sz w:val="24"/>
                <w:szCs w:val="24"/>
                <w:lang w:val="en-US"/>
              </w:rPr>
              <w:t>Mamatovich</w:t>
            </w:r>
            <w:proofErr w:type="spellEnd"/>
          </w:p>
        </w:tc>
        <w:tc>
          <w:tcPr>
            <w:tcW w:w="4678" w:type="dxa"/>
            <w:vAlign w:val="center"/>
          </w:tcPr>
          <w:p w14:paraId="10E32804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6393A">
              <w:rPr>
                <w:color w:val="auto"/>
                <w:sz w:val="24"/>
                <w:szCs w:val="24"/>
                <w:lang w:val="uz-Cyrl-UZ"/>
              </w:rPr>
              <w:t>Dasturiy injiniring kaf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edrasi</w:t>
            </w:r>
            <w:proofErr w:type="spellEnd"/>
            <w:r w:rsidRPr="0016393A">
              <w:rPr>
                <w:color w:val="auto"/>
                <w:sz w:val="24"/>
                <w:szCs w:val="24"/>
                <w:lang w:val="uz-Cyrl-UZ"/>
              </w:rPr>
              <w:t xml:space="preserve"> mudiri</w:t>
            </w:r>
            <w:r w:rsidRPr="0016393A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dotsent</w:t>
            </w:r>
            <w:proofErr w:type="spellEnd"/>
          </w:p>
        </w:tc>
      </w:tr>
      <w:tr w:rsidR="001F0ADB" w:rsidRPr="0003649F" w14:paraId="13F7B428" w14:textId="77777777" w:rsidTr="003F3561">
        <w:trPr>
          <w:trHeight w:val="415"/>
        </w:trPr>
        <w:tc>
          <w:tcPr>
            <w:tcW w:w="568" w:type="dxa"/>
            <w:vAlign w:val="center"/>
          </w:tcPr>
          <w:p w14:paraId="61E4A3E3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1B702651" w14:textId="77777777" w:rsidR="001F0ADB" w:rsidRPr="004371E2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6393A">
              <w:rPr>
                <w:color w:val="auto"/>
                <w:sz w:val="24"/>
                <w:szCs w:val="24"/>
                <w:lang w:val="en-US"/>
              </w:rPr>
              <w:t>Ibroximov</w:t>
            </w:r>
            <w:proofErr w:type="spellEnd"/>
            <w:r w:rsidRPr="0016393A">
              <w:rPr>
                <w:color w:val="auto"/>
                <w:sz w:val="24"/>
                <w:szCs w:val="24"/>
                <w:lang w:val="en-US"/>
              </w:rPr>
              <w:t xml:space="preserve"> Nodirbek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39D">
              <w:rPr>
                <w:color w:val="auto"/>
                <w:sz w:val="24"/>
                <w:szCs w:val="24"/>
                <w:lang w:val="en-US"/>
              </w:rPr>
              <w:t>Ikromjonovich</w:t>
            </w:r>
            <w:proofErr w:type="spellEnd"/>
          </w:p>
        </w:tc>
        <w:tc>
          <w:tcPr>
            <w:tcW w:w="4678" w:type="dxa"/>
            <w:vAlign w:val="center"/>
          </w:tcPr>
          <w:p w14:paraId="387AA5A7" w14:textId="77777777" w:rsidR="001F0ADB" w:rsidRPr="008E06BE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Axborot xavfsizligi kafedrasi mudiri</w:t>
            </w:r>
            <w:r>
              <w:rPr>
                <w:color w:val="auto"/>
                <w:sz w:val="24"/>
                <w:szCs w:val="24"/>
                <w:lang w:val="en-US"/>
              </w:rPr>
              <w:t>, PhD</w:t>
            </w:r>
          </w:p>
        </w:tc>
      </w:tr>
      <w:tr w:rsidR="001F0ADB" w:rsidRPr="0003649F" w14:paraId="35FFBE96" w14:textId="77777777" w:rsidTr="001F0ADB">
        <w:tc>
          <w:tcPr>
            <w:tcW w:w="568" w:type="dxa"/>
            <w:vAlign w:val="center"/>
          </w:tcPr>
          <w:p w14:paraId="20C70E24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0F7649FB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Nurdinova Roziyaxon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9C4322">
              <w:rPr>
                <w:color w:val="auto"/>
                <w:sz w:val="24"/>
                <w:szCs w:val="24"/>
                <w:lang w:val="uz-Cyrl-UZ"/>
              </w:rPr>
              <w:t>Abdixaliqovna</w:t>
            </w:r>
          </w:p>
        </w:tc>
        <w:tc>
          <w:tcPr>
            <w:tcW w:w="4678" w:type="dxa"/>
            <w:vAlign w:val="center"/>
          </w:tcPr>
          <w:p w14:paraId="4800DFED" w14:textId="6B174C04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Kompyuter tizimlari kafedrasi mudiri, PhD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dotsent</w:t>
            </w:r>
            <w:proofErr w:type="spellEnd"/>
            <w:r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14D465BD" w14:textId="77777777" w:rsidTr="001F0ADB">
        <w:trPr>
          <w:trHeight w:val="566"/>
        </w:trPr>
        <w:tc>
          <w:tcPr>
            <w:tcW w:w="568" w:type="dxa"/>
            <w:vAlign w:val="center"/>
          </w:tcPr>
          <w:p w14:paraId="2F3F5BAE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Align w:val="center"/>
          </w:tcPr>
          <w:p w14:paraId="2CACFE39" w14:textId="275B7DD1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16C55">
              <w:rPr>
                <w:color w:val="auto"/>
                <w:sz w:val="24"/>
                <w:szCs w:val="24"/>
                <w:lang w:val="en-US"/>
              </w:rPr>
              <w:t>T</w:t>
            </w:r>
            <w:r w:rsidR="00C04563">
              <w:rPr>
                <w:color w:val="auto"/>
                <w:sz w:val="24"/>
                <w:szCs w:val="24"/>
                <w:lang w:val="en-US"/>
              </w:rPr>
              <w:t>o‘</w:t>
            </w:r>
            <w:proofErr w:type="gramEnd"/>
            <w:r w:rsidRPr="00716C55">
              <w:rPr>
                <w:color w:val="auto"/>
                <w:sz w:val="24"/>
                <w:szCs w:val="24"/>
                <w:lang w:val="en-US"/>
              </w:rPr>
              <w:t>xtasinov</w:t>
            </w:r>
            <w:proofErr w:type="spellEnd"/>
            <w:r w:rsidRPr="00716C5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C55">
              <w:rPr>
                <w:color w:val="auto"/>
                <w:sz w:val="24"/>
                <w:szCs w:val="24"/>
                <w:lang w:val="en-US"/>
              </w:rPr>
              <w:t>Dadaxon</w:t>
            </w:r>
            <w:proofErr w:type="spellEnd"/>
            <w:r w:rsidRPr="00716C55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C55">
              <w:rPr>
                <w:color w:val="auto"/>
                <w:sz w:val="24"/>
                <w:szCs w:val="24"/>
                <w:lang w:val="en-US"/>
              </w:rPr>
              <w:t>Farxodovich</w:t>
            </w:r>
            <w:proofErr w:type="spellEnd"/>
          </w:p>
        </w:tc>
        <w:tc>
          <w:tcPr>
            <w:tcW w:w="4678" w:type="dxa"/>
            <w:vAlign w:val="center"/>
          </w:tcPr>
          <w:p w14:paraId="03A1ACA6" w14:textId="77777777" w:rsidR="001F0ADB" w:rsidRPr="008E7916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Tabiiy fan</w:t>
            </w:r>
            <w:r>
              <w:rPr>
                <w:color w:val="auto"/>
                <w:sz w:val="24"/>
                <w:szCs w:val="24"/>
                <w:lang w:val="en-US"/>
              </w:rPr>
              <w:t>lar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 kaf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edrasi</w:t>
            </w:r>
            <w:proofErr w:type="spellEnd"/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 mudiri, f-m. f.n., dotsent.</w:t>
            </w:r>
          </w:p>
        </w:tc>
      </w:tr>
      <w:tr w:rsidR="001F0ADB" w:rsidRPr="0003649F" w14:paraId="782C201A" w14:textId="77777777" w:rsidTr="001F0ADB">
        <w:tc>
          <w:tcPr>
            <w:tcW w:w="568" w:type="dxa"/>
            <w:vAlign w:val="center"/>
          </w:tcPr>
          <w:p w14:paraId="334FB617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Align w:val="center"/>
          </w:tcPr>
          <w:p w14:paraId="14094D33" w14:textId="77777777" w:rsidR="001F0ADB" w:rsidRPr="0062796E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Rayimjonova Odinaxon Sodiqovna</w:t>
            </w:r>
          </w:p>
        </w:tc>
        <w:tc>
          <w:tcPr>
            <w:tcW w:w="4678" w:type="dxa"/>
            <w:vAlign w:val="center"/>
          </w:tcPr>
          <w:p w14:paraId="43E363E3" w14:textId="45F0BD88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Telekommunikatsiya injiniringi kafedrasi mudiri, </w:t>
            </w:r>
            <w:r>
              <w:rPr>
                <w:color w:val="auto"/>
                <w:sz w:val="24"/>
                <w:szCs w:val="24"/>
                <w:lang w:val="en-US"/>
              </w:rPr>
              <w:t>PhD</w:t>
            </w:r>
            <w:r w:rsidR="005105E4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105E4">
              <w:rPr>
                <w:color w:val="auto"/>
                <w:sz w:val="24"/>
                <w:szCs w:val="24"/>
                <w:lang w:val="en-US"/>
              </w:rPr>
              <w:t>dotsent</w:t>
            </w:r>
            <w:proofErr w:type="spellEnd"/>
            <w:r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3024C31B" w14:textId="77777777" w:rsidTr="001F0ADB">
        <w:trPr>
          <w:trHeight w:val="565"/>
        </w:trPr>
        <w:tc>
          <w:tcPr>
            <w:tcW w:w="568" w:type="dxa"/>
            <w:vAlign w:val="center"/>
          </w:tcPr>
          <w:p w14:paraId="4FD88BB7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Align w:val="center"/>
          </w:tcPr>
          <w:p w14:paraId="4174D880" w14:textId="77777777" w:rsidR="001F0ADB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Obidova Gulmira </w:t>
            </w:r>
          </w:p>
          <w:p w14:paraId="3AA28B5B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Kuziba</w:t>
            </w:r>
            <w:r>
              <w:rPr>
                <w:color w:val="auto"/>
                <w:sz w:val="24"/>
                <w:szCs w:val="24"/>
                <w:lang w:val="en-US"/>
              </w:rPr>
              <w:t>y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evna</w:t>
            </w:r>
          </w:p>
        </w:tc>
        <w:tc>
          <w:tcPr>
            <w:tcW w:w="4678" w:type="dxa"/>
            <w:vAlign w:val="center"/>
          </w:tcPr>
          <w:p w14:paraId="08C8E845" w14:textId="33DF0FE5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Xorijiy tillar  kaf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edrasi</w:t>
            </w:r>
            <w:proofErr w:type="spellEnd"/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 mudiri</w:t>
            </w:r>
            <w:r>
              <w:rPr>
                <w:color w:val="auto"/>
                <w:sz w:val="24"/>
                <w:szCs w:val="24"/>
                <w:lang w:val="en-US"/>
              </w:rPr>
              <w:t>, PhD</w:t>
            </w:r>
            <w:r w:rsidR="000E205E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E205E">
              <w:rPr>
                <w:color w:val="auto"/>
                <w:sz w:val="24"/>
                <w:szCs w:val="24"/>
                <w:lang w:val="en-US"/>
              </w:rPr>
              <w:t>dotsent</w:t>
            </w:r>
            <w:proofErr w:type="spellEnd"/>
            <w:r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0F1DD76C" w14:textId="77777777" w:rsidTr="001F0ADB">
        <w:tc>
          <w:tcPr>
            <w:tcW w:w="568" w:type="dxa"/>
            <w:vAlign w:val="center"/>
          </w:tcPr>
          <w:p w14:paraId="0D5DC1F9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Align w:val="center"/>
          </w:tcPr>
          <w:p w14:paraId="60E714CB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>Kochkorova Gulnora Dexkanba</w:t>
            </w:r>
            <w:r w:rsidRPr="00716C55">
              <w:rPr>
                <w:color w:val="auto"/>
                <w:sz w:val="24"/>
                <w:szCs w:val="24"/>
                <w:lang w:val="en-US"/>
              </w:rPr>
              <w:t>y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evna</w:t>
            </w:r>
          </w:p>
        </w:tc>
        <w:tc>
          <w:tcPr>
            <w:tcW w:w="4678" w:type="dxa"/>
            <w:vAlign w:val="center"/>
          </w:tcPr>
          <w:p w14:paraId="1C159773" w14:textId="39B982C9" w:rsidR="001F0ADB" w:rsidRPr="00716C55" w:rsidRDefault="00C04563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>
              <w:rPr>
                <w:color w:val="auto"/>
                <w:sz w:val="24"/>
                <w:szCs w:val="24"/>
                <w:lang w:val="uz-Cyrl-UZ"/>
              </w:rPr>
              <w:t>O‘</w:t>
            </w:r>
            <w:r w:rsidR="001F0ADB" w:rsidRPr="00716C55">
              <w:rPr>
                <w:color w:val="auto"/>
                <w:sz w:val="24"/>
                <w:szCs w:val="24"/>
                <w:lang w:val="uz-Cyrl-UZ"/>
              </w:rPr>
              <w:t>zbek tili va gumanitar fanlar kafedrasi mudiri, f. f. n.</w:t>
            </w:r>
          </w:p>
        </w:tc>
      </w:tr>
      <w:tr w:rsidR="001F0ADB" w:rsidRPr="0003649F" w14:paraId="5C7DB77C" w14:textId="77777777" w:rsidTr="001F0ADB">
        <w:tc>
          <w:tcPr>
            <w:tcW w:w="568" w:type="dxa"/>
            <w:vAlign w:val="center"/>
          </w:tcPr>
          <w:p w14:paraId="06DE110C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Align w:val="center"/>
          </w:tcPr>
          <w:p w14:paraId="10409F6D" w14:textId="77777777" w:rsidR="001F0ADB" w:rsidRPr="00821BDF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Otajonov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Jamshidbek</w:t>
            </w:r>
            <w:proofErr w:type="spellEnd"/>
            <w:r>
              <w:rPr>
                <w:color w:val="auto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Mashrabjonovich</w:t>
            </w:r>
            <w:proofErr w:type="spellEnd"/>
          </w:p>
        </w:tc>
        <w:tc>
          <w:tcPr>
            <w:tcW w:w="4678" w:type="dxa"/>
            <w:vAlign w:val="center"/>
          </w:tcPr>
          <w:p w14:paraId="1A30D691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uz-Cyrl-UZ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Axborot-ta’lim texnologiyalari kafedrasi mudiri, </w:t>
            </w:r>
            <w:r>
              <w:rPr>
                <w:color w:val="auto"/>
                <w:sz w:val="24"/>
                <w:szCs w:val="24"/>
                <w:lang w:val="en-US"/>
              </w:rPr>
              <w:t>PhD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  <w:tr w:rsidR="001F0ADB" w:rsidRPr="0003649F" w14:paraId="2FFD5933" w14:textId="77777777" w:rsidTr="001F0ADB">
        <w:trPr>
          <w:trHeight w:val="451"/>
        </w:trPr>
        <w:tc>
          <w:tcPr>
            <w:tcW w:w="568" w:type="dxa"/>
            <w:vAlign w:val="center"/>
          </w:tcPr>
          <w:p w14:paraId="5DF4EC5B" w14:textId="77777777" w:rsidR="001F0ADB" w:rsidRPr="00716C55" w:rsidRDefault="001F0ADB" w:rsidP="001F0ADB">
            <w:pPr>
              <w:pStyle w:val="12"/>
              <w:numPr>
                <w:ilvl w:val="0"/>
                <w:numId w:val="45"/>
              </w:numPr>
              <w:spacing w:after="0" w:line="240" w:lineRule="auto"/>
              <w:ind w:left="112" w:hanging="46"/>
              <w:contextualSpacing/>
              <w:jc w:val="center"/>
              <w:rPr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Align w:val="center"/>
          </w:tcPr>
          <w:p w14:paraId="181C56DF" w14:textId="77777777" w:rsidR="001F0ADB" w:rsidRPr="00716C55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AC1668">
              <w:rPr>
                <w:color w:val="auto"/>
                <w:sz w:val="24"/>
                <w:szCs w:val="24"/>
                <w:lang w:val="en-US"/>
              </w:rPr>
              <w:t>Umurzakova</w:t>
            </w:r>
            <w:proofErr w:type="spellEnd"/>
            <w:r w:rsidRPr="00AC1668">
              <w:rPr>
                <w:color w:val="auto"/>
                <w:sz w:val="24"/>
                <w:szCs w:val="24"/>
                <w:lang w:val="en-US"/>
              </w:rPr>
              <w:t xml:space="preserve"> Dilnoza </w:t>
            </w:r>
            <w:proofErr w:type="spellStart"/>
            <w:r w:rsidRPr="00AC1668">
              <w:rPr>
                <w:color w:val="auto"/>
                <w:sz w:val="24"/>
                <w:szCs w:val="24"/>
                <w:lang w:val="en-US"/>
              </w:rPr>
              <w:t>Maxamadjanovna</w:t>
            </w:r>
            <w:proofErr w:type="spellEnd"/>
          </w:p>
        </w:tc>
        <w:tc>
          <w:tcPr>
            <w:tcW w:w="4678" w:type="dxa"/>
            <w:vAlign w:val="center"/>
          </w:tcPr>
          <w:p w14:paraId="123D6D80" w14:textId="77777777" w:rsidR="001F0ADB" w:rsidRPr="0042030D" w:rsidRDefault="001F0ADB" w:rsidP="00A13574">
            <w:pPr>
              <w:pStyle w:val="12"/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716C55">
              <w:rPr>
                <w:color w:val="auto"/>
                <w:sz w:val="24"/>
                <w:szCs w:val="24"/>
                <w:lang w:val="uz-Cyrl-UZ"/>
              </w:rPr>
              <w:t xml:space="preserve">Axborot texnologiyalari kafedrasi mudiri, </w:t>
            </w:r>
            <w:r w:rsidRPr="00716C55">
              <w:rPr>
                <w:color w:val="auto"/>
                <w:sz w:val="24"/>
                <w:szCs w:val="24"/>
                <w:lang w:val="en-US"/>
              </w:rPr>
              <w:t>PhD</w:t>
            </w:r>
            <w:r w:rsidRPr="00716C55">
              <w:rPr>
                <w:color w:val="auto"/>
                <w:sz w:val="24"/>
                <w:szCs w:val="24"/>
                <w:lang w:val="uz-Cyrl-UZ"/>
              </w:rPr>
              <w:t>.</w:t>
            </w:r>
          </w:p>
        </w:tc>
      </w:tr>
    </w:tbl>
    <w:p w14:paraId="56AD37BA" w14:textId="77777777" w:rsidR="001F0ADB" w:rsidRPr="001F0ADB" w:rsidRDefault="001F0ADB" w:rsidP="00C67D57">
      <w:pPr>
        <w:spacing w:after="0"/>
        <w:ind w:firstLine="567"/>
        <w:jc w:val="both"/>
        <w:rPr>
          <w:szCs w:val="28"/>
          <w:lang w:val="en-US"/>
        </w:rPr>
      </w:pPr>
    </w:p>
    <w:p w14:paraId="7919DBB0" w14:textId="77777777" w:rsidR="006E0989" w:rsidRPr="00C430D4" w:rsidRDefault="006E0989">
      <w:pPr>
        <w:spacing w:after="0"/>
        <w:ind w:firstLine="708"/>
        <w:jc w:val="both"/>
        <w:rPr>
          <w:szCs w:val="28"/>
          <w:lang w:val="uz-Cyrl-UZ"/>
        </w:rPr>
      </w:pPr>
    </w:p>
    <w:p w14:paraId="3E5A0B1C" w14:textId="7EC79CFD" w:rsidR="00A45472" w:rsidRPr="00824B07" w:rsidRDefault="002E6E78">
      <w:pPr>
        <w:spacing w:after="0"/>
        <w:ind w:left="1701"/>
        <w:rPr>
          <w:szCs w:val="28"/>
          <w:lang w:val="en-US"/>
        </w:rPr>
      </w:pPr>
      <w:proofErr w:type="spellStart"/>
      <w:r w:rsidRPr="00824B07">
        <w:rPr>
          <w:szCs w:val="28"/>
          <w:lang w:val="en-US"/>
        </w:rPr>
        <w:t>Kengash</w:t>
      </w:r>
      <w:proofErr w:type="spellEnd"/>
      <w:r w:rsidRPr="00824B07">
        <w:rPr>
          <w:szCs w:val="28"/>
          <w:lang w:val="en-US"/>
        </w:rPr>
        <w:t xml:space="preserve"> </w:t>
      </w:r>
      <w:proofErr w:type="spellStart"/>
      <w:r w:rsidRPr="00824B07">
        <w:rPr>
          <w:szCs w:val="28"/>
          <w:lang w:val="en-US"/>
        </w:rPr>
        <w:t>raisi</w:t>
      </w:r>
      <w:proofErr w:type="spellEnd"/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</w:r>
      <w:r w:rsidR="00D908D4">
        <w:rPr>
          <w:szCs w:val="28"/>
          <w:lang w:val="en-US"/>
        </w:rPr>
        <w:t>F</w:t>
      </w:r>
      <w:r w:rsidRPr="00824B07">
        <w:rPr>
          <w:szCs w:val="28"/>
          <w:lang w:val="en-US"/>
        </w:rPr>
        <w:t xml:space="preserve">. </w:t>
      </w:r>
      <w:r w:rsidR="00D908D4">
        <w:rPr>
          <w:szCs w:val="28"/>
          <w:lang w:val="en-US"/>
        </w:rPr>
        <w:t>Muxtarov</w:t>
      </w:r>
    </w:p>
    <w:p w14:paraId="1F68FD4D" w14:textId="77777777" w:rsidR="00A45472" w:rsidRPr="00824B07" w:rsidRDefault="00A45472">
      <w:pPr>
        <w:spacing w:after="0"/>
        <w:ind w:left="1701"/>
        <w:rPr>
          <w:szCs w:val="28"/>
          <w:lang w:val="en-US"/>
        </w:rPr>
      </w:pPr>
    </w:p>
    <w:p w14:paraId="19CA3B6E" w14:textId="77777777" w:rsidR="00A45472" w:rsidRPr="00824B07" w:rsidRDefault="002E6E78">
      <w:pPr>
        <w:tabs>
          <w:tab w:val="left" w:pos="3783"/>
        </w:tabs>
        <w:spacing w:after="0"/>
        <w:ind w:left="1701"/>
        <w:rPr>
          <w:szCs w:val="28"/>
          <w:lang w:val="en-US"/>
        </w:rPr>
      </w:pPr>
      <w:r w:rsidRPr="00824B07">
        <w:rPr>
          <w:szCs w:val="28"/>
          <w:lang w:val="en-US"/>
        </w:rPr>
        <w:tab/>
      </w:r>
    </w:p>
    <w:p w14:paraId="13A466C7" w14:textId="7F8DC1CC" w:rsidR="00A45472" w:rsidRPr="00824B07" w:rsidRDefault="002E6E78" w:rsidP="003872AE">
      <w:pPr>
        <w:spacing w:after="0"/>
        <w:ind w:left="1701"/>
        <w:rPr>
          <w:rFonts w:cs="Times New Roman"/>
          <w:szCs w:val="28"/>
          <w:lang w:val="en-US"/>
        </w:rPr>
      </w:pPr>
      <w:proofErr w:type="spellStart"/>
      <w:r w:rsidRPr="00824B07">
        <w:rPr>
          <w:szCs w:val="28"/>
          <w:lang w:val="en-US"/>
        </w:rPr>
        <w:t>Kengash</w:t>
      </w:r>
      <w:proofErr w:type="spellEnd"/>
      <w:r w:rsidRPr="00824B07">
        <w:rPr>
          <w:szCs w:val="28"/>
          <w:lang w:val="en-US"/>
        </w:rPr>
        <w:t xml:space="preserve"> </w:t>
      </w:r>
      <w:proofErr w:type="spellStart"/>
      <w:r w:rsidRPr="00824B07">
        <w:rPr>
          <w:szCs w:val="28"/>
          <w:lang w:val="en-US"/>
        </w:rPr>
        <w:t>kotibi</w:t>
      </w:r>
      <w:proofErr w:type="spellEnd"/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</w:r>
      <w:r w:rsidRPr="00824B07">
        <w:rPr>
          <w:szCs w:val="28"/>
          <w:lang w:val="en-US"/>
        </w:rPr>
        <w:tab/>
        <w:t>N. Qurbonov</w:t>
      </w:r>
    </w:p>
    <w:p w14:paraId="2507992A" w14:textId="77777777" w:rsidR="00A45472" w:rsidRPr="00824B07" w:rsidRDefault="00A45472">
      <w:pPr>
        <w:spacing w:after="0"/>
        <w:ind w:firstLine="709"/>
        <w:jc w:val="both"/>
        <w:rPr>
          <w:szCs w:val="28"/>
          <w:lang w:val="en-US"/>
        </w:rPr>
      </w:pPr>
    </w:p>
    <w:sectPr w:rsidR="00A45472" w:rsidRPr="00824B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E5B8" w14:textId="77777777" w:rsidR="005074E3" w:rsidRDefault="005074E3">
      <w:pPr>
        <w:spacing w:after="0"/>
      </w:pPr>
      <w:r>
        <w:separator/>
      </w:r>
    </w:p>
  </w:endnote>
  <w:endnote w:type="continuationSeparator" w:id="0">
    <w:p w14:paraId="5214CEC2" w14:textId="77777777" w:rsidR="005074E3" w:rsidRDefault="00507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Uzb Roman">
    <w:altName w:val="Times New Roman"/>
    <w:charset w:val="34"/>
    <w:family w:val="roman"/>
    <w:pitch w:val="default"/>
    <w:sig w:usb0="00000000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APP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NDA Times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6AD9" w14:textId="77777777" w:rsidR="005074E3" w:rsidRDefault="005074E3">
      <w:pPr>
        <w:spacing w:after="0"/>
      </w:pPr>
      <w:r>
        <w:separator/>
      </w:r>
    </w:p>
  </w:footnote>
  <w:footnote w:type="continuationSeparator" w:id="0">
    <w:p w14:paraId="04EA7D01" w14:textId="77777777" w:rsidR="005074E3" w:rsidRDefault="005074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6F"/>
    <w:multiLevelType w:val="multilevel"/>
    <w:tmpl w:val="0028206F"/>
    <w:lvl w:ilvl="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16115"/>
    <w:multiLevelType w:val="hybridMultilevel"/>
    <w:tmpl w:val="6F101A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2060B"/>
    <w:multiLevelType w:val="hybridMultilevel"/>
    <w:tmpl w:val="B874B834"/>
    <w:lvl w:ilvl="0" w:tplc="82F8E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196008"/>
    <w:multiLevelType w:val="hybridMultilevel"/>
    <w:tmpl w:val="ECF8A0F2"/>
    <w:lvl w:ilvl="0" w:tplc="4D622F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D2"/>
    <w:multiLevelType w:val="multilevel"/>
    <w:tmpl w:val="10CD3DD2"/>
    <w:lvl w:ilvl="0">
      <w:start w:val="30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0948CD"/>
    <w:multiLevelType w:val="multilevel"/>
    <w:tmpl w:val="110948CD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156631A1"/>
    <w:multiLevelType w:val="multilevel"/>
    <w:tmpl w:val="156631A1"/>
    <w:lvl w:ilvl="0">
      <w:start w:val="1"/>
      <w:numFmt w:val="bullet"/>
      <w:pStyle w:val="10"/>
      <w:lvlText w:val=""/>
      <w:lvlJc w:val="left"/>
      <w:pPr>
        <w:tabs>
          <w:tab w:val="left" w:pos="169"/>
        </w:tabs>
        <w:ind w:left="-568" w:firstLine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872"/>
        </w:tabs>
        <w:ind w:left="872" w:hanging="360"/>
      </w:pPr>
    </w:lvl>
    <w:lvl w:ilvl="2">
      <w:start w:val="1"/>
      <w:numFmt w:val="decimal"/>
      <w:lvlText w:val="%3."/>
      <w:lvlJc w:val="left"/>
      <w:pPr>
        <w:tabs>
          <w:tab w:val="left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left" w:pos="2312"/>
        </w:tabs>
        <w:ind w:left="2312" w:hanging="360"/>
      </w:pPr>
    </w:lvl>
    <w:lvl w:ilvl="4">
      <w:start w:val="1"/>
      <w:numFmt w:val="decimal"/>
      <w:lvlText w:val="%5."/>
      <w:lvlJc w:val="left"/>
      <w:pPr>
        <w:tabs>
          <w:tab w:val="left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left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left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left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left" w:pos="5912"/>
        </w:tabs>
        <w:ind w:left="5912" w:hanging="360"/>
      </w:pPr>
    </w:lvl>
  </w:abstractNum>
  <w:abstractNum w:abstractNumId="7" w15:restartNumberingAfterBreak="0">
    <w:nsid w:val="18CF68B8"/>
    <w:multiLevelType w:val="multilevel"/>
    <w:tmpl w:val="18CF68B8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1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160" w:hanging="2160"/>
      </w:pPr>
      <w:rPr>
        <w:rFonts w:hint="default"/>
      </w:rPr>
    </w:lvl>
  </w:abstractNum>
  <w:abstractNum w:abstractNumId="8" w15:restartNumberingAfterBreak="0">
    <w:nsid w:val="1D0919D6"/>
    <w:multiLevelType w:val="hybridMultilevel"/>
    <w:tmpl w:val="C0ECC4C0"/>
    <w:lvl w:ilvl="0" w:tplc="6CE27128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ED80B73"/>
    <w:multiLevelType w:val="multilevel"/>
    <w:tmpl w:val="1ED80B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D7E61"/>
    <w:multiLevelType w:val="hybridMultilevel"/>
    <w:tmpl w:val="350A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855"/>
    <w:multiLevelType w:val="hybridMultilevel"/>
    <w:tmpl w:val="BFE2DC3C"/>
    <w:lvl w:ilvl="0" w:tplc="0826D45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617374"/>
    <w:multiLevelType w:val="multilevel"/>
    <w:tmpl w:val="23617374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44944BE"/>
    <w:multiLevelType w:val="hybridMultilevel"/>
    <w:tmpl w:val="DF28B55E"/>
    <w:lvl w:ilvl="0" w:tplc="4D622F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3D8B"/>
    <w:multiLevelType w:val="multilevel"/>
    <w:tmpl w:val="7D721ADC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351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1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160" w:hanging="2160"/>
      </w:pPr>
      <w:rPr>
        <w:rFonts w:hint="default"/>
      </w:rPr>
    </w:lvl>
  </w:abstractNum>
  <w:abstractNum w:abstractNumId="15" w15:restartNumberingAfterBreak="0">
    <w:nsid w:val="2DF54536"/>
    <w:multiLevelType w:val="hybridMultilevel"/>
    <w:tmpl w:val="E6E0B174"/>
    <w:lvl w:ilvl="0" w:tplc="B9824D8E">
      <w:start w:val="26"/>
      <w:numFmt w:val="decimal"/>
      <w:lvlText w:val="%1."/>
      <w:lvlJc w:val="left"/>
      <w:pPr>
        <w:ind w:left="659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F40E7"/>
    <w:multiLevelType w:val="multilevel"/>
    <w:tmpl w:val="38904E02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351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1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160" w:hanging="2160"/>
      </w:pPr>
      <w:rPr>
        <w:rFonts w:hint="default"/>
      </w:rPr>
    </w:lvl>
  </w:abstractNum>
  <w:abstractNum w:abstractNumId="17" w15:restartNumberingAfterBreak="0">
    <w:nsid w:val="376D1C48"/>
    <w:multiLevelType w:val="hybridMultilevel"/>
    <w:tmpl w:val="377C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0B8C"/>
    <w:multiLevelType w:val="multilevel"/>
    <w:tmpl w:val="39D90B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B584C38"/>
    <w:multiLevelType w:val="hybridMultilevel"/>
    <w:tmpl w:val="2130B1AC"/>
    <w:lvl w:ilvl="0" w:tplc="0E2642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BBC6AA5"/>
    <w:multiLevelType w:val="hybridMultilevel"/>
    <w:tmpl w:val="E6E0B174"/>
    <w:lvl w:ilvl="0" w:tplc="B9824D8E">
      <w:start w:val="26"/>
      <w:numFmt w:val="decimal"/>
      <w:lvlText w:val="%1."/>
      <w:lvlJc w:val="left"/>
      <w:pPr>
        <w:ind w:left="659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640A6"/>
    <w:multiLevelType w:val="hybridMultilevel"/>
    <w:tmpl w:val="8DA8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3912"/>
    <w:multiLevelType w:val="hybridMultilevel"/>
    <w:tmpl w:val="0FB2816E"/>
    <w:lvl w:ilvl="0" w:tplc="71D0BC36">
      <w:start w:val="38"/>
      <w:numFmt w:val="decimal"/>
      <w:lvlText w:val="%1."/>
      <w:lvlJc w:val="left"/>
      <w:pPr>
        <w:ind w:left="6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DA17C4"/>
    <w:multiLevelType w:val="hybridMultilevel"/>
    <w:tmpl w:val="CA862FFC"/>
    <w:lvl w:ilvl="0" w:tplc="1B4C88C6">
      <w:start w:val="1"/>
      <w:numFmt w:val="decimal"/>
      <w:lvlText w:val="%1."/>
      <w:lvlJc w:val="left"/>
      <w:pPr>
        <w:ind w:left="58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6770239"/>
    <w:multiLevelType w:val="hybridMultilevel"/>
    <w:tmpl w:val="38A0D7FE"/>
    <w:lvl w:ilvl="0" w:tplc="4D622FE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BD32B456">
      <w:start w:val="202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E04FDF"/>
    <w:multiLevelType w:val="hybridMultilevel"/>
    <w:tmpl w:val="4EBCE7F8"/>
    <w:lvl w:ilvl="0" w:tplc="75F010F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6" w15:restartNumberingAfterBreak="0">
    <w:nsid w:val="50285D56"/>
    <w:multiLevelType w:val="hybridMultilevel"/>
    <w:tmpl w:val="D16CBD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3133B42"/>
    <w:multiLevelType w:val="hybridMultilevel"/>
    <w:tmpl w:val="9904CE40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59C0C36"/>
    <w:multiLevelType w:val="hybridMultilevel"/>
    <w:tmpl w:val="3C0E6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16964"/>
    <w:multiLevelType w:val="hybridMultilevel"/>
    <w:tmpl w:val="E04EB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AA7E68"/>
    <w:multiLevelType w:val="hybridMultilevel"/>
    <w:tmpl w:val="350A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20A66"/>
    <w:multiLevelType w:val="multilevel"/>
    <w:tmpl w:val="58020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E2E37"/>
    <w:multiLevelType w:val="multilevel"/>
    <w:tmpl w:val="5D0E2E37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63C130D5"/>
    <w:multiLevelType w:val="hybridMultilevel"/>
    <w:tmpl w:val="4FA83CE2"/>
    <w:lvl w:ilvl="0" w:tplc="962802D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744F6"/>
    <w:multiLevelType w:val="multilevel"/>
    <w:tmpl w:val="658744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69217553"/>
    <w:multiLevelType w:val="hybridMultilevel"/>
    <w:tmpl w:val="06925592"/>
    <w:lvl w:ilvl="0" w:tplc="4FE6A370">
      <w:start w:val="26"/>
      <w:numFmt w:val="decimal"/>
      <w:lvlText w:val="%1."/>
      <w:lvlJc w:val="left"/>
      <w:pPr>
        <w:ind w:left="659" w:hanging="375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FC75B0"/>
    <w:multiLevelType w:val="hybridMultilevel"/>
    <w:tmpl w:val="605874BC"/>
    <w:lvl w:ilvl="0" w:tplc="164E0506">
      <w:start w:val="27"/>
      <w:numFmt w:val="decimal"/>
      <w:lvlText w:val="%1."/>
      <w:lvlJc w:val="left"/>
      <w:pPr>
        <w:ind w:left="6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D533BE"/>
    <w:multiLevelType w:val="multilevel"/>
    <w:tmpl w:val="85942606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225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2160"/>
      </w:pPr>
      <w:rPr>
        <w:rFonts w:hint="default"/>
      </w:rPr>
    </w:lvl>
  </w:abstractNum>
  <w:abstractNum w:abstractNumId="38" w15:restartNumberingAfterBreak="0">
    <w:nsid w:val="756034DE"/>
    <w:multiLevelType w:val="hybridMultilevel"/>
    <w:tmpl w:val="EDB02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22571B"/>
    <w:multiLevelType w:val="multilevel"/>
    <w:tmpl w:val="7622571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F63754"/>
    <w:multiLevelType w:val="hybridMultilevel"/>
    <w:tmpl w:val="894E0930"/>
    <w:lvl w:ilvl="0" w:tplc="48A2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77C34"/>
    <w:multiLevelType w:val="hybridMultilevel"/>
    <w:tmpl w:val="2FB6A3CC"/>
    <w:lvl w:ilvl="0" w:tplc="BF56B6EC">
      <w:start w:val="4"/>
      <w:numFmt w:val="decimal"/>
      <w:lvlText w:val="%1."/>
      <w:lvlJc w:val="left"/>
      <w:pPr>
        <w:ind w:left="171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809667532">
    <w:abstractNumId w:val="12"/>
  </w:num>
  <w:num w:numId="2" w16cid:durableId="1156993948">
    <w:abstractNumId w:val="5"/>
  </w:num>
  <w:num w:numId="3" w16cid:durableId="673383394">
    <w:abstractNumId w:val="34"/>
  </w:num>
  <w:num w:numId="4" w16cid:durableId="844248688">
    <w:abstractNumId w:val="32"/>
  </w:num>
  <w:num w:numId="5" w16cid:durableId="953832729">
    <w:abstractNumId w:val="9"/>
  </w:num>
  <w:num w:numId="6" w16cid:durableId="1450901676">
    <w:abstractNumId w:val="39"/>
  </w:num>
  <w:num w:numId="7" w16cid:durableId="1323656801">
    <w:abstractNumId w:val="38"/>
  </w:num>
  <w:num w:numId="8" w16cid:durableId="1638950154">
    <w:abstractNumId w:val="1"/>
  </w:num>
  <w:num w:numId="9" w16cid:durableId="1158301047">
    <w:abstractNumId w:val="28"/>
  </w:num>
  <w:num w:numId="10" w16cid:durableId="1692611443">
    <w:abstractNumId w:val="17"/>
  </w:num>
  <w:num w:numId="11" w16cid:durableId="15694581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2580804">
    <w:abstractNumId w:val="3"/>
  </w:num>
  <w:num w:numId="13" w16cid:durableId="1936474556">
    <w:abstractNumId w:val="25"/>
  </w:num>
  <w:num w:numId="14" w16cid:durableId="1852915975">
    <w:abstractNumId w:val="24"/>
  </w:num>
  <w:num w:numId="15" w16cid:durableId="1290236948">
    <w:abstractNumId w:val="13"/>
  </w:num>
  <w:num w:numId="16" w16cid:durableId="1229726955">
    <w:abstractNumId w:val="29"/>
  </w:num>
  <w:num w:numId="17" w16cid:durableId="1451625700">
    <w:abstractNumId w:val="23"/>
  </w:num>
  <w:num w:numId="18" w16cid:durableId="1100418769">
    <w:abstractNumId w:val="41"/>
  </w:num>
  <w:num w:numId="19" w16cid:durableId="344286950">
    <w:abstractNumId w:val="11"/>
  </w:num>
  <w:num w:numId="20" w16cid:durableId="1598500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4540160">
    <w:abstractNumId w:val="40"/>
  </w:num>
  <w:num w:numId="22" w16cid:durableId="1262956629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7747705">
    <w:abstractNumId w:val="4"/>
  </w:num>
  <w:num w:numId="24" w16cid:durableId="1312056816">
    <w:abstractNumId w:val="0"/>
  </w:num>
  <w:num w:numId="25" w16cid:durableId="1658993226">
    <w:abstractNumId w:val="7"/>
  </w:num>
  <w:num w:numId="26" w16cid:durableId="1582912239">
    <w:abstractNumId w:val="18"/>
  </w:num>
  <w:num w:numId="27" w16cid:durableId="7675068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6315036">
    <w:abstractNumId w:val="36"/>
  </w:num>
  <w:num w:numId="29" w16cid:durableId="676032844">
    <w:abstractNumId w:val="2"/>
  </w:num>
  <w:num w:numId="30" w16cid:durableId="868025463">
    <w:abstractNumId w:val="26"/>
  </w:num>
  <w:num w:numId="31" w16cid:durableId="2049602695">
    <w:abstractNumId w:val="35"/>
  </w:num>
  <w:num w:numId="32" w16cid:durableId="825973946">
    <w:abstractNumId w:val="15"/>
  </w:num>
  <w:num w:numId="33" w16cid:durableId="5946333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6656001">
    <w:abstractNumId w:val="6"/>
  </w:num>
  <w:num w:numId="35" w16cid:durableId="1326009237">
    <w:abstractNumId w:val="20"/>
  </w:num>
  <w:num w:numId="36" w16cid:durableId="1148328743">
    <w:abstractNumId w:val="22"/>
  </w:num>
  <w:num w:numId="37" w16cid:durableId="106966541">
    <w:abstractNumId w:val="37"/>
  </w:num>
  <w:num w:numId="38" w16cid:durableId="2001344536">
    <w:abstractNumId w:val="8"/>
  </w:num>
  <w:num w:numId="39" w16cid:durableId="428158430">
    <w:abstractNumId w:val="19"/>
  </w:num>
  <w:num w:numId="40" w16cid:durableId="1163427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0606584">
    <w:abstractNumId w:val="16"/>
  </w:num>
  <w:num w:numId="42" w16cid:durableId="1605112902">
    <w:abstractNumId w:val="14"/>
  </w:num>
  <w:num w:numId="43" w16cid:durableId="638612649">
    <w:abstractNumId w:val="27"/>
  </w:num>
  <w:num w:numId="44" w16cid:durableId="464353871">
    <w:abstractNumId w:val="10"/>
  </w:num>
  <w:num w:numId="45" w16cid:durableId="18714072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F2"/>
    <w:rsid w:val="8BDAC818"/>
    <w:rsid w:val="A8F59C67"/>
    <w:rsid w:val="B2EA9564"/>
    <w:rsid w:val="BEFECF12"/>
    <w:rsid w:val="BFFE29B6"/>
    <w:rsid w:val="C49B4F06"/>
    <w:rsid w:val="D7FC8513"/>
    <w:rsid w:val="DFFBB976"/>
    <w:rsid w:val="E9EF4F4E"/>
    <w:rsid w:val="EABBF2A5"/>
    <w:rsid w:val="EDE14C3A"/>
    <w:rsid w:val="EF3FD1C2"/>
    <w:rsid w:val="EFDEC24F"/>
    <w:rsid w:val="F3AFE431"/>
    <w:rsid w:val="F3CF64B6"/>
    <w:rsid w:val="F4754077"/>
    <w:rsid w:val="F4FE638E"/>
    <w:rsid w:val="F9D683AE"/>
    <w:rsid w:val="FB446A6E"/>
    <w:rsid w:val="FB667F0C"/>
    <w:rsid w:val="FCD842C6"/>
    <w:rsid w:val="FCF72B0E"/>
    <w:rsid w:val="FD778B3F"/>
    <w:rsid w:val="FDF3E69C"/>
    <w:rsid w:val="FEE31CF5"/>
    <w:rsid w:val="FF4E0791"/>
    <w:rsid w:val="FF9B6B12"/>
    <w:rsid w:val="FFFAF837"/>
    <w:rsid w:val="FFFD8087"/>
    <w:rsid w:val="FFFE6D29"/>
    <w:rsid w:val="00000467"/>
    <w:rsid w:val="00000DBE"/>
    <w:rsid w:val="0000107A"/>
    <w:rsid w:val="00001D0E"/>
    <w:rsid w:val="00002B80"/>
    <w:rsid w:val="00003395"/>
    <w:rsid w:val="00003574"/>
    <w:rsid w:val="00003988"/>
    <w:rsid w:val="00005607"/>
    <w:rsid w:val="00006346"/>
    <w:rsid w:val="000109AE"/>
    <w:rsid w:val="00011E3B"/>
    <w:rsid w:val="00012806"/>
    <w:rsid w:val="00012859"/>
    <w:rsid w:val="00013290"/>
    <w:rsid w:val="00014C8F"/>
    <w:rsid w:val="00015CA2"/>
    <w:rsid w:val="00021950"/>
    <w:rsid w:val="00022A4D"/>
    <w:rsid w:val="0002339C"/>
    <w:rsid w:val="00024536"/>
    <w:rsid w:val="0003143D"/>
    <w:rsid w:val="000315DC"/>
    <w:rsid w:val="00032176"/>
    <w:rsid w:val="00035080"/>
    <w:rsid w:val="0003649F"/>
    <w:rsid w:val="00037A24"/>
    <w:rsid w:val="00042887"/>
    <w:rsid w:val="00043AB6"/>
    <w:rsid w:val="000462F2"/>
    <w:rsid w:val="00050669"/>
    <w:rsid w:val="00050E61"/>
    <w:rsid w:val="00052280"/>
    <w:rsid w:val="00052D20"/>
    <w:rsid w:val="000548D1"/>
    <w:rsid w:val="00054F2E"/>
    <w:rsid w:val="00055DDF"/>
    <w:rsid w:val="0005662F"/>
    <w:rsid w:val="00057FE2"/>
    <w:rsid w:val="00063BFC"/>
    <w:rsid w:val="000647E1"/>
    <w:rsid w:val="00064F28"/>
    <w:rsid w:val="0007059C"/>
    <w:rsid w:val="000726F0"/>
    <w:rsid w:val="000737F8"/>
    <w:rsid w:val="0007510E"/>
    <w:rsid w:val="0008013B"/>
    <w:rsid w:val="00080C77"/>
    <w:rsid w:val="000820BF"/>
    <w:rsid w:val="0008286E"/>
    <w:rsid w:val="00084171"/>
    <w:rsid w:val="00084A06"/>
    <w:rsid w:val="00084DA0"/>
    <w:rsid w:val="000859DB"/>
    <w:rsid w:val="00091658"/>
    <w:rsid w:val="00092A6C"/>
    <w:rsid w:val="00092E9B"/>
    <w:rsid w:val="000A6591"/>
    <w:rsid w:val="000A684B"/>
    <w:rsid w:val="000B187F"/>
    <w:rsid w:val="000B307B"/>
    <w:rsid w:val="000B5E91"/>
    <w:rsid w:val="000B74EF"/>
    <w:rsid w:val="000C059E"/>
    <w:rsid w:val="000C2EB0"/>
    <w:rsid w:val="000C3446"/>
    <w:rsid w:val="000C40B9"/>
    <w:rsid w:val="000C4728"/>
    <w:rsid w:val="000C6D47"/>
    <w:rsid w:val="000D4863"/>
    <w:rsid w:val="000D5EA6"/>
    <w:rsid w:val="000D7503"/>
    <w:rsid w:val="000E205E"/>
    <w:rsid w:val="000E221E"/>
    <w:rsid w:val="000E227C"/>
    <w:rsid w:val="000E3312"/>
    <w:rsid w:val="000E3B63"/>
    <w:rsid w:val="000E5CE5"/>
    <w:rsid w:val="000E7FB0"/>
    <w:rsid w:val="000F1BF5"/>
    <w:rsid w:val="000F3532"/>
    <w:rsid w:val="000F40AC"/>
    <w:rsid w:val="000F46EE"/>
    <w:rsid w:val="000F5A8C"/>
    <w:rsid w:val="000F5B68"/>
    <w:rsid w:val="000F6186"/>
    <w:rsid w:val="000F6DDA"/>
    <w:rsid w:val="00102061"/>
    <w:rsid w:val="00104260"/>
    <w:rsid w:val="00106240"/>
    <w:rsid w:val="001070DA"/>
    <w:rsid w:val="001074C0"/>
    <w:rsid w:val="00107E7B"/>
    <w:rsid w:val="00111B8B"/>
    <w:rsid w:val="001157F9"/>
    <w:rsid w:val="001164E2"/>
    <w:rsid w:val="001203AF"/>
    <w:rsid w:val="00121390"/>
    <w:rsid w:val="00122FD2"/>
    <w:rsid w:val="001238F3"/>
    <w:rsid w:val="001247A2"/>
    <w:rsid w:val="00124D5F"/>
    <w:rsid w:val="00125113"/>
    <w:rsid w:val="001261B1"/>
    <w:rsid w:val="0013105D"/>
    <w:rsid w:val="00132193"/>
    <w:rsid w:val="001350B0"/>
    <w:rsid w:val="00136735"/>
    <w:rsid w:val="00137DF6"/>
    <w:rsid w:val="0014085E"/>
    <w:rsid w:val="00143117"/>
    <w:rsid w:val="00143FAA"/>
    <w:rsid w:val="00144551"/>
    <w:rsid w:val="00145766"/>
    <w:rsid w:val="00146477"/>
    <w:rsid w:val="001530AE"/>
    <w:rsid w:val="00153C6A"/>
    <w:rsid w:val="00156149"/>
    <w:rsid w:val="0015618D"/>
    <w:rsid w:val="00156FDB"/>
    <w:rsid w:val="00160D1C"/>
    <w:rsid w:val="00160DDF"/>
    <w:rsid w:val="00160EBC"/>
    <w:rsid w:val="00161A29"/>
    <w:rsid w:val="0016574D"/>
    <w:rsid w:val="0016734C"/>
    <w:rsid w:val="00172513"/>
    <w:rsid w:val="00176CB2"/>
    <w:rsid w:val="001803B7"/>
    <w:rsid w:val="00181DB0"/>
    <w:rsid w:val="0018371D"/>
    <w:rsid w:val="00183DEE"/>
    <w:rsid w:val="001851C0"/>
    <w:rsid w:val="0018590D"/>
    <w:rsid w:val="00187258"/>
    <w:rsid w:val="001879C8"/>
    <w:rsid w:val="00187A38"/>
    <w:rsid w:val="00191837"/>
    <w:rsid w:val="00192D9C"/>
    <w:rsid w:val="00193D1B"/>
    <w:rsid w:val="001945E9"/>
    <w:rsid w:val="001A2922"/>
    <w:rsid w:val="001A5D3E"/>
    <w:rsid w:val="001A5E90"/>
    <w:rsid w:val="001A6AA2"/>
    <w:rsid w:val="001A744D"/>
    <w:rsid w:val="001B3F13"/>
    <w:rsid w:val="001B4663"/>
    <w:rsid w:val="001B58D6"/>
    <w:rsid w:val="001C026F"/>
    <w:rsid w:val="001C1C5C"/>
    <w:rsid w:val="001C1DA8"/>
    <w:rsid w:val="001C27C5"/>
    <w:rsid w:val="001C337C"/>
    <w:rsid w:val="001C3807"/>
    <w:rsid w:val="001C5060"/>
    <w:rsid w:val="001C675A"/>
    <w:rsid w:val="001D3323"/>
    <w:rsid w:val="001D57A6"/>
    <w:rsid w:val="001D6597"/>
    <w:rsid w:val="001D7852"/>
    <w:rsid w:val="001D7BDE"/>
    <w:rsid w:val="001E36B3"/>
    <w:rsid w:val="001E3C5D"/>
    <w:rsid w:val="001E40F0"/>
    <w:rsid w:val="001E43F2"/>
    <w:rsid w:val="001F0A24"/>
    <w:rsid w:val="001F0ADB"/>
    <w:rsid w:val="001F2BE9"/>
    <w:rsid w:val="001F3179"/>
    <w:rsid w:val="001F31B4"/>
    <w:rsid w:val="001F47BB"/>
    <w:rsid w:val="00203E18"/>
    <w:rsid w:val="00204830"/>
    <w:rsid w:val="002054DA"/>
    <w:rsid w:val="00205F89"/>
    <w:rsid w:val="0020785C"/>
    <w:rsid w:val="002106CE"/>
    <w:rsid w:val="00210D8C"/>
    <w:rsid w:val="0021351E"/>
    <w:rsid w:val="002153A9"/>
    <w:rsid w:val="00215807"/>
    <w:rsid w:val="00216E37"/>
    <w:rsid w:val="00217421"/>
    <w:rsid w:val="0021743A"/>
    <w:rsid w:val="00217668"/>
    <w:rsid w:val="00217C8B"/>
    <w:rsid w:val="00220D78"/>
    <w:rsid w:val="0022250F"/>
    <w:rsid w:val="0022545F"/>
    <w:rsid w:val="00232107"/>
    <w:rsid w:val="00234785"/>
    <w:rsid w:val="00235019"/>
    <w:rsid w:val="00240B76"/>
    <w:rsid w:val="00241950"/>
    <w:rsid w:val="00241AA6"/>
    <w:rsid w:val="00241BE7"/>
    <w:rsid w:val="00242690"/>
    <w:rsid w:val="00242BD4"/>
    <w:rsid w:val="00246445"/>
    <w:rsid w:val="00246A79"/>
    <w:rsid w:val="002474FD"/>
    <w:rsid w:val="002479B7"/>
    <w:rsid w:val="002519F6"/>
    <w:rsid w:val="0025558E"/>
    <w:rsid w:val="002561F4"/>
    <w:rsid w:val="002565BB"/>
    <w:rsid w:val="0026009A"/>
    <w:rsid w:val="0026053A"/>
    <w:rsid w:val="002615D6"/>
    <w:rsid w:val="00264995"/>
    <w:rsid w:val="002702BF"/>
    <w:rsid w:val="00271D11"/>
    <w:rsid w:val="00275A1C"/>
    <w:rsid w:val="002760A8"/>
    <w:rsid w:val="00283211"/>
    <w:rsid w:val="00284246"/>
    <w:rsid w:val="002873D8"/>
    <w:rsid w:val="00295C1D"/>
    <w:rsid w:val="00296A73"/>
    <w:rsid w:val="00297D33"/>
    <w:rsid w:val="002A2921"/>
    <w:rsid w:val="002A3B43"/>
    <w:rsid w:val="002A3F5F"/>
    <w:rsid w:val="002A57D3"/>
    <w:rsid w:val="002A6FDF"/>
    <w:rsid w:val="002B03D0"/>
    <w:rsid w:val="002B0E85"/>
    <w:rsid w:val="002B1F80"/>
    <w:rsid w:val="002C12FE"/>
    <w:rsid w:val="002C1F80"/>
    <w:rsid w:val="002C3A77"/>
    <w:rsid w:val="002C4493"/>
    <w:rsid w:val="002C6E92"/>
    <w:rsid w:val="002D041E"/>
    <w:rsid w:val="002D0C0F"/>
    <w:rsid w:val="002D2AA5"/>
    <w:rsid w:val="002D35D9"/>
    <w:rsid w:val="002D3B41"/>
    <w:rsid w:val="002D4303"/>
    <w:rsid w:val="002D7757"/>
    <w:rsid w:val="002E5B9A"/>
    <w:rsid w:val="002E6B79"/>
    <w:rsid w:val="002E6E78"/>
    <w:rsid w:val="002E749F"/>
    <w:rsid w:val="002F0239"/>
    <w:rsid w:val="002F059D"/>
    <w:rsid w:val="002F0AD2"/>
    <w:rsid w:val="002F0B3C"/>
    <w:rsid w:val="002F0B65"/>
    <w:rsid w:val="002F126F"/>
    <w:rsid w:val="002F1C6D"/>
    <w:rsid w:val="002F3F0E"/>
    <w:rsid w:val="00300088"/>
    <w:rsid w:val="00300895"/>
    <w:rsid w:val="003033EC"/>
    <w:rsid w:val="00303590"/>
    <w:rsid w:val="00306135"/>
    <w:rsid w:val="003118B7"/>
    <w:rsid w:val="003158FC"/>
    <w:rsid w:val="00315C50"/>
    <w:rsid w:val="00316F43"/>
    <w:rsid w:val="00325CAE"/>
    <w:rsid w:val="003274C6"/>
    <w:rsid w:val="00332D68"/>
    <w:rsid w:val="00333C60"/>
    <w:rsid w:val="00334585"/>
    <w:rsid w:val="003347E5"/>
    <w:rsid w:val="00337492"/>
    <w:rsid w:val="0034030E"/>
    <w:rsid w:val="0034180B"/>
    <w:rsid w:val="0034201B"/>
    <w:rsid w:val="00342AC5"/>
    <w:rsid w:val="003439FA"/>
    <w:rsid w:val="00344CED"/>
    <w:rsid w:val="00345F77"/>
    <w:rsid w:val="0035062A"/>
    <w:rsid w:val="00354529"/>
    <w:rsid w:val="003602F6"/>
    <w:rsid w:val="0036322B"/>
    <w:rsid w:val="003632A8"/>
    <w:rsid w:val="00363F49"/>
    <w:rsid w:val="003652F9"/>
    <w:rsid w:val="00370968"/>
    <w:rsid w:val="00370B90"/>
    <w:rsid w:val="003719A3"/>
    <w:rsid w:val="00372BA6"/>
    <w:rsid w:val="00376FA1"/>
    <w:rsid w:val="00377424"/>
    <w:rsid w:val="003775AE"/>
    <w:rsid w:val="003828D0"/>
    <w:rsid w:val="00385D8B"/>
    <w:rsid w:val="003866BF"/>
    <w:rsid w:val="00386744"/>
    <w:rsid w:val="00386FE6"/>
    <w:rsid w:val="003872AE"/>
    <w:rsid w:val="0038768A"/>
    <w:rsid w:val="0039553C"/>
    <w:rsid w:val="00396720"/>
    <w:rsid w:val="003A22D8"/>
    <w:rsid w:val="003A2A48"/>
    <w:rsid w:val="003A6C9F"/>
    <w:rsid w:val="003A7A23"/>
    <w:rsid w:val="003B03EA"/>
    <w:rsid w:val="003B0C0B"/>
    <w:rsid w:val="003B1376"/>
    <w:rsid w:val="003B1981"/>
    <w:rsid w:val="003B4B12"/>
    <w:rsid w:val="003B54EC"/>
    <w:rsid w:val="003B6C0E"/>
    <w:rsid w:val="003B78BB"/>
    <w:rsid w:val="003C0261"/>
    <w:rsid w:val="003C47F9"/>
    <w:rsid w:val="003C51F5"/>
    <w:rsid w:val="003D0689"/>
    <w:rsid w:val="003D14C6"/>
    <w:rsid w:val="003D2C41"/>
    <w:rsid w:val="003D2F41"/>
    <w:rsid w:val="003D5C85"/>
    <w:rsid w:val="003D660C"/>
    <w:rsid w:val="003E2129"/>
    <w:rsid w:val="003E52CE"/>
    <w:rsid w:val="003E79A9"/>
    <w:rsid w:val="003F0746"/>
    <w:rsid w:val="003F2925"/>
    <w:rsid w:val="003F3561"/>
    <w:rsid w:val="003F4334"/>
    <w:rsid w:val="003F5705"/>
    <w:rsid w:val="003F5AB8"/>
    <w:rsid w:val="003F6CAB"/>
    <w:rsid w:val="00400930"/>
    <w:rsid w:val="00401B34"/>
    <w:rsid w:val="004022E8"/>
    <w:rsid w:val="00404984"/>
    <w:rsid w:val="0040563D"/>
    <w:rsid w:val="004060A5"/>
    <w:rsid w:val="004062FA"/>
    <w:rsid w:val="00410D19"/>
    <w:rsid w:val="00411A7A"/>
    <w:rsid w:val="004132BE"/>
    <w:rsid w:val="00413A52"/>
    <w:rsid w:val="004143FF"/>
    <w:rsid w:val="004144D6"/>
    <w:rsid w:val="00414ABD"/>
    <w:rsid w:val="0041657A"/>
    <w:rsid w:val="004179D8"/>
    <w:rsid w:val="00420207"/>
    <w:rsid w:val="00421F66"/>
    <w:rsid w:val="0042302D"/>
    <w:rsid w:val="00423B2C"/>
    <w:rsid w:val="00423DBE"/>
    <w:rsid w:val="004241FC"/>
    <w:rsid w:val="004245F3"/>
    <w:rsid w:val="00425FDC"/>
    <w:rsid w:val="00426084"/>
    <w:rsid w:val="00426CDF"/>
    <w:rsid w:val="00426D06"/>
    <w:rsid w:val="00427830"/>
    <w:rsid w:val="00427A77"/>
    <w:rsid w:val="00430FE5"/>
    <w:rsid w:val="0043203B"/>
    <w:rsid w:val="00433B4C"/>
    <w:rsid w:val="0043501D"/>
    <w:rsid w:val="004370AB"/>
    <w:rsid w:val="0044211A"/>
    <w:rsid w:val="00443D16"/>
    <w:rsid w:val="004449DE"/>
    <w:rsid w:val="00446304"/>
    <w:rsid w:val="00450977"/>
    <w:rsid w:val="00452E51"/>
    <w:rsid w:val="0045656C"/>
    <w:rsid w:val="00456729"/>
    <w:rsid w:val="00456A5C"/>
    <w:rsid w:val="0046050B"/>
    <w:rsid w:val="00461460"/>
    <w:rsid w:val="00467E47"/>
    <w:rsid w:val="004703F8"/>
    <w:rsid w:val="0047258F"/>
    <w:rsid w:val="00474277"/>
    <w:rsid w:val="0047440F"/>
    <w:rsid w:val="00477D09"/>
    <w:rsid w:val="00480229"/>
    <w:rsid w:val="0048052F"/>
    <w:rsid w:val="00482B62"/>
    <w:rsid w:val="00482FE3"/>
    <w:rsid w:val="004858E2"/>
    <w:rsid w:val="00491EB1"/>
    <w:rsid w:val="00492010"/>
    <w:rsid w:val="00492A5F"/>
    <w:rsid w:val="004934A4"/>
    <w:rsid w:val="00494331"/>
    <w:rsid w:val="00495F47"/>
    <w:rsid w:val="00497CC0"/>
    <w:rsid w:val="004A06A4"/>
    <w:rsid w:val="004A24B5"/>
    <w:rsid w:val="004A385E"/>
    <w:rsid w:val="004A4167"/>
    <w:rsid w:val="004A41E8"/>
    <w:rsid w:val="004A5241"/>
    <w:rsid w:val="004B0670"/>
    <w:rsid w:val="004B08EF"/>
    <w:rsid w:val="004B0A3E"/>
    <w:rsid w:val="004B129A"/>
    <w:rsid w:val="004B276A"/>
    <w:rsid w:val="004B6288"/>
    <w:rsid w:val="004B6444"/>
    <w:rsid w:val="004B7140"/>
    <w:rsid w:val="004B7D34"/>
    <w:rsid w:val="004C213F"/>
    <w:rsid w:val="004C58AC"/>
    <w:rsid w:val="004C6D6B"/>
    <w:rsid w:val="004C76E0"/>
    <w:rsid w:val="004D0430"/>
    <w:rsid w:val="004D5B99"/>
    <w:rsid w:val="004D6CE2"/>
    <w:rsid w:val="004E0B0A"/>
    <w:rsid w:val="004E1258"/>
    <w:rsid w:val="004E7078"/>
    <w:rsid w:val="004E75C8"/>
    <w:rsid w:val="004F2C7F"/>
    <w:rsid w:val="004F31BF"/>
    <w:rsid w:val="004F65B5"/>
    <w:rsid w:val="00501F5F"/>
    <w:rsid w:val="00503CF6"/>
    <w:rsid w:val="0050632F"/>
    <w:rsid w:val="00506533"/>
    <w:rsid w:val="00506B5B"/>
    <w:rsid w:val="005074E3"/>
    <w:rsid w:val="005105E4"/>
    <w:rsid w:val="0051509A"/>
    <w:rsid w:val="0051555F"/>
    <w:rsid w:val="00515889"/>
    <w:rsid w:val="005172F4"/>
    <w:rsid w:val="005201E2"/>
    <w:rsid w:val="00522FE9"/>
    <w:rsid w:val="00523714"/>
    <w:rsid w:val="00524B04"/>
    <w:rsid w:val="0053005C"/>
    <w:rsid w:val="0053093C"/>
    <w:rsid w:val="00530B85"/>
    <w:rsid w:val="00531F4E"/>
    <w:rsid w:val="00532958"/>
    <w:rsid w:val="00532A3E"/>
    <w:rsid w:val="0053339C"/>
    <w:rsid w:val="0053355B"/>
    <w:rsid w:val="00536444"/>
    <w:rsid w:val="005409BC"/>
    <w:rsid w:val="0054300E"/>
    <w:rsid w:val="00545101"/>
    <w:rsid w:val="0054542C"/>
    <w:rsid w:val="00546CE3"/>
    <w:rsid w:val="00550F2D"/>
    <w:rsid w:val="00552528"/>
    <w:rsid w:val="0055295E"/>
    <w:rsid w:val="005563D7"/>
    <w:rsid w:val="00562C85"/>
    <w:rsid w:val="0056378F"/>
    <w:rsid w:val="005655B7"/>
    <w:rsid w:val="00567A9E"/>
    <w:rsid w:val="0057132B"/>
    <w:rsid w:val="00571C17"/>
    <w:rsid w:val="005730CF"/>
    <w:rsid w:val="00573534"/>
    <w:rsid w:val="005759CD"/>
    <w:rsid w:val="00575C68"/>
    <w:rsid w:val="0058011D"/>
    <w:rsid w:val="00581732"/>
    <w:rsid w:val="005823D2"/>
    <w:rsid w:val="00582720"/>
    <w:rsid w:val="005851F0"/>
    <w:rsid w:val="00585B3A"/>
    <w:rsid w:val="00585CB7"/>
    <w:rsid w:val="0058783F"/>
    <w:rsid w:val="00590D8B"/>
    <w:rsid w:val="00592E9A"/>
    <w:rsid w:val="00595753"/>
    <w:rsid w:val="00595B62"/>
    <w:rsid w:val="00596D59"/>
    <w:rsid w:val="005A3600"/>
    <w:rsid w:val="005A5C3B"/>
    <w:rsid w:val="005A5D40"/>
    <w:rsid w:val="005A67AA"/>
    <w:rsid w:val="005A6E20"/>
    <w:rsid w:val="005A7215"/>
    <w:rsid w:val="005B122C"/>
    <w:rsid w:val="005B719C"/>
    <w:rsid w:val="005B728E"/>
    <w:rsid w:val="005B7A63"/>
    <w:rsid w:val="005B7E27"/>
    <w:rsid w:val="005C0CD4"/>
    <w:rsid w:val="005C0F76"/>
    <w:rsid w:val="005C156B"/>
    <w:rsid w:val="005C27A5"/>
    <w:rsid w:val="005C69D0"/>
    <w:rsid w:val="005D0301"/>
    <w:rsid w:val="005D074A"/>
    <w:rsid w:val="005D0E3D"/>
    <w:rsid w:val="005D1E1A"/>
    <w:rsid w:val="005D46AD"/>
    <w:rsid w:val="005D46EF"/>
    <w:rsid w:val="005D478C"/>
    <w:rsid w:val="005D56D0"/>
    <w:rsid w:val="005D73C2"/>
    <w:rsid w:val="005D7B53"/>
    <w:rsid w:val="005E022B"/>
    <w:rsid w:val="005E1E88"/>
    <w:rsid w:val="005E6FF0"/>
    <w:rsid w:val="005F239F"/>
    <w:rsid w:val="005F4CD9"/>
    <w:rsid w:val="00600D56"/>
    <w:rsid w:val="006011FE"/>
    <w:rsid w:val="0060159E"/>
    <w:rsid w:val="00601B5B"/>
    <w:rsid w:val="00604F1B"/>
    <w:rsid w:val="006069CA"/>
    <w:rsid w:val="0060709B"/>
    <w:rsid w:val="00607119"/>
    <w:rsid w:val="006072C1"/>
    <w:rsid w:val="00610B19"/>
    <w:rsid w:val="0061194F"/>
    <w:rsid w:val="00615744"/>
    <w:rsid w:val="006159C1"/>
    <w:rsid w:val="006169B6"/>
    <w:rsid w:val="00620DFC"/>
    <w:rsid w:val="00622893"/>
    <w:rsid w:val="0062317C"/>
    <w:rsid w:val="006231CC"/>
    <w:rsid w:val="00623C32"/>
    <w:rsid w:val="00624C0D"/>
    <w:rsid w:val="00624FB7"/>
    <w:rsid w:val="006253E5"/>
    <w:rsid w:val="00627185"/>
    <w:rsid w:val="00630856"/>
    <w:rsid w:val="00630ADE"/>
    <w:rsid w:val="00634C08"/>
    <w:rsid w:val="00636D49"/>
    <w:rsid w:val="00636F00"/>
    <w:rsid w:val="006374CA"/>
    <w:rsid w:val="00640636"/>
    <w:rsid w:val="00641669"/>
    <w:rsid w:val="00641D57"/>
    <w:rsid w:val="0064302C"/>
    <w:rsid w:val="0064376D"/>
    <w:rsid w:val="00645FE8"/>
    <w:rsid w:val="00646E6C"/>
    <w:rsid w:val="006471D2"/>
    <w:rsid w:val="00647ED1"/>
    <w:rsid w:val="00651BEE"/>
    <w:rsid w:val="006572FE"/>
    <w:rsid w:val="00657B5C"/>
    <w:rsid w:val="00657D42"/>
    <w:rsid w:val="00660254"/>
    <w:rsid w:val="00661A81"/>
    <w:rsid w:val="00662CC3"/>
    <w:rsid w:val="00663D00"/>
    <w:rsid w:val="00664BD3"/>
    <w:rsid w:val="00665B2D"/>
    <w:rsid w:val="00666980"/>
    <w:rsid w:val="00670406"/>
    <w:rsid w:val="00670DB8"/>
    <w:rsid w:val="00675C5E"/>
    <w:rsid w:val="006767EA"/>
    <w:rsid w:val="006772AB"/>
    <w:rsid w:val="00680DDD"/>
    <w:rsid w:val="0068184B"/>
    <w:rsid w:val="00682135"/>
    <w:rsid w:val="00684E6C"/>
    <w:rsid w:val="006850E6"/>
    <w:rsid w:val="00685471"/>
    <w:rsid w:val="00694C24"/>
    <w:rsid w:val="0069592A"/>
    <w:rsid w:val="00696FBE"/>
    <w:rsid w:val="006974BF"/>
    <w:rsid w:val="00697699"/>
    <w:rsid w:val="006A0294"/>
    <w:rsid w:val="006A040E"/>
    <w:rsid w:val="006A1291"/>
    <w:rsid w:val="006A2995"/>
    <w:rsid w:val="006A5AEC"/>
    <w:rsid w:val="006A7206"/>
    <w:rsid w:val="006A75DD"/>
    <w:rsid w:val="006B0D9B"/>
    <w:rsid w:val="006B153D"/>
    <w:rsid w:val="006B1EF2"/>
    <w:rsid w:val="006B296F"/>
    <w:rsid w:val="006B2E36"/>
    <w:rsid w:val="006B370F"/>
    <w:rsid w:val="006B37D4"/>
    <w:rsid w:val="006B45F5"/>
    <w:rsid w:val="006B4BF1"/>
    <w:rsid w:val="006B5703"/>
    <w:rsid w:val="006B5BB0"/>
    <w:rsid w:val="006C0B77"/>
    <w:rsid w:val="006C15BA"/>
    <w:rsid w:val="006C18ED"/>
    <w:rsid w:val="006C4C6F"/>
    <w:rsid w:val="006C650C"/>
    <w:rsid w:val="006D0984"/>
    <w:rsid w:val="006D2329"/>
    <w:rsid w:val="006D2A7B"/>
    <w:rsid w:val="006D3EEC"/>
    <w:rsid w:val="006D3F56"/>
    <w:rsid w:val="006D4288"/>
    <w:rsid w:val="006D4324"/>
    <w:rsid w:val="006D5E19"/>
    <w:rsid w:val="006E0989"/>
    <w:rsid w:val="006E151B"/>
    <w:rsid w:val="006E39BD"/>
    <w:rsid w:val="006E4494"/>
    <w:rsid w:val="006E5AA5"/>
    <w:rsid w:val="006E6545"/>
    <w:rsid w:val="006E7AE3"/>
    <w:rsid w:val="006F008F"/>
    <w:rsid w:val="006F0B7F"/>
    <w:rsid w:val="006F442D"/>
    <w:rsid w:val="006F49FB"/>
    <w:rsid w:val="006F4D3C"/>
    <w:rsid w:val="006F5488"/>
    <w:rsid w:val="006F62AB"/>
    <w:rsid w:val="006F73F9"/>
    <w:rsid w:val="0070148B"/>
    <w:rsid w:val="00701DDD"/>
    <w:rsid w:val="00704257"/>
    <w:rsid w:val="0070719C"/>
    <w:rsid w:val="007072CE"/>
    <w:rsid w:val="00707EB6"/>
    <w:rsid w:val="0071067A"/>
    <w:rsid w:val="00711297"/>
    <w:rsid w:val="00711A2D"/>
    <w:rsid w:val="00712A7C"/>
    <w:rsid w:val="00712C97"/>
    <w:rsid w:val="00713FDC"/>
    <w:rsid w:val="007158DD"/>
    <w:rsid w:val="007170F1"/>
    <w:rsid w:val="00720D3E"/>
    <w:rsid w:val="00721596"/>
    <w:rsid w:val="00721FB6"/>
    <w:rsid w:val="00722E9C"/>
    <w:rsid w:val="00726148"/>
    <w:rsid w:val="00726358"/>
    <w:rsid w:val="00733D95"/>
    <w:rsid w:val="00734890"/>
    <w:rsid w:val="007365CE"/>
    <w:rsid w:val="00736B19"/>
    <w:rsid w:val="00740EEA"/>
    <w:rsid w:val="00743644"/>
    <w:rsid w:val="00743708"/>
    <w:rsid w:val="00743B87"/>
    <w:rsid w:val="00750857"/>
    <w:rsid w:val="00750F7E"/>
    <w:rsid w:val="00753F61"/>
    <w:rsid w:val="00754A75"/>
    <w:rsid w:val="0075522B"/>
    <w:rsid w:val="0075539D"/>
    <w:rsid w:val="00755CA3"/>
    <w:rsid w:val="00756881"/>
    <w:rsid w:val="00756A5D"/>
    <w:rsid w:val="00762B1B"/>
    <w:rsid w:val="00764987"/>
    <w:rsid w:val="00765728"/>
    <w:rsid w:val="007676B8"/>
    <w:rsid w:val="00767C50"/>
    <w:rsid w:val="00767FC2"/>
    <w:rsid w:val="007708CB"/>
    <w:rsid w:val="007732F5"/>
    <w:rsid w:val="00775675"/>
    <w:rsid w:val="00776FD5"/>
    <w:rsid w:val="00780749"/>
    <w:rsid w:val="007809ED"/>
    <w:rsid w:val="00780F8D"/>
    <w:rsid w:val="00782289"/>
    <w:rsid w:val="00783FB9"/>
    <w:rsid w:val="00785210"/>
    <w:rsid w:val="00785848"/>
    <w:rsid w:val="00787A31"/>
    <w:rsid w:val="007942E5"/>
    <w:rsid w:val="00796C1C"/>
    <w:rsid w:val="007979DC"/>
    <w:rsid w:val="00797C67"/>
    <w:rsid w:val="007A0557"/>
    <w:rsid w:val="007A080A"/>
    <w:rsid w:val="007A20A1"/>
    <w:rsid w:val="007A2119"/>
    <w:rsid w:val="007A26B6"/>
    <w:rsid w:val="007A273F"/>
    <w:rsid w:val="007A6C74"/>
    <w:rsid w:val="007A6D56"/>
    <w:rsid w:val="007A7106"/>
    <w:rsid w:val="007A791D"/>
    <w:rsid w:val="007B13AE"/>
    <w:rsid w:val="007B2BDF"/>
    <w:rsid w:val="007B6C2A"/>
    <w:rsid w:val="007C01E7"/>
    <w:rsid w:val="007C1BE4"/>
    <w:rsid w:val="007C1D39"/>
    <w:rsid w:val="007C2180"/>
    <w:rsid w:val="007C3A02"/>
    <w:rsid w:val="007C789C"/>
    <w:rsid w:val="007D0C5E"/>
    <w:rsid w:val="007D1CC2"/>
    <w:rsid w:val="007D3708"/>
    <w:rsid w:val="007D580E"/>
    <w:rsid w:val="007E0034"/>
    <w:rsid w:val="007E32FF"/>
    <w:rsid w:val="007E3705"/>
    <w:rsid w:val="007E371C"/>
    <w:rsid w:val="007E56C1"/>
    <w:rsid w:val="007E5B34"/>
    <w:rsid w:val="007E6E1C"/>
    <w:rsid w:val="007E6E42"/>
    <w:rsid w:val="007E7762"/>
    <w:rsid w:val="007E7CB2"/>
    <w:rsid w:val="007F01AC"/>
    <w:rsid w:val="007F0AE2"/>
    <w:rsid w:val="007F1510"/>
    <w:rsid w:val="007F21A5"/>
    <w:rsid w:val="007F2874"/>
    <w:rsid w:val="007F3415"/>
    <w:rsid w:val="007F4A93"/>
    <w:rsid w:val="007F61FD"/>
    <w:rsid w:val="007F68D9"/>
    <w:rsid w:val="007F6C38"/>
    <w:rsid w:val="007F79EA"/>
    <w:rsid w:val="008011B2"/>
    <w:rsid w:val="0080288A"/>
    <w:rsid w:val="00803E39"/>
    <w:rsid w:val="00805969"/>
    <w:rsid w:val="00805C96"/>
    <w:rsid w:val="00806572"/>
    <w:rsid w:val="00806901"/>
    <w:rsid w:val="008076E4"/>
    <w:rsid w:val="008115CF"/>
    <w:rsid w:val="008119F3"/>
    <w:rsid w:val="00812120"/>
    <w:rsid w:val="00812503"/>
    <w:rsid w:val="0081347C"/>
    <w:rsid w:val="00814EAB"/>
    <w:rsid w:val="00816841"/>
    <w:rsid w:val="008214A5"/>
    <w:rsid w:val="0082161D"/>
    <w:rsid w:val="0082196A"/>
    <w:rsid w:val="008228AE"/>
    <w:rsid w:val="00824227"/>
    <w:rsid w:val="008242FF"/>
    <w:rsid w:val="00824816"/>
    <w:rsid w:val="00824B07"/>
    <w:rsid w:val="00825651"/>
    <w:rsid w:val="00825EA3"/>
    <w:rsid w:val="00827355"/>
    <w:rsid w:val="00827C4D"/>
    <w:rsid w:val="00830026"/>
    <w:rsid w:val="00830E64"/>
    <w:rsid w:val="008347DF"/>
    <w:rsid w:val="008360F6"/>
    <w:rsid w:val="00836DC8"/>
    <w:rsid w:val="0083738D"/>
    <w:rsid w:val="00840C2A"/>
    <w:rsid w:val="008433D3"/>
    <w:rsid w:val="008437C1"/>
    <w:rsid w:val="00847275"/>
    <w:rsid w:val="00847B7C"/>
    <w:rsid w:val="00850024"/>
    <w:rsid w:val="00855A85"/>
    <w:rsid w:val="00855D45"/>
    <w:rsid w:val="008563E3"/>
    <w:rsid w:val="00856490"/>
    <w:rsid w:val="00860089"/>
    <w:rsid w:val="0086092E"/>
    <w:rsid w:val="00862F6E"/>
    <w:rsid w:val="00865176"/>
    <w:rsid w:val="00865D82"/>
    <w:rsid w:val="00870751"/>
    <w:rsid w:val="00870F38"/>
    <w:rsid w:val="0087106C"/>
    <w:rsid w:val="00872E57"/>
    <w:rsid w:val="00873C59"/>
    <w:rsid w:val="00874CD9"/>
    <w:rsid w:val="008775C0"/>
    <w:rsid w:val="00877AC6"/>
    <w:rsid w:val="00883984"/>
    <w:rsid w:val="00884E05"/>
    <w:rsid w:val="008872E7"/>
    <w:rsid w:val="00887F49"/>
    <w:rsid w:val="00892060"/>
    <w:rsid w:val="00892894"/>
    <w:rsid w:val="00893135"/>
    <w:rsid w:val="0089412E"/>
    <w:rsid w:val="00895993"/>
    <w:rsid w:val="00896443"/>
    <w:rsid w:val="008974C6"/>
    <w:rsid w:val="008A20AC"/>
    <w:rsid w:val="008A3A1E"/>
    <w:rsid w:val="008A6768"/>
    <w:rsid w:val="008B0FBE"/>
    <w:rsid w:val="008B11E6"/>
    <w:rsid w:val="008B27A4"/>
    <w:rsid w:val="008B2C3E"/>
    <w:rsid w:val="008B2ED9"/>
    <w:rsid w:val="008B4CEB"/>
    <w:rsid w:val="008B62FC"/>
    <w:rsid w:val="008C0080"/>
    <w:rsid w:val="008C1A80"/>
    <w:rsid w:val="008C283A"/>
    <w:rsid w:val="008C2D92"/>
    <w:rsid w:val="008C5E67"/>
    <w:rsid w:val="008C5FB7"/>
    <w:rsid w:val="008D019E"/>
    <w:rsid w:val="008D7C41"/>
    <w:rsid w:val="008E0023"/>
    <w:rsid w:val="008E2876"/>
    <w:rsid w:val="008E2EE4"/>
    <w:rsid w:val="008E38B2"/>
    <w:rsid w:val="008E552C"/>
    <w:rsid w:val="008F08BA"/>
    <w:rsid w:val="008F2EDA"/>
    <w:rsid w:val="008F420C"/>
    <w:rsid w:val="008F57B1"/>
    <w:rsid w:val="00900D07"/>
    <w:rsid w:val="00903B2D"/>
    <w:rsid w:val="00907036"/>
    <w:rsid w:val="009078DA"/>
    <w:rsid w:val="0091239C"/>
    <w:rsid w:val="009130B9"/>
    <w:rsid w:val="009142E9"/>
    <w:rsid w:val="00914B76"/>
    <w:rsid w:val="00920853"/>
    <w:rsid w:val="009213D4"/>
    <w:rsid w:val="00922C48"/>
    <w:rsid w:val="00924234"/>
    <w:rsid w:val="00924CB8"/>
    <w:rsid w:val="00924DC8"/>
    <w:rsid w:val="00930BA5"/>
    <w:rsid w:val="00931E33"/>
    <w:rsid w:val="0093236F"/>
    <w:rsid w:val="00932751"/>
    <w:rsid w:val="0093304F"/>
    <w:rsid w:val="00933B23"/>
    <w:rsid w:val="009344DD"/>
    <w:rsid w:val="009355DC"/>
    <w:rsid w:val="00936F11"/>
    <w:rsid w:val="009375BF"/>
    <w:rsid w:val="00940462"/>
    <w:rsid w:val="00940986"/>
    <w:rsid w:val="00940F46"/>
    <w:rsid w:val="00941505"/>
    <w:rsid w:val="009421F8"/>
    <w:rsid w:val="00943702"/>
    <w:rsid w:val="009457EB"/>
    <w:rsid w:val="00946DC4"/>
    <w:rsid w:val="00947C9C"/>
    <w:rsid w:val="00950961"/>
    <w:rsid w:val="009509BE"/>
    <w:rsid w:val="00951241"/>
    <w:rsid w:val="009549A7"/>
    <w:rsid w:val="00954D61"/>
    <w:rsid w:val="00957011"/>
    <w:rsid w:val="00957205"/>
    <w:rsid w:val="00962A2C"/>
    <w:rsid w:val="009639F1"/>
    <w:rsid w:val="00964505"/>
    <w:rsid w:val="009662DB"/>
    <w:rsid w:val="00966D1F"/>
    <w:rsid w:val="00971B70"/>
    <w:rsid w:val="00973B53"/>
    <w:rsid w:val="00973EC2"/>
    <w:rsid w:val="009741CA"/>
    <w:rsid w:val="00974948"/>
    <w:rsid w:val="00974C74"/>
    <w:rsid w:val="0097563D"/>
    <w:rsid w:val="00976CAA"/>
    <w:rsid w:val="00981E6F"/>
    <w:rsid w:val="00982544"/>
    <w:rsid w:val="00982EE6"/>
    <w:rsid w:val="009833A8"/>
    <w:rsid w:val="009837C3"/>
    <w:rsid w:val="00990977"/>
    <w:rsid w:val="00994302"/>
    <w:rsid w:val="00994ED7"/>
    <w:rsid w:val="009950CE"/>
    <w:rsid w:val="0099635C"/>
    <w:rsid w:val="00997ADE"/>
    <w:rsid w:val="009A0CC1"/>
    <w:rsid w:val="009A2B1B"/>
    <w:rsid w:val="009A313E"/>
    <w:rsid w:val="009A64F3"/>
    <w:rsid w:val="009A71F3"/>
    <w:rsid w:val="009B04B6"/>
    <w:rsid w:val="009B059F"/>
    <w:rsid w:val="009B1FFD"/>
    <w:rsid w:val="009B5B3C"/>
    <w:rsid w:val="009B63F2"/>
    <w:rsid w:val="009B7BF0"/>
    <w:rsid w:val="009B7FF0"/>
    <w:rsid w:val="009C005C"/>
    <w:rsid w:val="009C0174"/>
    <w:rsid w:val="009C0C7D"/>
    <w:rsid w:val="009C4063"/>
    <w:rsid w:val="009C4588"/>
    <w:rsid w:val="009D352B"/>
    <w:rsid w:val="009D39FD"/>
    <w:rsid w:val="009D3F06"/>
    <w:rsid w:val="009D4AB4"/>
    <w:rsid w:val="009D550F"/>
    <w:rsid w:val="009D5C32"/>
    <w:rsid w:val="009D6600"/>
    <w:rsid w:val="009E0A5E"/>
    <w:rsid w:val="009E0EE2"/>
    <w:rsid w:val="009E2DED"/>
    <w:rsid w:val="009E3368"/>
    <w:rsid w:val="009E4658"/>
    <w:rsid w:val="009E63AF"/>
    <w:rsid w:val="009E6CDF"/>
    <w:rsid w:val="009E704F"/>
    <w:rsid w:val="009E7E53"/>
    <w:rsid w:val="009F1F41"/>
    <w:rsid w:val="009F2357"/>
    <w:rsid w:val="009F4700"/>
    <w:rsid w:val="009F5E42"/>
    <w:rsid w:val="009F622D"/>
    <w:rsid w:val="009F773D"/>
    <w:rsid w:val="00A0020B"/>
    <w:rsid w:val="00A00C43"/>
    <w:rsid w:val="00A03973"/>
    <w:rsid w:val="00A04914"/>
    <w:rsid w:val="00A0513E"/>
    <w:rsid w:val="00A06BF1"/>
    <w:rsid w:val="00A106F0"/>
    <w:rsid w:val="00A1124A"/>
    <w:rsid w:val="00A13AF3"/>
    <w:rsid w:val="00A17096"/>
    <w:rsid w:val="00A2017A"/>
    <w:rsid w:val="00A203BD"/>
    <w:rsid w:val="00A20610"/>
    <w:rsid w:val="00A20FE9"/>
    <w:rsid w:val="00A2132C"/>
    <w:rsid w:val="00A23A96"/>
    <w:rsid w:val="00A269F5"/>
    <w:rsid w:val="00A301EC"/>
    <w:rsid w:val="00A302FE"/>
    <w:rsid w:val="00A30AE9"/>
    <w:rsid w:val="00A3244B"/>
    <w:rsid w:val="00A32824"/>
    <w:rsid w:val="00A35152"/>
    <w:rsid w:val="00A35B26"/>
    <w:rsid w:val="00A365E6"/>
    <w:rsid w:val="00A41AB7"/>
    <w:rsid w:val="00A41EC9"/>
    <w:rsid w:val="00A4281D"/>
    <w:rsid w:val="00A43C6F"/>
    <w:rsid w:val="00A44C54"/>
    <w:rsid w:val="00A45472"/>
    <w:rsid w:val="00A45B3F"/>
    <w:rsid w:val="00A46C95"/>
    <w:rsid w:val="00A532BD"/>
    <w:rsid w:val="00A54BE3"/>
    <w:rsid w:val="00A5620E"/>
    <w:rsid w:val="00A575A5"/>
    <w:rsid w:val="00A63FC0"/>
    <w:rsid w:val="00A64FD5"/>
    <w:rsid w:val="00A65146"/>
    <w:rsid w:val="00A70434"/>
    <w:rsid w:val="00A705CB"/>
    <w:rsid w:val="00A71BEB"/>
    <w:rsid w:val="00A75EF2"/>
    <w:rsid w:val="00A80C88"/>
    <w:rsid w:val="00A81942"/>
    <w:rsid w:val="00A82559"/>
    <w:rsid w:val="00A8389A"/>
    <w:rsid w:val="00A83E78"/>
    <w:rsid w:val="00A8466D"/>
    <w:rsid w:val="00A84ABC"/>
    <w:rsid w:val="00A85894"/>
    <w:rsid w:val="00A86A84"/>
    <w:rsid w:val="00A87015"/>
    <w:rsid w:val="00A878EB"/>
    <w:rsid w:val="00A91B43"/>
    <w:rsid w:val="00A91FB8"/>
    <w:rsid w:val="00A93992"/>
    <w:rsid w:val="00A93DED"/>
    <w:rsid w:val="00A960A1"/>
    <w:rsid w:val="00A965E9"/>
    <w:rsid w:val="00AA1525"/>
    <w:rsid w:val="00AA36CE"/>
    <w:rsid w:val="00AA374B"/>
    <w:rsid w:val="00AA4CE1"/>
    <w:rsid w:val="00AB30FA"/>
    <w:rsid w:val="00AB404F"/>
    <w:rsid w:val="00AB567B"/>
    <w:rsid w:val="00AB5960"/>
    <w:rsid w:val="00AB6EA3"/>
    <w:rsid w:val="00AC0552"/>
    <w:rsid w:val="00AC0992"/>
    <w:rsid w:val="00AC107B"/>
    <w:rsid w:val="00AC191E"/>
    <w:rsid w:val="00AC208E"/>
    <w:rsid w:val="00AC3EBB"/>
    <w:rsid w:val="00AC656A"/>
    <w:rsid w:val="00AC6AF7"/>
    <w:rsid w:val="00AC7B3E"/>
    <w:rsid w:val="00AD1033"/>
    <w:rsid w:val="00AD141D"/>
    <w:rsid w:val="00AD26C1"/>
    <w:rsid w:val="00AD3A10"/>
    <w:rsid w:val="00AD4D65"/>
    <w:rsid w:val="00AE04EF"/>
    <w:rsid w:val="00AE05A4"/>
    <w:rsid w:val="00AE4914"/>
    <w:rsid w:val="00AE6A28"/>
    <w:rsid w:val="00AE78BD"/>
    <w:rsid w:val="00AF0844"/>
    <w:rsid w:val="00AF1049"/>
    <w:rsid w:val="00AF356F"/>
    <w:rsid w:val="00AF366D"/>
    <w:rsid w:val="00AF3790"/>
    <w:rsid w:val="00AF3823"/>
    <w:rsid w:val="00AF61A4"/>
    <w:rsid w:val="00AF664D"/>
    <w:rsid w:val="00AF77C8"/>
    <w:rsid w:val="00AF7953"/>
    <w:rsid w:val="00AF7D28"/>
    <w:rsid w:val="00B0003A"/>
    <w:rsid w:val="00B01BEA"/>
    <w:rsid w:val="00B01F22"/>
    <w:rsid w:val="00B03D04"/>
    <w:rsid w:val="00B0444F"/>
    <w:rsid w:val="00B05347"/>
    <w:rsid w:val="00B0730A"/>
    <w:rsid w:val="00B07C20"/>
    <w:rsid w:val="00B16C6D"/>
    <w:rsid w:val="00B1781C"/>
    <w:rsid w:val="00B17FF9"/>
    <w:rsid w:val="00B2242D"/>
    <w:rsid w:val="00B233C7"/>
    <w:rsid w:val="00B23FAE"/>
    <w:rsid w:val="00B24D55"/>
    <w:rsid w:val="00B253D0"/>
    <w:rsid w:val="00B256B8"/>
    <w:rsid w:val="00B26F3D"/>
    <w:rsid w:val="00B3051C"/>
    <w:rsid w:val="00B31331"/>
    <w:rsid w:val="00B31FCB"/>
    <w:rsid w:val="00B3327E"/>
    <w:rsid w:val="00B3383E"/>
    <w:rsid w:val="00B33A5F"/>
    <w:rsid w:val="00B33D6B"/>
    <w:rsid w:val="00B341FF"/>
    <w:rsid w:val="00B354E0"/>
    <w:rsid w:val="00B36DBC"/>
    <w:rsid w:val="00B40A78"/>
    <w:rsid w:val="00B42B5E"/>
    <w:rsid w:val="00B42BE1"/>
    <w:rsid w:val="00B44369"/>
    <w:rsid w:val="00B4711C"/>
    <w:rsid w:val="00B4739E"/>
    <w:rsid w:val="00B476D6"/>
    <w:rsid w:val="00B53685"/>
    <w:rsid w:val="00B54428"/>
    <w:rsid w:val="00B57673"/>
    <w:rsid w:val="00B60E63"/>
    <w:rsid w:val="00B626CC"/>
    <w:rsid w:val="00B6273B"/>
    <w:rsid w:val="00B62E16"/>
    <w:rsid w:val="00B63140"/>
    <w:rsid w:val="00B675C8"/>
    <w:rsid w:val="00B75CF8"/>
    <w:rsid w:val="00B76FA1"/>
    <w:rsid w:val="00B81984"/>
    <w:rsid w:val="00B82886"/>
    <w:rsid w:val="00B83F5E"/>
    <w:rsid w:val="00B8511E"/>
    <w:rsid w:val="00B85820"/>
    <w:rsid w:val="00B90A90"/>
    <w:rsid w:val="00B90FA6"/>
    <w:rsid w:val="00B915B7"/>
    <w:rsid w:val="00B92029"/>
    <w:rsid w:val="00B9416D"/>
    <w:rsid w:val="00B9452A"/>
    <w:rsid w:val="00B957F6"/>
    <w:rsid w:val="00BA01B7"/>
    <w:rsid w:val="00BA1F6F"/>
    <w:rsid w:val="00BA54E0"/>
    <w:rsid w:val="00BA6A60"/>
    <w:rsid w:val="00BB1CDD"/>
    <w:rsid w:val="00BB2D9E"/>
    <w:rsid w:val="00BB3B74"/>
    <w:rsid w:val="00BB4111"/>
    <w:rsid w:val="00BB4ABD"/>
    <w:rsid w:val="00BB4EFC"/>
    <w:rsid w:val="00BB588B"/>
    <w:rsid w:val="00BC312F"/>
    <w:rsid w:val="00BC325D"/>
    <w:rsid w:val="00BC3419"/>
    <w:rsid w:val="00BC58D2"/>
    <w:rsid w:val="00BC6A4D"/>
    <w:rsid w:val="00BC7D7D"/>
    <w:rsid w:val="00BD02F7"/>
    <w:rsid w:val="00BD0A06"/>
    <w:rsid w:val="00BD1465"/>
    <w:rsid w:val="00BD6D2B"/>
    <w:rsid w:val="00BD76D7"/>
    <w:rsid w:val="00BD7E1A"/>
    <w:rsid w:val="00BE171A"/>
    <w:rsid w:val="00BE24CF"/>
    <w:rsid w:val="00BE319C"/>
    <w:rsid w:val="00BE36F3"/>
    <w:rsid w:val="00BF04BF"/>
    <w:rsid w:val="00BF1630"/>
    <w:rsid w:val="00C00D64"/>
    <w:rsid w:val="00C012F4"/>
    <w:rsid w:val="00C04563"/>
    <w:rsid w:val="00C05989"/>
    <w:rsid w:val="00C1437B"/>
    <w:rsid w:val="00C156B2"/>
    <w:rsid w:val="00C15BFD"/>
    <w:rsid w:val="00C15ECC"/>
    <w:rsid w:val="00C16A3C"/>
    <w:rsid w:val="00C1725D"/>
    <w:rsid w:val="00C20B1A"/>
    <w:rsid w:val="00C22F30"/>
    <w:rsid w:val="00C24099"/>
    <w:rsid w:val="00C2490C"/>
    <w:rsid w:val="00C256A4"/>
    <w:rsid w:val="00C26932"/>
    <w:rsid w:val="00C275E5"/>
    <w:rsid w:val="00C2797F"/>
    <w:rsid w:val="00C30698"/>
    <w:rsid w:val="00C312DB"/>
    <w:rsid w:val="00C34350"/>
    <w:rsid w:val="00C40F0B"/>
    <w:rsid w:val="00C41625"/>
    <w:rsid w:val="00C41628"/>
    <w:rsid w:val="00C4189E"/>
    <w:rsid w:val="00C42F94"/>
    <w:rsid w:val="00C430D4"/>
    <w:rsid w:val="00C46790"/>
    <w:rsid w:val="00C50935"/>
    <w:rsid w:val="00C50B6A"/>
    <w:rsid w:val="00C53DD6"/>
    <w:rsid w:val="00C543FD"/>
    <w:rsid w:val="00C54C54"/>
    <w:rsid w:val="00C555CE"/>
    <w:rsid w:val="00C55820"/>
    <w:rsid w:val="00C56322"/>
    <w:rsid w:val="00C56415"/>
    <w:rsid w:val="00C5666C"/>
    <w:rsid w:val="00C56997"/>
    <w:rsid w:val="00C5725C"/>
    <w:rsid w:val="00C57DE5"/>
    <w:rsid w:val="00C642BF"/>
    <w:rsid w:val="00C645D4"/>
    <w:rsid w:val="00C654BB"/>
    <w:rsid w:val="00C67450"/>
    <w:rsid w:val="00C67D57"/>
    <w:rsid w:val="00C70052"/>
    <w:rsid w:val="00C717AC"/>
    <w:rsid w:val="00C742DF"/>
    <w:rsid w:val="00C768A6"/>
    <w:rsid w:val="00C8074F"/>
    <w:rsid w:val="00C80F27"/>
    <w:rsid w:val="00C824AB"/>
    <w:rsid w:val="00C838B5"/>
    <w:rsid w:val="00C854FC"/>
    <w:rsid w:val="00C86633"/>
    <w:rsid w:val="00C86E5A"/>
    <w:rsid w:val="00C911E2"/>
    <w:rsid w:val="00C92A41"/>
    <w:rsid w:val="00C9408C"/>
    <w:rsid w:val="00C94900"/>
    <w:rsid w:val="00C94E25"/>
    <w:rsid w:val="00C95705"/>
    <w:rsid w:val="00C97149"/>
    <w:rsid w:val="00CA116B"/>
    <w:rsid w:val="00CA2002"/>
    <w:rsid w:val="00CA33C4"/>
    <w:rsid w:val="00CA5549"/>
    <w:rsid w:val="00CA5B9A"/>
    <w:rsid w:val="00CA6303"/>
    <w:rsid w:val="00CA7CB9"/>
    <w:rsid w:val="00CB10EB"/>
    <w:rsid w:val="00CB1767"/>
    <w:rsid w:val="00CB1871"/>
    <w:rsid w:val="00CB30F9"/>
    <w:rsid w:val="00CB3210"/>
    <w:rsid w:val="00CB4354"/>
    <w:rsid w:val="00CB4D54"/>
    <w:rsid w:val="00CB59E6"/>
    <w:rsid w:val="00CC03B3"/>
    <w:rsid w:val="00CC1AC9"/>
    <w:rsid w:val="00CC2CE9"/>
    <w:rsid w:val="00CC7299"/>
    <w:rsid w:val="00CC7BB4"/>
    <w:rsid w:val="00CD03D0"/>
    <w:rsid w:val="00CD06F3"/>
    <w:rsid w:val="00CD50A5"/>
    <w:rsid w:val="00CD7BA7"/>
    <w:rsid w:val="00CD7CA3"/>
    <w:rsid w:val="00CE140B"/>
    <w:rsid w:val="00CE20A1"/>
    <w:rsid w:val="00CE2670"/>
    <w:rsid w:val="00CE2A6E"/>
    <w:rsid w:val="00CE6223"/>
    <w:rsid w:val="00CE67DE"/>
    <w:rsid w:val="00CE74D0"/>
    <w:rsid w:val="00CF07D0"/>
    <w:rsid w:val="00CF2B32"/>
    <w:rsid w:val="00CF3DD0"/>
    <w:rsid w:val="00CF3FCA"/>
    <w:rsid w:val="00CF4BF3"/>
    <w:rsid w:val="00CF79E1"/>
    <w:rsid w:val="00D01BA6"/>
    <w:rsid w:val="00D02039"/>
    <w:rsid w:val="00D039CB"/>
    <w:rsid w:val="00D03C39"/>
    <w:rsid w:val="00D06418"/>
    <w:rsid w:val="00D06E90"/>
    <w:rsid w:val="00D1079E"/>
    <w:rsid w:val="00D160E9"/>
    <w:rsid w:val="00D1631B"/>
    <w:rsid w:val="00D1686A"/>
    <w:rsid w:val="00D16A5C"/>
    <w:rsid w:val="00D171BD"/>
    <w:rsid w:val="00D22849"/>
    <w:rsid w:val="00D22E9F"/>
    <w:rsid w:val="00D23434"/>
    <w:rsid w:val="00D24841"/>
    <w:rsid w:val="00D24B4D"/>
    <w:rsid w:val="00D251F2"/>
    <w:rsid w:val="00D25A54"/>
    <w:rsid w:val="00D263CD"/>
    <w:rsid w:val="00D2712A"/>
    <w:rsid w:val="00D279D0"/>
    <w:rsid w:val="00D30260"/>
    <w:rsid w:val="00D314C9"/>
    <w:rsid w:val="00D31DAD"/>
    <w:rsid w:val="00D31F6A"/>
    <w:rsid w:val="00D3343E"/>
    <w:rsid w:val="00D35131"/>
    <w:rsid w:val="00D365E9"/>
    <w:rsid w:val="00D377A6"/>
    <w:rsid w:val="00D37EE6"/>
    <w:rsid w:val="00D42330"/>
    <w:rsid w:val="00D42AA6"/>
    <w:rsid w:val="00D478D2"/>
    <w:rsid w:val="00D47C61"/>
    <w:rsid w:val="00D47FA3"/>
    <w:rsid w:val="00D5076F"/>
    <w:rsid w:val="00D54705"/>
    <w:rsid w:val="00D54B4C"/>
    <w:rsid w:val="00D55460"/>
    <w:rsid w:val="00D55A95"/>
    <w:rsid w:val="00D572D2"/>
    <w:rsid w:val="00D57B6E"/>
    <w:rsid w:val="00D63554"/>
    <w:rsid w:val="00D6572C"/>
    <w:rsid w:val="00D72727"/>
    <w:rsid w:val="00D733C2"/>
    <w:rsid w:val="00D734CB"/>
    <w:rsid w:val="00D73798"/>
    <w:rsid w:val="00D74CFE"/>
    <w:rsid w:val="00D75EFA"/>
    <w:rsid w:val="00D762E3"/>
    <w:rsid w:val="00D839F3"/>
    <w:rsid w:val="00D863B5"/>
    <w:rsid w:val="00D86804"/>
    <w:rsid w:val="00D87927"/>
    <w:rsid w:val="00D908D4"/>
    <w:rsid w:val="00D93C92"/>
    <w:rsid w:val="00D948F5"/>
    <w:rsid w:val="00D9570B"/>
    <w:rsid w:val="00D9610E"/>
    <w:rsid w:val="00DA125B"/>
    <w:rsid w:val="00DA3429"/>
    <w:rsid w:val="00DA50FA"/>
    <w:rsid w:val="00DA599A"/>
    <w:rsid w:val="00DA6A33"/>
    <w:rsid w:val="00DB0A74"/>
    <w:rsid w:val="00DB2208"/>
    <w:rsid w:val="00DB3790"/>
    <w:rsid w:val="00DB3CF3"/>
    <w:rsid w:val="00DB6A5A"/>
    <w:rsid w:val="00DB7106"/>
    <w:rsid w:val="00DC1B3B"/>
    <w:rsid w:val="00DC2A14"/>
    <w:rsid w:val="00DC5957"/>
    <w:rsid w:val="00DC78E6"/>
    <w:rsid w:val="00DD096A"/>
    <w:rsid w:val="00DD0A67"/>
    <w:rsid w:val="00DD3292"/>
    <w:rsid w:val="00DD4AFF"/>
    <w:rsid w:val="00DD7EE4"/>
    <w:rsid w:val="00DE0BAE"/>
    <w:rsid w:val="00DE2045"/>
    <w:rsid w:val="00DF0155"/>
    <w:rsid w:val="00DF0690"/>
    <w:rsid w:val="00DF14E2"/>
    <w:rsid w:val="00DF1A59"/>
    <w:rsid w:val="00DF2542"/>
    <w:rsid w:val="00DF7815"/>
    <w:rsid w:val="00DF7F74"/>
    <w:rsid w:val="00E017E9"/>
    <w:rsid w:val="00E03A81"/>
    <w:rsid w:val="00E03DB0"/>
    <w:rsid w:val="00E04567"/>
    <w:rsid w:val="00E06248"/>
    <w:rsid w:val="00E07B41"/>
    <w:rsid w:val="00E11270"/>
    <w:rsid w:val="00E1645A"/>
    <w:rsid w:val="00E17D25"/>
    <w:rsid w:val="00E240D5"/>
    <w:rsid w:val="00E2450D"/>
    <w:rsid w:val="00E24CA4"/>
    <w:rsid w:val="00E24E7A"/>
    <w:rsid w:val="00E25AC9"/>
    <w:rsid w:val="00E318CC"/>
    <w:rsid w:val="00E343D1"/>
    <w:rsid w:val="00E3731D"/>
    <w:rsid w:val="00E3748B"/>
    <w:rsid w:val="00E37B0B"/>
    <w:rsid w:val="00E425D2"/>
    <w:rsid w:val="00E44D62"/>
    <w:rsid w:val="00E528CE"/>
    <w:rsid w:val="00E5315B"/>
    <w:rsid w:val="00E559BF"/>
    <w:rsid w:val="00E630EB"/>
    <w:rsid w:val="00E63710"/>
    <w:rsid w:val="00E6391F"/>
    <w:rsid w:val="00E63952"/>
    <w:rsid w:val="00E64DFB"/>
    <w:rsid w:val="00E71342"/>
    <w:rsid w:val="00E74F43"/>
    <w:rsid w:val="00E77E5D"/>
    <w:rsid w:val="00E80CC3"/>
    <w:rsid w:val="00E81225"/>
    <w:rsid w:val="00E81C92"/>
    <w:rsid w:val="00E8210A"/>
    <w:rsid w:val="00E83389"/>
    <w:rsid w:val="00E864A8"/>
    <w:rsid w:val="00E866BE"/>
    <w:rsid w:val="00E86C75"/>
    <w:rsid w:val="00E86E17"/>
    <w:rsid w:val="00E92FA8"/>
    <w:rsid w:val="00E94A0C"/>
    <w:rsid w:val="00E94B5A"/>
    <w:rsid w:val="00E95586"/>
    <w:rsid w:val="00E9690F"/>
    <w:rsid w:val="00E97C62"/>
    <w:rsid w:val="00EA03B1"/>
    <w:rsid w:val="00EA4352"/>
    <w:rsid w:val="00EA450D"/>
    <w:rsid w:val="00EA59DF"/>
    <w:rsid w:val="00EA7FD0"/>
    <w:rsid w:val="00EB0AFA"/>
    <w:rsid w:val="00EB223D"/>
    <w:rsid w:val="00EB2370"/>
    <w:rsid w:val="00EB265E"/>
    <w:rsid w:val="00EB4695"/>
    <w:rsid w:val="00EB4830"/>
    <w:rsid w:val="00EB7217"/>
    <w:rsid w:val="00EB7DBB"/>
    <w:rsid w:val="00EB7F43"/>
    <w:rsid w:val="00EC0DA5"/>
    <w:rsid w:val="00EC3A69"/>
    <w:rsid w:val="00EC3F94"/>
    <w:rsid w:val="00EC4283"/>
    <w:rsid w:val="00EC47B9"/>
    <w:rsid w:val="00EC5B32"/>
    <w:rsid w:val="00EC7077"/>
    <w:rsid w:val="00ED53B1"/>
    <w:rsid w:val="00ED5E6C"/>
    <w:rsid w:val="00ED62DB"/>
    <w:rsid w:val="00ED7EC8"/>
    <w:rsid w:val="00EE27D8"/>
    <w:rsid w:val="00EE29DE"/>
    <w:rsid w:val="00EE385B"/>
    <w:rsid w:val="00EE3B73"/>
    <w:rsid w:val="00EE4070"/>
    <w:rsid w:val="00EE5776"/>
    <w:rsid w:val="00EE579A"/>
    <w:rsid w:val="00EE6DFA"/>
    <w:rsid w:val="00EE6EC7"/>
    <w:rsid w:val="00EE7AA4"/>
    <w:rsid w:val="00EF3A37"/>
    <w:rsid w:val="00EF6E28"/>
    <w:rsid w:val="00EF7C7A"/>
    <w:rsid w:val="00F00AC9"/>
    <w:rsid w:val="00F019D1"/>
    <w:rsid w:val="00F06887"/>
    <w:rsid w:val="00F07F8A"/>
    <w:rsid w:val="00F10346"/>
    <w:rsid w:val="00F12C76"/>
    <w:rsid w:val="00F12C83"/>
    <w:rsid w:val="00F13A62"/>
    <w:rsid w:val="00F14E3F"/>
    <w:rsid w:val="00F162E0"/>
    <w:rsid w:val="00F165A1"/>
    <w:rsid w:val="00F16E94"/>
    <w:rsid w:val="00F2192A"/>
    <w:rsid w:val="00F221E5"/>
    <w:rsid w:val="00F25319"/>
    <w:rsid w:val="00F2590C"/>
    <w:rsid w:val="00F25E4A"/>
    <w:rsid w:val="00F26BD7"/>
    <w:rsid w:val="00F26E4F"/>
    <w:rsid w:val="00F27B07"/>
    <w:rsid w:val="00F302FD"/>
    <w:rsid w:val="00F309F2"/>
    <w:rsid w:val="00F32AC9"/>
    <w:rsid w:val="00F33C5F"/>
    <w:rsid w:val="00F3598F"/>
    <w:rsid w:val="00F361CD"/>
    <w:rsid w:val="00F3620A"/>
    <w:rsid w:val="00F3654F"/>
    <w:rsid w:val="00F373E0"/>
    <w:rsid w:val="00F37C37"/>
    <w:rsid w:val="00F422C2"/>
    <w:rsid w:val="00F4446F"/>
    <w:rsid w:val="00F44A72"/>
    <w:rsid w:val="00F51687"/>
    <w:rsid w:val="00F51E5C"/>
    <w:rsid w:val="00F53BF2"/>
    <w:rsid w:val="00F551C5"/>
    <w:rsid w:val="00F57CD2"/>
    <w:rsid w:val="00F62805"/>
    <w:rsid w:val="00F64797"/>
    <w:rsid w:val="00F660B5"/>
    <w:rsid w:val="00F66BD4"/>
    <w:rsid w:val="00F677FD"/>
    <w:rsid w:val="00F71406"/>
    <w:rsid w:val="00F73BCD"/>
    <w:rsid w:val="00F74832"/>
    <w:rsid w:val="00F779A3"/>
    <w:rsid w:val="00F80448"/>
    <w:rsid w:val="00F80C2F"/>
    <w:rsid w:val="00F822CE"/>
    <w:rsid w:val="00F86AB2"/>
    <w:rsid w:val="00F87D90"/>
    <w:rsid w:val="00F9079A"/>
    <w:rsid w:val="00F949B1"/>
    <w:rsid w:val="00F94E18"/>
    <w:rsid w:val="00F95DE5"/>
    <w:rsid w:val="00F964E3"/>
    <w:rsid w:val="00FA0CBC"/>
    <w:rsid w:val="00FA0CE2"/>
    <w:rsid w:val="00FA375D"/>
    <w:rsid w:val="00FA554A"/>
    <w:rsid w:val="00FA6FEB"/>
    <w:rsid w:val="00FA77BF"/>
    <w:rsid w:val="00FB1EE9"/>
    <w:rsid w:val="00FB27A1"/>
    <w:rsid w:val="00FB3AD8"/>
    <w:rsid w:val="00FB4946"/>
    <w:rsid w:val="00FB7C52"/>
    <w:rsid w:val="00FC2527"/>
    <w:rsid w:val="00FC4824"/>
    <w:rsid w:val="00FC4D0E"/>
    <w:rsid w:val="00FC5012"/>
    <w:rsid w:val="00FC653B"/>
    <w:rsid w:val="00FC680A"/>
    <w:rsid w:val="00FC70CB"/>
    <w:rsid w:val="00FC78F4"/>
    <w:rsid w:val="00FD0644"/>
    <w:rsid w:val="00FD0D1D"/>
    <w:rsid w:val="00FD1D4B"/>
    <w:rsid w:val="00FD355E"/>
    <w:rsid w:val="00FD3F36"/>
    <w:rsid w:val="00FD44F8"/>
    <w:rsid w:val="00FD5E20"/>
    <w:rsid w:val="00FD7BED"/>
    <w:rsid w:val="00FE227A"/>
    <w:rsid w:val="00FE29D8"/>
    <w:rsid w:val="00FE3FF1"/>
    <w:rsid w:val="00FE6930"/>
    <w:rsid w:val="00FE6968"/>
    <w:rsid w:val="00FF19C7"/>
    <w:rsid w:val="00FF44BF"/>
    <w:rsid w:val="00FF707F"/>
    <w:rsid w:val="0FED24EE"/>
    <w:rsid w:val="1FD77A9B"/>
    <w:rsid w:val="287BF770"/>
    <w:rsid w:val="2FE73123"/>
    <w:rsid w:val="2FFFB62F"/>
    <w:rsid w:val="337714F2"/>
    <w:rsid w:val="36FFF9E2"/>
    <w:rsid w:val="376FE78C"/>
    <w:rsid w:val="37EF122A"/>
    <w:rsid w:val="3BFFA4CE"/>
    <w:rsid w:val="3FCFEE3F"/>
    <w:rsid w:val="4B9E18E4"/>
    <w:rsid w:val="564F6BF6"/>
    <w:rsid w:val="58EB8F95"/>
    <w:rsid w:val="5A1D8072"/>
    <w:rsid w:val="5BDCC68F"/>
    <w:rsid w:val="5FAF03E9"/>
    <w:rsid w:val="659FF7A3"/>
    <w:rsid w:val="6ADFFABE"/>
    <w:rsid w:val="6B98B0D8"/>
    <w:rsid w:val="6BD5D50A"/>
    <w:rsid w:val="6EAFD02D"/>
    <w:rsid w:val="6FEF0A2C"/>
    <w:rsid w:val="747CDD78"/>
    <w:rsid w:val="752FC6D0"/>
    <w:rsid w:val="75CB2276"/>
    <w:rsid w:val="75ED6CE8"/>
    <w:rsid w:val="76BF713B"/>
    <w:rsid w:val="76FF4A30"/>
    <w:rsid w:val="779F21E0"/>
    <w:rsid w:val="79CB14C1"/>
    <w:rsid w:val="79FE842E"/>
    <w:rsid w:val="7AE5A844"/>
    <w:rsid w:val="7B6AF61D"/>
    <w:rsid w:val="7B7F570F"/>
    <w:rsid w:val="7C86F9FC"/>
    <w:rsid w:val="7F6F16AD"/>
    <w:rsid w:val="7F7ED85B"/>
    <w:rsid w:val="7F9ED29D"/>
    <w:rsid w:val="7FBF9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85FF"/>
  <w15:docId w15:val="{DF783F95-59B9-4D3F-AC72-FE28AB5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847B7C"/>
    <w:pPr>
      <w:keepNext/>
      <w:spacing w:after="0"/>
      <w:jc w:val="center"/>
      <w:outlineLvl w:val="0"/>
    </w:pPr>
    <w:rPr>
      <w:rFonts w:ascii="BalticaUzbek" w:eastAsia="Arial Unicode MS" w:hAnsi="BalticaUzbek" w:cs="Arial Unicode MS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B7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47B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47B7C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47B7C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47B7C"/>
    <w:pPr>
      <w:keepNext/>
      <w:spacing w:after="0"/>
      <w:jc w:val="center"/>
      <w:outlineLvl w:val="5"/>
    </w:pPr>
    <w:rPr>
      <w:rFonts w:ascii="BalticaUzbek" w:eastAsia="Arial Unicode MS" w:hAnsi="BalticaUzbek" w:cs="Arial Unicode MS"/>
      <w:b/>
      <w:bCs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7B7C"/>
    <w:pPr>
      <w:keepNext/>
      <w:spacing w:after="0"/>
      <w:jc w:val="center"/>
      <w:outlineLvl w:val="6"/>
    </w:pPr>
    <w:rPr>
      <w:rFonts w:ascii="BalticaUzbek" w:eastAsia="Times New Roman" w:hAnsi="BalticaUzbek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7B7C"/>
    <w:pPr>
      <w:keepNext/>
      <w:spacing w:after="0"/>
      <w:ind w:firstLine="708"/>
      <w:jc w:val="center"/>
      <w:outlineLvl w:val="7"/>
    </w:pPr>
    <w:rPr>
      <w:rFonts w:ascii="BalticaUzbek" w:eastAsia="Times New Roman" w:hAnsi="BalticaUzbek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47B7C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basedOn w:val="a0"/>
    <w:unhideWhenUsed/>
    <w:qFormat/>
    <w:rPr>
      <w:color w:val="0563C1" w:themeColor="hyperlink"/>
      <w:u w:val="single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pPr>
      <w:spacing w:after="0"/>
      <w:jc w:val="center"/>
    </w:pPr>
    <w:rPr>
      <w:rFonts w:ascii="Times Uzb Roman" w:eastAsia="Times New Roman" w:hAnsi="Times Uzb Roman" w:cs="Times New Roman"/>
      <w:b/>
      <w:sz w:val="32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qFormat/>
    <w:locked/>
    <w:rPr>
      <w:rFonts w:ascii="Times New Roman" w:hAnsi="Times New Roman"/>
      <w:sz w:val="28"/>
    </w:rPr>
  </w:style>
  <w:style w:type="paragraph" w:customStyle="1" w:styleId="12">
    <w:name w:val="Стиль1"/>
    <w:basedOn w:val="a"/>
    <w:link w:val="13"/>
    <w:uiPriority w:val="99"/>
    <w:qFormat/>
    <w:pPr>
      <w:spacing w:line="259" w:lineRule="auto"/>
      <w:jc w:val="both"/>
    </w:pPr>
    <w:rPr>
      <w:rFonts w:eastAsia="Calibri" w:cs="Times New Roman"/>
      <w:color w:val="000000"/>
    </w:rPr>
  </w:style>
  <w:style w:type="character" w:customStyle="1" w:styleId="13">
    <w:name w:val="Стиль1 Знак"/>
    <w:link w:val="12"/>
    <w:uiPriority w:val="99"/>
    <w:qFormat/>
    <w:locked/>
    <w:rPr>
      <w:rFonts w:ascii="Times New Roman" w:eastAsia="Calibri" w:hAnsi="Times New Roman" w:cs="Times New Roman"/>
      <w:color w:val="000000"/>
      <w:sz w:val="28"/>
    </w:rPr>
  </w:style>
  <w:style w:type="character" w:customStyle="1" w:styleId="21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8">
    <w:name w:val="Заголовок Знак"/>
    <w:basedOn w:val="a0"/>
    <w:link w:val="a7"/>
    <w:uiPriority w:val="10"/>
    <w:qFormat/>
    <w:rPr>
      <w:rFonts w:ascii="Times Uzb Roman" w:eastAsia="Times New Roman" w:hAnsi="Times Uzb Roman" w:cs="Times New Roman"/>
      <w:b/>
      <w:sz w:val="32"/>
      <w:szCs w:val="20"/>
      <w:lang w:eastAsia="ru-RU"/>
    </w:rPr>
  </w:style>
  <w:style w:type="character" w:customStyle="1" w:styleId="ab">
    <w:name w:val="Основной текст_"/>
    <w:link w:val="41"/>
    <w:qFormat/>
    <w:locked/>
    <w:rPr>
      <w:rFonts w:ascii="Times New Roman" w:hAnsi="Times New Roman"/>
      <w:b/>
      <w:sz w:val="21"/>
      <w:shd w:val="clear" w:color="auto" w:fill="FFFFFF"/>
    </w:rPr>
  </w:style>
  <w:style w:type="paragraph" w:customStyle="1" w:styleId="41">
    <w:name w:val="Основной текст4"/>
    <w:basedOn w:val="a"/>
    <w:link w:val="ab"/>
    <w:qFormat/>
    <w:pPr>
      <w:widowControl w:val="0"/>
      <w:shd w:val="clear" w:color="auto" w:fill="FFFFFF"/>
      <w:spacing w:after="0" w:line="240" w:lineRule="atLeast"/>
      <w:ind w:hanging="300"/>
    </w:pPr>
    <w:rPr>
      <w:b/>
      <w:sz w:val="21"/>
    </w:rPr>
  </w:style>
  <w:style w:type="character" w:customStyle="1" w:styleId="81">
    <w:name w:val="Основной текст + 8"/>
    <w:qFormat/>
    <w:rPr>
      <w:rFonts w:ascii="Times New Roman" w:hAnsi="Times New Roman"/>
      <w:b/>
      <w:color w:val="000000"/>
      <w:spacing w:val="0"/>
      <w:w w:val="100"/>
      <w:position w:val="0"/>
      <w:sz w:val="17"/>
      <w:u w:val="none"/>
      <w:shd w:val="clear" w:color="auto" w:fill="FFFFFF"/>
      <w:lang w:val="ru-RU" w:eastAsia="zh-CN"/>
    </w:rPr>
  </w:style>
  <w:style w:type="character" w:customStyle="1" w:styleId="8pt">
    <w:name w:val="Основной текст + 8 pt"/>
    <w:qFormat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zh-CN"/>
    </w:rPr>
  </w:style>
  <w:style w:type="character" w:customStyle="1" w:styleId="810">
    <w:name w:val="Основной текст + 81"/>
    <w:qFormat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zh-CN"/>
    </w:rPr>
  </w:style>
  <w:style w:type="character" w:customStyle="1" w:styleId="82">
    <w:name w:val="Основной текст + 82"/>
    <w:qFormat/>
    <w:rPr>
      <w:rFonts w:ascii="Times New Roman" w:hAnsi="Times New Roman"/>
      <w:b/>
      <w:color w:val="000000"/>
      <w:spacing w:val="0"/>
      <w:w w:val="100"/>
      <w:position w:val="0"/>
      <w:sz w:val="17"/>
      <w:u w:val="none"/>
      <w:shd w:val="clear" w:color="auto" w:fill="FFFFFF"/>
      <w:lang w:val="ru-RU" w:eastAsia="zh-CN"/>
    </w:rPr>
  </w:style>
  <w:style w:type="character" w:customStyle="1" w:styleId="2115pt">
    <w:name w:val="Основной текст (2) + 11;5 pt;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paragraph" w:styleId="ac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  <w:szCs w:val="22"/>
      <w:lang w:eastAsia="en-US" w:bidi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Pr>
      <w:rFonts w:ascii="TimesNewRoman" w:hAnsi="TimesNewRoman" w:hint="default"/>
      <w:color w:val="000000"/>
      <w:sz w:val="28"/>
      <w:szCs w:val="28"/>
    </w:rPr>
  </w:style>
  <w:style w:type="paragraph" w:styleId="31">
    <w:name w:val="Body Text Indent 3"/>
    <w:basedOn w:val="a"/>
    <w:link w:val="32"/>
    <w:unhideWhenUsed/>
    <w:rsid w:val="002E6E78"/>
    <w:pPr>
      <w:spacing w:after="120"/>
      <w:ind w:firstLine="709"/>
      <w:jc w:val="both"/>
    </w:pPr>
    <w:rPr>
      <w:rFonts w:ascii="Arial" w:hAnsi="Arial" w:cs="Arial"/>
      <w:b/>
      <w:color w:val="000000" w:themeColor="text1"/>
      <w:sz w:val="34"/>
      <w:szCs w:val="34"/>
      <w:lang w:val="uz-Cyrl-UZ"/>
    </w:rPr>
  </w:style>
  <w:style w:type="character" w:customStyle="1" w:styleId="32">
    <w:name w:val="Основной текст с отступом 3 Знак"/>
    <w:basedOn w:val="a0"/>
    <w:link w:val="31"/>
    <w:rsid w:val="002E6E78"/>
    <w:rPr>
      <w:rFonts w:ascii="Arial" w:eastAsiaTheme="minorHAnsi" w:hAnsi="Arial" w:cs="Arial"/>
      <w:b/>
      <w:color w:val="000000" w:themeColor="text1"/>
      <w:sz w:val="34"/>
      <w:szCs w:val="34"/>
      <w:lang w:val="uz-Cyrl-UZ" w:eastAsia="en-US"/>
    </w:rPr>
  </w:style>
  <w:style w:type="character" w:styleId="ad">
    <w:name w:val="Strong"/>
    <w:qFormat/>
    <w:rsid w:val="00A8389A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8389A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8389A"/>
    <w:rPr>
      <w:rFonts w:ascii="Calibri" w:eastAsia="Times New Roman" w:hAnsi="Calibri"/>
    </w:rPr>
  </w:style>
  <w:style w:type="character" w:styleId="af0">
    <w:name w:val="footnote reference"/>
    <w:basedOn w:val="a0"/>
    <w:uiPriority w:val="99"/>
    <w:semiHidden/>
    <w:unhideWhenUsed/>
    <w:rsid w:val="00A8389A"/>
    <w:rPr>
      <w:vertAlign w:val="superscript"/>
    </w:rPr>
  </w:style>
  <w:style w:type="character" w:customStyle="1" w:styleId="11">
    <w:name w:val="Заголовок 1 Знак"/>
    <w:basedOn w:val="a0"/>
    <w:link w:val="1"/>
    <w:rsid w:val="00847B7C"/>
    <w:rPr>
      <w:rFonts w:ascii="BalticaUzbek" w:eastAsia="Arial Unicode MS" w:hAnsi="BalticaUzbek" w:cs="Arial Unicode MS"/>
      <w:sz w:val="36"/>
      <w:szCs w:val="24"/>
    </w:rPr>
  </w:style>
  <w:style w:type="character" w:customStyle="1" w:styleId="20">
    <w:name w:val="Заголовок 2 Знак"/>
    <w:basedOn w:val="a0"/>
    <w:link w:val="2"/>
    <w:rsid w:val="00847B7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7B7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7B7C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47B7C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47B7C"/>
    <w:rPr>
      <w:rFonts w:ascii="BalticaUzbek" w:eastAsia="Arial Unicode MS" w:hAnsi="BalticaUzbek" w:cs="Arial Unicode MS"/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847B7C"/>
    <w:rPr>
      <w:rFonts w:ascii="BalticaUzbek" w:eastAsia="Times New Roman" w:hAnsi="BalticaUzbek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847B7C"/>
    <w:rPr>
      <w:rFonts w:ascii="BalticaUzbek" w:eastAsia="Times New Roman" w:hAnsi="BalticaUzbek"/>
      <w:sz w:val="28"/>
      <w:szCs w:val="24"/>
    </w:rPr>
  </w:style>
  <w:style w:type="character" w:customStyle="1" w:styleId="90">
    <w:name w:val="Заголовок 9 Знак"/>
    <w:basedOn w:val="a0"/>
    <w:link w:val="9"/>
    <w:rsid w:val="00847B7C"/>
    <w:rPr>
      <w:rFonts w:ascii="Arial" w:eastAsia="Times New Roman" w:hAnsi="Arial" w:cs="Arial"/>
      <w:sz w:val="22"/>
      <w:szCs w:val="22"/>
    </w:rPr>
  </w:style>
  <w:style w:type="character" w:styleId="af1">
    <w:name w:val="Emphasis"/>
    <w:qFormat/>
    <w:rsid w:val="00847B7C"/>
    <w:rPr>
      <w:i/>
      <w:iCs/>
    </w:rPr>
  </w:style>
  <w:style w:type="character" w:styleId="af2">
    <w:name w:val="page number"/>
    <w:basedOn w:val="a0"/>
    <w:rsid w:val="00847B7C"/>
  </w:style>
  <w:style w:type="paragraph" w:styleId="af3">
    <w:name w:val="Balloon Text"/>
    <w:basedOn w:val="a"/>
    <w:link w:val="af4"/>
    <w:uiPriority w:val="99"/>
    <w:rsid w:val="00847B7C"/>
    <w:pPr>
      <w:spacing w:after="0"/>
    </w:pPr>
    <w:rPr>
      <w:rFonts w:ascii="Segoe UI" w:eastAsia="Calibri" w:hAnsi="Segoe UI" w:cs="Segoe UI"/>
      <w:sz w:val="18"/>
      <w:szCs w:val="18"/>
      <w:lang w:val="uz-Cyrl-UZ" w:eastAsia="ru-RU"/>
    </w:rPr>
  </w:style>
  <w:style w:type="character" w:customStyle="1" w:styleId="af4">
    <w:name w:val="Текст выноски Знак"/>
    <w:basedOn w:val="a0"/>
    <w:link w:val="af3"/>
    <w:uiPriority w:val="99"/>
    <w:rsid w:val="00847B7C"/>
    <w:rPr>
      <w:rFonts w:ascii="Segoe UI" w:eastAsia="Calibri" w:hAnsi="Segoe UI" w:cs="Segoe UI"/>
      <w:sz w:val="18"/>
      <w:szCs w:val="18"/>
      <w:lang w:val="uz-Cyrl-UZ"/>
    </w:rPr>
  </w:style>
  <w:style w:type="paragraph" w:styleId="22">
    <w:name w:val="Body Text 2"/>
    <w:basedOn w:val="a"/>
    <w:link w:val="23"/>
    <w:rsid w:val="00847B7C"/>
    <w:pPr>
      <w:spacing w:after="0"/>
      <w:jc w:val="both"/>
    </w:pPr>
    <w:rPr>
      <w:rFonts w:ascii="BalticaUzbek" w:eastAsia="Times New Roman" w:hAnsi="BalticaUzbek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47B7C"/>
    <w:rPr>
      <w:rFonts w:ascii="BalticaUzbek" w:eastAsia="Times New Roman" w:hAnsi="BalticaUzbek"/>
      <w:sz w:val="24"/>
      <w:szCs w:val="24"/>
    </w:rPr>
  </w:style>
  <w:style w:type="paragraph" w:styleId="af5">
    <w:name w:val="Plain Text"/>
    <w:basedOn w:val="a"/>
    <w:link w:val="af6"/>
    <w:rsid w:val="00847B7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847B7C"/>
    <w:rPr>
      <w:rFonts w:ascii="Courier New" w:eastAsia="Times New Roman" w:hAnsi="Courier New" w:cs="Courier New"/>
    </w:rPr>
  </w:style>
  <w:style w:type="paragraph" w:styleId="af7">
    <w:name w:val="header"/>
    <w:basedOn w:val="a"/>
    <w:link w:val="af8"/>
    <w:uiPriority w:val="99"/>
    <w:rsid w:val="00847B7C"/>
    <w:pPr>
      <w:tabs>
        <w:tab w:val="center" w:pos="4677"/>
        <w:tab w:val="right" w:pos="9355"/>
      </w:tabs>
      <w:spacing w:after="0"/>
    </w:pPr>
    <w:rPr>
      <w:rFonts w:eastAsia="Calibri" w:cs="Times New Roman"/>
      <w:sz w:val="24"/>
      <w:szCs w:val="24"/>
      <w:lang w:val="uz-Cyrl-UZ"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47B7C"/>
    <w:rPr>
      <w:rFonts w:eastAsia="Calibri"/>
      <w:sz w:val="24"/>
      <w:szCs w:val="24"/>
      <w:lang w:val="uz-Cyrl-UZ"/>
    </w:rPr>
  </w:style>
  <w:style w:type="paragraph" w:styleId="af9">
    <w:name w:val="Body Text"/>
    <w:basedOn w:val="a"/>
    <w:link w:val="15"/>
    <w:rsid w:val="00847B7C"/>
    <w:pPr>
      <w:widowControl w:val="0"/>
      <w:shd w:val="clear" w:color="auto" w:fill="FFFFFF"/>
      <w:spacing w:before="300" w:after="0" w:line="370" w:lineRule="exact"/>
      <w:ind w:firstLine="700"/>
      <w:jc w:val="both"/>
    </w:pPr>
    <w:rPr>
      <w:rFonts w:cs="Times New Roman"/>
      <w:spacing w:val="2"/>
      <w:sz w:val="25"/>
      <w:szCs w:val="25"/>
    </w:rPr>
  </w:style>
  <w:style w:type="character" w:customStyle="1" w:styleId="afa">
    <w:name w:val="Основной текст Знак"/>
    <w:basedOn w:val="a0"/>
    <w:rsid w:val="00847B7C"/>
    <w:rPr>
      <w:rFonts w:eastAsiaTheme="minorHAnsi" w:cstheme="minorBidi"/>
      <w:sz w:val="28"/>
      <w:szCs w:val="22"/>
      <w:lang w:eastAsia="en-US"/>
    </w:rPr>
  </w:style>
  <w:style w:type="paragraph" w:styleId="afb">
    <w:name w:val="Body Text Indent"/>
    <w:basedOn w:val="a"/>
    <w:link w:val="afc"/>
    <w:rsid w:val="00847B7C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47B7C"/>
    <w:rPr>
      <w:rFonts w:eastAsia="Times New Roman"/>
      <w:sz w:val="24"/>
      <w:szCs w:val="24"/>
    </w:rPr>
  </w:style>
  <w:style w:type="paragraph" w:styleId="afd">
    <w:name w:val="footer"/>
    <w:basedOn w:val="a"/>
    <w:link w:val="afe"/>
    <w:uiPriority w:val="99"/>
    <w:rsid w:val="00847B7C"/>
    <w:pPr>
      <w:tabs>
        <w:tab w:val="center" w:pos="4677"/>
        <w:tab w:val="right" w:pos="9355"/>
      </w:tabs>
      <w:spacing w:after="0"/>
    </w:pPr>
    <w:rPr>
      <w:rFonts w:eastAsia="Calibri" w:cs="Times New Roman"/>
      <w:sz w:val="24"/>
      <w:szCs w:val="24"/>
      <w:lang w:val="uz-Cyrl-UZ"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7B7C"/>
    <w:rPr>
      <w:rFonts w:eastAsia="Calibri"/>
      <w:sz w:val="24"/>
      <w:szCs w:val="24"/>
      <w:lang w:val="uz-Cyrl-UZ"/>
    </w:rPr>
  </w:style>
  <w:style w:type="paragraph" w:styleId="33">
    <w:name w:val="Body Text 3"/>
    <w:basedOn w:val="a"/>
    <w:link w:val="34"/>
    <w:rsid w:val="00847B7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47B7C"/>
    <w:rPr>
      <w:rFonts w:eastAsia="Times New Roman"/>
      <w:sz w:val="16"/>
      <w:szCs w:val="16"/>
    </w:rPr>
  </w:style>
  <w:style w:type="paragraph" w:styleId="24">
    <w:name w:val="Body Text Indent 2"/>
    <w:basedOn w:val="a"/>
    <w:link w:val="25"/>
    <w:rsid w:val="00847B7C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47B7C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7B7C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B7C"/>
    <w:rPr>
      <w:rFonts w:ascii="Consolas" w:eastAsiaTheme="minorHAnsi" w:hAnsi="Consolas" w:cstheme="minorBidi"/>
      <w:lang w:eastAsia="en-US"/>
    </w:rPr>
  </w:style>
  <w:style w:type="paragraph" w:styleId="aff">
    <w:name w:val="Block Text"/>
    <w:basedOn w:val="a"/>
    <w:rsid w:val="00847B7C"/>
    <w:pPr>
      <w:spacing w:after="0"/>
      <w:ind w:left="113" w:right="113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Основной текст1"/>
    <w:qFormat/>
    <w:rsid w:val="00847B7C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Style5">
    <w:name w:val="Style5"/>
    <w:basedOn w:val="a"/>
    <w:uiPriority w:val="99"/>
    <w:rsid w:val="00847B7C"/>
    <w:pPr>
      <w:widowControl w:val="0"/>
      <w:autoSpaceDE w:val="0"/>
      <w:autoSpaceDN w:val="0"/>
      <w:adjustRightInd w:val="0"/>
      <w:spacing w:after="0" w:line="32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47B7C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rsid w:val="00847B7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15">
    <w:name w:val="Основной текст Знак1"/>
    <w:link w:val="af9"/>
    <w:uiPriority w:val="99"/>
    <w:rsid w:val="00847B7C"/>
    <w:rPr>
      <w:rFonts w:eastAsiaTheme="minorHAnsi"/>
      <w:spacing w:val="2"/>
      <w:sz w:val="25"/>
      <w:szCs w:val="25"/>
      <w:shd w:val="clear" w:color="auto" w:fill="FFFFFF"/>
      <w:lang w:eastAsia="en-US"/>
    </w:rPr>
  </w:style>
  <w:style w:type="character" w:customStyle="1" w:styleId="aff0">
    <w:name w:val="Основной текст + Полужирный"/>
    <w:aliases w:val="Интервал 0 pt"/>
    <w:uiPriority w:val="99"/>
    <w:rsid w:val="00847B7C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1pt">
    <w:name w:val="Основной текст + 11 pt"/>
    <w:uiPriority w:val="99"/>
    <w:rsid w:val="00847B7C"/>
    <w:rPr>
      <w:rFonts w:ascii="Times New Roman" w:hAnsi="Times New Roman" w:cs="Times New Roman"/>
      <w:sz w:val="22"/>
      <w:szCs w:val="22"/>
      <w:u w:val="none"/>
    </w:rPr>
  </w:style>
  <w:style w:type="paragraph" w:customStyle="1" w:styleId="ListParagraph1">
    <w:name w:val="List Paragraph1"/>
    <w:basedOn w:val="a"/>
    <w:rsid w:val="00847B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847B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1">
    <w:name w:val="Основной текст + 101"/>
    <w:aliases w:val="5 pt2"/>
    <w:rsid w:val="00847B7C"/>
    <w:rPr>
      <w:sz w:val="21"/>
      <w:lang w:val="en-US" w:eastAsia="en-US"/>
    </w:rPr>
  </w:style>
  <w:style w:type="paragraph" w:customStyle="1" w:styleId="NoSpacing1">
    <w:name w:val="No Spacing1"/>
    <w:rsid w:val="00847B7C"/>
    <w:rPr>
      <w:rFonts w:ascii="Calibri" w:eastAsia="Times New Roman" w:hAnsi="Calibri"/>
      <w:sz w:val="22"/>
      <w:szCs w:val="22"/>
      <w:lang w:eastAsia="en-US"/>
    </w:rPr>
  </w:style>
  <w:style w:type="character" w:customStyle="1" w:styleId="85pt">
    <w:name w:val="Основной текст + 8;5 pt;Не полужирный"/>
    <w:rsid w:val="00847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6">
    <w:name w:val="Основной текст2"/>
    <w:rsid w:val="00847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1">
    <w:name w:val="Знак"/>
    <w:basedOn w:val="a"/>
    <w:rsid w:val="00847B7C"/>
    <w:pPr>
      <w:spacing w:line="240" w:lineRule="exact"/>
    </w:pPr>
    <w:rPr>
      <w:rFonts w:eastAsia="Times New Roman" w:cs="Times New Roman"/>
      <w:szCs w:val="20"/>
      <w:lang w:val="en-US"/>
    </w:rPr>
  </w:style>
  <w:style w:type="paragraph" w:customStyle="1" w:styleId="aff2">
    <w:name w:val="Знак Знак Знак Знак"/>
    <w:basedOn w:val="a"/>
    <w:rsid w:val="00847B7C"/>
    <w:pPr>
      <w:spacing w:line="240" w:lineRule="exact"/>
    </w:pPr>
    <w:rPr>
      <w:rFonts w:eastAsia="Times New Roman" w:cs="Times New Roman"/>
      <w:szCs w:val="20"/>
      <w:lang w:val="en-US"/>
    </w:rPr>
  </w:style>
  <w:style w:type="paragraph" w:customStyle="1" w:styleId="35">
    <w:name w:val="заголовок 3"/>
    <w:basedOn w:val="a"/>
    <w:next w:val="a"/>
    <w:rsid w:val="00847B7C"/>
    <w:pPr>
      <w:keepNext/>
      <w:spacing w:after="0"/>
    </w:pPr>
    <w:rPr>
      <w:rFonts w:ascii="BalticaAPP" w:eastAsia="Times New Roman" w:hAnsi="BalticaAPP" w:cs="Times New Roman"/>
      <w:szCs w:val="20"/>
      <w:lang w:eastAsia="ru-RU"/>
    </w:rPr>
  </w:style>
  <w:style w:type="paragraph" w:customStyle="1" w:styleId="17">
    <w:name w:val="Обычный1"/>
    <w:rsid w:val="00847B7C"/>
    <w:pPr>
      <w:widowControl w:val="0"/>
      <w:ind w:left="920"/>
    </w:pPr>
    <w:rPr>
      <w:rFonts w:eastAsia="Times New Roman"/>
      <w:snapToGrid w:val="0"/>
      <w:sz w:val="22"/>
    </w:rPr>
  </w:style>
  <w:style w:type="paragraph" w:customStyle="1" w:styleId="aff3">
    <w:name w:val="Знак Знак Знак"/>
    <w:basedOn w:val="a"/>
    <w:rsid w:val="00847B7C"/>
    <w:pPr>
      <w:widowControl w:val="0"/>
      <w:spacing w:after="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customStyle="1" w:styleId="10">
    <w:name w:val="10 текс с маркером"/>
    <w:basedOn w:val="a"/>
    <w:rsid w:val="00847B7C"/>
    <w:pPr>
      <w:numPr>
        <w:numId w:val="22"/>
      </w:numPr>
      <w:spacing w:after="120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18">
    <w:name w:val="Знак Знак1 Знак Знак Знак Знак"/>
    <w:basedOn w:val="a"/>
    <w:rsid w:val="00847B7C"/>
    <w:pPr>
      <w:widowControl w:val="0"/>
      <w:spacing w:after="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19">
    <w:name w:val="Знак Знак1"/>
    <w:rsid w:val="00847B7C"/>
    <w:rPr>
      <w:rFonts w:ascii="BalticaUzbek" w:hAnsi="BalticaUzbek"/>
      <w:sz w:val="24"/>
      <w:szCs w:val="24"/>
    </w:rPr>
  </w:style>
  <w:style w:type="character" w:customStyle="1" w:styleId="aff4">
    <w:name w:val="Знак Знак"/>
    <w:rsid w:val="00847B7C"/>
    <w:rPr>
      <w:rFonts w:ascii="Times New Roman" w:hAnsi="Times New Roman"/>
      <w:sz w:val="24"/>
      <w:szCs w:val="24"/>
    </w:rPr>
  </w:style>
  <w:style w:type="paragraph" w:customStyle="1" w:styleId="CharCharCharChar">
    <w:name w:val="Char Char Знак Знак Char Char"/>
    <w:basedOn w:val="a"/>
    <w:rsid w:val="00847B7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27">
    <w:name w:val="Font Style27"/>
    <w:rsid w:val="00847B7C"/>
    <w:rPr>
      <w:rFonts w:ascii="Times New Roman" w:hAnsi="Times New Roman" w:cs="Times New Roman"/>
      <w:color w:val="000000"/>
      <w:sz w:val="26"/>
      <w:szCs w:val="26"/>
    </w:rPr>
  </w:style>
  <w:style w:type="paragraph" w:customStyle="1" w:styleId="1a">
    <w:name w:val="Знак Знак1 Знак Знак Знак Знак Знак Знак Знак Знак Знак Знак"/>
    <w:basedOn w:val="a"/>
    <w:rsid w:val="00847B7C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aff5">
    <w:name w:val="Название Знак"/>
    <w:uiPriority w:val="10"/>
    <w:rsid w:val="00847B7C"/>
    <w:rPr>
      <w:rFonts w:ascii="PANDA Times UZ" w:hAnsi="PANDA Times UZ"/>
      <w:b/>
      <w:sz w:val="32"/>
    </w:rPr>
  </w:style>
  <w:style w:type="character" w:customStyle="1" w:styleId="1b">
    <w:name w:val="Д_Заголовок_ур_1 Знак"/>
    <w:link w:val="1c"/>
    <w:locked/>
    <w:rsid w:val="00847B7C"/>
    <w:rPr>
      <w:bCs/>
      <w:i/>
      <w:kern w:val="32"/>
      <w:sz w:val="24"/>
      <w:szCs w:val="28"/>
    </w:rPr>
  </w:style>
  <w:style w:type="paragraph" w:customStyle="1" w:styleId="1c">
    <w:name w:val="Д_Заголовок_ур_1"/>
    <w:basedOn w:val="1"/>
    <w:next w:val="a"/>
    <w:link w:val="1b"/>
    <w:rsid w:val="00847B7C"/>
    <w:pPr>
      <w:tabs>
        <w:tab w:val="left" w:pos="1134"/>
      </w:tabs>
    </w:pPr>
    <w:rPr>
      <w:rFonts w:ascii="Times New Roman" w:eastAsia="SimSun" w:hAnsi="Times New Roman" w:cs="Times New Roman"/>
      <w:bCs/>
      <w:i/>
      <w:kern w:val="32"/>
      <w:sz w:val="24"/>
      <w:szCs w:val="28"/>
    </w:rPr>
  </w:style>
  <w:style w:type="paragraph" w:customStyle="1" w:styleId="1d">
    <w:name w:val="Абзац списка1"/>
    <w:basedOn w:val="a"/>
    <w:rsid w:val="00847B7C"/>
    <w:pPr>
      <w:spacing w:after="0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1e">
    <w:name w:val="Без интервала1"/>
    <w:rsid w:val="00847B7C"/>
    <w:rPr>
      <w:rFonts w:ascii="Calibri" w:eastAsia="Times New Roman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847B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f">
    <w:name w:val="Знак1"/>
    <w:basedOn w:val="a"/>
    <w:rsid w:val="00847B7C"/>
    <w:pPr>
      <w:spacing w:line="240" w:lineRule="exact"/>
    </w:pPr>
    <w:rPr>
      <w:rFonts w:eastAsia="Times New Roman" w:cs="Times New Roman"/>
      <w:szCs w:val="20"/>
      <w:lang w:val="en-US"/>
    </w:rPr>
  </w:style>
  <w:style w:type="paragraph" w:customStyle="1" w:styleId="111">
    <w:name w:val="Обычный11"/>
    <w:rsid w:val="00847B7C"/>
    <w:pPr>
      <w:widowControl w:val="0"/>
      <w:ind w:left="920"/>
    </w:pPr>
    <w:rPr>
      <w:rFonts w:eastAsia="Times New Roman"/>
      <w:snapToGrid w:val="0"/>
      <w:sz w:val="22"/>
    </w:rPr>
  </w:style>
  <w:style w:type="paragraph" w:customStyle="1" w:styleId="1f0">
    <w:name w:val="Знак Знак Знак1"/>
    <w:basedOn w:val="a"/>
    <w:rsid w:val="00847B7C"/>
    <w:pPr>
      <w:widowControl w:val="0"/>
      <w:spacing w:after="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112">
    <w:name w:val="Знак Знак11"/>
    <w:rsid w:val="00847B7C"/>
    <w:rPr>
      <w:rFonts w:ascii="BalticaUzbek" w:hAnsi="BalticaUzbek"/>
      <w:sz w:val="24"/>
      <w:szCs w:val="24"/>
    </w:rPr>
  </w:style>
  <w:style w:type="character" w:customStyle="1" w:styleId="27">
    <w:name w:val="Знак Знак2"/>
    <w:rsid w:val="00847B7C"/>
    <w:rPr>
      <w:rFonts w:ascii="Times New Roman" w:hAnsi="Times New Roman"/>
      <w:sz w:val="24"/>
      <w:szCs w:val="24"/>
    </w:rPr>
  </w:style>
  <w:style w:type="paragraph" w:customStyle="1" w:styleId="113">
    <w:name w:val="Без интервала11"/>
    <w:rsid w:val="00847B7C"/>
    <w:rPr>
      <w:rFonts w:ascii="Calibri" w:eastAsia="Times New Roman" w:hAnsi="Calibri"/>
      <w:sz w:val="22"/>
      <w:szCs w:val="22"/>
      <w:lang w:eastAsia="en-US"/>
    </w:rPr>
  </w:style>
  <w:style w:type="character" w:customStyle="1" w:styleId="1f1">
    <w:name w:val="Заголовок №1_"/>
    <w:rsid w:val="00847B7C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character" w:customStyle="1" w:styleId="1f2">
    <w:name w:val="Заголовок №1"/>
    <w:rsid w:val="00847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8">
    <w:name w:val="Основной текст (2)_"/>
    <w:rsid w:val="00847B7C"/>
    <w:rPr>
      <w:rFonts w:ascii="Times New Roman" w:eastAsia="Times New Roman" w:hAnsi="Times New Roman" w:cs="Times New Roman"/>
      <w:sz w:val="17"/>
      <w:szCs w:val="17"/>
      <w:u w:val="none"/>
    </w:rPr>
  </w:style>
  <w:style w:type="character" w:customStyle="1" w:styleId="36">
    <w:name w:val="Основной текст (3)_"/>
    <w:link w:val="37"/>
    <w:rsid w:val="00847B7C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47B7C"/>
    <w:pPr>
      <w:widowControl w:val="0"/>
      <w:shd w:val="clear" w:color="auto" w:fill="FFFFFF"/>
      <w:spacing w:after="0" w:line="278" w:lineRule="exact"/>
      <w:jc w:val="both"/>
    </w:pPr>
    <w:rPr>
      <w:rFonts w:eastAsia="SimSun" w:cs="Times New Roman"/>
      <w:sz w:val="21"/>
      <w:szCs w:val="21"/>
      <w:lang w:eastAsia="ru-RU"/>
    </w:rPr>
  </w:style>
  <w:style w:type="character" w:customStyle="1" w:styleId="42">
    <w:name w:val="Основной текст (4)_"/>
    <w:rsid w:val="00847B7C"/>
    <w:rPr>
      <w:rFonts w:ascii="Times New Roman" w:eastAsia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1f3">
    <w:name w:val="Заголовок №1 + Не полужирный"/>
    <w:rsid w:val="00847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6">
    <w:name w:val="Подпись к таблице_"/>
    <w:link w:val="aff7"/>
    <w:rsid w:val="00847B7C"/>
    <w:rPr>
      <w:b/>
      <w:bCs/>
      <w:i/>
      <w:i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847B7C"/>
    <w:pPr>
      <w:widowControl w:val="0"/>
      <w:shd w:val="clear" w:color="auto" w:fill="FFFFFF"/>
      <w:spacing w:after="0" w:line="0" w:lineRule="atLeast"/>
    </w:pPr>
    <w:rPr>
      <w:rFonts w:eastAsia="SimSun" w:cs="Times New Roman"/>
      <w:b/>
      <w:bCs/>
      <w:i/>
      <w:iCs/>
      <w:sz w:val="17"/>
      <w:szCs w:val="17"/>
      <w:lang w:eastAsia="ru-RU"/>
    </w:rPr>
  </w:style>
  <w:style w:type="character" w:customStyle="1" w:styleId="43">
    <w:name w:val="Основной текст (4)"/>
    <w:rsid w:val="00847B7C"/>
    <w:rPr>
      <w:rFonts w:ascii="Times New Roman" w:eastAsia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Candara9pt">
    <w:name w:val="Основной текст (2) + Candara;9 pt"/>
    <w:rsid w:val="00847B7C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andara95pt">
    <w:name w:val="Основной текст (2) + Candara;9;5 pt"/>
    <w:rsid w:val="00847B7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 (5)_"/>
    <w:link w:val="52"/>
    <w:rsid w:val="00847B7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47B7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9"/>
      <w:szCs w:val="19"/>
      <w:lang w:eastAsia="ru-RU"/>
    </w:rPr>
  </w:style>
  <w:style w:type="character" w:customStyle="1" w:styleId="61">
    <w:name w:val="Основной текст (6)_"/>
    <w:link w:val="62"/>
    <w:rsid w:val="00847B7C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47B7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9"/>
      <w:szCs w:val="19"/>
      <w:lang w:eastAsia="ru-RU"/>
    </w:rPr>
  </w:style>
  <w:style w:type="character" w:customStyle="1" w:styleId="29">
    <w:name w:val="Подпись к таблице (2)_"/>
    <w:link w:val="2a"/>
    <w:rsid w:val="00847B7C"/>
    <w:rPr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47B7C"/>
    <w:pPr>
      <w:widowControl w:val="0"/>
      <w:shd w:val="clear" w:color="auto" w:fill="FFFFFF"/>
      <w:spacing w:after="0" w:line="0" w:lineRule="atLeast"/>
    </w:pPr>
    <w:rPr>
      <w:rFonts w:eastAsia="SimSun" w:cs="Times New Roman"/>
      <w:sz w:val="20"/>
      <w:szCs w:val="20"/>
      <w:lang w:eastAsia="ru-RU"/>
    </w:rPr>
  </w:style>
  <w:style w:type="character" w:customStyle="1" w:styleId="71">
    <w:name w:val="Основной текст (7)_"/>
    <w:link w:val="72"/>
    <w:rsid w:val="00847B7C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47B7C"/>
    <w:pPr>
      <w:widowControl w:val="0"/>
      <w:shd w:val="clear" w:color="auto" w:fill="FFFFFF"/>
      <w:spacing w:after="0" w:line="0" w:lineRule="atLeast"/>
    </w:pPr>
    <w:rPr>
      <w:rFonts w:eastAsia="SimSun" w:cs="Times New Roman"/>
      <w:sz w:val="20"/>
      <w:szCs w:val="20"/>
      <w:lang w:eastAsia="ru-RU"/>
    </w:rPr>
  </w:style>
  <w:style w:type="character" w:customStyle="1" w:styleId="aff8">
    <w:name w:val="Основной текст + Не полужирный;Курсив"/>
    <w:rsid w:val="00847B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(8)_"/>
    <w:rsid w:val="00847B7C"/>
    <w:rPr>
      <w:rFonts w:ascii="Times New Roman" w:eastAsia="Times New Roman" w:hAnsi="Times New Roman" w:cs="Times New Roman"/>
      <w:sz w:val="17"/>
      <w:szCs w:val="17"/>
      <w:u w:val="none"/>
    </w:rPr>
  </w:style>
  <w:style w:type="character" w:customStyle="1" w:styleId="84">
    <w:name w:val="Основной текст (8)"/>
    <w:rsid w:val="00847B7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SegoeUI7pt">
    <w:name w:val="Основной текст + Segoe UI;7 pt;Не полужирный"/>
    <w:rsid w:val="00847B7C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enturyGothic14pt60">
    <w:name w:val="Основной текст + Century Gothic;14 pt;Масштаб 60%"/>
    <w:rsid w:val="00847B7C"/>
    <w:rPr>
      <w:rFonts w:ascii="Century Gothic" w:eastAsia="Century Gothic" w:hAnsi="Century Gothic" w:cs="Century Gothic"/>
      <w:b/>
      <w:bCs/>
      <w:color w:val="000000"/>
      <w:spacing w:val="0"/>
      <w:w w:val="60"/>
      <w:position w:val="0"/>
      <w:sz w:val="28"/>
      <w:szCs w:val="28"/>
      <w:u w:val="none"/>
      <w:lang w:val="ru-RU"/>
    </w:rPr>
  </w:style>
  <w:style w:type="character" w:customStyle="1" w:styleId="44pt0pt">
    <w:name w:val="Основной текст (4) + 4 pt;Не полужирный;Не курсив;Интервал 0 pt"/>
    <w:rsid w:val="00847B7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91">
    <w:name w:val="Основной текст (9)_"/>
    <w:link w:val="92"/>
    <w:rsid w:val="00847B7C"/>
    <w:rPr>
      <w:b/>
      <w:bCs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47B7C"/>
    <w:pPr>
      <w:widowControl w:val="0"/>
      <w:shd w:val="clear" w:color="auto" w:fill="FFFFFF"/>
      <w:spacing w:after="0" w:line="0" w:lineRule="atLeast"/>
    </w:pPr>
    <w:rPr>
      <w:rFonts w:eastAsia="SimSun" w:cs="Times New Roman"/>
      <w:b/>
      <w:bCs/>
      <w:sz w:val="18"/>
      <w:szCs w:val="18"/>
      <w:lang w:eastAsia="ru-RU"/>
    </w:rPr>
  </w:style>
  <w:style w:type="character" w:customStyle="1" w:styleId="21pt">
    <w:name w:val="Основной текст (2) + Интервал 1 pt"/>
    <w:rsid w:val="00847B7C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5pt1pt">
    <w:name w:val="Основной текст + 8;5 pt;Не полужирный;Интервал 1 pt"/>
    <w:rsid w:val="00847B7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38">
    <w:name w:val="Основной текст3"/>
    <w:rsid w:val="00847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f9">
    <w:name w:val="Основной текст + Не полужирный"/>
    <w:rsid w:val="00847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0">
    <w:name w:val="Основной текст + 8;5 pt;Курсив"/>
    <w:rsid w:val="00847B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Не полужирный;Курсив"/>
    <w:rsid w:val="00847B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Verdana45pt">
    <w:name w:val="Основной текст + Verdana;4;5 pt;Курсив"/>
    <w:rsid w:val="00847B7C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85pt">
    <w:name w:val="Заголовок №1 + 8;5 pt;Не полужирный"/>
    <w:rsid w:val="00847B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SegoeUI6pt">
    <w:name w:val="Основной текст + Segoe UI;6 pt"/>
    <w:rsid w:val="00847B7C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39">
    <w:name w:val="Подпись к таблице (3)_"/>
    <w:link w:val="3a"/>
    <w:rsid w:val="00847B7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847B7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0"/>
      <w:szCs w:val="20"/>
      <w:lang w:eastAsia="ru-RU"/>
    </w:rPr>
  </w:style>
  <w:style w:type="paragraph" w:customStyle="1" w:styleId="1f4">
    <w:name w:val="1"/>
    <w:basedOn w:val="a"/>
    <w:next w:val="a5"/>
    <w:uiPriority w:val="10"/>
    <w:rsid w:val="00847B7C"/>
    <w:pPr>
      <w:spacing w:before="100" w:beforeAutospacing="1" w:after="100" w:afterAutospacing="1"/>
    </w:pPr>
    <w:rPr>
      <w:rFonts w:ascii="PANDA Times UZ" w:eastAsia="Calibri" w:hAnsi="PANDA Times UZ" w:cs="Times New Roman"/>
      <w:b/>
      <w:sz w:val="32"/>
    </w:rPr>
  </w:style>
  <w:style w:type="character" w:customStyle="1" w:styleId="1f5">
    <w:name w:val="Заголовок Знак1"/>
    <w:basedOn w:val="a0"/>
    <w:rsid w:val="00847B7C"/>
    <w:rPr>
      <w:rFonts w:ascii="Calibri Light" w:eastAsia="Times New Roman" w:hAnsi="Calibri Light" w:cs="Times New Roman"/>
      <w:b/>
      <w:bCs/>
      <w:kern w:val="28"/>
      <w:sz w:val="32"/>
      <w:szCs w:val="32"/>
      <w:lang w:val="uz-Cyrl-UZ" w:eastAsia="ru-RU"/>
    </w:rPr>
  </w:style>
  <w:style w:type="paragraph" w:customStyle="1" w:styleId="Style1">
    <w:name w:val="Style1"/>
    <w:basedOn w:val="a"/>
    <w:uiPriority w:val="99"/>
    <w:rsid w:val="00847B7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table" w:customStyle="1" w:styleId="1f6">
    <w:name w:val="Сетка таблицы1"/>
    <w:basedOn w:val="a1"/>
    <w:uiPriority w:val="39"/>
    <w:rsid w:val="00847B7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Другое_"/>
    <w:link w:val="affb"/>
    <w:locked/>
    <w:rsid w:val="00847B7C"/>
    <w:rPr>
      <w:rFonts w:eastAsia="Times New Roman"/>
    </w:rPr>
  </w:style>
  <w:style w:type="paragraph" w:customStyle="1" w:styleId="affb">
    <w:name w:val="Другое"/>
    <w:basedOn w:val="a"/>
    <w:link w:val="affa"/>
    <w:rsid w:val="00847B7C"/>
    <w:pPr>
      <w:widowControl w:val="0"/>
      <w:spacing w:after="0"/>
      <w:jc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60</Pages>
  <Words>24844</Words>
  <Characters>141615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607</cp:revision>
  <cp:lastPrinted>2023-12-06T16:47:00Z</cp:lastPrinted>
  <dcterms:created xsi:type="dcterms:W3CDTF">2023-11-14T10:41:00Z</dcterms:created>
  <dcterms:modified xsi:type="dcterms:W3CDTF">2024-01-17T09:19:00Z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1033-11.1.0.11711</vt:lpwstr>
  </property>
</Properties>
</file>