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81D9" w14:textId="1F66FCC8" w:rsidR="007241BE" w:rsidRPr="003D136A" w:rsidRDefault="007241BE" w:rsidP="007241B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  <w:r w:rsidRPr="00861580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МИНИСТЕРСТВО </w:t>
      </w:r>
      <w:r w:rsidR="00861580" w:rsidRPr="00294E5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ВЫСШЕГО ОБРАЗОВАНИЯ, НАУКИ И ИННОВАЦИЙ </w:t>
      </w:r>
      <w:r w:rsidRPr="00861580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РЕСПУБЛИКИ УЗБЕКИСТАН</w:t>
      </w:r>
    </w:p>
    <w:p w14:paraId="3E153A8C" w14:textId="77777777" w:rsidR="007241BE" w:rsidRPr="003D136A" w:rsidRDefault="007241BE" w:rsidP="007241B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  <w:lang w:val="uz-Cyrl-UZ"/>
        </w:rPr>
      </w:pPr>
    </w:p>
    <w:p w14:paraId="4F73E918" w14:textId="617C0C4E" w:rsidR="007241BE" w:rsidRPr="00294E5D" w:rsidRDefault="00927047" w:rsidP="007241B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D136A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ФЕРГАНСКИЙ </w:t>
      </w:r>
      <w:r w:rsidRPr="00294E5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ГОСУДАРСТВЕННЫЙ ТЕХНИЧЕСКИЙ </w:t>
      </w:r>
      <w:r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УНИВЕРСИТЕТ</w:t>
      </w:r>
    </w:p>
    <w:p w14:paraId="2CC22E90" w14:textId="77777777" w:rsidR="007241BE" w:rsidRPr="003D136A" w:rsidRDefault="007241BE" w:rsidP="007241BE">
      <w:pPr>
        <w:spacing w:after="0"/>
        <w:ind w:firstLine="426"/>
        <w:jc w:val="center"/>
        <w:rPr>
          <w:rFonts w:ascii="Times New Roman" w:hAnsi="Times New Roman" w:cs="Times New Roman"/>
          <w:sz w:val="32"/>
          <w:szCs w:val="32"/>
          <w:lang w:val="uz-Cyrl-UZ"/>
        </w:rPr>
      </w:pPr>
    </w:p>
    <w:p w14:paraId="308112EB" w14:textId="77777777" w:rsidR="007241BE" w:rsidRPr="003D136A" w:rsidRDefault="007241BE" w:rsidP="007241BE">
      <w:pPr>
        <w:spacing w:after="0"/>
        <w:ind w:left="5387" w:firstLine="426"/>
        <w:jc w:val="center"/>
        <w:rPr>
          <w:rFonts w:ascii="Times New Roman" w:hAnsi="Times New Roman" w:cs="Times New Roman"/>
          <w:sz w:val="2"/>
          <w:szCs w:val="36"/>
          <w:lang w:val="uz-Cyrl-UZ"/>
        </w:rPr>
      </w:pPr>
    </w:p>
    <w:p w14:paraId="17B93171" w14:textId="77777777" w:rsidR="007241BE" w:rsidRDefault="007241BE" w:rsidP="007241BE">
      <w:pPr>
        <w:spacing w:after="0"/>
        <w:ind w:firstLine="426"/>
        <w:jc w:val="center"/>
        <w:rPr>
          <w:rFonts w:ascii="Times New Roman" w:hAnsi="Times New Roman" w:cs="Times New Roman"/>
          <w:sz w:val="36"/>
          <w:szCs w:val="36"/>
          <w:lang w:val="uz-Cyrl-UZ"/>
        </w:rPr>
      </w:pPr>
    </w:p>
    <w:p w14:paraId="7ECB048B" w14:textId="77777777" w:rsidR="001F03A6" w:rsidRDefault="001F03A6" w:rsidP="007241BE">
      <w:pPr>
        <w:spacing w:after="0"/>
        <w:ind w:firstLine="426"/>
        <w:jc w:val="center"/>
        <w:rPr>
          <w:rFonts w:ascii="Times New Roman" w:hAnsi="Times New Roman" w:cs="Times New Roman"/>
          <w:sz w:val="36"/>
          <w:szCs w:val="36"/>
          <w:lang w:val="uz-Cyrl-UZ"/>
        </w:rPr>
      </w:pPr>
    </w:p>
    <w:p w14:paraId="4D7A342B" w14:textId="77777777" w:rsidR="001F03A6" w:rsidRDefault="001F03A6" w:rsidP="007241BE">
      <w:pPr>
        <w:spacing w:after="0"/>
        <w:ind w:firstLine="426"/>
        <w:jc w:val="center"/>
        <w:rPr>
          <w:rFonts w:ascii="Times New Roman" w:hAnsi="Times New Roman" w:cs="Times New Roman"/>
          <w:sz w:val="36"/>
          <w:szCs w:val="36"/>
          <w:lang w:val="uz-Cyrl-UZ"/>
        </w:rPr>
      </w:pPr>
    </w:p>
    <w:p w14:paraId="26A066CA" w14:textId="77777777" w:rsidR="0098421D" w:rsidRDefault="0098421D" w:rsidP="007241B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98421D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</w:t>
      </w:r>
    </w:p>
    <w:p w14:paraId="0DACDC9C" w14:textId="63CCC707" w:rsidR="00927047" w:rsidRPr="0098421D" w:rsidRDefault="0098421D" w:rsidP="007241B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18"/>
          <w:szCs w:val="36"/>
          <w:lang w:val="ru-RU"/>
        </w:rPr>
      </w:pPr>
      <w:r w:rsidRPr="0098421D">
        <w:rPr>
          <w:rFonts w:ascii="Times New Roman" w:hAnsi="Times New Roman" w:cs="Times New Roman"/>
          <w:b/>
          <w:bCs/>
          <w:sz w:val="36"/>
          <w:szCs w:val="36"/>
        </w:rPr>
        <w:t>итоговых государственных аттестационных экзаменов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98421D">
        <w:rPr>
          <w:rFonts w:ascii="Times New Roman" w:hAnsi="Times New Roman" w:cs="Times New Roman"/>
          <w:b/>
          <w:bCs/>
          <w:sz w:val="36"/>
          <w:szCs w:val="36"/>
        </w:rPr>
        <w:t>по специальным дисциплинам для выпускных курсов бакалавриата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</w:p>
    <w:p w14:paraId="56EA2F3F" w14:textId="6EEDC99D" w:rsidR="007241BE" w:rsidRPr="003B67FD" w:rsidRDefault="007241BE" w:rsidP="00927047">
      <w:pPr>
        <w:spacing w:after="0"/>
        <w:ind w:firstLine="426"/>
        <w:jc w:val="center"/>
        <w:rPr>
          <w:rFonts w:ascii="Times New Roman" w:hAnsi="Times New Roman" w:cs="Times New Roman"/>
          <w:sz w:val="36"/>
          <w:szCs w:val="36"/>
          <w:lang w:val="uz-Cyrl-UZ"/>
        </w:rPr>
      </w:pPr>
      <w:r w:rsidRPr="003D136A">
        <w:rPr>
          <w:rFonts w:ascii="Times New Roman" w:hAnsi="Times New Roman" w:cs="Times New Roman"/>
          <w:b/>
          <w:bCs/>
          <w:sz w:val="36"/>
          <w:szCs w:val="36"/>
          <w:lang w:val="uz-Cyrl-UZ"/>
        </w:rPr>
        <w:t xml:space="preserve"> </w:t>
      </w:r>
    </w:p>
    <w:p w14:paraId="71237314" w14:textId="77777777" w:rsidR="007241BE" w:rsidRPr="003D136A" w:rsidRDefault="007241BE" w:rsidP="007241B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802B562" w14:textId="77777777" w:rsidR="007241BE" w:rsidRPr="00927047" w:rsidRDefault="007241BE" w:rsidP="007241BE">
      <w:pPr>
        <w:tabs>
          <w:tab w:val="left" w:pos="708"/>
          <w:tab w:val="left" w:pos="1416"/>
          <w:tab w:val="left" w:pos="2124"/>
          <w:tab w:val="left" w:pos="2832"/>
          <w:tab w:val="left" w:pos="8511"/>
        </w:tabs>
        <w:spacing w:after="0"/>
        <w:ind w:firstLine="426"/>
        <w:jc w:val="both"/>
        <w:rPr>
          <w:rFonts w:ascii="Times New Roman" w:hAnsi="Times New Roman" w:cs="Times New Roman"/>
          <w:sz w:val="8"/>
          <w:szCs w:val="28"/>
          <w:lang w:val="uz-Cyrl-UZ"/>
        </w:rPr>
      </w:pPr>
      <w:r w:rsidRPr="003D136A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414DA4C5" w14:textId="77777777" w:rsidR="0098421D" w:rsidRDefault="0098421D" w:rsidP="0098421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8421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Направление образования: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4CA08AE6" w14:textId="6E90BA72" w:rsidR="0098421D" w:rsidRPr="0098421D" w:rsidRDefault="0098421D" w:rsidP="0098421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>60610500 – Компьютерн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ый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инж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иринг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(«Компьютерн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ый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инж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иринг</w:t>
      </w:r>
      <w:r w:rsidRPr="0098421D">
        <w:rPr>
          <w:rFonts w:ascii="Times New Roman" w:hAnsi="Times New Roman" w:cs="Times New Roman"/>
          <w:i/>
          <w:iCs/>
          <w:sz w:val="28"/>
          <w:szCs w:val="28"/>
          <w:lang w:val="ru-RU"/>
        </w:rPr>
        <w:t>»)</w:t>
      </w:r>
    </w:p>
    <w:p w14:paraId="787A7E1F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5C8C21E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16F24B5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F00CE36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22E831D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512BA84E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68215EFD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F3BB8DC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962F41D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3184688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2DDDA3A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74A49AB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73A53434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1724E58A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330BAA4C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F4C16FE" w14:textId="77777777" w:rsidR="0098421D" w:rsidRDefault="0098421D" w:rsidP="0098421D">
      <w:pPr>
        <w:spacing w:after="0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45FD74E4" w14:textId="57216CC6" w:rsidR="0098421D" w:rsidRPr="0098421D" w:rsidRDefault="0098421D" w:rsidP="009842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421D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Фергана – 2025</w:t>
      </w:r>
    </w:p>
    <w:p w14:paraId="7ABCF67B" w14:textId="77777777" w:rsidR="0020355B" w:rsidRPr="0020355B" w:rsidRDefault="007241BE" w:rsidP="00C277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136A">
        <w:rPr>
          <w:rFonts w:ascii="Times New Roman" w:hAnsi="Times New Roman" w:cs="Times New Roman"/>
          <w:color w:val="FF0000"/>
          <w:sz w:val="28"/>
          <w:szCs w:val="28"/>
          <w:lang w:val="uz-Cyrl-UZ"/>
        </w:rPr>
        <w:br w:type="page"/>
      </w:r>
      <w:r w:rsidR="0020355B" w:rsidRPr="0020355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Данная программа разработана на основании требований приказа Министра высшего и среднего специального образования Республики Узбекистан №1963-2 от 12 декабря 2018 года «О внесении изменений в Положение о итоговой государственной аттестации выпускников высших учебных заведений Республики Узбекистан».</w:t>
      </w:r>
    </w:p>
    <w:p w14:paraId="61788E9F" w14:textId="77777777" w:rsidR="0020355B" w:rsidRPr="0098421D" w:rsidRDefault="0020355B" w:rsidP="00C27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55B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настоящей программе приведены порядок проведения итоговой государственной аттестации по специальным дисциплинам, перечень вопросов, критерии оценки, учебная литература и электронные образовательные ресурсы для студентов выпускного курса бакалавриата по направлению 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t>60610500 – Компьютерн</w:t>
      </w:r>
      <w:r w:rsidRPr="0020355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t xml:space="preserve"> инж</w:t>
      </w:r>
      <w:r w:rsidRPr="0020355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0355B">
        <w:rPr>
          <w:rFonts w:ascii="Times New Roman" w:hAnsi="Times New Roman" w:cs="Times New Roman"/>
          <w:sz w:val="28"/>
          <w:szCs w:val="28"/>
          <w:lang w:val="ru-RU"/>
        </w:rPr>
        <w:t>иринг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br/>
        <w:t>(«Компьютерн</w:t>
      </w:r>
      <w:r w:rsidRPr="0020355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t xml:space="preserve"> инж</w:t>
      </w:r>
      <w:r w:rsidRPr="0020355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0355B">
        <w:rPr>
          <w:rFonts w:ascii="Times New Roman" w:hAnsi="Times New Roman" w:cs="Times New Roman"/>
          <w:sz w:val="28"/>
          <w:szCs w:val="28"/>
          <w:lang w:val="ru-RU"/>
        </w:rPr>
        <w:t>иринг</w:t>
      </w:r>
      <w:r w:rsidRPr="0098421D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14:paraId="3E48BB21" w14:textId="69044C11" w:rsidR="0020355B" w:rsidRPr="0020355B" w:rsidRDefault="0020355B" w:rsidP="00203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25BC19" w14:textId="33866D35" w:rsidR="00CC26C7" w:rsidRPr="00CC26C7" w:rsidRDefault="00CC26C7" w:rsidP="00CC26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Д.М. Умурзакова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заведующая кафедрой «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иринг 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>и искусственный интеллект» Ферганского государственного технического университета</w:t>
      </w:r>
    </w:p>
    <w:p w14:paraId="52526D95" w14:textId="20CD3A03" w:rsidR="00CC26C7" w:rsidRPr="00CC26C7" w:rsidRDefault="00CC26C7" w:rsidP="00CC26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Д.А. Халилов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профессор кафедры «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иринг 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>и искусственный интеллект» Ферганского государственного технического университета</w:t>
      </w:r>
    </w:p>
    <w:p w14:paraId="7F5F2F32" w14:textId="4BDCFCA8" w:rsidR="00CC26C7" w:rsidRPr="00CC26C7" w:rsidRDefault="00CC26C7" w:rsidP="00CC26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О.М. Эргашев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доцент кафедры «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инжиниринг и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искусственный интеллект» Ферганского государственного технического университета</w:t>
      </w:r>
    </w:p>
    <w:p w14:paraId="01A27E30" w14:textId="3B09BD59" w:rsidR="00CC26C7" w:rsidRPr="00CC26C7" w:rsidRDefault="00CC26C7" w:rsidP="00CC26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С.И. </w:t>
      </w:r>
      <w:proofErr w:type="spellStart"/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Хонтураев</w:t>
      </w:r>
      <w:proofErr w:type="spellEnd"/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старший преподаватель кафедры «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иринг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и искусственный интеллект» Ферганского государственного технического университета</w:t>
      </w:r>
    </w:p>
    <w:p w14:paraId="51CFB600" w14:textId="61FFA005" w:rsidR="00CC26C7" w:rsidRDefault="00CC26C7" w:rsidP="00CC26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C277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И. </w:t>
      </w: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Каримов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старший преподаватель кафедры «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иринг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и искусственный интеллект» Ферганского государственного технического университета</w:t>
      </w:r>
    </w:p>
    <w:p w14:paraId="4E23FC00" w14:textId="33B7309D" w:rsidR="00C24034" w:rsidRDefault="00C24034" w:rsidP="00C2403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Г.А.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Акрамова</w:t>
      </w:r>
      <w:proofErr w:type="spellEnd"/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старший преподаватель кафедры «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иринг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и искусственный интеллект» Ферганского государственного технического университета</w:t>
      </w:r>
    </w:p>
    <w:p w14:paraId="2886118B" w14:textId="1C4E426C" w:rsidR="00CC26C7" w:rsidRPr="00CC26C7" w:rsidRDefault="00CC26C7" w:rsidP="00CC26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6C7">
        <w:rPr>
          <w:rFonts w:ascii="Times New Roman" w:hAnsi="Times New Roman" w:cs="Times New Roman"/>
          <w:b/>
          <w:bCs/>
          <w:sz w:val="24"/>
          <w:szCs w:val="24"/>
          <w:lang w:val="ru-RU"/>
        </w:rPr>
        <w:t>М.Р. Абдуллаева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 xml:space="preserve"> – ассистент кафедры «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A27D6"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A27D6"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иринг </w:t>
      </w:r>
      <w:r w:rsidRPr="00CC26C7">
        <w:rPr>
          <w:rFonts w:ascii="Times New Roman" w:hAnsi="Times New Roman" w:cs="Times New Roman"/>
          <w:sz w:val="24"/>
          <w:szCs w:val="24"/>
          <w:lang w:val="ru-RU"/>
        </w:rPr>
        <w:t>и искусственный интеллект» Ферганского государственного технического университета</w:t>
      </w:r>
    </w:p>
    <w:p w14:paraId="29BF21EB" w14:textId="073FB0F1" w:rsidR="007241BE" w:rsidRPr="00C2773A" w:rsidRDefault="007241BE" w:rsidP="0020355B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8813634" w14:textId="77777777" w:rsidR="00C2773A" w:rsidRPr="00C2773A" w:rsidRDefault="00C2773A" w:rsidP="00C277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773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Рецензенты:</w:t>
      </w:r>
    </w:p>
    <w:p w14:paraId="70095426" w14:textId="4F0F5514" w:rsidR="00C2773A" w:rsidRPr="00C2773A" w:rsidRDefault="00C2773A" w:rsidP="00C27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А.А. </w:t>
      </w:r>
      <w:proofErr w:type="spellStart"/>
      <w:r w:rsidRPr="00C2773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Абдукодиров</w:t>
      </w:r>
      <w:proofErr w:type="spellEnd"/>
      <w:r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 – доцент кафедры «</w:t>
      </w:r>
      <w:r w:rsidR="00624C22"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="00624C22"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624C22"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="00624C22"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24C22"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24C22"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иринг 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и искусственный интеллект» Ферганского государственного технического университета</w:t>
      </w:r>
    </w:p>
    <w:p w14:paraId="30EE2F0A" w14:textId="03315AD9" w:rsidR="00C2773A" w:rsidRPr="00C2773A" w:rsidRDefault="00C2773A" w:rsidP="00C27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3A">
        <w:rPr>
          <w:rFonts w:ascii="Times New Roman" w:hAnsi="Times New Roman" w:cs="Times New Roman"/>
          <w:b/>
          <w:bCs/>
          <w:sz w:val="24"/>
          <w:szCs w:val="24"/>
          <w:lang w:val="ru-RU"/>
        </w:rPr>
        <w:t>Ш.Т. Каримов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 – заведующий кафедрой прикладной математики и информатики Ферганского государственного университета, профессор</w:t>
      </w:r>
    </w:p>
    <w:p w14:paraId="36760586" w14:textId="77777777" w:rsidR="00C2773A" w:rsidRDefault="00C2773A" w:rsidP="00C2773A">
      <w:pPr>
        <w:spacing w:after="0"/>
        <w:ind w:firstLine="426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8F6893" w14:textId="55850800" w:rsidR="00C2773A" w:rsidRPr="00C2773A" w:rsidRDefault="00C2773A" w:rsidP="00C2773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2773A">
        <w:rPr>
          <w:rFonts w:ascii="Times New Roman" w:hAnsi="Times New Roman"/>
          <w:sz w:val="24"/>
          <w:szCs w:val="24"/>
          <w:lang w:val="ru-RU"/>
        </w:rPr>
        <w:t>Данная программа обсуждена на заседании кафедры «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 xml:space="preserve">иринг </w:t>
      </w:r>
      <w:r w:rsidRPr="00C2773A">
        <w:rPr>
          <w:rFonts w:ascii="Times New Roman" w:hAnsi="Times New Roman"/>
          <w:sz w:val="24"/>
          <w:szCs w:val="24"/>
          <w:lang w:val="ru-RU"/>
        </w:rPr>
        <w:t>и искусственный интеллект» от «</w:t>
      </w:r>
      <w:r w:rsidR="00624C22">
        <w:rPr>
          <w:rFonts w:ascii="Times New Roman" w:hAnsi="Times New Roman"/>
          <w:sz w:val="24"/>
          <w:szCs w:val="24"/>
          <w:lang w:val="ru-RU"/>
        </w:rPr>
        <w:t>__</w:t>
      </w:r>
      <w:r w:rsidRPr="00C2773A">
        <w:rPr>
          <w:rFonts w:ascii="Times New Roman" w:hAnsi="Times New Roman"/>
          <w:sz w:val="24"/>
          <w:szCs w:val="24"/>
          <w:lang w:val="ru-RU"/>
        </w:rPr>
        <w:t>___» _______</w:t>
      </w:r>
      <w:r w:rsidR="00624C22">
        <w:rPr>
          <w:rFonts w:ascii="Times New Roman" w:hAnsi="Times New Roman"/>
          <w:sz w:val="24"/>
          <w:szCs w:val="24"/>
          <w:lang w:val="ru-RU"/>
        </w:rPr>
        <w:t>_____</w:t>
      </w:r>
      <w:r w:rsidRPr="00C2773A">
        <w:rPr>
          <w:rFonts w:ascii="Times New Roman" w:hAnsi="Times New Roman"/>
          <w:sz w:val="24"/>
          <w:szCs w:val="24"/>
          <w:lang w:val="ru-RU"/>
        </w:rPr>
        <w:t>___ 2025 года, протокол № ___</w:t>
      </w:r>
      <w:r w:rsidR="00624C22">
        <w:rPr>
          <w:rFonts w:ascii="Times New Roman" w:hAnsi="Times New Roman"/>
          <w:sz w:val="24"/>
          <w:szCs w:val="24"/>
          <w:lang w:val="ru-RU"/>
        </w:rPr>
        <w:t>___</w:t>
      </w:r>
      <w:r w:rsidRPr="00C2773A">
        <w:rPr>
          <w:rFonts w:ascii="Times New Roman" w:hAnsi="Times New Roman"/>
          <w:sz w:val="24"/>
          <w:szCs w:val="24"/>
          <w:lang w:val="ru-RU"/>
        </w:rPr>
        <w:t>.</w:t>
      </w:r>
    </w:p>
    <w:p w14:paraId="3AD8867F" w14:textId="77777777" w:rsidR="00C2773A" w:rsidRDefault="00C2773A" w:rsidP="00C2773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4ABB65A" w14:textId="619FBDAE" w:rsidR="00C2773A" w:rsidRPr="00C2773A" w:rsidRDefault="00C2773A" w:rsidP="009F1080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Заведующая кафедрой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Pr="00C2773A">
        <w:rPr>
          <w:rFonts w:ascii="Times New Roman" w:hAnsi="Times New Roman"/>
          <w:sz w:val="24"/>
          <w:szCs w:val="24"/>
          <w:lang w:val="ru-RU"/>
        </w:rPr>
        <w:t>«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>Компьютерн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 xml:space="preserve"> инж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421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2773A">
        <w:rPr>
          <w:rFonts w:ascii="Times New Roman" w:hAnsi="Times New Roman" w:cs="Times New Roman"/>
          <w:sz w:val="24"/>
          <w:szCs w:val="24"/>
          <w:lang w:val="ru-RU"/>
        </w:rPr>
        <w:t>иринг</w:t>
      </w:r>
      <w:r w:rsidRPr="00C2773A">
        <w:rPr>
          <w:rFonts w:ascii="Times New Roman" w:hAnsi="Times New Roman"/>
          <w:sz w:val="24"/>
          <w:szCs w:val="24"/>
          <w:lang w:val="ru-RU"/>
        </w:rPr>
        <w:t xml:space="preserve"> и искусственный интеллект»: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br/>
        <w:t>___________________ Д.</w:t>
      </w:r>
      <w:r w:rsidR="00A1001C">
        <w:rPr>
          <w:rFonts w:ascii="Times New Roman" w:hAnsi="Times New Roman"/>
          <w:b/>
          <w:bCs/>
          <w:sz w:val="24"/>
          <w:szCs w:val="24"/>
          <w:lang w:val="ru-RU"/>
        </w:rPr>
        <w:t xml:space="preserve">М. 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Умурзакова</w:t>
      </w:r>
    </w:p>
    <w:p w14:paraId="2A7F8A91" w14:textId="483CB8BE" w:rsidR="00C2773A" w:rsidRPr="00C2773A" w:rsidRDefault="00C2773A" w:rsidP="009F1080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Согласовано: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Pr="00C2773A">
        <w:rPr>
          <w:rFonts w:ascii="Times New Roman" w:hAnsi="Times New Roman"/>
          <w:sz w:val="24"/>
          <w:szCs w:val="24"/>
          <w:lang w:val="ru-RU"/>
        </w:rPr>
        <w:t>Начальник учебно-методического управления:</w:t>
      </w:r>
      <w:r w:rsidRPr="00C2773A">
        <w:rPr>
          <w:rFonts w:ascii="Times New Roman" w:hAnsi="Times New Roman"/>
          <w:sz w:val="24"/>
          <w:szCs w:val="24"/>
          <w:lang w:val="ru-RU"/>
        </w:rPr>
        <w:br/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___________________ Г.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И. </w:t>
      </w:r>
      <w:proofErr w:type="spellStart"/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Маматисаев</w:t>
      </w:r>
      <w:proofErr w:type="spellEnd"/>
    </w:p>
    <w:p w14:paraId="79AC6159" w14:textId="77777777" w:rsidR="009F1080" w:rsidRDefault="009F1080" w:rsidP="009F1080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9F3976B" w14:textId="0E4C12DD" w:rsidR="00C2773A" w:rsidRPr="00C2773A" w:rsidRDefault="00C2773A" w:rsidP="009F108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Утверждено на заседании Совета</w:t>
      </w:r>
      <w:r w:rsidR="009F108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Ферганского государственного технического университета</w:t>
      </w:r>
      <w:r w:rsidR="009F108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от «__</w:t>
      </w:r>
      <w:r w:rsidR="00624C22">
        <w:rPr>
          <w:rFonts w:ascii="Times New Roman" w:hAnsi="Times New Roman"/>
          <w:b/>
          <w:bCs/>
          <w:sz w:val="24"/>
          <w:szCs w:val="24"/>
          <w:lang w:val="ru-RU"/>
        </w:rPr>
        <w:t>____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_» ________</w:t>
      </w:r>
      <w:r w:rsidR="00624C22">
        <w:rPr>
          <w:rFonts w:ascii="Times New Roman" w:hAnsi="Times New Roman"/>
          <w:b/>
          <w:bCs/>
          <w:sz w:val="24"/>
          <w:szCs w:val="24"/>
          <w:lang w:val="ru-RU"/>
        </w:rPr>
        <w:t>____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____ 2025 года, протокол № __</w:t>
      </w:r>
      <w:r w:rsidR="00624C22">
        <w:rPr>
          <w:rFonts w:ascii="Times New Roman" w:hAnsi="Times New Roman"/>
          <w:b/>
          <w:bCs/>
          <w:sz w:val="24"/>
          <w:szCs w:val="24"/>
          <w:lang w:val="ru-RU"/>
        </w:rPr>
        <w:t>_____</w:t>
      </w:r>
      <w:r w:rsidRPr="00C2773A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32FD9527" w14:textId="1A07DAFB" w:rsidR="00624A95" w:rsidRDefault="007241BE" w:rsidP="0093708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136A">
        <w:rPr>
          <w:rFonts w:ascii="Times New Roman" w:hAnsi="Times New Roman" w:cs="Times New Roman"/>
          <w:b/>
          <w:sz w:val="28"/>
          <w:szCs w:val="28"/>
          <w:lang w:val="uz-Cyrl-UZ"/>
        </w:rPr>
        <w:br w:type="page"/>
      </w:r>
      <w:r w:rsidR="00624A95" w:rsidRPr="00624A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Итоговая государственная аттестация</w:t>
      </w:r>
      <w:r w:rsidR="00624A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4A95" w:rsidRPr="00624A95">
        <w:rPr>
          <w:rFonts w:ascii="Times New Roman" w:hAnsi="Times New Roman" w:cs="Times New Roman"/>
          <w:b/>
          <w:sz w:val="28"/>
          <w:szCs w:val="28"/>
          <w:lang w:val="ru-RU"/>
        </w:rPr>
        <w:t>по специальным дисциплинам для выпускного курса бакалавриата</w:t>
      </w:r>
      <w:r w:rsidR="00624A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4A95" w:rsidRPr="00624A95">
        <w:rPr>
          <w:rFonts w:ascii="Times New Roman" w:hAnsi="Times New Roman" w:cs="Times New Roman"/>
          <w:b/>
          <w:sz w:val="28"/>
          <w:szCs w:val="28"/>
          <w:lang w:val="ru-RU"/>
        </w:rPr>
        <w:t>по направлению 60610500 – компьютерная инженерия («</w:t>
      </w:r>
      <w:r w:rsidR="00624A95" w:rsidRPr="0098421D">
        <w:rPr>
          <w:rFonts w:ascii="Times New Roman" w:hAnsi="Times New Roman" w:cs="Times New Roman"/>
          <w:b/>
          <w:sz w:val="28"/>
          <w:szCs w:val="28"/>
          <w:lang w:val="ru-RU"/>
        </w:rPr>
        <w:t>Компьютерн</w:t>
      </w:r>
      <w:r w:rsidR="00624A95" w:rsidRPr="00624A95">
        <w:rPr>
          <w:rFonts w:ascii="Times New Roman" w:hAnsi="Times New Roman" w:cs="Times New Roman"/>
          <w:b/>
          <w:sz w:val="28"/>
          <w:szCs w:val="28"/>
          <w:lang w:val="ru-RU"/>
        </w:rPr>
        <w:t>ый</w:t>
      </w:r>
      <w:r w:rsidR="00624A95" w:rsidRPr="009842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инж</w:t>
      </w:r>
      <w:r w:rsidR="00624A95" w:rsidRPr="00624A95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624A95" w:rsidRPr="0098421D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624A95" w:rsidRPr="00624A95">
        <w:rPr>
          <w:rFonts w:ascii="Times New Roman" w:hAnsi="Times New Roman" w:cs="Times New Roman"/>
          <w:b/>
          <w:sz w:val="28"/>
          <w:szCs w:val="28"/>
          <w:lang w:val="ru-RU"/>
        </w:rPr>
        <w:t>иринг»)</w:t>
      </w:r>
    </w:p>
    <w:p w14:paraId="18EE532A" w14:textId="77777777" w:rsidR="00624A95" w:rsidRPr="00624A95" w:rsidRDefault="00624A95" w:rsidP="009370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4FBFD3" w14:textId="77777777" w:rsidR="00624A95" w:rsidRPr="00624A95" w:rsidRDefault="00624A95" w:rsidP="0093708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A95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14:paraId="1F7EE682" w14:textId="0F3F3567" w:rsidR="00624A95" w:rsidRPr="00092F58" w:rsidRDefault="00624A95" w:rsidP="0093708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92F58">
        <w:rPr>
          <w:rFonts w:ascii="Times New Roman" w:hAnsi="Times New Roman" w:cs="Times New Roman"/>
          <w:bCs/>
          <w:sz w:val="28"/>
          <w:szCs w:val="28"/>
          <w:lang w:val="ru-RU"/>
        </w:rPr>
        <w:t>Итоговая государственная аттестация по специальным дисциплинам для студентов выпускного курса бакалавриата по направлению 60610500 – Компьютерный инжиниринг («Компьютерный инжиниринг») проводится в письменной форме по следующим дисциплинам:</w:t>
      </w:r>
    </w:p>
    <w:p w14:paraId="6F5A1BE6" w14:textId="5F372154" w:rsidR="00624A95" w:rsidRPr="00624A95" w:rsidRDefault="00624A95" w:rsidP="0093708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A95">
        <w:rPr>
          <w:rFonts w:ascii="Times New Roman" w:hAnsi="Times New Roman" w:cs="Times New Roman"/>
          <w:b/>
          <w:sz w:val="28"/>
          <w:szCs w:val="28"/>
          <w:lang w:val="ru-RU"/>
        </w:rPr>
        <w:t>«Операционные системы», «Встроенные системы», «Интеллектуальный анализ данных», «Архитектура компьютеров»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624A95">
        <w:rPr>
          <w:rFonts w:ascii="Times New Roman" w:hAnsi="Times New Roman" w:cs="Times New Roman"/>
          <w:b/>
          <w:sz w:val="28"/>
          <w:szCs w:val="28"/>
          <w:lang w:val="ru-RU"/>
        </w:rPr>
        <w:t>«Структуры данных и алгоритмы».</w:t>
      </w:r>
    </w:p>
    <w:p w14:paraId="57C6DBFC" w14:textId="77777777" w:rsidR="00624A95" w:rsidRPr="00624A95" w:rsidRDefault="00624A95" w:rsidP="00937083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C8CBCA" w14:textId="77777777" w:rsidR="00624A95" w:rsidRDefault="00624A95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4A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дисциплине </w:t>
      </w:r>
    </w:p>
    <w:p w14:paraId="6EED2E41" w14:textId="0283CFD5" w:rsidR="00624A95" w:rsidRPr="00624A95" w:rsidRDefault="00624A95" w:rsidP="00937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4A95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«Операционные системы»</w:t>
      </w:r>
    </w:p>
    <w:p w14:paraId="64AC535C" w14:textId="468FC001" w:rsidR="00092F58" w:rsidRPr="00092F58" w:rsidRDefault="00092F58" w:rsidP="0093708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Государственному образовательному стандарту высшего образования, к курсу «</w:t>
      </w:r>
      <w:r w:rsidRPr="00092F58">
        <w:rPr>
          <w:rFonts w:ascii="Times New Roman" w:hAnsi="Times New Roman" w:cs="Times New Roman"/>
          <w:bCs/>
          <w:sz w:val="28"/>
          <w:szCs w:val="28"/>
          <w:lang w:val="ru-RU"/>
        </w:rPr>
        <w:t>Компьютерный инжиниринг</w:t>
      </w:r>
      <w:r w:rsidRPr="00092F58">
        <w:rPr>
          <w:rFonts w:ascii="Times New Roman" w:eastAsia="Times New Roman" w:hAnsi="Times New Roman" w:cs="Times New Roman"/>
          <w:sz w:val="28"/>
          <w:szCs w:val="28"/>
          <w:lang w:val="ru-RU"/>
        </w:rPr>
        <w:t>» относятся несколько взаимосвязанных дисциплин. Среди них – дисциплина «Операционные системы». Для успешного усвоения этой дисциплины студент должен обладать достаточным уровнем знаний по таким предметам, как «Введение в специальность» и «Архитектура компьютеров».</w:t>
      </w:r>
    </w:p>
    <w:p w14:paraId="4206E4DC" w14:textId="77777777" w:rsidR="00092F58" w:rsidRPr="00092F58" w:rsidRDefault="00092F58" w:rsidP="0093708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val="ru-RU"/>
        </w:rPr>
        <w:t>В процессе изучения дисциплины используются учебники, интернет-ресурсы, учебные и методические пособия, тексты лекций, видеолекции, раздаточные материалы, электронные лекции и электронные пособия.</w:t>
      </w:r>
    </w:p>
    <w:p w14:paraId="1D86B01A" w14:textId="77777777" w:rsidR="00092F58" w:rsidRPr="00092F58" w:rsidRDefault="00092F58" w:rsidP="0093708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дисциплины – сформировать у студентов знания о структуре программного обеспечения вычислительных систем, принципах его функционирования, управлении компьютерными ресурсами с помощью операционных систем, управлении процессами, распределении памяти, оптимизации работы операционных систем, навыках работы в них, а также обеспечении системной безопасности.</w:t>
      </w:r>
    </w:p>
    <w:p w14:paraId="531EA9AA" w14:textId="77777777" w:rsidR="00092F58" w:rsidRPr="00092F58" w:rsidRDefault="00092F58" w:rsidP="0093708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2F58">
        <w:rPr>
          <w:rFonts w:ascii="Times New Roman" w:eastAsia="Times New Roman" w:hAnsi="Times New Roman" w:cs="Times New Roman"/>
          <w:sz w:val="28"/>
          <w:szCs w:val="28"/>
          <w:lang w:val="ru-RU"/>
        </w:rPr>
        <w:t>Для качественного усвоения дисциплины в процессе обучения предусмотрено использование интерактивных методов преподавания: работа в малых группах, мозговой штурм, проблемное обучение, различные инновационные подходы. Кроме того, акцент делается на самостоятельную работу студентов с использованием информационных технологий и образовательной информационной среды.</w:t>
      </w:r>
    </w:p>
    <w:p w14:paraId="6653B1F3" w14:textId="77777777" w:rsidR="007241BE" w:rsidRPr="00092F58" w:rsidRDefault="007241BE" w:rsidP="0093708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CAD733" w14:textId="77777777" w:rsidR="00311A30" w:rsidRDefault="00311A30" w:rsidP="00937083">
      <w:pPr>
        <w:spacing w:after="1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181475C7" w14:textId="63F72171" w:rsidR="00311A30" w:rsidRDefault="00311A30" w:rsidP="003A03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По дисциплине </w:t>
      </w:r>
    </w:p>
    <w:p w14:paraId="4C271B78" w14:textId="7FF93FE0" w:rsidR="00311A30" w:rsidRPr="00311A30" w:rsidRDefault="00311A30" w:rsidP="003A03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«Встроенные системы»</w:t>
      </w:r>
    </w:p>
    <w:p w14:paraId="13559DFE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Цель преподавания дисциплины – сформировать у студентов навыки, связанные с требованиями к встроенным системам и средствами соединения устройств управления с объектами управления.</w:t>
      </w:r>
    </w:p>
    <w:p w14:paraId="569AD31E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Задачи дисциплины – дать студентам знания о современных операционных системах встроенных систем, об организации микроконтроллеров, средствах параллельной обработки информации, аппаратных средствах прямого доступа к памяти, а также о проектировании программных средств встроенных систем.</w:t>
      </w:r>
    </w:p>
    <w:p w14:paraId="1EC12068" w14:textId="77777777" w:rsidR="005D664D" w:rsidRDefault="005D664D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C88B63" w14:textId="22983ACB" w:rsidR="005D664D" w:rsidRPr="005D664D" w:rsidRDefault="00311A3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664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дисциплине</w:t>
      </w:r>
    </w:p>
    <w:p w14:paraId="3F2A3855" w14:textId="7204F219" w:rsidR="00311A30" w:rsidRPr="005D664D" w:rsidRDefault="00311A3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664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«Интеллектуальный анализ данных»</w:t>
      </w:r>
    </w:p>
    <w:p w14:paraId="51BFDC96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Цель преподавания дисциплины – предоставить студентам теоретические и практические знания по анализу больших объемов данных, их очистке, моделированию и получению интеллектуальных результатов. Также предполагается формирование практических навыков использования алгоритмов интеллектуального анализа, машинного обучения, искусственного интеллекта с помощью языка программирования Python и соответствующих библиотек (</w:t>
      </w:r>
      <w:proofErr w:type="spellStart"/>
      <w:r w:rsidRPr="00311A30">
        <w:rPr>
          <w:rFonts w:ascii="Times New Roman" w:hAnsi="Times New Roman" w:cs="Times New Roman"/>
          <w:sz w:val="28"/>
          <w:szCs w:val="28"/>
          <w:lang w:val="ru-RU"/>
        </w:rPr>
        <w:t>NumPy</w:t>
      </w:r>
      <w:proofErr w:type="spellEnd"/>
      <w:r w:rsidRPr="00311A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1A30">
        <w:rPr>
          <w:rFonts w:ascii="Times New Roman" w:hAnsi="Times New Roman" w:cs="Times New Roman"/>
          <w:sz w:val="28"/>
          <w:szCs w:val="28"/>
          <w:lang w:val="ru-RU"/>
        </w:rPr>
        <w:t>Pandas</w:t>
      </w:r>
      <w:proofErr w:type="spellEnd"/>
      <w:r w:rsidRPr="00311A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1A30">
        <w:rPr>
          <w:rFonts w:ascii="Times New Roman" w:hAnsi="Times New Roman" w:cs="Times New Roman"/>
          <w:sz w:val="28"/>
          <w:szCs w:val="28"/>
          <w:lang w:val="ru-RU"/>
        </w:rPr>
        <w:t>Scikit-learn</w:t>
      </w:r>
      <w:proofErr w:type="spellEnd"/>
      <w:r w:rsidRPr="00311A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1A30">
        <w:rPr>
          <w:rFonts w:ascii="Times New Roman" w:hAnsi="Times New Roman" w:cs="Times New Roman"/>
          <w:sz w:val="28"/>
          <w:szCs w:val="28"/>
          <w:lang w:val="ru-RU"/>
        </w:rPr>
        <w:t>TensorFlow</w:t>
      </w:r>
      <w:proofErr w:type="spellEnd"/>
      <w:r w:rsidRPr="00311A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11A30">
        <w:rPr>
          <w:rFonts w:ascii="Times New Roman" w:hAnsi="Times New Roman" w:cs="Times New Roman"/>
          <w:sz w:val="28"/>
          <w:szCs w:val="28"/>
          <w:lang w:val="ru-RU"/>
        </w:rPr>
        <w:t>Keras</w:t>
      </w:r>
      <w:proofErr w:type="spellEnd"/>
      <w:r w:rsidRPr="00311A3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87E39D0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Задачи дисциплины:</w:t>
      </w:r>
    </w:p>
    <w:p w14:paraId="2D7CB9CE" w14:textId="77777777" w:rsidR="00311A30" w:rsidRPr="00311A30" w:rsidRDefault="00311A30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объяснить теоретические основы интеллектуального анализа данных;</w:t>
      </w:r>
    </w:p>
    <w:p w14:paraId="24F0D420" w14:textId="77777777" w:rsidR="00311A30" w:rsidRPr="00311A30" w:rsidRDefault="00311A30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обучить методам подготовки и очистки данных;</w:t>
      </w:r>
    </w:p>
    <w:p w14:paraId="4606A39F" w14:textId="77777777" w:rsidR="00311A30" w:rsidRPr="00311A30" w:rsidRDefault="00311A30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освоить методы прогнозирования и анализа с помощью статистических и машинных моделей;</w:t>
      </w:r>
    </w:p>
    <w:p w14:paraId="07BFD5FE" w14:textId="77777777" w:rsidR="00311A30" w:rsidRPr="00311A30" w:rsidRDefault="00311A30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сформировать навыки создания интеллектуальных решений с использованием Python;</w:t>
      </w:r>
    </w:p>
    <w:p w14:paraId="658132D5" w14:textId="77777777" w:rsidR="00311A30" w:rsidRPr="00311A30" w:rsidRDefault="00311A30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научить визуализировать данные и анализировать полученные результаты.</w:t>
      </w:r>
    </w:p>
    <w:p w14:paraId="2888131C" w14:textId="4F51AF10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02FAF8" w14:textId="77777777" w:rsidR="00311A30" w:rsidRDefault="00311A3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дисциплине</w:t>
      </w:r>
    </w:p>
    <w:p w14:paraId="0751EB13" w14:textId="3F62D0C3" w:rsidR="00311A30" w:rsidRPr="00311A30" w:rsidRDefault="00311A3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«Архитектура компьютеров»</w:t>
      </w:r>
    </w:p>
    <w:p w14:paraId="6CB3D978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Цель преподавания дисциплины – дать студентам теоретические и практические знания о структуре современных компьютерных систем, принципах их работы, архитектуре процессоров, системах памяти, устройствах ввода-вывода и процессах обмена данными.</w:t>
      </w:r>
    </w:p>
    <w:p w14:paraId="4AAAB8D2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Задачи дисциплины:</w:t>
      </w:r>
    </w:p>
    <w:p w14:paraId="12811D3E" w14:textId="77777777" w:rsidR="00311A30" w:rsidRPr="00311A30" w:rsidRDefault="00311A30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lastRenderedPageBreak/>
        <w:t>ознакомление студентов с основными компонентами компьютеров: центральным процессором (CPU), оперативной памятью (RAM), кэш-памятью, шинами, системами ввода-вывода и принципами их работы;</w:t>
      </w:r>
    </w:p>
    <w:p w14:paraId="7E4B9BE7" w14:textId="77777777" w:rsidR="00311A30" w:rsidRPr="00311A30" w:rsidRDefault="00311A30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обучение микросистемной архитектуре, системам команд, форматам данных, основам программирования на языке ассемблера;</w:t>
      </w:r>
    </w:p>
    <w:p w14:paraId="35A8D897" w14:textId="77777777" w:rsidR="00311A30" w:rsidRPr="00311A30" w:rsidRDefault="00311A30">
      <w:pPr>
        <w:pStyle w:val="a5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формирование навыков оценки производительности и оптимизации современных компьютерных систем.</w:t>
      </w:r>
    </w:p>
    <w:p w14:paraId="2989F372" w14:textId="591B1E0A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499EA5" w14:textId="77777777" w:rsidR="00377FE2" w:rsidRDefault="00311A3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7F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дисциплине</w:t>
      </w:r>
    </w:p>
    <w:p w14:paraId="2C4D270B" w14:textId="3C5812A9" w:rsidR="00311A30" w:rsidRPr="00377FE2" w:rsidRDefault="00311A3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7FE2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«Структуры данных и алгоритмы»</w:t>
      </w:r>
    </w:p>
    <w:p w14:paraId="26DFA78A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Цель преподавания дисциплины – обучить студентов теоретическим основам спецификации и реализации структур данных, используемых в программировании, а также алгоритмам обработки данных и анализу этих алгоритмов. Также цель включает формирование навыков применения структур данных и алгоритмов на практике.</w:t>
      </w:r>
    </w:p>
    <w:p w14:paraId="6D2B2B1A" w14:textId="77777777" w:rsidR="00311A30" w:rsidRPr="00311A30" w:rsidRDefault="00311A30" w:rsidP="009370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1A30">
        <w:rPr>
          <w:rFonts w:ascii="Times New Roman" w:hAnsi="Times New Roman" w:cs="Times New Roman"/>
          <w:sz w:val="28"/>
          <w:szCs w:val="28"/>
          <w:lang w:val="ru-RU"/>
        </w:rPr>
        <w:t>Задачи дисциплины:</w:t>
      </w:r>
    </w:p>
    <w:p w14:paraId="2C2179B6" w14:textId="77777777" w:rsidR="00311A30" w:rsidRPr="00377FE2" w:rsidRDefault="00311A30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FE2">
        <w:rPr>
          <w:rFonts w:ascii="Times New Roman" w:hAnsi="Times New Roman" w:cs="Times New Roman"/>
          <w:sz w:val="28"/>
          <w:szCs w:val="28"/>
          <w:lang w:val="ru-RU"/>
        </w:rPr>
        <w:t>развить у студентов алгоритмическое мышление и навыки решения задач;</w:t>
      </w:r>
    </w:p>
    <w:p w14:paraId="1B46F8F0" w14:textId="77777777" w:rsidR="00311A30" w:rsidRPr="00377FE2" w:rsidRDefault="00311A30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FE2">
        <w:rPr>
          <w:rFonts w:ascii="Times New Roman" w:hAnsi="Times New Roman" w:cs="Times New Roman"/>
          <w:sz w:val="28"/>
          <w:szCs w:val="28"/>
          <w:lang w:val="ru-RU"/>
        </w:rPr>
        <w:t>обучить построению последовательных шагов решения задач и выбору подходящих алгоритмов;</w:t>
      </w:r>
    </w:p>
    <w:p w14:paraId="0CC8BD0C" w14:textId="77777777" w:rsidR="00311A30" w:rsidRPr="00377FE2" w:rsidRDefault="00311A30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FE2">
        <w:rPr>
          <w:rFonts w:ascii="Times New Roman" w:hAnsi="Times New Roman" w:cs="Times New Roman"/>
          <w:sz w:val="28"/>
          <w:szCs w:val="28"/>
          <w:lang w:val="ru-RU"/>
        </w:rPr>
        <w:t>познакомить с языками программирования Python, Java, C++, JavaScript для практического освоения алгоритмов и структур данных;</w:t>
      </w:r>
    </w:p>
    <w:p w14:paraId="0C092F22" w14:textId="77777777" w:rsidR="00311A30" w:rsidRPr="00377FE2" w:rsidRDefault="00311A30">
      <w:pPr>
        <w:pStyle w:val="a5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FE2">
        <w:rPr>
          <w:rFonts w:ascii="Times New Roman" w:hAnsi="Times New Roman" w:cs="Times New Roman"/>
          <w:sz w:val="28"/>
          <w:szCs w:val="28"/>
          <w:lang w:val="ru-RU"/>
        </w:rPr>
        <w:t>развить навыки выражения своих мыслей, творческого подхода к решению задач и оценки решений других специалистов в области программирования.</w:t>
      </w:r>
    </w:p>
    <w:p w14:paraId="31E2BE36" w14:textId="7554876D" w:rsidR="00B90D05" w:rsidRPr="00311A30" w:rsidRDefault="00B90D05" w:rsidP="00937083">
      <w:pPr>
        <w:spacing w:after="16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EA6976F" w14:textId="77777777" w:rsidR="00435696" w:rsidRDefault="00435696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br w:type="page"/>
      </w:r>
    </w:p>
    <w:p w14:paraId="2B5CDE85" w14:textId="203F5DA6" w:rsidR="00937083" w:rsidRPr="003A030C" w:rsidRDefault="00937083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030C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ПЕРЕЧЕНЬ</w:t>
      </w:r>
      <w:r w:rsidRPr="003A030C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 w:rsidRPr="003A030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</w:t>
      </w:r>
    </w:p>
    <w:p w14:paraId="48EF21B0" w14:textId="39A5D75E" w:rsidR="00937083" w:rsidRDefault="00937083" w:rsidP="007440E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37083">
        <w:rPr>
          <w:rFonts w:ascii="Times New Roman" w:hAnsi="Times New Roman" w:cs="Times New Roman"/>
          <w:bCs/>
          <w:sz w:val="28"/>
          <w:szCs w:val="28"/>
        </w:rPr>
        <w:t>для итоговой государственной аттестации выпускников бакалавриата по направлению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E3B82">
        <w:rPr>
          <w:rFonts w:ascii="Times New Roman" w:hAnsi="Times New Roman" w:cs="Times New Roman"/>
          <w:sz w:val="28"/>
          <w:szCs w:val="28"/>
        </w:rPr>
        <w:t xml:space="preserve">60610500 – </w:t>
      </w:r>
      <w:r w:rsidR="00BC7E1A" w:rsidRPr="0098421D">
        <w:rPr>
          <w:rFonts w:ascii="Times New Roman" w:hAnsi="Times New Roman" w:cs="Times New Roman"/>
          <w:sz w:val="28"/>
          <w:szCs w:val="28"/>
          <w:lang w:val="ru-RU"/>
        </w:rPr>
        <w:t>Компьютерн</w:t>
      </w:r>
      <w:r w:rsidR="00BC7E1A" w:rsidRPr="00EE3B8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BC7E1A" w:rsidRPr="0098421D">
        <w:rPr>
          <w:rFonts w:ascii="Times New Roman" w:hAnsi="Times New Roman" w:cs="Times New Roman"/>
          <w:sz w:val="28"/>
          <w:szCs w:val="28"/>
          <w:lang w:val="ru-RU"/>
        </w:rPr>
        <w:t xml:space="preserve"> инж</w:t>
      </w:r>
      <w:r w:rsidR="00BC7E1A" w:rsidRPr="00EE3B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C7E1A" w:rsidRPr="009842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C7E1A" w:rsidRPr="00EE3B82">
        <w:rPr>
          <w:rFonts w:ascii="Times New Roman" w:hAnsi="Times New Roman" w:cs="Times New Roman"/>
          <w:sz w:val="28"/>
          <w:szCs w:val="28"/>
          <w:lang w:val="ru-RU"/>
        </w:rPr>
        <w:t>иринг</w:t>
      </w:r>
      <w:r w:rsidR="00BC7E1A" w:rsidRPr="00EE3B82">
        <w:rPr>
          <w:rFonts w:ascii="Times New Roman" w:hAnsi="Times New Roman" w:cs="Times New Roman"/>
          <w:sz w:val="28"/>
          <w:szCs w:val="28"/>
        </w:rPr>
        <w:t xml:space="preserve"> </w:t>
      </w:r>
      <w:r w:rsidRPr="00EE3B82">
        <w:rPr>
          <w:rFonts w:ascii="Times New Roman" w:hAnsi="Times New Roman" w:cs="Times New Roman"/>
          <w:sz w:val="28"/>
          <w:szCs w:val="28"/>
        </w:rPr>
        <w:t>(«</w:t>
      </w:r>
      <w:r w:rsidR="00BC7E1A" w:rsidRPr="0098421D">
        <w:rPr>
          <w:rFonts w:ascii="Times New Roman" w:hAnsi="Times New Roman" w:cs="Times New Roman"/>
          <w:sz w:val="28"/>
          <w:szCs w:val="28"/>
          <w:lang w:val="ru-RU"/>
        </w:rPr>
        <w:t>Компьютерн</w:t>
      </w:r>
      <w:r w:rsidR="00BC7E1A" w:rsidRPr="00EE3B8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BC7E1A" w:rsidRPr="0098421D">
        <w:rPr>
          <w:rFonts w:ascii="Times New Roman" w:hAnsi="Times New Roman" w:cs="Times New Roman"/>
          <w:sz w:val="28"/>
          <w:szCs w:val="28"/>
          <w:lang w:val="ru-RU"/>
        </w:rPr>
        <w:t xml:space="preserve"> инж</w:t>
      </w:r>
      <w:r w:rsidR="00BC7E1A" w:rsidRPr="00EE3B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C7E1A" w:rsidRPr="0098421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C7E1A" w:rsidRPr="00EE3B82">
        <w:rPr>
          <w:rFonts w:ascii="Times New Roman" w:hAnsi="Times New Roman" w:cs="Times New Roman"/>
          <w:sz w:val="28"/>
          <w:szCs w:val="28"/>
          <w:lang w:val="ru-RU"/>
        </w:rPr>
        <w:t>иринг</w:t>
      </w:r>
      <w:r w:rsidRPr="00EE3B82">
        <w:rPr>
          <w:rFonts w:ascii="Times New Roman" w:hAnsi="Times New Roman" w:cs="Times New Roman"/>
          <w:sz w:val="28"/>
          <w:szCs w:val="28"/>
        </w:rPr>
        <w:t>»)</w:t>
      </w:r>
      <w:r w:rsidRPr="00EE3B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3B82">
        <w:rPr>
          <w:rFonts w:ascii="Times New Roman" w:hAnsi="Times New Roman" w:cs="Times New Roman"/>
          <w:sz w:val="28"/>
          <w:szCs w:val="28"/>
        </w:rPr>
        <w:t>по дисциплинам:</w:t>
      </w:r>
    </w:p>
    <w:p w14:paraId="2CC8676E" w14:textId="17D10665" w:rsidR="00937083" w:rsidRDefault="00937083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7083">
        <w:rPr>
          <w:rFonts w:ascii="Times New Roman" w:hAnsi="Times New Roman" w:cs="Times New Roman"/>
          <w:b/>
          <w:bCs/>
          <w:sz w:val="28"/>
          <w:szCs w:val="28"/>
        </w:rPr>
        <w:t>«Операционные системы», «Встроенные системы», «Интеллектуальный анализ данных», «Архитектура компьютеров»,</w:t>
      </w:r>
      <w:r w:rsidRPr="00937083">
        <w:rPr>
          <w:rFonts w:ascii="Times New Roman" w:hAnsi="Times New Roman" w:cs="Times New Roman"/>
          <w:b/>
          <w:bCs/>
          <w:sz w:val="28"/>
          <w:szCs w:val="28"/>
        </w:rPr>
        <w:br/>
        <w:t>«Структуры данных и алгоритмы»</w:t>
      </w:r>
    </w:p>
    <w:p w14:paraId="6FE82304" w14:textId="77777777" w:rsidR="00A60060" w:rsidRPr="00A60060" w:rsidRDefault="00A60060" w:rsidP="00937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6A0987" w14:textId="77777777" w:rsidR="00A60060" w:rsidRDefault="00A60060" w:rsidP="00A600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r w:rsidRPr="00EE3B82">
        <w:rPr>
          <w:rFonts w:ascii="Times New Roman" w:hAnsi="Times New Roman" w:cs="Times New Roman"/>
          <w:sz w:val="28"/>
          <w:szCs w:val="28"/>
        </w:rPr>
        <w:t>по дисциплин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25B84EA8" w14:textId="5437F2CA" w:rsidR="00937083" w:rsidRDefault="00A60060" w:rsidP="00A600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7083">
        <w:rPr>
          <w:rFonts w:ascii="Times New Roman" w:hAnsi="Times New Roman" w:cs="Times New Roman"/>
          <w:b/>
          <w:bCs/>
          <w:sz w:val="28"/>
          <w:szCs w:val="28"/>
        </w:rPr>
        <w:t xml:space="preserve"> «Операционные системы»</w:t>
      </w:r>
    </w:p>
    <w:p w14:paraId="2E0AA338" w14:textId="77777777" w:rsidR="00A60060" w:rsidRPr="007440ED" w:rsidRDefault="00A60060" w:rsidP="00A6006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8A7F886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Введение в предмет «Операционные системы», цели и задачи.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операционной системы, цель дисциплины, цель преподавания</w:t>
      </w:r>
    </w:p>
    <w:p w14:paraId="4EF5E2C7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Классификация операционных систем.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классификации, виды классификаций ОС</w:t>
      </w:r>
    </w:p>
    <w:p w14:paraId="4A09CBAD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Система BIOS.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BIOS, виды BIOS, назначение программы POST</w:t>
      </w:r>
    </w:p>
    <w:p w14:paraId="74D78E73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Составляющие части операционной системы.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компоненты ОС, их задачи и цели</w:t>
      </w:r>
    </w:p>
    <w:p w14:paraId="0C80D37B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Интерфейс и его виды.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интерфейса в ОС, виды интерфейсов, их различия</w:t>
      </w:r>
    </w:p>
    <w:p w14:paraId="453DD958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Основы построения операционных систем.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проектирование ОС, основы построения ОС Windows и Linux</w:t>
      </w:r>
    </w:p>
    <w:p w14:paraId="54D0D49E" w14:textId="77777777" w:rsidR="00125CE2" w:rsidRPr="00125CE2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Архитектура ЭВМ.</w:t>
      </w:r>
    </w:p>
    <w:p w14:paraId="70C7DFA1" w14:textId="6A798DDC" w:rsidR="007440ED" w:rsidRPr="007440ED" w:rsidRDefault="007440ED" w:rsidP="00125CE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архитектуры ЭВМ, её виды</w:t>
      </w:r>
    </w:p>
    <w:p w14:paraId="3EDB1B73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Архитектура MS Windows.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ОС Windows, архитектура Windows</w:t>
      </w:r>
    </w:p>
    <w:p w14:paraId="76B8DD45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Структура операционной системы MS-DOS.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ОС MS-DOS, структура MS-DOS</w:t>
      </w:r>
    </w:p>
    <w:p w14:paraId="2D0D9FBF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Операционные системы реального времени.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ОС реального времени, жёсткие и мягкие системы</w:t>
      </w:r>
    </w:p>
    <w:p w14:paraId="7EB629A4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Понятия ресурса и процесса в ОС.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ресурсы в ОС, процессы в ОС</w:t>
      </w:r>
    </w:p>
    <w:p w14:paraId="2D686ED1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Процессы.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: </w:t>
      </w:r>
      <w:proofErr w:type="spellStart"/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автозагружаемые</w:t>
      </w:r>
      <w:proofErr w:type="spellEnd"/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процессы, прикладные и системные процессы в Windows</w:t>
      </w:r>
    </w:p>
    <w:p w14:paraId="5FC5803B" w14:textId="77777777" w:rsidR="00125CE2" w:rsidRPr="00125CE2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Обработка прерываний.</w:t>
      </w:r>
    </w:p>
    <w:p w14:paraId="1A7013AE" w14:textId="2D34DB15" w:rsidR="007440ED" w:rsidRPr="007440ED" w:rsidRDefault="007440ED" w:rsidP="00125CE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прерывания, обработчики прерываний в ОС</w:t>
      </w:r>
    </w:p>
    <w:p w14:paraId="58AFC630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Семафоры.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семафора, цель использования</w:t>
      </w:r>
    </w:p>
    <w:p w14:paraId="6A530051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Управление процессами в ОС.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управление процессами в операционной системе</w:t>
      </w:r>
    </w:p>
    <w:p w14:paraId="0D401E50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Алгоритмы планирования задач.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планирования задач, родительский контроль в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Windows</w:t>
      </w:r>
    </w:p>
    <w:p w14:paraId="6FD79257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Потоки (</w:t>
      </w:r>
      <w:proofErr w:type="spellStart"/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threads</w:t>
      </w:r>
      <w:proofErr w:type="spellEnd"/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) в операционных системах.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потоков, одно- и многопоточные ОС</w:t>
      </w:r>
    </w:p>
    <w:p w14:paraId="3C16050C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Понятие </w:t>
      </w:r>
      <w:proofErr w:type="spellStart"/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deadlock</w:t>
      </w:r>
      <w:proofErr w:type="spellEnd"/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(взаимоблокировка) в ОС.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: </w:t>
      </w:r>
      <w:proofErr w:type="spellStart"/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deadlock</w:t>
      </w:r>
      <w:proofErr w:type="spellEnd"/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способы предотвращения взаимоблокировки</w:t>
      </w:r>
    </w:p>
    <w:p w14:paraId="33CC7780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Управление памятью в ОС.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памяти в ОС, управление памятью</w:t>
      </w:r>
    </w:p>
    <w:p w14:paraId="461130AF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Сегментная организация памяти.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сегментная память, её цели</w:t>
      </w:r>
    </w:p>
    <w:p w14:paraId="1C85727B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Виртуальная память.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виртуальная память, настройка в ОС Windows</w:t>
      </w:r>
    </w:p>
    <w:p w14:paraId="4685A868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Файловые системы в ОС.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файловой системы, их виды и отличия</w:t>
      </w:r>
    </w:p>
    <w:p w14:paraId="109A81D0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FAT, VFAT, FAT32 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7440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NTFS.</w:t>
      </w:r>
      <w:r w:rsidRPr="007440ED">
        <w:rPr>
          <w:rFonts w:ascii="Times New Roman" w:hAnsi="Times New Roman" w:cs="Times New Roman"/>
          <w:bCs/>
          <w:sz w:val="28"/>
          <w:szCs w:val="28"/>
          <w:lang w:val="en-US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файловые системы FAT, VFAT, FAT32, NTFS</w:t>
      </w:r>
    </w:p>
    <w:p w14:paraId="1272CED9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Виртуальные (VFS) и сетевые (NFS) файловые системы.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виртуальная файловая система, сетевая файловая система</w:t>
      </w:r>
    </w:p>
    <w:p w14:paraId="59761CD8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Организация систем ввода/вывода.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системы ввода-вывода, их организация</w:t>
      </w:r>
    </w:p>
    <w:p w14:paraId="233D6549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Сетевая безопасность в ОС.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сетевой безопасности, организация сетей в ОС</w:t>
      </w:r>
    </w:p>
    <w:p w14:paraId="05635AB2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Понятие облачных вычислений.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понятие облака, современные облачные сервисы</w:t>
      </w:r>
    </w:p>
    <w:p w14:paraId="4F9B027B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Облачные вычисления: сервисы и центры обработки данных.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облачные сервисы, центры обработки данных</w:t>
      </w:r>
    </w:p>
    <w:p w14:paraId="08BAFBC8" w14:textId="77777777" w:rsidR="007440ED" w:rsidRPr="007440ED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Операционные системы и программные средства для облачных вычислений.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ОС и ПО для облачных технологий</w:t>
      </w:r>
    </w:p>
    <w:p w14:paraId="19F3FA6C" w14:textId="0089CA29" w:rsidR="00EE3B82" w:rsidRDefault="007440ED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t>Мобильные операционные системы.</w:t>
      </w:r>
      <w:r w:rsidRPr="007440E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440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</w:t>
      </w:r>
      <w:r w:rsidRPr="007440E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: мобильные ОС, их классификация</w:t>
      </w:r>
    </w:p>
    <w:p w14:paraId="1B4389F1" w14:textId="77777777" w:rsidR="00EE3B82" w:rsidRDefault="00EE3B82" w:rsidP="00EE3B8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3A74170" w14:textId="77777777" w:rsidR="00A60060" w:rsidRDefault="00A60060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br w:type="page"/>
      </w:r>
    </w:p>
    <w:p w14:paraId="7ECF9B1A" w14:textId="7D7E1E2A" w:rsidR="00A60060" w:rsidRDefault="00D5719B" w:rsidP="00A6006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5719B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 дисциплине</w:t>
      </w:r>
    </w:p>
    <w:p w14:paraId="52BB8F8B" w14:textId="46B3E7C7" w:rsidR="00A60060" w:rsidRDefault="00D5719B" w:rsidP="00A600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719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«Интеллектуальный анализ данных»</w:t>
      </w:r>
    </w:p>
    <w:p w14:paraId="5E0EA53E" w14:textId="77777777" w:rsidR="00DC6D1E" w:rsidRDefault="00DC6D1E" w:rsidP="00A600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873220" w14:textId="76B6FC15" w:rsidR="00D5719B" w:rsidRPr="002C11E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Что такое интеллектуальный анализ данных? Приведите основные понятия и термины. В каких сферах применяется эта дисциплина?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2C11E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интеллектуальный анализ, основные понятия, области, данные, анализ.</w:t>
      </w:r>
    </w:p>
    <w:p w14:paraId="669AB876" w14:textId="2BB36B4C" w:rsidR="00D5719B" w:rsidRPr="002C11E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Что такое методология CRISP-DM и какие этапы она включает?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2C11E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CRISP-DM, методология, этапы, цель, процесс.</w:t>
      </w:r>
    </w:p>
    <w:p w14:paraId="58A3619B" w14:textId="0B73437E" w:rsidR="00D5719B" w:rsidRPr="002C11E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dataset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 осуществляется сбор, фильтрация и обработка данных? Дайте информацию о платформе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Kaggle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2C11E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dataset</w:t>
      </w:r>
      <w:proofErr w:type="spellEnd"/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сбор, фильтрация, обработка, </w:t>
      </w:r>
      <w:proofErr w:type="spellStart"/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Kaggle</w:t>
      </w:r>
      <w:proofErr w:type="spellEnd"/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платформа.</w:t>
      </w:r>
    </w:p>
    <w:p w14:paraId="78105297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Какова роль вероятности и прогнозирования в анализе данных? Приведите примеры.</w:t>
      </w:r>
    </w:p>
    <w:p w14:paraId="0EE44FE1" w14:textId="253D58C7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вероятность, прогнозирование, анализ, роль, пример.</w:t>
      </w:r>
    </w:p>
    <w:p w14:paraId="67D912AC" w14:textId="38E641F3" w:rsidR="00D5719B" w:rsidRPr="002C11E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Какие технологии применяются для интеллектуального анализа данных? Дайте определение библиотеке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2C11E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технологии, </w:t>
      </w:r>
      <w:proofErr w:type="spellStart"/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библиотека, данные, анализ.</w:t>
      </w:r>
    </w:p>
    <w:p w14:paraId="6FB0BEF0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библиотека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Pandas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какие задачи она выполняет? Как она управляет данными?</w:t>
      </w:r>
    </w:p>
    <w:p w14:paraId="0DAE4992" w14:textId="6A99E5DC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Pandas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библиотека, задачи, данные, управление.</w:t>
      </w:r>
    </w:p>
    <w:p w14:paraId="7A6DB75E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используется библиотека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Matplotlib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визуализации данных? Какие графики она создаёт?</w:t>
      </w:r>
    </w:p>
    <w:p w14:paraId="72492DE4" w14:textId="5E207999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визуализация,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Matplotlib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графики, использование, данные.</w:t>
      </w:r>
    </w:p>
    <w:p w14:paraId="6EDEE045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библиотека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Seaborn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чем она отличается от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Matplotlib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? Какие возможности визуализации она предоставляет?</w:t>
      </w:r>
    </w:p>
    <w:p w14:paraId="7C728B72" w14:textId="774EB445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Seaborn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библиотека, различия, визуализация, возможности.</w:t>
      </w:r>
    </w:p>
    <w:p w14:paraId="35AB909F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 осуществляется анализ данных с использованием библиотек Python (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Pandas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Matplotlib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)?</w:t>
      </w:r>
    </w:p>
    <w:p w14:paraId="515C8BED" w14:textId="11D7FF54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Python, библиотеки, анализ, процесс, данные.</w:t>
      </w:r>
    </w:p>
    <w:p w14:paraId="6670D225" w14:textId="04B4A7D0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Что такое нейронные сети и как они применяются в анализе данных с помощью математического моделирования?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нейронные сети, математическое моделирование, алгоритм, анализ, данные.</w:t>
      </w:r>
    </w:p>
    <w:p w14:paraId="0BEE6DBF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Что такое компьютерное зрение и как оно используется для интеллектуального анализа данных?</w:t>
      </w:r>
    </w:p>
    <w:p w14:paraId="01DFEF18" w14:textId="54F4EC76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компьютерное зрение, анализ, использование, данные, технологии.</w:t>
      </w:r>
    </w:p>
    <w:p w14:paraId="4BF71CF2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Что такое Deep Learning и как он применяется в интеллектуальном анализе данных?</w:t>
      </w:r>
    </w:p>
    <w:p w14:paraId="06E41981" w14:textId="621E5DD5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Deep Learning, анализ, применение, данные, технологии.</w:t>
      </w:r>
    </w:p>
    <w:p w14:paraId="1EF120FF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 работает машинное обучение и как оно используется в интеллектуальном анализе данных?</w:t>
      </w:r>
    </w:p>
    <w:p w14:paraId="77B31CAA" w14:textId="238B9AD3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машинное обучение, анализ, применение, алгоритм, данные.</w:t>
      </w:r>
    </w:p>
    <w:p w14:paraId="5C406136" w14:textId="77777777" w:rsidR="00541C70" w:rsidRPr="00541C7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 осуществляется обработка естественного языка (NLP) и как она применяется для анализа данных?</w:t>
      </w:r>
    </w:p>
    <w:p w14:paraId="2D5F9C70" w14:textId="2CDE48FB" w:rsidR="00D5719B" w:rsidRPr="00541C70" w:rsidRDefault="00D5719B" w:rsidP="00541C7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41C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541C7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NLP, естественный язык, обработка, анализ, процесс.</w:t>
      </w:r>
    </w:p>
    <w:p w14:paraId="4801349A" w14:textId="1FDFE2B7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Какие интеллектуальные методы применяются для обработки речевых сигналов?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речевые сигналы, обработка, методы, интеллект, данные.</w:t>
      </w:r>
    </w:p>
    <w:p w14:paraId="74E28917" w14:textId="77777777" w:rsidR="00541C70" w:rsidRPr="00541C7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Какова значимость интеллектуального анализа данных в бизнесе? Приведите примеры.</w:t>
      </w:r>
    </w:p>
    <w:p w14:paraId="714BCF75" w14:textId="31B237DC" w:rsidR="00D5719B" w:rsidRPr="00541C70" w:rsidRDefault="00D5719B" w:rsidP="00541C7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41C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541C7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бизнес, интеллектуальный анализ, значимость, примеры, данные.</w:t>
      </w:r>
    </w:p>
    <w:p w14:paraId="0462C1B4" w14:textId="5FA1B3E7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 осуществляется интеллектуальный анализ геоданных?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геоданные, анализ, процесс, данные, технологии.</w:t>
      </w:r>
    </w:p>
    <w:p w14:paraId="5BADD627" w14:textId="597F89FF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Какие библиотеки Python используются для анализа геоданных?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геоданные, анализ, Python, библиотеки, использование.</w:t>
      </w:r>
    </w:p>
    <w:p w14:paraId="36FD861D" w14:textId="0CDDD6C1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сверточные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нейронные сети и как они определяют схожесть сигналов?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сверточные</w:t>
      </w:r>
      <w:proofErr w:type="spellEnd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нейронные сети, сигнал, схожесть, анализ, данные.</w:t>
      </w:r>
    </w:p>
    <w:p w14:paraId="370EC840" w14:textId="358458CB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Что такое классификация и как она используется в анализе данных?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классификация, анализ, данные, алгоритм, применение.</w:t>
      </w:r>
    </w:p>
    <w:p w14:paraId="38D998C5" w14:textId="77777777" w:rsidR="00541C70" w:rsidRPr="00541C7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Как работает алгоритм K-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means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какие критерии используются для оценки классификатора?</w:t>
      </w:r>
    </w:p>
    <w:p w14:paraId="51E5BC2F" w14:textId="0EC69FCD" w:rsidR="00D5719B" w:rsidRPr="00541C70" w:rsidRDefault="00D5719B" w:rsidP="00541C7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41C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541C7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K-</w:t>
      </w:r>
      <w:proofErr w:type="spellStart"/>
      <w:r w:rsidRPr="00541C7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means</w:t>
      </w:r>
      <w:proofErr w:type="spellEnd"/>
      <w:r w:rsidRPr="00541C7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алгоритм, классификация, оценка, критерии.</w:t>
      </w:r>
    </w:p>
    <w:p w14:paraId="08D1C0CD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такое Customer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churn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 он определяется? Как</w:t>
      </w:r>
      <w:r w:rsidRPr="002C11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используются</w:t>
      </w:r>
      <w:r w:rsidRPr="002C11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Decision tree 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Pr="002C11E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Random forest?</w:t>
      </w:r>
    </w:p>
    <w:p w14:paraId="75713841" w14:textId="71DE1B63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</w:t>
      </w: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слова</w:t>
      </w: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customer churn, 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определение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decision tree, random forest, 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анализ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13880602" w14:textId="2F41FA93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Что такое кластеризация и какова её значимость в анализе данных?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кластеризация, анализ, значимость, данные, методы.</w:t>
      </w:r>
    </w:p>
    <w:p w14:paraId="5DE65BC0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чём разница между List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Array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Array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В каких случаях предпочтительно использовать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Array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14:paraId="645B3FE2" w14:textId="695AB46E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List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Array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Numpy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Array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различие, целесообразность, эффективность.</w:t>
      </w:r>
    </w:p>
    <w:p w14:paraId="1B2EFD9F" w14:textId="77777777" w:rsidR="001065E8" w:rsidRPr="001065E8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Какие массивы можно создать с помощью библиотеки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? Приведите примеры.</w:t>
      </w:r>
    </w:p>
    <w:p w14:paraId="1BAEB40B" w14:textId="74C4897C" w:rsidR="00D5719B" w:rsidRPr="001065E8" w:rsidRDefault="00D5719B" w:rsidP="001065E8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065E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NumPy</w:t>
      </w:r>
      <w:proofErr w:type="spellEnd"/>
      <w:r w:rsidRPr="001065E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массивы, создание, пример, функции.</w:t>
      </w:r>
    </w:p>
    <w:p w14:paraId="183DD5E7" w14:textId="200DD21C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работают универсальные функции в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какие задачи они выполняют?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универсальные функции, </w:t>
      </w:r>
      <w:proofErr w:type="spellStart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NumPy</w:t>
      </w:r>
      <w:proofErr w:type="spellEnd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задачи, выполнение, данные.</w:t>
      </w:r>
    </w:p>
    <w:p w14:paraId="1743B279" w14:textId="4D4238CA" w:rsidR="00D5719B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с помощью библиотеки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выполняются математические и статистические операции? Приведите примеры.</w:t>
      </w: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математические операции, статистика, </w:t>
      </w:r>
      <w:proofErr w:type="spellStart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NumPy</w:t>
      </w:r>
      <w:proofErr w:type="spellEnd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примеры, вычисления.</w:t>
      </w:r>
    </w:p>
    <w:p w14:paraId="4CFC09D5" w14:textId="77777777" w:rsidR="00ED4C54" w:rsidRPr="00ED4C54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в библиотеке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NumPy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осуществляется работа с файлами? Объясните процессы чтения и записи.</w:t>
      </w:r>
    </w:p>
    <w:p w14:paraId="1B227E3D" w14:textId="7C1200EC" w:rsidR="00D5719B" w:rsidRPr="00ED4C54" w:rsidRDefault="00D5719B" w:rsidP="00ED4C5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ED4C5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ED4C5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файлы, </w:t>
      </w:r>
      <w:proofErr w:type="spellStart"/>
      <w:r w:rsidRPr="00ED4C5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NumPy</w:t>
      </w:r>
      <w:proofErr w:type="spellEnd"/>
      <w:r w:rsidRPr="00ED4C5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чтение, запись, процесс.</w:t>
      </w:r>
    </w:p>
    <w:p w14:paraId="25BD897B" w14:textId="77777777" w:rsidR="009D6A20" w:rsidRPr="009D6A20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с помощью библиотеки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Pandas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создаются структуры данных Series и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DataFrame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14:paraId="59206D86" w14:textId="734FED60" w:rsidR="00D5719B" w:rsidRPr="009D6A20" w:rsidRDefault="00D5719B" w:rsidP="009D6A20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9D6A2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Pandas</w:t>
      </w:r>
      <w:proofErr w:type="spellEnd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Series, </w:t>
      </w:r>
      <w:proofErr w:type="spellStart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DataFrame</w:t>
      </w:r>
      <w:proofErr w:type="spellEnd"/>
      <w:r w:rsidRPr="009D6A20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создание, структура.</w:t>
      </w:r>
    </w:p>
    <w:p w14:paraId="5F36A08C" w14:textId="77777777" w:rsidR="00ED4C54" w:rsidRPr="00ED4C54" w:rsidRDefault="00D5719B">
      <w:pPr>
        <w:pStyle w:val="a5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 работают индексы в библиотеке </w:t>
      </w:r>
      <w:proofErr w:type="spellStart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Pandas</w:t>
      </w:r>
      <w:proofErr w:type="spellEnd"/>
      <w:r w:rsidRPr="002C11E0">
        <w:rPr>
          <w:rFonts w:ascii="Times New Roman" w:hAnsi="Times New Roman" w:cs="Times New Roman"/>
          <w:bCs/>
          <w:sz w:val="28"/>
          <w:szCs w:val="28"/>
          <w:lang w:val="ru-RU"/>
        </w:rPr>
        <w:t>? Как выполнять арифметические операции?</w:t>
      </w:r>
    </w:p>
    <w:p w14:paraId="4C168B6A" w14:textId="4DBA154B" w:rsidR="00D5719B" w:rsidRPr="00ED4C54" w:rsidRDefault="00D5719B" w:rsidP="00ED4C54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ED4C5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ED4C5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индексы, </w:t>
      </w:r>
      <w:proofErr w:type="spellStart"/>
      <w:r w:rsidRPr="00ED4C5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Pandas</w:t>
      </w:r>
      <w:proofErr w:type="spellEnd"/>
      <w:r w:rsidRPr="00ED4C54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арифметика, выполнение, анализ.</w:t>
      </w:r>
    </w:p>
    <w:p w14:paraId="11DD14D0" w14:textId="77777777" w:rsidR="001065E8" w:rsidRDefault="001065E8" w:rsidP="001065E8">
      <w:pPr>
        <w:pStyle w:val="a5"/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3D41EDD" w14:textId="77777777" w:rsidR="00DF3E9A" w:rsidRDefault="00DF3E9A" w:rsidP="00DF3E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3E9A">
        <w:rPr>
          <w:rFonts w:ascii="Times New Roman" w:hAnsi="Times New Roman" w:cs="Times New Roman"/>
          <w:bCs/>
          <w:sz w:val="28"/>
          <w:szCs w:val="28"/>
          <w:lang w:val="ru-RU"/>
        </w:rPr>
        <w:t>по дисциплине</w:t>
      </w:r>
    </w:p>
    <w:p w14:paraId="5B9B8C91" w14:textId="4737696C" w:rsidR="00DF3E9A" w:rsidRPr="00DF3E9A" w:rsidRDefault="00DF3E9A" w:rsidP="00DF3E9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F3E9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F3E9A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«Структуры данных и алгоритмы»</w:t>
      </w:r>
    </w:p>
    <w:p w14:paraId="796C88A3" w14:textId="5F5FEA83" w:rsidR="00DF3E9A" w:rsidRPr="00DF3E9A" w:rsidRDefault="00DF3E9A" w:rsidP="00DF3E9A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617894E" w14:textId="718CF83F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Алгоритмы поиска и их различия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линейный поиск, бинарный поиск, преимущества и недостатки</w:t>
      </w:r>
    </w:p>
    <w:p w14:paraId="7FFB6F77" w14:textId="7F32C58E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Структуры данных «Очередь» и «Дек» и их применение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очередь, дек, применение</w:t>
      </w:r>
    </w:p>
    <w:p w14:paraId="6BF02B6D" w14:textId="59D1E1C7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Сортировка пузырьком (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Bubble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сортировка, массив M(z, k, d, n, b, y, w, x), плюсы и минусы</w:t>
      </w:r>
    </w:p>
    <w:p w14:paraId="77BEF6E5" w14:textId="63CF7F9C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Наследование и его виды. Полиморфизм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характеристики наследования, типы наследования, полиморфизм</w:t>
      </w:r>
    </w:p>
    <w:p w14:paraId="7412AA98" w14:textId="2A5F683A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Виды бинарных деревьев и их различия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полное, </w:t>
      </w:r>
      <w:proofErr w:type="spellStart"/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полнозаполненное</w:t>
      </w:r>
      <w:proofErr w:type="spellEnd"/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сбалансированное бинарное дерево</w:t>
      </w:r>
    </w:p>
    <w:p w14:paraId="0B278FB8" w14:textId="292E49C5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Ориентированные и неориентированные графы, связные и несвязные, взвешенные и невзвешенные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графы, виды графов, понятия</w:t>
      </w:r>
    </w:p>
    <w:p w14:paraId="07C13B1F" w14:textId="6FD0D617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Быстрая сортировка (Quick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сортировка, массив M(z, k, d, n, b, y, w, x), плюсы и минусы</w:t>
      </w:r>
    </w:p>
    <w:p w14:paraId="1B05CD5C" w14:textId="4EFAFA7E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Полный и разреженный граф, открытые и закрытые маршруты и цепи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131B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131BB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понятия, примеры с рисунками</w:t>
      </w:r>
    </w:p>
    <w:p w14:paraId="48A405A2" w14:textId="16E44A16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Понятие алгоритма и этапы его построения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определение, построение, структура</w:t>
      </w:r>
    </w:p>
    <w:p w14:paraId="5778EF11" w14:textId="0D689F13" w:rsidR="00DF3E9A" w:rsidRP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Понятие AVL-дерева и его применение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дерево AVL, преобразование из массива M(41, 65, 20, 50,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11, 29, 26, 23)</w:t>
      </w:r>
    </w:p>
    <w:p w14:paraId="5578497F" w14:textId="01AB5394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Сортировка слиянием (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Merge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массив M(z, k, d, n, b, y, w, x), плюсы и минусы</w:t>
      </w:r>
    </w:p>
    <w:p w14:paraId="02A883AD" w14:textId="24B206AB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Термины древовидных структур. Применение Red-Black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tree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root</w:t>
      </w:r>
      <w:proofErr w:type="spellEnd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поддерево, узел, глубина, красно-чёрное дерево</w:t>
      </w:r>
    </w:p>
    <w:p w14:paraId="15D044F7" w14:textId="5CB6A6E9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Понятие бинарного дерева и его виды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бинарное дерево, совершенное дерево, вырожденное дерево</w:t>
      </w:r>
    </w:p>
    <w:p w14:paraId="71F26549" w14:textId="662E32DA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Различие между графами и деревьями. Термины графов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вершина, путь, цикл, степень, взвешенные рёбра</w:t>
      </w:r>
    </w:p>
    <w:p w14:paraId="7B24A324" w14:textId="1561B8DA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Сортировка выбором (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Selection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массив M(z, k, d, n, b, y, w, x), плюсы и минусы</w:t>
      </w:r>
    </w:p>
    <w:p w14:paraId="4793A592" w14:textId="60FD4CFF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Структура данных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Binary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Heap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Binary</w:t>
      </w:r>
      <w:proofErr w:type="spellEnd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Heap</w:t>
      </w:r>
      <w:proofErr w:type="spellEnd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Max </w:t>
      </w:r>
      <w:proofErr w:type="spellStart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Heap</w:t>
      </w:r>
      <w:proofErr w:type="spellEnd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Min</w:t>
      </w:r>
      <w:proofErr w:type="spellEnd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Heap</w:t>
      </w:r>
      <w:proofErr w:type="spellEnd"/>
    </w:p>
    <w:p w14:paraId="046F0976" w14:textId="77777777" w:rsidR="00131BB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Свойства алгоритмов</w:t>
      </w:r>
    </w:p>
    <w:p w14:paraId="0643B7DF" w14:textId="32CAB907" w:rsidR="00DF3E9A" w:rsidRPr="00641D8C" w:rsidRDefault="00DF3E9A" w:rsidP="00131BBC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дискретность, массовость, понятность, точность, результативность</w:t>
      </w:r>
    </w:p>
    <w:p w14:paraId="6EF193B7" w14:textId="3E2D01F2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Работа с бинарным деревом поиска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вставка и удаление, массив M(50, 70, 30, 60, 20, 80, 40), удаление элемента 50</w:t>
      </w:r>
    </w:p>
    <w:p w14:paraId="44BCCC0A" w14:textId="342F9AB3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Сортировка вставкой (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Insertion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массив M(z, k, d, n, b, y, w, x), плюсы и минусы</w:t>
      </w:r>
    </w:p>
    <w:p w14:paraId="19EC7F84" w14:textId="6A665AAF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Алгоритмы, относящиеся к методу «разделяй и властвуй»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рекурсия, применение метода, примеры алгоритмов</w:t>
      </w:r>
    </w:p>
    <w:p w14:paraId="20E4A34D" w14:textId="15CAC342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Линейный поиск: определение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поиск в массиве M(z, k, d, n, b, y, w, x) элемента y, худший случай</w:t>
      </w:r>
    </w:p>
    <w:p w14:paraId="7E598B39" w14:textId="1EB172BA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Алгоритм обхода графа в глубину (DFS)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описание, визуализация, плюсы и минусы</w:t>
      </w:r>
    </w:p>
    <w:p w14:paraId="4C3F0A22" w14:textId="188B0272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Сортировка Шелла (Shell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массив M(z, k, d, n, b, y, w, x), плюсы и минусы</w:t>
      </w:r>
    </w:p>
    <w:p w14:paraId="2974A114" w14:textId="27E97DB9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Древовидные структуры данных и их применение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термины, 2-узловое и 3-узловое дерево</w:t>
      </w:r>
    </w:p>
    <w:p w14:paraId="7A54573A" w14:textId="4388DF6C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Бинарный поиск: определение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поиск в отсортированном массиве M(z, k, d, n, b, y, w, x), худший случай</w:t>
      </w:r>
    </w:p>
    <w:p w14:paraId="10A3398B" w14:textId="74F01B6E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Связанные списки и их применение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односвязный, двусвязный список, применение</w:t>
      </w:r>
    </w:p>
    <w:p w14:paraId="60E34B82" w14:textId="3A594C10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Сортировка поразрядная (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Radix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Sort</w:t>
      </w:r>
      <w:proofErr w:type="spellEnd"/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): понятие и алгоритм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массив M(z, k, d, n, b, y, w, x), плюсы и минусы</w:t>
      </w:r>
    </w:p>
    <w:p w14:paraId="0AD4950B" w14:textId="0EC7DA75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Стек как структура данных и его применение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стек, применение в современных компьютерах, работа в Python</w:t>
      </w:r>
    </w:p>
    <w:p w14:paraId="1866802B" w14:textId="24146969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Способы представления алгоритмов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блок-схемы, графическое представление, табличная форма</w:t>
      </w:r>
    </w:p>
    <w:p w14:paraId="2F4FBBCD" w14:textId="3E1CAFBF" w:rsidR="00DF3E9A" w:rsidRPr="00641D8C" w:rsidRDefault="00DF3E9A">
      <w:pPr>
        <w:pStyle w:val="a5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t>Алгоритм поиска кратчайшего пути в ациклическом ориентированном взвешенном графе</w:t>
      </w:r>
      <w:r w:rsidRPr="00131BBC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641D8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641D8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взвешенные графы, пояснение с примером</w:t>
      </w:r>
    </w:p>
    <w:p w14:paraId="7DCEC42E" w14:textId="77777777" w:rsidR="00131BBC" w:rsidRDefault="00131BBC" w:rsidP="00DC6D1E">
      <w:pPr>
        <w:pStyle w:val="a5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536BD4B" w14:textId="21315D23" w:rsidR="00DC6D1E" w:rsidRDefault="00DC6D1E" w:rsidP="00DC6D1E">
      <w:pPr>
        <w:pStyle w:val="a5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по дисциплине</w:t>
      </w:r>
    </w:p>
    <w:p w14:paraId="77D5AA61" w14:textId="12C9DD2D" w:rsidR="00DC6D1E" w:rsidRDefault="00DC6D1E" w:rsidP="00DC6D1E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«Архитектура компьютеров»</w:t>
      </w:r>
    </w:p>
    <w:p w14:paraId="4ADCF3C4" w14:textId="5542200B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Введение в дисциплину «Архитектура компьютеров», её цель и задачи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понятие архитектуры компьютеров, цель дисциплины, цель преподавания</w:t>
      </w:r>
    </w:p>
    <w:p w14:paraId="19807D59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Принципы и классификация архитектур современных компьютеров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фон Неймана, архитектура Флинна</w:t>
      </w:r>
    </w:p>
    <w:p w14:paraId="0D14E1E5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Этапы развития архитектуры компьютеров</w:t>
      </w:r>
    </w:p>
    <w:p w14:paraId="71557C52" w14:textId="752AC629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классификация компьютеров, принципы организации компьютеров</w:t>
      </w:r>
    </w:p>
    <w:p w14:paraId="50CB5436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Иерархия памяти в современных компьютерах</w:t>
      </w:r>
    </w:p>
    <w:p w14:paraId="778F5072" w14:textId="236A70E3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регистры, кэш-память, оперативная память, жёсткий диск</w:t>
      </w:r>
    </w:p>
    <w:p w14:paraId="1377ACBA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Регистры процессора</w:t>
      </w:r>
    </w:p>
    <w:p w14:paraId="500E0C97" w14:textId="77782C64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счётчик команд (PC), регистр команд (IR), регистры данных (DR), аккумулятор (ACC), регистры общего назначения (R0, R1, R2…), управляющие регистры (CR)</w:t>
      </w:r>
    </w:p>
    <w:p w14:paraId="7425DB30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Иерархия кэш-памяти</w:t>
      </w:r>
    </w:p>
    <w:p w14:paraId="4605DB57" w14:textId="6B56AD15" w:rsidR="00DC6D1E" w:rsidRPr="00721EFB" w:rsidRDefault="00DC6D1E" w:rsidP="00721EF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кэш L1, кэш L2, кэш L3</w:t>
      </w:r>
    </w:p>
    <w:p w14:paraId="042F753E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Основные виды памяти</w:t>
      </w:r>
    </w:p>
    <w:p w14:paraId="69BC7451" w14:textId="2BB17110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оперативная память, SRAM, DRAM</w:t>
      </w:r>
    </w:p>
    <w:p w14:paraId="27D686F3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Жёсткие диски</w:t>
      </w:r>
    </w:p>
    <w:p w14:paraId="7DC72DD9" w14:textId="6C03F03E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HDD, SSD</w:t>
      </w:r>
    </w:p>
    <w:p w14:paraId="4E796A6C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Мультипроцессоры с общей памятью</w:t>
      </w:r>
    </w:p>
    <w:p w14:paraId="5D36E9A6" w14:textId="22F48D06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UMA, преимущества UMA, недостатки UMA</w:t>
      </w:r>
    </w:p>
    <w:p w14:paraId="1EAE5D0C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Неоднородный доступ к памяти (NUMA)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NUMA, преимущества NUMA, недостатки NUMA</w:t>
      </w:r>
    </w:p>
    <w:p w14:paraId="05EA1C1D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фон Неймана</w:t>
      </w:r>
    </w:p>
    <w:p w14:paraId="223463BD" w14:textId="0145401B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фон Неймана, принципы фон Неймана</w:t>
      </w:r>
    </w:p>
    <w:p w14:paraId="4EE2FCFC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12.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721EFB">
        <w:rPr>
          <w:rFonts w:ascii="Times New Roman" w:hAnsi="Times New Roman" w:cs="Times New Roman"/>
          <w:bCs/>
          <w:sz w:val="28"/>
          <w:szCs w:val="28"/>
          <w:lang w:val="ru-RU"/>
        </w:rPr>
        <w:t>Понятие архитектуры компьютеров и её основные типы</w:t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понятие архитектуры, открытая архитектура, закрытая архитектура</w:t>
      </w:r>
    </w:p>
    <w:p w14:paraId="2A7B55E1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13.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Флинна</w:t>
      </w:r>
    </w:p>
    <w:p w14:paraId="751039A4" w14:textId="589A57D4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SISD, MISD, SIMD, MIMD</w:t>
      </w:r>
    </w:p>
    <w:p w14:paraId="4F23F2DD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14.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SISD</w:t>
      </w:r>
    </w:p>
    <w:p w14:paraId="0A805094" w14:textId="52A99773" w:rsidR="00DC6D1E" w:rsidRPr="00721EFB" w:rsidRDefault="00DC6D1E" w:rsidP="00721EF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фон Неймана, SISD</w:t>
      </w:r>
    </w:p>
    <w:p w14:paraId="70C8B18F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15.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MISD</w:t>
      </w:r>
    </w:p>
    <w:p w14:paraId="779FE4F3" w14:textId="5E50BDEC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MISD, несколько процессоров – один поток данных</w:t>
      </w:r>
    </w:p>
    <w:p w14:paraId="5E8EB4F9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16.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SIMD</w:t>
      </w:r>
    </w:p>
    <w:p w14:paraId="4C1F3E68" w14:textId="23C1AFDE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SIMD, параллельная обработка множества данных</w:t>
      </w:r>
    </w:p>
    <w:p w14:paraId="27B39F8A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17.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MIMD</w:t>
      </w:r>
    </w:p>
    <w:p w14:paraId="65A9E6A2" w14:textId="30FC3552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MIMD, многопроцессорные системы</w:t>
      </w:r>
    </w:p>
    <w:p w14:paraId="05BB4068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18.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Системные шины</w:t>
      </w:r>
    </w:p>
    <w:p w14:paraId="4201C04D" w14:textId="7BA28D86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шина данных, шина адреса, шина питания</w:t>
      </w:r>
    </w:p>
    <w:p w14:paraId="71F8E6A3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19.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Наиболее распространённые архитектуры</w:t>
      </w:r>
    </w:p>
    <w:p w14:paraId="583B0F94" w14:textId="74B4E66F" w:rsidR="00DC6D1E" w:rsidRPr="00721EFB" w:rsidRDefault="00DC6D1E" w:rsidP="00721EF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архитектура фон Неймана, архитектура Флинна</w:t>
      </w:r>
    </w:p>
    <w:p w14:paraId="6CD19726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20.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Стандарты и средства, используемые при проектировании архитектуры компьютеров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корпоративные стандарты, национальные стандарты, международные стандарты</w:t>
      </w:r>
    </w:p>
    <w:p w14:paraId="79258BDF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21.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Кэш-память</w:t>
      </w:r>
    </w:p>
    <w:p w14:paraId="3FA08CB5" w14:textId="3073EFFC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веб-кэш, кэш браузера, серверный кэш</w:t>
      </w:r>
    </w:p>
    <w:p w14:paraId="646B2EFE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22.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системы команд</w:t>
      </w:r>
    </w:p>
    <w:p w14:paraId="0D42D7FE" w14:textId="7EF69FA9" w:rsidR="00DC6D1E" w:rsidRPr="00721EFB" w:rsidRDefault="00DC6D1E" w:rsidP="00721EF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CISC, RISC, VLIW</w:t>
      </w:r>
    </w:p>
    <w:p w14:paraId="19A3D809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23.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Типы операндов</w:t>
      </w:r>
    </w:p>
    <w:p w14:paraId="5864F5C0" w14:textId="3DA39DFF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числовые операнды, строковые, логические, указатели, регистровые операнды</w:t>
      </w:r>
    </w:p>
    <w:p w14:paraId="2E0BB368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24.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Стековая архитектура</w:t>
      </w:r>
    </w:p>
    <w:p w14:paraId="3434B5B8" w14:textId="11EE5641" w:rsidR="00DC6D1E" w:rsidRPr="00721EFB" w:rsidRDefault="00DC6D1E" w:rsidP="00721EF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LIFO, PUSH, POP</w:t>
      </w:r>
    </w:p>
    <w:p w14:paraId="7A0C5F3C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25.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Аккумуляторная архитектура</w:t>
      </w:r>
    </w:p>
    <w:p w14:paraId="652C2E0E" w14:textId="47AE8558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роль аккумулятора, потребность в аккумуляторе в старых системах, эволюция аккумуляторов</w:t>
      </w:r>
    </w:p>
    <w:p w14:paraId="3544D284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26.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Регистровая архитектура</w:t>
      </w:r>
    </w:p>
    <w:p w14:paraId="6AEFC399" w14:textId="61A5EB68" w:rsidR="00DC6D1E" w:rsidRPr="00721EFB" w:rsidRDefault="00DC6D1E" w:rsidP="00721EF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регистр-регистр, регистр-память, память-память</w:t>
      </w:r>
    </w:p>
    <w:p w14:paraId="0B2FAFBC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27.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RISC (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Reduced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Instruction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Set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Computers)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RISC — архитектура с сокращённым набором команд, принципы архитектуры RISC</w:t>
      </w:r>
    </w:p>
    <w:p w14:paraId="3F75692F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28.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CISC (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Complex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Instruction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Set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Computers)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CISC — архитектура с полным набором команд, принципы архитектуры CISC</w:t>
      </w:r>
    </w:p>
    <w:p w14:paraId="1650F828" w14:textId="77777777" w:rsidR="00DC6D1E" w:rsidRP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29.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Архитектура VLIW (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Very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Long </w:t>
      </w:r>
      <w:proofErr w:type="spellStart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>Instruction</w:t>
      </w:r>
      <w:proofErr w:type="spellEnd"/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Word)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VLIW — очень длинное машинное слово, принципы архитектуры VLIW</w:t>
      </w:r>
    </w:p>
    <w:p w14:paraId="05CC8BE9" w14:textId="77777777" w:rsidR="00721EFB" w:rsidRDefault="00DC6D1E" w:rsidP="00721EFB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C6D1E">
        <w:rPr>
          <w:rFonts w:ascii="Times New Roman" w:hAnsi="Times New Roman" w:cs="Times New Roman"/>
          <w:b/>
          <w:bCs/>
          <w:sz w:val="28"/>
          <w:szCs w:val="28"/>
          <w:lang w:val="ru-RU"/>
        </w:rPr>
        <w:t>30.</w:t>
      </w:r>
      <w:r w:rsidRPr="00DC6D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Массово-параллельные системы (MPP)</w:t>
      </w:r>
    </w:p>
    <w:p w14:paraId="3B4CE655" w14:textId="1320291D" w:rsidR="00DC6D1E" w:rsidRPr="00721EFB" w:rsidRDefault="00DC6D1E" w:rsidP="00721EFB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721EF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721EFB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массовая параллельная обработка, базы данных MPP</w:t>
      </w:r>
    </w:p>
    <w:p w14:paraId="2BC470AB" w14:textId="77777777" w:rsidR="00ED4C54" w:rsidRPr="00DC6D1E" w:rsidRDefault="00ED4C54" w:rsidP="001065E8">
      <w:pPr>
        <w:pStyle w:val="a5"/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19E68AE" w14:textId="77777777" w:rsidR="003E4CAD" w:rsidRDefault="003031CD" w:rsidP="003031CD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дисциплине </w:t>
      </w:r>
    </w:p>
    <w:p w14:paraId="5D19F915" w14:textId="50C2F0D8" w:rsidR="003031CD" w:rsidRPr="003031CD" w:rsidRDefault="003031CD" w:rsidP="003031CD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«Встроенные системы»</w:t>
      </w:r>
    </w:p>
    <w:p w14:paraId="48758EEB" w14:textId="50CCDDDA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0F8A39D" w14:textId="5E67DE84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Структура и принцип работы платформы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устроена платформа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каков её принцип работы?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микроконтроллер, входные-выходные порты, система питания, USB</w:t>
      </w:r>
    </w:p>
    <w:p w14:paraId="3DA99A7F" w14:textId="09C3CEC2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Основные функции среды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IDE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В чём заключаются основные функции программы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IDE?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IDE, среда программирования, компиляция, загрузка,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Serial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Monitor</w:t>
      </w:r>
    </w:p>
    <w:p w14:paraId="2E98D986" w14:textId="37DF991B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Технические характеристики модели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UNO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Перечислите основные технические характеристики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UNO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UNO, микроконтроллер, цифровые порты, аналоговые порты</w:t>
      </w:r>
    </w:p>
    <w:p w14:paraId="38DDA5EC" w14:textId="1801763B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Управление светодиодом и схема его подключения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управлять и подключать светодиод через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? Объясните схему 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подключения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LED,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digitalWrite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pinMode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GND, резистор</w:t>
      </w:r>
    </w:p>
    <w:p w14:paraId="2A332A13" w14:textId="6A3441C0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Назначение функций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pinMode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digitalWrite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работают функции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pinMode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() 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digitalWrite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(), и когда они используются?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pinMode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digitalWrite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INPUT, OUTPUT, пины</w:t>
      </w:r>
    </w:p>
    <w:p w14:paraId="07E1DE7E" w14:textId="1C29FFAA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Ошибки при работе с LED и способы их предотвращения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 каким последствиям приводит неправильное подключение светодиода или отсутствие резистора?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LED, катод, анод, резистор, ток</w:t>
      </w:r>
    </w:p>
    <w:p w14:paraId="7F21351A" w14:textId="741163AB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7.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Этапы установки и настройки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IDE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Опишите процесс установки и настройки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IDE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установка, USB-порт, COM, драйвер, выбор порта</w:t>
      </w:r>
    </w:p>
    <w:p w14:paraId="37FF2287" w14:textId="757F73F3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8.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Работа с кнопкой и её роль в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работает кнопка в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какая существует схема подключения?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кнопка, INPUT,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digitalRead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выключатель,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switch</w:t>
      </w:r>
      <w:proofErr w:type="spellEnd"/>
    </w:p>
    <w:p w14:paraId="51DC6717" w14:textId="5A298809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Моментальная кнопка и её определение в программе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Что такое моментальная (моментная) кнопка? Как определить её нажатие?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кнопка, HIGH, LOW, контакт,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digitalRead</w:t>
      </w:r>
      <w:proofErr w:type="spellEnd"/>
    </w:p>
    <w:p w14:paraId="0F6BB33A" w14:textId="08D65999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10.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Алгоритм управления LED через кнопку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включать и выключать светодиод с помощью кнопки?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кнопка, LED,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if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digitalRead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digitalWrite</w:t>
      </w:r>
      <w:proofErr w:type="spellEnd"/>
    </w:p>
    <w:p w14:paraId="31C771B1" w14:textId="2237E62D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11.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Понятие подавления дребезга (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debounce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Что такое дребезг кнопки и как его устранить?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debounce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delay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сигнал, фильтрация, стабилизация</w:t>
      </w:r>
    </w:p>
    <w:p w14:paraId="4B6160ED" w14:textId="55860A8A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12.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Роль подтягивающих и стягивающих резисторов (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pull-up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pull-down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Что такое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pull-up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pull-down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резисторы и как они используются при подключении кнопки?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резистор, сигнал, логические уровни, напряжение, сопротивление</w:t>
      </w:r>
    </w:p>
    <w:p w14:paraId="71D044D4" w14:textId="124F20D5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13.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Хранение состояния с помощью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lastButtonState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Для чего нужен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lastButtonState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какое состояние он сохраняет?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предыдущее состояние, сравнение, выражения, цикл</w:t>
      </w:r>
    </w:p>
    <w:p w14:paraId="5DED65F6" w14:textId="00AB56E9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14.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Отображение состояния кнопки через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Serial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Monitor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отобразить нажатие кнопки в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Serial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Monitor?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Serial.begin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Serial.println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мониторинг, HIGH, LOW</w:t>
      </w:r>
    </w:p>
    <w:p w14:paraId="776D6C66" w14:textId="4831DFB7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15.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Структура и принцип работы потенциометра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устроен потенциометр и как он работает?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резистор, переменный, напряжение, три вывода, сигнал</w:t>
      </w:r>
    </w:p>
    <w:p w14:paraId="3BE483AF" w14:textId="3C605CBA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16.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Подключение потенциометра к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подключить потенциометр к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VCC, GND, сигнал, аналоговый пин, A0</w:t>
      </w:r>
    </w:p>
    <w:p w14:paraId="489CA984" w14:textId="5905FC3C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17.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Работа функции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analogRead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Что измеряет функция </w:t>
      </w:r>
      <w:proofErr w:type="spellStart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analogRead</w:t>
      </w:r>
      <w:proofErr w:type="spellEnd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 и какие значения она возвращает?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аналоговый, 0–1023, A0, напряжение, АЦП</w:t>
      </w:r>
    </w:p>
    <w:p w14:paraId="3D1FF7BB" w14:textId="57E558CE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18.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Назначение функции </w:t>
      </w:r>
      <w:proofErr w:type="spellStart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>map</w:t>
      </w:r>
      <w:proofErr w:type="spellEnd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Что делает функция </w:t>
      </w:r>
      <w:proofErr w:type="spellStart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>map</w:t>
      </w:r>
      <w:proofErr w:type="spellEnd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 и какие значения она преобразует?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преобразование значений, 0–255, PWM, адаптация</w:t>
      </w:r>
    </w:p>
    <w:p w14:paraId="0E6FA56A" w14:textId="11A738A5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19.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Управление яркостью LED с помощью потенциометра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управлять яркостью светодиода через потенциометр?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analogRead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analogWrite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PWM, LED,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map</w:t>
      </w:r>
      <w:proofErr w:type="spellEnd"/>
    </w:p>
    <w:p w14:paraId="6C299D3C" w14:textId="5734CF02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Понятие ШИМ (PWM – широтно-импульсная модуляция)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Что такое PWM и какую роль он играет в управлении светодиодом?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ширина импульса, PWM,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analogWrite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яркость, 0–255</w:t>
      </w:r>
    </w:p>
    <w:p w14:paraId="1381FCD0" w14:textId="2A86DA58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21.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Принцип работы функции </w:t>
      </w:r>
      <w:proofErr w:type="spellStart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analogWrite</w:t>
      </w:r>
      <w:proofErr w:type="spellEnd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работает функция </w:t>
      </w:r>
      <w:proofErr w:type="spellStart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analogWrite</w:t>
      </w:r>
      <w:proofErr w:type="spellEnd"/>
      <w:r w:rsidR="00E42419"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) и какие значения она принимает?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PWM, 0–255, пин, LED, яркость</w:t>
      </w:r>
    </w:p>
    <w:p w14:paraId="7CCC6E55" w14:textId="148CCBA7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22.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Объяснение схемы подключения потенциометра и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Объясните схему подключения потенциометра и светодиода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макетная плата, резистор, LED, VCC, аналоговый</w:t>
      </w:r>
    </w:p>
    <w:p w14:paraId="49B1AA9D" w14:textId="786D7FF6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23.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Структура и принцип работы RGB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работает RGB-светодиод и как он устроен?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RGB, красный, зелёный, синий, катод, анод</w:t>
      </w:r>
    </w:p>
    <w:p w14:paraId="3FEB2D11" w14:textId="1BD2E659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24.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Подключение RGB LED к плате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Как подключить RGB-светодиод к плате </w:t>
      </w:r>
      <w:proofErr w:type="spellStart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>Arduino</w:t>
      </w:r>
      <w:proofErr w:type="spellEnd"/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управлять им?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PWM, пин, красный, зелёный, синий, GND</w:t>
      </w:r>
    </w:p>
    <w:p w14:paraId="3C2CAB76" w14:textId="04DBA00E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25.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Управление отдельными цветами RGB LED через PWM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управлять каждым цветом RGB-светодиода через PWM?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analogWrite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три цвета, яркость, RGB</w:t>
      </w:r>
    </w:p>
    <w:p w14:paraId="18BA8FE2" w14:textId="7897E3A4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26.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Возможности смешивания цветов в RGB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Какие цвета можно получить с помощью RGB-светодиода?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смешивание, комбинации, PWM, яркость</w:t>
      </w:r>
    </w:p>
    <w:p w14:paraId="482E858D" w14:textId="7605115F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27.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Изменение значений цвета в коде для RGB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в коде C++ изменить значения цвета RGB LED?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analogWrite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redPin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greenPin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bluePin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delay</w:t>
      </w:r>
      <w:proofErr w:type="spellEnd"/>
    </w:p>
    <w:p w14:paraId="3BC651C2" w14:textId="3B786106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28.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Алгоритм случайной генерации цвета для RGB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 написать код для случайного цвета RGB LED?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random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analogWrite</w:t>
      </w:r>
      <w:proofErr w:type="spellEnd"/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, цвет, PWM</w:t>
      </w:r>
    </w:p>
    <w:p w14:paraId="423B49A8" w14:textId="142EF23B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29.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Различия между общим анодом и общим катодом в RGB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В чём разница между RGB LED с общим анодом и общим катодом?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общий катод, общий анод, +5V, GND</w:t>
      </w:r>
    </w:p>
    <w:p w14:paraId="77858520" w14:textId="138C3C1C" w:rsidR="003031CD" w:rsidRPr="003031CD" w:rsidRDefault="003031CD" w:rsidP="003031CD">
      <w:pPr>
        <w:spacing w:after="0"/>
        <w:ind w:firstLine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3031CD">
        <w:rPr>
          <w:rFonts w:ascii="Times New Roman" w:hAnsi="Times New Roman" w:cs="Times New Roman"/>
          <w:b/>
          <w:bCs/>
          <w:sz w:val="28"/>
          <w:szCs w:val="28"/>
          <w:lang w:val="ru-RU"/>
        </w:rPr>
        <w:t>30.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Предотвращение ошибок при работе с RGB LED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  <w:t>Какие ошибки могут возникнуть при работе с RGB LED и как их устранить?</w:t>
      </w:r>
      <w:r w:rsidRPr="003031CD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3031C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Ключевые слова:</w:t>
      </w:r>
      <w:r w:rsidRPr="003031CD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RGB, ошибки, защита, правильное подключение</w:t>
      </w:r>
    </w:p>
    <w:p w14:paraId="3AA4468C" w14:textId="77777777" w:rsidR="00EE3B82" w:rsidRDefault="00EE3B82" w:rsidP="002C11E0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20AD290" w14:textId="77777777" w:rsidR="003E4CAD" w:rsidRDefault="003E4CAD" w:rsidP="003E4CA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ОЦЕНКИ</w:t>
      </w:r>
    </w:p>
    <w:p w14:paraId="6C6A0D80" w14:textId="77777777" w:rsidR="003E4CAD" w:rsidRPr="003E4CAD" w:rsidRDefault="003E4CAD" w:rsidP="003E4C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3CCBE6" w14:textId="77777777" w:rsidR="003E4CAD" w:rsidRPr="003E4CAD" w:rsidRDefault="003E4CAD" w:rsidP="003E4C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>знаний выпускников по специальным дисциплинам на итоговых государственных аттестационных испытаниях</w:t>
      </w:r>
    </w:p>
    <w:p w14:paraId="4B66EFE0" w14:textId="77777777" w:rsidR="003E4CAD" w:rsidRPr="003E4CAD" w:rsidRDefault="003E4CAD" w:rsidP="003E4C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>Оценивание осуществляется на основании Постановления Президента Республики Узбекистан № PQ-3775 от 5 июня 2018 года «О дополнительных мерах по повышению качества образования в высших учебных заведениях и обеспечению их активного участия в широкомасштабных реформах, осуществляемых в стране».</w:t>
      </w:r>
    </w:p>
    <w:p w14:paraId="470D3C7E" w14:textId="77777777" w:rsidR="003E4CAD" w:rsidRPr="003E4CAD" w:rsidRDefault="003E4CAD">
      <w:pPr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>Итоговая государственная аттестация выпускников проводится на узбекском и русском языках – в зависимости от языка обучения в Ферганском государственном техническом университете.</w:t>
      </w:r>
    </w:p>
    <w:p w14:paraId="61D678A0" w14:textId="77777777" w:rsidR="003E4CAD" w:rsidRPr="003E4CAD" w:rsidRDefault="003E4CAD">
      <w:pPr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>Итоговая аттестация проводится по выбранным специальным дисциплинам.</w:t>
      </w:r>
    </w:p>
    <w:p w14:paraId="7BDE7D92" w14:textId="77777777" w:rsidR="003E4CAD" w:rsidRPr="003E4CAD" w:rsidRDefault="003E4CAD" w:rsidP="003E4C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>Учитывая внедрение кредитной системы обучения в Ферганском государственном техническом университете с 2018–2019 учебного года, распределение баллов осуществляется следующим образом:</w:t>
      </w:r>
    </w:p>
    <w:p w14:paraId="21843603" w14:textId="77777777" w:rsidR="003E4CAD" w:rsidRPr="003E4CAD" w:rsidRDefault="003E4CAD" w:rsidP="00CC735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"5" – "Отлично"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90–100 баллов</w:t>
      </w:r>
    </w:p>
    <w:p w14:paraId="6818E130" w14:textId="77777777" w:rsidR="003E4CAD" w:rsidRPr="003E4CAD" w:rsidRDefault="003E4CAD" w:rsidP="00CC735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"4" – "Хорошо"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70–89 баллов</w:t>
      </w:r>
    </w:p>
    <w:p w14:paraId="1D83CEF3" w14:textId="77777777" w:rsidR="003E4CAD" w:rsidRPr="003E4CAD" w:rsidRDefault="003E4CAD" w:rsidP="00CC735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"3" – "Удовлетворительно"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60–69 баллов</w:t>
      </w:r>
    </w:p>
    <w:p w14:paraId="64A6F1F4" w14:textId="77777777" w:rsidR="003E4CAD" w:rsidRPr="003E4CAD" w:rsidRDefault="003E4CAD" w:rsidP="00CC735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"2" – "Неудовлетворительно"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— 0–59 баллов</w:t>
      </w:r>
    </w:p>
    <w:p w14:paraId="739D07E3" w14:textId="77777777" w:rsidR="003E4CAD" w:rsidRPr="003E4CAD" w:rsidRDefault="003E4CAD" w:rsidP="003E4C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Студенты, набравшие от 0 до 59 баллов, считаются </w:t>
      </w: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прошедшими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итоговую государственную аттестацию.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br/>
        <w:t>Лицо, не прошедшее итоговую государственную аттестацию в срок, по заявлению имеет право пересдать её в последующие годы. При этом ректор (директор) вуза должен издать соответствующий приказ о допуске к повторной сдаче.</w:t>
      </w:r>
    </w:p>
    <w:p w14:paraId="6A447F08" w14:textId="77777777" w:rsidR="003E4CAD" w:rsidRPr="003E4CAD" w:rsidRDefault="003E4CAD" w:rsidP="003E4C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>Экзамен по специальным дисциплинам проводится в письменной форме и оценивается по 100-балльной шкале. Каждому экзаменационному билету предлагается 5 вопросов, каждый из которых оценивается максимум в 20 баллов.</w:t>
      </w:r>
    </w:p>
    <w:p w14:paraId="15584C97" w14:textId="77777777" w:rsidR="003A030C" w:rsidRDefault="003A030C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60CA4194" w14:textId="09EAF226" w:rsidR="003E4CAD" w:rsidRPr="003E4CAD" w:rsidRDefault="003E4CAD" w:rsidP="003E4CA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Критерии оценивания одного ответа:</w:t>
      </w:r>
    </w:p>
    <w:p w14:paraId="4A42A547" w14:textId="77777777" w:rsidR="003E4CAD" w:rsidRPr="003E4CAD" w:rsidRDefault="003E4CAD">
      <w:pPr>
        <w:numPr>
          <w:ilvl w:val="0"/>
          <w:numId w:val="12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20 баллов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ответ полностью раскрыт, дана точная, логически стройная информация, рассмотрены прикладные аспекты, результаты и значимость, демонстрируется самостоятельное и глубокое понимание темы.</w:t>
      </w:r>
    </w:p>
    <w:p w14:paraId="79CB7ED0" w14:textId="77777777" w:rsidR="003E4CAD" w:rsidRPr="003E4CAD" w:rsidRDefault="003E4CAD">
      <w:pPr>
        <w:numPr>
          <w:ilvl w:val="0"/>
          <w:numId w:val="12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18 баллов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ответ в целом верный, научно и практически обоснован, логичен, но наблюдаются отдельные неточности в связи с текущими реформами.</w:t>
      </w:r>
    </w:p>
    <w:p w14:paraId="0ECCF298" w14:textId="77777777" w:rsidR="003E4CAD" w:rsidRPr="003E4CAD" w:rsidRDefault="003E4CAD">
      <w:pPr>
        <w:numPr>
          <w:ilvl w:val="0"/>
          <w:numId w:val="12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15 баллов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по сути правильный ответ, но рассмотрение темы поверхностное, наблюдаются логические несогласованности.</w:t>
      </w:r>
    </w:p>
    <w:p w14:paraId="67835C9A" w14:textId="77777777" w:rsidR="003E4CAD" w:rsidRPr="003E4CAD" w:rsidRDefault="003E4CAD">
      <w:pPr>
        <w:numPr>
          <w:ilvl w:val="0"/>
          <w:numId w:val="12"/>
        </w:numPr>
        <w:tabs>
          <w:tab w:val="clear" w:pos="720"/>
        </w:tabs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E4CAD">
        <w:rPr>
          <w:rFonts w:ascii="Times New Roman" w:hAnsi="Times New Roman" w:cs="Times New Roman"/>
          <w:b/>
          <w:bCs/>
          <w:sz w:val="28"/>
          <w:szCs w:val="28"/>
          <w:lang w:val="ru-RU"/>
        </w:rPr>
        <w:t>0–15 баллов</w:t>
      </w:r>
      <w:r w:rsidRPr="003E4C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ответ неправильный, списан из учебника, не раскрывает сути вопроса, либо отсутствует вообще; также в случае непонимания вопроса при попытке его раскрыть.</w:t>
      </w:r>
    </w:p>
    <w:p w14:paraId="49B2DE57" w14:textId="77777777" w:rsidR="003E4CAD" w:rsidRDefault="003E4CAD" w:rsidP="002C11E0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B95F8A" w14:textId="5D51367D" w:rsidR="00AE05BA" w:rsidRDefault="00AE05BA" w:rsidP="00AE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5BA">
        <w:rPr>
          <w:rFonts w:ascii="Times New Roman" w:hAnsi="Times New Roman" w:cs="Times New Roman"/>
          <w:b/>
          <w:sz w:val="28"/>
          <w:szCs w:val="28"/>
        </w:rPr>
        <w:t>ТАБЛИЦА ОЦЕНКИ ОТВЕТОВ НА ВОПРОСЫ ИТОГОВОЙ ГОСУДАРСТВЕННОЙ АТТЕСТАЦИИ</w:t>
      </w:r>
    </w:p>
    <w:p w14:paraId="5DBAAC7D" w14:textId="77777777" w:rsidR="00AE05BA" w:rsidRPr="00AE05BA" w:rsidRDefault="00AE05BA" w:rsidP="00AE0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104"/>
        <w:gridCol w:w="6162"/>
        <w:gridCol w:w="1733"/>
      </w:tblGrid>
      <w:tr w:rsidR="00AE05BA" w:rsidRPr="00AE05BA" w14:paraId="69F7C54B" w14:textId="77777777" w:rsidTr="00AE05B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666FCB" w14:textId="77777777" w:rsidR="00AE05BA" w:rsidRPr="00AE05BA" w:rsidRDefault="00AE05BA" w:rsidP="00AE05BA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9DB9238" w14:textId="77777777" w:rsidR="00AE05BA" w:rsidRPr="00AE05BA" w:rsidRDefault="00AE05BA" w:rsidP="00AE05BA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14:paraId="67852F28" w14:textId="77777777" w:rsidR="00AE05BA" w:rsidRPr="00AE05BA" w:rsidRDefault="00AE05BA" w:rsidP="00AE05BA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Уровень знаний сдающего итоговую аттестацию</w:t>
            </w:r>
          </w:p>
        </w:tc>
        <w:tc>
          <w:tcPr>
            <w:tcW w:w="0" w:type="auto"/>
            <w:vAlign w:val="center"/>
            <w:hideMark/>
          </w:tcPr>
          <w:p w14:paraId="7B6EEFF0" w14:textId="77777777" w:rsidR="00AE05BA" w:rsidRPr="00AE05BA" w:rsidRDefault="00AE05BA" w:rsidP="00AE05BA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Баллы по критериям</w:t>
            </w:r>
          </w:p>
        </w:tc>
      </w:tr>
      <w:tr w:rsidR="00AE05BA" w:rsidRPr="00AE05BA" w14:paraId="2FD2D551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8B8DE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B908B2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C8F6BA9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Ответ на вопрос раскрыт точно по содержанию, с полным объяснением сути и смысла, соблюдена логическая целостность.</w:t>
            </w:r>
          </w:p>
        </w:tc>
        <w:tc>
          <w:tcPr>
            <w:tcW w:w="0" w:type="auto"/>
            <w:vAlign w:val="center"/>
            <w:hideMark/>
          </w:tcPr>
          <w:p w14:paraId="7521E172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709B3947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E447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43A654D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279E0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Анализ реформ в сфере образования, проводимых в нашей стране, представлены их практические результаты, сформулировано самостоятельное и креативное мнение.</w:t>
            </w:r>
          </w:p>
        </w:tc>
        <w:tc>
          <w:tcPr>
            <w:tcW w:w="0" w:type="auto"/>
            <w:vAlign w:val="center"/>
            <w:hideMark/>
          </w:tcPr>
          <w:p w14:paraId="62DA6D2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458A588F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14225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347E6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66A472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Способен анализировать проблемы на конкретных примерах.</w:t>
            </w:r>
          </w:p>
        </w:tc>
        <w:tc>
          <w:tcPr>
            <w:tcW w:w="0" w:type="auto"/>
            <w:vAlign w:val="center"/>
            <w:hideMark/>
          </w:tcPr>
          <w:p w14:paraId="663976AB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596E22FF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44901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3218A25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68BDA506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Достигнута логическая последовательность, сформулированы общие выводы по вопросу.</w:t>
            </w:r>
          </w:p>
        </w:tc>
        <w:tc>
          <w:tcPr>
            <w:tcW w:w="0" w:type="auto"/>
            <w:vAlign w:val="center"/>
            <w:hideMark/>
          </w:tcPr>
          <w:p w14:paraId="4E70D37C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018D88A9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18081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8EBB5F8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0D486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Орфографических и стилистических ошибок не допущено.</w:t>
            </w:r>
          </w:p>
        </w:tc>
        <w:tc>
          <w:tcPr>
            <w:tcW w:w="0" w:type="auto"/>
            <w:vAlign w:val="center"/>
            <w:hideMark/>
          </w:tcPr>
          <w:p w14:paraId="6BD5BBAB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4102F310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0607C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424B84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257DD76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вопрос дан правильный ответ, однако допущены отдельные неточности и ограничения.</w:t>
            </w:r>
          </w:p>
        </w:tc>
        <w:tc>
          <w:tcPr>
            <w:tcW w:w="0" w:type="auto"/>
            <w:vAlign w:val="center"/>
            <w:hideMark/>
          </w:tcPr>
          <w:p w14:paraId="6FD7B335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79F5EB6C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37B90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718197B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6592E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Прослеживается способность выпускника к самостоятельному мышлению.</w:t>
            </w:r>
          </w:p>
        </w:tc>
        <w:tc>
          <w:tcPr>
            <w:tcW w:w="0" w:type="auto"/>
            <w:vAlign w:val="center"/>
            <w:hideMark/>
          </w:tcPr>
          <w:p w14:paraId="4CE7F6DA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25336602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59374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006C7D7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D893A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Представлено прикладное задание.</w:t>
            </w:r>
          </w:p>
        </w:tc>
        <w:tc>
          <w:tcPr>
            <w:tcW w:w="0" w:type="auto"/>
            <w:vAlign w:val="center"/>
            <w:hideMark/>
          </w:tcPr>
          <w:p w14:paraId="20F6554E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52B1311F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D17F1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1FEC61C1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EDD7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Ответ содержит элементы творческого подхода.</w:t>
            </w:r>
          </w:p>
        </w:tc>
        <w:tc>
          <w:tcPr>
            <w:tcW w:w="0" w:type="auto"/>
            <w:vAlign w:val="center"/>
            <w:hideMark/>
          </w:tcPr>
          <w:p w14:paraId="1A33DCFA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189D63C3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644FB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55813F67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A33C0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Орфографических и стилистических ошибок не допущено.</w:t>
            </w:r>
          </w:p>
        </w:tc>
        <w:tc>
          <w:tcPr>
            <w:tcW w:w="0" w:type="auto"/>
            <w:vAlign w:val="center"/>
            <w:hideMark/>
          </w:tcPr>
          <w:p w14:paraId="375024B7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AE05BA" w:rsidRPr="00AE05BA" w14:paraId="0D6DB922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8FD2A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18E51F7C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8F588C1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Раскрыта суть вопроса, но содержание и результаты описаны поверхностно.</w:t>
            </w:r>
          </w:p>
        </w:tc>
        <w:tc>
          <w:tcPr>
            <w:tcW w:w="0" w:type="auto"/>
            <w:vAlign w:val="center"/>
            <w:hideMark/>
          </w:tcPr>
          <w:p w14:paraId="6E8C0A22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5BDEFB3E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40DB7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2A6F0072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7F70DC84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Мысли в ответе несвязны.</w:t>
            </w:r>
          </w:p>
        </w:tc>
        <w:tc>
          <w:tcPr>
            <w:tcW w:w="0" w:type="auto"/>
            <w:vAlign w:val="center"/>
            <w:hideMark/>
          </w:tcPr>
          <w:p w14:paraId="27C8C29E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6439FDF6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95D2E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87784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33EDD992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Отсутствует логическая последовательность.</w:t>
            </w:r>
          </w:p>
        </w:tc>
        <w:tc>
          <w:tcPr>
            <w:tcW w:w="0" w:type="auto"/>
            <w:vAlign w:val="center"/>
            <w:hideMark/>
          </w:tcPr>
          <w:p w14:paraId="46C08EFB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5073E35D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0AAD9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23371090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333F7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Имеется общее представление по теме, но недостаточно глубокий анализ.</w:t>
            </w:r>
          </w:p>
        </w:tc>
        <w:tc>
          <w:tcPr>
            <w:tcW w:w="0" w:type="auto"/>
            <w:vAlign w:val="center"/>
            <w:hideMark/>
          </w:tcPr>
          <w:p w14:paraId="4E6D416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510E7210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64ECA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9535C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14:paraId="11AF97D6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Орфографических и стилистических ошибок не допущено.</w:t>
            </w:r>
          </w:p>
        </w:tc>
        <w:tc>
          <w:tcPr>
            <w:tcW w:w="0" w:type="auto"/>
            <w:vAlign w:val="center"/>
            <w:hideMark/>
          </w:tcPr>
          <w:p w14:paraId="1860B50D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AE05BA" w:rsidRPr="00AE05BA" w14:paraId="1510D8A8" w14:textId="77777777" w:rsidTr="00AE0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AAE73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433511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0–17</w:t>
            </w:r>
          </w:p>
        </w:tc>
        <w:tc>
          <w:tcPr>
            <w:tcW w:w="0" w:type="auto"/>
            <w:vAlign w:val="center"/>
            <w:hideMark/>
          </w:tcPr>
          <w:p w14:paraId="7D5784FE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Ответ неверный. Нет чёткого понимания сути вопроса. Ответ скопирован из учебников. Сдающий не понимает сути вопроса, но попытался его раскрыть.</w:t>
            </w:r>
          </w:p>
        </w:tc>
        <w:tc>
          <w:tcPr>
            <w:tcW w:w="0" w:type="auto"/>
            <w:vAlign w:val="center"/>
            <w:hideMark/>
          </w:tcPr>
          <w:p w14:paraId="219610D7" w14:textId="77777777" w:rsidR="00AE05BA" w:rsidRPr="00AE05BA" w:rsidRDefault="00AE05BA" w:rsidP="00AE05BA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05B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0–15</w:t>
            </w:r>
          </w:p>
        </w:tc>
      </w:tr>
    </w:tbl>
    <w:p w14:paraId="464E3538" w14:textId="77777777" w:rsidR="008F76FF" w:rsidRDefault="008F76FF" w:rsidP="008F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CEC9A8" w14:textId="6D0079D1" w:rsidR="00AE05BA" w:rsidRDefault="008F76FF" w:rsidP="008F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76FF">
        <w:rPr>
          <w:rFonts w:ascii="Times New Roman" w:hAnsi="Times New Roman" w:cs="Times New Roman"/>
          <w:b/>
          <w:sz w:val="28"/>
          <w:szCs w:val="28"/>
        </w:rPr>
        <w:t>ОСНОВНОЙ СПИСОК ЛИТЕРАТУРЫ</w:t>
      </w:r>
    </w:p>
    <w:p w14:paraId="16AFE6EB" w14:textId="77777777" w:rsidR="008F76FF" w:rsidRPr="008F76FF" w:rsidRDefault="008F76FF" w:rsidP="008F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A38129" w14:textId="5FA01106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bookmarkStart w:id="0" w:name="_Hlk101389896"/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Musayev M.M., Raxmetov F.A., Shukurov K.E. Informatsionniye texnologii v zdrovaooxranenii: Uchebnoye posobiye. T.: "Aloqachi". 2019.-116 s.</w:t>
      </w:r>
    </w:p>
    <w:p w14:paraId="409EF835" w14:textId="77777777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S.A Feylamazova. Informatsionniye texnologii v meditsine: Uchebnoye posobiye dlya meditsinskix kolledjey. - Maxachkala: DBMK, 2016,- 163s.</w:t>
      </w:r>
    </w:p>
    <w:bookmarkEnd w:id="0"/>
    <w:p w14:paraId="2DA4DBD4" w14:textId="359FF695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Christopher D. Manning Prabhakar Raghavan Hinrich Schutze. An Introduction to Information Retrieval, Cambridge University Press — Cambridge, 2009. Rejim dostupa: </w:t>
      </w:r>
      <w:hyperlink r:id="rId5" w:history="1">
        <w:r w:rsidRPr="00AE05BA">
          <w:rPr>
            <w:rStyle w:val="a4"/>
            <w:rFonts w:ascii="Times New Roman" w:hAnsi="Times New Roman" w:cs="Times New Roman"/>
            <w:bCs/>
            <w:sz w:val="28"/>
            <w:szCs w:val="28"/>
            <w:lang w:val="uz-Cyrl-UZ"/>
          </w:rPr>
          <w:t>http://nlp.stanford.edu/IR- book/information-retrieval-book</w:t>
        </w:r>
      </w:hyperlink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28920DF0" w14:textId="26318C37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Kristofer D.Manning(Stenfordskiy universitet), Prabxakar Ragxavan (Yahoo! Research), Xaynrix Shyutse (Universitet Shtutgarta) Vvedeniye v informatsionniy poisk, Moskva • Sankt-Peterburg • Kiyev 2011.</w:t>
      </w:r>
    </w:p>
    <w:p w14:paraId="062D7354" w14:textId="150104CB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V.S.Gusev Google effektivniy poisk kratkoye rukovodstvo, dialektika Moskva, Sankt-Peterburg, Kiyev, 2006.</w:t>
      </w:r>
    </w:p>
    <w:p w14:paraId="18AE0767" w14:textId="21D91E66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T.V.Batura. Matematicheskaya lingvistika i avtomaticheskaya obrabotka tekstov na yestestvennom yazike, ucheb, posobiye / T. V. Batura ; Novosib. gos. un-t. - Novo- sibirsk : RITS NGU, 2016. - 166 s.</w:t>
      </w:r>
    </w:p>
    <w:p w14:paraId="675EC27F" w14:textId="711B275C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T.V.Batura, M. V.Charinseva. Osnovi obrabotki tekstovoy informatsii. Uchebnoye posobiye. Novosibirsk 2016 g.</w:t>
      </w:r>
    </w:p>
    <w:p w14:paraId="3958784D" w14:textId="08181C23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Lukashevich N.V. Avtomaticheskiy analiz tonalnosti tekstov po otnosheniyu k zadannomu obyektu i yego xarakteristikam // Elektronniye biblioteki. 2015. T. 18. № 3-4. S. 88-119.</w:t>
      </w:r>
    </w:p>
    <w:p w14:paraId="120BE69C" w14:textId="77777777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e-Government Applications, by Nag Yeon Lee and Kwangsok Oh, printed in Scand-Media Corp., Ltd., Republic of Korea, in 2011, pages - 109.</w:t>
      </w:r>
    </w:p>
    <w:p w14:paraId="6D9AB0D5" w14:textId="77777777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Gorana Celebic, Dario llija Rendulic. Basic Concepts of Information and Communication Technology. Zagreb, 2011</w:t>
      </w:r>
    </w:p>
    <w:p w14:paraId="627EC420" w14:textId="77777777" w:rsidR="00AE05BA" w:rsidRPr="00AE05BA" w:rsidRDefault="00AE05BA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S.S.Kosimov. Axborot texnologiyalari. T.: Aloqachi, 2006</w:t>
      </w:r>
    </w:p>
    <w:p w14:paraId="3436FD6E" w14:textId="77777777" w:rsidR="00AE05BA" w:rsidRPr="00AE05BA" w:rsidRDefault="00AE05BA" w:rsidP="00AE05BA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5B4DDA39" w14:textId="7046F9B7" w:rsidR="008F76FF" w:rsidRDefault="008F76FF" w:rsidP="008F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Hlk101389929"/>
      <w:r w:rsidRPr="008F76FF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4764273D" w14:textId="77777777" w:rsidR="008F76FF" w:rsidRPr="008F76FF" w:rsidRDefault="008F76FF" w:rsidP="008F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761F44" w14:textId="0BD3E6E7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Gelman V.Y. Meditsinskaya informatika: praktikum - S.-116.: Piter, 2002,- 320s.</w:t>
      </w:r>
    </w:p>
    <w:p w14:paraId="6B9A3F01" w14:textId="77777777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Korenevskiy I.A. Biotexnicheskiye sistemi meditsinskogo naznacheniya: ucheb. dlya vuzov I.A.Korenevskiy, YE.P.Popechitelen. - Stariy Oskol: TNT. 2013</w:t>
      </w:r>
    </w:p>
    <w:p w14:paraId="176FF843" w14:textId="77777777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Kobrinskiy B.A. Meditsinskaya informatika: uchebnik. – M. Izdatelskiy sentr «Akademiya». 2013.</w:t>
      </w:r>
    </w:p>
    <w:p w14:paraId="3D93CF39" w14:textId="77777777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Korolyuk N.P. Meditsinskaya informatika: Uchebnik, - Samara: OOO «Ofort»: GBOU VPO «SamGMU». 2012.</w:t>
      </w:r>
    </w:p>
    <w:p w14:paraId="6A818FFA" w14:textId="77777777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Demidova L.A. Omelchenko V.P. Informatika. Praktikum dlya meditsinskix uchilish. -M., Media, 2015</w:t>
      </w:r>
    </w:p>
    <w:p w14:paraId="077D5499" w14:textId="77777777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Svetkova L.S. Afaziya i vosstanovitelnoye obucheniye. Uchebnoye posobiye. - M., Prosvesheniye, 1988 -207s.</w:t>
      </w:r>
    </w:p>
    <w:bookmarkEnd w:id="1"/>
    <w:p w14:paraId="6E231ED6" w14:textId="51BFBB9C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G. M. Chechin, YE. V. Polojensev, S. V. Nijnikova "Poisk informatsii v seti Internet", Metodicheskiye ukazaniya dlya studentov RGU Rostov-na-Donu 2001 g.</w:t>
      </w:r>
    </w:p>
    <w:p w14:paraId="5462ECDB" w14:textId="3CAD6F8A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V.N.Romanenko, G.V.Nikitina Setevoy informatsionniy poisk SPb «Professiya», 2005, 288 st.</w:t>
      </w:r>
    </w:p>
    <w:p w14:paraId="722563CC" w14:textId="1D382B0B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Vo Pang, Lillian Lee. Opinion Mining and Sentiment Analysis // Foundations and Trends in Information Retrieval. 2008. № 2. P. 1-135.</w:t>
      </w:r>
    </w:p>
    <w:p w14:paraId="1F728BF0" w14:textId="4EF12DF5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Kobzareva T. Y. V poiskax sintaksicheskoy strukturi: avtomaticheskiy analiz russkogo predlojeniya s oporoy na segmentatsiY. M.:RGGU, 2015.371s.</w:t>
      </w:r>
    </w:p>
    <w:p w14:paraId="086F2F5D" w14:textId="584B4B12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Mirziyov SH.M. Tanqidiy tahlil, qatiy tartib-intizom va shaxsiy javobgarlik xar bir rahbar faoliyatining kundalik qoidasi bо‘lishi kerak. О‘zbekiston Respublikasi Vazirlar Maxkamasining 2016 yil yakunlari va 2017 yil istiqbollariga bag‘ishlangan majlisidagi О‘zbekiston Respublikasi Prezidentining nutqi. 7/ Xalq sо‘zi gazetasi. 2017 yil 16 yanvar, №11.</w:t>
      </w:r>
    </w:p>
    <w:p w14:paraId="2C78A69A" w14:textId="127712C3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О‘zbekiston Respublikasi Konstitusiyasi — T.: О‘zbekiston, 2014. -46 b.</w:t>
      </w:r>
    </w:p>
    <w:p w14:paraId="2B9C350B" w14:textId="3EE87C03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Axborotlashtirish tug‘risida. О‘zbekiston Respublikasining qonuni. 2003 yil 11 dekabr. // О‘zbekiston Respublikasi Oliy Majlisining Axborotnomasi, 2004 y., I-2-son, 10-modda; О‘zbekiston Respublikasi qonun xujjatlari tо‘plami, 2014 y., 36-son, 452-modda.</w:t>
      </w:r>
    </w:p>
    <w:p w14:paraId="22ABAB55" w14:textId="3C3D256B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Telekommunikatsiyalar tug‘risida О‘zbekiston Respublikasining Qonuni. Toshkent sh., 1999 yil 20 avgust, 822-1-son // (О‘zbekiston Respublikasi Oliy Majlisining Axborotnomasi, 1999 y., 9-son, 219-modda; О‘zbekiston Respublikasi </w:t>
      </w: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qonun xujjatlari tо‘plami, 2004 y., 37-son, 408-modda; 2005 i., 37-38-son, 279-modda; 2006 y., 14-son, 113-modda; 2007 y., 35-36-son, 353-modda; 2011 y., 52-son, 557-modda; 2013 y., 1-son, 1-modda, 18-son, 233-modda).</w:t>
      </w:r>
    </w:p>
    <w:p w14:paraId="2ED8A888" w14:textId="4746BE04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Elektron xukumat tо‘g‘risida О‘zbekiston Respublikasining Qonuni. О‘zbekiston Respublikasi qonun xujjatlari tо‘plami, 2015 y., 49-son, 611-modda.</w:t>
      </w:r>
    </w:p>
    <w:p w14:paraId="48C63C47" w14:textId="51043070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Raxmanqulova S.I. Tadbirkorlar uchun on-layn interaktiv xizmatlar. - Toshkent: «infoCOM.UZ».- 2015. - 175 b.</w:t>
      </w:r>
    </w:p>
    <w:p w14:paraId="78034595" w14:textId="52ACADDD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Ruzmetova X.N. Kompaniya biznes-jarayonlarini axborot-kommunikatsiya texnologiyalari asosida takomillashtirish - Dissertatsiya -Toshkent, - 2012 </w:t>
      </w:r>
    </w:p>
    <w:p w14:paraId="30916482" w14:textId="37809764" w:rsidR="00AE05BA" w:rsidRPr="00AE05BA" w:rsidRDefault="00AE05BA">
      <w:pPr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E05BA">
        <w:rPr>
          <w:rFonts w:ascii="Times New Roman" w:hAnsi="Times New Roman" w:cs="Times New Roman"/>
          <w:bCs/>
          <w:sz w:val="28"/>
          <w:szCs w:val="28"/>
          <w:lang w:val="uz-Cyrl-UZ"/>
        </w:rPr>
        <w:t>Inson taraqqiyeti. Darslik. i.f.d., prof. Q.X.Abduraxmonov taxriri ostida. -T.: Fan va texnologiya, 2014. -476 s.</w:t>
      </w:r>
    </w:p>
    <w:p w14:paraId="54C9A0F9" w14:textId="77777777" w:rsidR="00AE05BA" w:rsidRPr="00AE05BA" w:rsidRDefault="00AE05BA" w:rsidP="00AE05BA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5A0C0200" w14:textId="6706847D" w:rsidR="008F76FF" w:rsidRPr="008F76FF" w:rsidRDefault="008F76FF" w:rsidP="008F7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2" w:name="_Hlk103738902"/>
      <w:r w:rsidRPr="008F76FF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3CF62C08" w14:textId="2C51D2AD" w:rsidR="00AE05BA" w:rsidRPr="00AE05BA" w:rsidRDefault="00AE05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hyperlink r:id="rId6" w:history="1">
        <w:r w:rsidRPr="00AE05BA">
          <w:rPr>
            <w:rStyle w:val="a4"/>
            <w:rFonts w:ascii="Times New Roman" w:hAnsi="Times New Roman" w:cs="Times New Roman"/>
            <w:bCs/>
            <w:sz w:val="28"/>
            <w:szCs w:val="28"/>
            <w:lang w:val="uz-Cyrl-UZ"/>
          </w:rPr>
          <w:t>http://www.tuit.uz</w:t>
        </w:r>
      </w:hyperlink>
    </w:p>
    <w:p w14:paraId="4B03FB08" w14:textId="77777777" w:rsidR="00AE05BA" w:rsidRPr="00AE05BA" w:rsidRDefault="00AE05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hyperlink r:id="rId7" w:history="1">
        <w:r w:rsidRPr="00AE05BA">
          <w:rPr>
            <w:rStyle w:val="a4"/>
            <w:rFonts w:ascii="Times New Roman" w:hAnsi="Times New Roman" w:cs="Times New Roman"/>
            <w:bCs/>
            <w:sz w:val="28"/>
            <w:szCs w:val="28"/>
            <w:lang w:val="uz-Cyrl-UZ"/>
          </w:rPr>
          <w:t>http://www.ziyonet.uz</w:t>
        </w:r>
      </w:hyperlink>
    </w:p>
    <w:p w14:paraId="72C250B9" w14:textId="77777777" w:rsidR="00AE05BA" w:rsidRPr="00AE05BA" w:rsidRDefault="00AE05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z-Cyrl-UZ"/>
        </w:rPr>
      </w:pPr>
      <w:hyperlink r:id="rId8" w:history="1">
        <w:r w:rsidRPr="00AE05BA">
          <w:rPr>
            <w:rStyle w:val="a4"/>
            <w:rFonts w:ascii="Times New Roman" w:hAnsi="Times New Roman" w:cs="Times New Roman"/>
            <w:bCs/>
            <w:sz w:val="28"/>
            <w:szCs w:val="28"/>
            <w:lang w:val="uz-Cyrl-UZ"/>
          </w:rPr>
          <w:t>http://www.cert.uz</w:t>
        </w:r>
      </w:hyperlink>
      <w:r w:rsidRPr="00AE05BA">
        <w:rPr>
          <w:rFonts w:ascii="Times New Roman" w:hAnsi="Times New Roman" w:cs="Times New Roman"/>
          <w:bCs/>
          <w:sz w:val="28"/>
          <w:szCs w:val="28"/>
          <w:u w:val="single"/>
          <w:lang w:val="uz-Cyrl-UZ"/>
        </w:rPr>
        <w:t xml:space="preserve">   </w:t>
      </w:r>
    </w:p>
    <w:p w14:paraId="239FBBD9" w14:textId="77777777" w:rsidR="00AE05BA" w:rsidRPr="00AE05BA" w:rsidRDefault="00AE05BA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z-Cyrl-UZ"/>
        </w:rPr>
      </w:pPr>
      <w:hyperlink r:id="rId9" w:history="1">
        <w:r w:rsidRPr="00AE05BA">
          <w:rPr>
            <w:rStyle w:val="a4"/>
            <w:rFonts w:ascii="Times New Roman" w:hAnsi="Times New Roman" w:cs="Times New Roman"/>
            <w:bCs/>
            <w:sz w:val="28"/>
            <w:szCs w:val="28"/>
            <w:lang w:val="uz-Cyrl-UZ"/>
          </w:rPr>
          <w:t>http://www.uzinfocom.uz</w:t>
        </w:r>
      </w:hyperlink>
      <w:r w:rsidRPr="00AE05BA">
        <w:rPr>
          <w:rFonts w:ascii="Times New Roman" w:hAnsi="Times New Roman" w:cs="Times New Roman"/>
          <w:bCs/>
          <w:sz w:val="28"/>
          <w:szCs w:val="28"/>
          <w:u w:val="single"/>
          <w:lang w:val="uz-Cyrl-UZ"/>
        </w:rPr>
        <w:t xml:space="preserve"> </w:t>
      </w:r>
    </w:p>
    <w:bookmarkEnd w:id="2"/>
    <w:p w14:paraId="41F64A60" w14:textId="77777777" w:rsidR="00AE05BA" w:rsidRPr="00AE05BA" w:rsidRDefault="00AE05BA" w:rsidP="00AE05BA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09016D9" w14:textId="77777777" w:rsidR="00AE05BA" w:rsidRPr="00AE05BA" w:rsidRDefault="00AE05BA" w:rsidP="00AE05B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2C951BB" w14:textId="77777777" w:rsidR="00AE05BA" w:rsidRPr="00AE05BA" w:rsidRDefault="00AE05BA" w:rsidP="00AE05B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AB2426" w14:textId="77777777" w:rsidR="00AE05BA" w:rsidRPr="00AE05BA" w:rsidRDefault="00AE05BA" w:rsidP="00AE05B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AE05BA" w:rsidRPr="00AE05BA" w:rsidSect="00772FE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en-US" w:eastAsia="en-US"/>
      </w:rPr>
    </w:lvl>
  </w:abstractNum>
  <w:abstractNum w:abstractNumId="1" w15:restartNumberingAfterBreak="0">
    <w:nsid w:val="09C21157"/>
    <w:multiLevelType w:val="multilevel"/>
    <w:tmpl w:val="DC7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D537A"/>
    <w:multiLevelType w:val="hybridMultilevel"/>
    <w:tmpl w:val="85EE9DC8"/>
    <w:lvl w:ilvl="0" w:tplc="8738E5BE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CE61D0"/>
    <w:multiLevelType w:val="multilevel"/>
    <w:tmpl w:val="57B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B7334"/>
    <w:multiLevelType w:val="multilevel"/>
    <w:tmpl w:val="EE082E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C6995"/>
    <w:multiLevelType w:val="hybridMultilevel"/>
    <w:tmpl w:val="47341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05A0"/>
    <w:multiLevelType w:val="hybridMultilevel"/>
    <w:tmpl w:val="A4DCF938"/>
    <w:lvl w:ilvl="0" w:tplc="7BDE5A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25170"/>
    <w:multiLevelType w:val="hybridMultilevel"/>
    <w:tmpl w:val="18605B84"/>
    <w:lvl w:ilvl="0" w:tplc="36246E90">
      <w:start w:val="1"/>
      <w:numFmt w:val="decimal"/>
      <w:pStyle w:val="a"/>
      <w:lvlText w:val="%1."/>
      <w:lvlJc w:val="left"/>
      <w:pPr>
        <w:tabs>
          <w:tab w:val="num" w:pos="4046"/>
        </w:tabs>
        <w:ind w:left="3969" w:hanging="283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5126"/>
        </w:tabs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46"/>
        </w:tabs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66"/>
        </w:tabs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86"/>
        </w:tabs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06"/>
        </w:tabs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26"/>
        </w:tabs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46"/>
        </w:tabs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66"/>
        </w:tabs>
        <w:ind w:left="10166" w:hanging="180"/>
      </w:pPr>
    </w:lvl>
  </w:abstractNum>
  <w:abstractNum w:abstractNumId="8" w15:restartNumberingAfterBreak="0">
    <w:nsid w:val="547840CF"/>
    <w:multiLevelType w:val="hybridMultilevel"/>
    <w:tmpl w:val="3170F9A8"/>
    <w:lvl w:ilvl="0" w:tplc="EF2A9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42627A"/>
    <w:multiLevelType w:val="hybridMultilevel"/>
    <w:tmpl w:val="473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D1706"/>
    <w:multiLevelType w:val="hybridMultilevel"/>
    <w:tmpl w:val="0B54E642"/>
    <w:lvl w:ilvl="0" w:tplc="EF2A9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DC4867"/>
    <w:multiLevelType w:val="hybridMultilevel"/>
    <w:tmpl w:val="9A0C3444"/>
    <w:lvl w:ilvl="0" w:tplc="EF2A9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22690333">
    <w:abstractNumId w:val="0"/>
  </w:num>
  <w:num w:numId="2" w16cid:durableId="1962304921">
    <w:abstractNumId w:val="7"/>
  </w:num>
  <w:num w:numId="3" w16cid:durableId="552888216">
    <w:abstractNumId w:val="9"/>
  </w:num>
  <w:num w:numId="4" w16cid:durableId="1139885802">
    <w:abstractNumId w:val="5"/>
  </w:num>
  <w:num w:numId="5" w16cid:durableId="1666741004">
    <w:abstractNumId w:val="10"/>
  </w:num>
  <w:num w:numId="6" w16cid:durableId="615258999">
    <w:abstractNumId w:val="8"/>
  </w:num>
  <w:num w:numId="7" w16cid:durableId="1783380004">
    <w:abstractNumId w:val="11"/>
  </w:num>
  <w:num w:numId="8" w16cid:durableId="1986428750">
    <w:abstractNumId w:val="1"/>
  </w:num>
  <w:num w:numId="9" w16cid:durableId="247080790">
    <w:abstractNumId w:val="6"/>
  </w:num>
  <w:num w:numId="10" w16cid:durableId="2130319772">
    <w:abstractNumId w:val="2"/>
  </w:num>
  <w:num w:numId="11" w16cid:durableId="1927378883">
    <w:abstractNumId w:val="3"/>
  </w:num>
  <w:num w:numId="12" w16cid:durableId="17920859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BE"/>
    <w:rsid w:val="00003CA4"/>
    <w:rsid w:val="00020A22"/>
    <w:rsid w:val="0002520C"/>
    <w:rsid w:val="00074010"/>
    <w:rsid w:val="00084724"/>
    <w:rsid w:val="00092F58"/>
    <w:rsid w:val="000A625C"/>
    <w:rsid w:val="001065E8"/>
    <w:rsid w:val="001210DF"/>
    <w:rsid w:val="00122D3C"/>
    <w:rsid w:val="00125CE2"/>
    <w:rsid w:val="001273FE"/>
    <w:rsid w:val="00131BBC"/>
    <w:rsid w:val="0018107D"/>
    <w:rsid w:val="001A27D6"/>
    <w:rsid w:val="001A5106"/>
    <w:rsid w:val="001B1A8C"/>
    <w:rsid w:val="001F03A6"/>
    <w:rsid w:val="001F2457"/>
    <w:rsid w:val="001F7669"/>
    <w:rsid w:val="0020355B"/>
    <w:rsid w:val="00252D87"/>
    <w:rsid w:val="00291761"/>
    <w:rsid w:val="00294E5D"/>
    <w:rsid w:val="002A2FDE"/>
    <w:rsid w:val="002C11E0"/>
    <w:rsid w:val="002D2C28"/>
    <w:rsid w:val="002E17D2"/>
    <w:rsid w:val="002F252C"/>
    <w:rsid w:val="003031CD"/>
    <w:rsid w:val="00307F58"/>
    <w:rsid w:val="00311A30"/>
    <w:rsid w:val="003210B4"/>
    <w:rsid w:val="00361208"/>
    <w:rsid w:val="00377FE2"/>
    <w:rsid w:val="003812BE"/>
    <w:rsid w:val="0039307B"/>
    <w:rsid w:val="003A030C"/>
    <w:rsid w:val="003B67FD"/>
    <w:rsid w:val="003B723E"/>
    <w:rsid w:val="003E4CAD"/>
    <w:rsid w:val="003E6DC6"/>
    <w:rsid w:val="00435696"/>
    <w:rsid w:val="00454DB4"/>
    <w:rsid w:val="00457CEB"/>
    <w:rsid w:val="004739CB"/>
    <w:rsid w:val="00480979"/>
    <w:rsid w:val="004A3679"/>
    <w:rsid w:val="004C0905"/>
    <w:rsid w:val="004E27F6"/>
    <w:rsid w:val="005153A9"/>
    <w:rsid w:val="00517BDF"/>
    <w:rsid w:val="00527460"/>
    <w:rsid w:val="00534E83"/>
    <w:rsid w:val="00541C70"/>
    <w:rsid w:val="0057050D"/>
    <w:rsid w:val="0057131A"/>
    <w:rsid w:val="00572646"/>
    <w:rsid w:val="00575FAF"/>
    <w:rsid w:val="00595F02"/>
    <w:rsid w:val="005B5624"/>
    <w:rsid w:val="005C108D"/>
    <w:rsid w:val="005D664D"/>
    <w:rsid w:val="00604945"/>
    <w:rsid w:val="00624A95"/>
    <w:rsid w:val="00624C22"/>
    <w:rsid w:val="006336E4"/>
    <w:rsid w:val="00641D8C"/>
    <w:rsid w:val="00653579"/>
    <w:rsid w:val="006B00AF"/>
    <w:rsid w:val="006C0531"/>
    <w:rsid w:val="006D0AF6"/>
    <w:rsid w:val="006E63CB"/>
    <w:rsid w:val="00721EFB"/>
    <w:rsid w:val="007241BE"/>
    <w:rsid w:val="00726803"/>
    <w:rsid w:val="007440ED"/>
    <w:rsid w:val="00772FE6"/>
    <w:rsid w:val="00780B09"/>
    <w:rsid w:val="007910B3"/>
    <w:rsid w:val="007A4E29"/>
    <w:rsid w:val="007B1811"/>
    <w:rsid w:val="007E02C4"/>
    <w:rsid w:val="00807E76"/>
    <w:rsid w:val="00861580"/>
    <w:rsid w:val="0088049A"/>
    <w:rsid w:val="00883086"/>
    <w:rsid w:val="008D2FD9"/>
    <w:rsid w:val="008F76FF"/>
    <w:rsid w:val="00906BA9"/>
    <w:rsid w:val="00914744"/>
    <w:rsid w:val="00923E9E"/>
    <w:rsid w:val="00927047"/>
    <w:rsid w:val="00937083"/>
    <w:rsid w:val="00980D42"/>
    <w:rsid w:val="0098421D"/>
    <w:rsid w:val="009D2550"/>
    <w:rsid w:val="009D6A20"/>
    <w:rsid w:val="009D7C0F"/>
    <w:rsid w:val="009F1080"/>
    <w:rsid w:val="009F774A"/>
    <w:rsid w:val="00A1001C"/>
    <w:rsid w:val="00A60060"/>
    <w:rsid w:val="00A61E5B"/>
    <w:rsid w:val="00A80006"/>
    <w:rsid w:val="00AC0BC4"/>
    <w:rsid w:val="00AD7E4C"/>
    <w:rsid w:val="00AE05BA"/>
    <w:rsid w:val="00B20372"/>
    <w:rsid w:val="00B33307"/>
    <w:rsid w:val="00B90D05"/>
    <w:rsid w:val="00BA161A"/>
    <w:rsid w:val="00BC7E1A"/>
    <w:rsid w:val="00C14508"/>
    <w:rsid w:val="00C24034"/>
    <w:rsid w:val="00C26B14"/>
    <w:rsid w:val="00C2773A"/>
    <w:rsid w:val="00C82644"/>
    <w:rsid w:val="00CC26C7"/>
    <w:rsid w:val="00CC7350"/>
    <w:rsid w:val="00D079A9"/>
    <w:rsid w:val="00D209E8"/>
    <w:rsid w:val="00D5719B"/>
    <w:rsid w:val="00D72476"/>
    <w:rsid w:val="00D9062C"/>
    <w:rsid w:val="00DA09F8"/>
    <w:rsid w:val="00DC6498"/>
    <w:rsid w:val="00DC6D1E"/>
    <w:rsid w:val="00DF3E9A"/>
    <w:rsid w:val="00DF7CAB"/>
    <w:rsid w:val="00E20294"/>
    <w:rsid w:val="00E25452"/>
    <w:rsid w:val="00E37590"/>
    <w:rsid w:val="00E42419"/>
    <w:rsid w:val="00E456E5"/>
    <w:rsid w:val="00E50E74"/>
    <w:rsid w:val="00E56C24"/>
    <w:rsid w:val="00E7799C"/>
    <w:rsid w:val="00E82756"/>
    <w:rsid w:val="00E90D4C"/>
    <w:rsid w:val="00ED4C54"/>
    <w:rsid w:val="00EE3B82"/>
    <w:rsid w:val="00F33154"/>
    <w:rsid w:val="00F37DCA"/>
    <w:rsid w:val="00F6616A"/>
    <w:rsid w:val="00F72058"/>
    <w:rsid w:val="00F953B8"/>
    <w:rsid w:val="00FB766E"/>
    <w:rsid w:val="00FE68DE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EA3C"/>
  <w15:docId w15:val="{BBCC6134-4781-4C7F-8148-B78B889B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41B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0"/>
    <w:next w:val="a0"/>
    <w:link w:val="20"/>
    <w:uiPriority w:val="99"/>
    <w:qFormat/>
    <w:rsid w:val="007241B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11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7241BE"/>
    <w:rPr>
      <w:rFonts w:ascii="Cambria" w:eastAsia="Times New Roman" w:hAnsi="Cambria" w:cs="Times New Roman"/>
      <w:b/>
      <w:bCs/>
      <w:i/>
      <w:iCs/>
      <w:kern w:val="0"/>
      <w:sz w:val="28"/>
      <w:szCs w:val="28"/>
      <w:lang w:val="ru" w:eastAsia="ru-RU"/>
      <w14:ligatures w14:val="none"/>
    </w:rPr>
  </w:style>
  <w:style w:type="character" w:styleId="a4">
    <w:name w:val="Hyperlink"/>
    <w:basedOn w:val="a1"/>
    <w:uiPriority w:val="99"/>
    <w:unhideWhenUsed/>
    <w:rsid w:val="007241BE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7241BE"/>
    <w:pPr>
      <w:ind w:left="720"/>
      <w:contextualSpacing/>
    </w:pPr>
  </w:style>
  <w:style w:type="character" w:customStyle="1" w:styleId="21">
    <w:name w:val="Основной текст (2)_"/>
    <w:link w:val="22"/>
    <w:rsid w:val="007241BE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241BE"/>
    <w:pPr>
      <w:widowControl w:val="0"/>
      <w:shd w:val="clear" w:color="auto" w:fill="FFFFFF"/>
      <w:spacing w:after="420" w:line="216" w:lineRule="exact"/>
      <w:ind w:hanging="420"/>
      <w:jc w:val="both"/>
    </w:pPr>
    <w:rPr>
      <w:rFonts w:ascii="Times New Roman" w:eastAsiaTheme="minorHAnsi" w:hAnsi="Times New Roman"/>
      <w:kern w:val="2"/>
      <w:sz w:val="19"/>
      <w:szCs w:val="19"/>
      <w:lang w:eastAsia="en-US"/>
      <w14:ligatures w14:val="standardContextual"/>
    </w:rPr>
  </w:style>
  <w:style w:type="character" w:customStyle="1" w:styleId="23">
    <w:name w:val="Основной текст (2) + Курсив"/>
    <w:rsid w:val="007241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" w:eastAsia="ru-RU" w:bidi="ru-RU"/>
    </w:rPr>
  </w:style>
  <w:style w:type="paragraph" w:styleId="24">
    <w:name w:val="Body Text Indent 2"/>
    <w:basedOn w:val="a0"/>
    <w:link w:val="25"/>
    <w:unhideWhenUsed/>
    <w:rsid w:val="007241BE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25">
    <w:name w:val="Основной текст с отступом 2 Знак"/>
    <w:basedOn w:val="a1"/>
    <w:link w:val="24"/>
    <w:rsid w:val="007241BE"/>
    <w:rPr>
      <w:rFonts w:ascii="Times New Roman" w:eastAsia="Calibri" w:hAnsi="Times New Roman" w:cs="Times New Roman"/>
      <w:kern w:val="0"/>
      <w:sz w:val="28"/>
      <w:lang w:val="ru" w:eastAsia="ru-RU"/>
      <w14:ligatures w14:val="none"/>
    </w:rPr>
  </w:style>
  <w:style w:type="paragraph" w:styleId="a6">
    <w:name w:val="Normal (Web)"/>
    <w:aliases w:val="Обычный (Web)"/>
    <w:basedOn w:val="a0"/>
    <w:link w:val="a7"/>
    <w:uiPriority w:val="99"/>
    <w:qFormat/>
    <w:rsid w:val="0072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aliases w:val="Обычный (Web) Знак"/>
    <w:link w:val="a6"/>
    <w:uiPriority w:val="99"/>
    <w:rsid w:val="007241BE"/>
    <w:rPr>
      <w:rFonts w:ascii="Times New Roman" w:eastAsia="Times New Roman" w:hAnsi="Times New Roman" w:cs="Times New Roman"/>
      <w:kern w:val="0"/>
      <w:sz w:val="24"/>
      <w:szCs w:val="24"/>
      <w:lang w:val="ru" w:eastAsia="ru-RU"/>
      <w14:ligatures w14:val="none"/>
    </w:rPr>
  </w:style>
  <w:style w:type="paragraph" w:customStyle="1" w:styleId="Default">
    <w:name w:val="Default"/>
    <w:rsid w:val="007241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 w:bidi="en-US"/>
      <w14:ligatures w14:val="none"/>
    </w:rPr>
  </w:style>
  <w:style w:type="paragraph" w:styleId="a8">
    <w:name w:val="Body Text Indent"/>
    <w:basedOn w:val="a0"/>
    <w:link w:val="a9"/>
    <w:uiPriority w:val="99"/>
    <w:semiHidden/>
    <w:unhideWhenUsed/>
    <w:rsid w:val="007241BE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7241BE"/>
    <w:rPr>
      <w:rFonts w:eastAsiaTheme="minorEastAsia"/>
      <w:kern w:val="0"/>
      <w:lang w:val="ru" w:eastAsia="ru-RU"/>
      <w14:ligatures w14:val="none"/>
    </w:rPr>
  </w:style>
  <w:style w:type="paragraph" w:customStyle="1" w:styleId="a">
    <w:name w:val="список"/>
    <w:basedOn w:val="a0"/>
    <w:rsid w:val="007241BE"/>
    <w:pPr>
      <w:numPr>
        <w:numId w:val="2"/>
      </w:numPr>
      <w:tabs>
        <w:tab w:val="left" w:pos="284"/>
      </w:tabs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7241B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72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241BE"/>
    <w:rPr>
      <w:rFonts w:ascii="Tahoma" w:eastAsiaTheme="minorEastAsia" w:hAnsi="Tahoma" w:cs="Tahoma"/>
      <w:kern w:val="0"/>
      <w:sz w:val="16"/>
      <w:szCs w:val="16"/>
      <w:lang w:val="ru" w:eastAsia="ru-RU"/>
      <w14:ligatures w14:val="none"/>
    </w:rPr>
  </w:style>
  <w:style w:type="character" w:styleId="ad">
    <w:name w:val="Strong"/>
    <w:basedOn w:val="a1"/>
    <w:uiPriority w:val="22"/>
    <w:qFormat/>
    <w:rsid w:val="007241BE"/>
    <w:rPr>
      <w:b/>
      <w:bCs/>
    </w:rPr>
  </w:style>
  <w:style w:type="character" w:styleId="ae">
    <w:name w:val="Emphasis"/>
    <w:basedOn w:val="a1"/>
    <w:uiPriority w:val="20"/>
    <w:qFormat/>
    <w:rsid w:val="007241BE"/>
    <w:rPr>
      <w:i/>
      <w:iCs/>
    </w:rPr>
  </w:style>
  <w:style w:type="character" w:styleId="af">
    <w:name w:val="FollowedHyperlink"/>
    <w:basedOn w:val="a1"/>
    <w:uiPriority w:val="99"/>
    <w:semiHidden/>
    <w:unhideWhenUsed/>
    <w:rsid w:val="007241B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7241BE"/>
    <w:rPr>
      <w:color w:val="605E5C"/>
      <w:shd w:val="clear" w:color="auto" w:fill="E1DFDD"/>
    </w:rPr>
  </w:style>
  <w:style w:type="character" w:customStyle="1" w:styleId="rvts21">
    <w:name w:val="rvts21"/>
    <w:basedOn w:val="a1"/>
    <w:rsid w:val="007241BE"/>
  </w:style>
  <w:style w:type="character" w:customStyle="1" w:styleId="notranslate">
    <w:name w:val="notranslate"/>
    <w:rsid w:val="007241BE"/>
  </w:style>
  <w:style w:type="character" w:customStyle="1" w:styleId="af0">
    <w:name w:val="Основной текст_"/>
    <w:link w:val="6"/>
    <w:locked/>
    <w:rsid w:val="007241BE"/>
    <w:rPr>
      <w:sz w:val="19"/>
      <w:szCs w:val="19"/>
      <w:shd w:val="clear" w:color="auto" w:fill="FFFFFF"/>
    </w:rPr>
  </w:style>
  <w:style w:type="paragraph" w:customStyle="1" w:styleId="6">
    <w:name w:val="Основной текст6"/>
    <w:basedOn w:val="a0"/>
    <w:link w:val="af0"/>
    <w:rsid w:val="007241BE"/>
    <w:pPr>
      <w:widowControl w:val="0"/>
      <w:shd w:val="clear" w:color="auto" w:fill="FFFFFF"/>
      <w:spacing w:after="0" w:line="285" w:lineRule="exact"/>
      <w:jc w:val="center"/>
    </w:pPr>
    <w:rPr>
      <w:rFonts w:eastAsiaTheme="minorHAnsi"/>
      <w:kern w:val="2"/>
      <w:sz w:val="19"/>
      <w:szCs w:val="19"/>
      <w:lang w:eastAsia="en-US"/>
      <w14:ligatures w14:val="standardContextual"/>
    </w:rPr>
  </w:style>
  <w:style w:type="character" w:customStyle="1" w:styleId="af1">
    <w:name w:val="Другое_"/>
    <w:basedOn w:val="a1"/>
    <w:link w:val="af2"/>
    <w:rsid w:val="007241BE"/>
    <w:rPr>
      <w:rFonts w:ascii="Times New Roman" w:hAnsi="Times New Roman"/>
      <w:color w:val="2F3137"/>
      <w:sz w:val="16"/>
      <w:szCs w:val="16"/>
    </w:rPr>
  </w:style>
  <w:style w:type="paragraph" w:customStyle="1" w:styleId="af2">
    <w:name w:val="Другое"/>
    <w:basedOn w:val="a0"/>
    <w:link w:val="af1"/>
    <w:rsid w:val="007241BE"/>
    <w:pPr>
      <w:widowControl w:val="0"/>
      <w:spacing w:after="0" w:line="240" w:lineRule="auto"/>
    </w:pPr>
    <w:rPr>
      <w:rFonts w:ascii="Times New Roman" w:eastAsiaTheme="minorHAnsi" w:hAnsi="Times New Roman"/>
      <w:color w:val="2F3137"/>
      <w:kern w:val="2"/>
      <w:sz w:val="16"/>
      <w:szCs w:val="16"/>
      <w:lang w:eastAsia="en-US"/>
      <w14:ligatures w14:val="standardContextual"/>
    </w:rPr>
  </w:style>
  <w:style w:type="paragraph" w:customStyle="1" w:styleId="10">
    <w:name w:val="Основной текст1"/>
    <w:basedOn w:val="a0"/>
    <w:rsid w:val="007241BE"/>
    <w:pPr>
      <w:widowControl w:val="0"/>
      <w:spacing w:after="0" w:line="254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Bodytext2Exact">
    <w:name w:val="Body text (2) Exact"/>
    <w:rsid w:val="00F3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" w:eastAsia="en-US" w:bidi="en-US"/>
    </w:rPr>
  </w:style>
  <w:style w:type="character" w:customStyle="1" w:styleId="Bodytext2BoldExact">
    <w:name w:val="Body text (2) + Bold Exact"/>
    <w:rsid w:val="00F331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" w:eastAsia="en-US" w:bidi="en-US"/>
    </w:rPr>
  </w:style>
  <w:style w:type="paragraph" w:styleId="af3">
    <w:name w:val="List"/>
    <w:basedOn w:val="af4"/>
    <w:rsid w:val="002F252C"/>
    <w:pPr>
      <w:suppressAutoHyphens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f5">
    <w:basedOn w:val="a0"/>
    <w:next w:val="a6"/>
    <w:uiPriority w:val="99"/>
    <w:unhideWhenUsed/>
    <w:rsid w:val="002F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2F2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F252C"/>
    <w:rPr>
      <w:rFonts w:ascii="Courier New" w:eastAsia="Times New Roman" w:hAnsi="Courier New" w:cs="Courier New"/>
      <w:kern w:val="0"/>
      <w:sz w:val="20"/>
      <w:szCs w:val="20"/>
      <w:lang w:val="ru" w:eastAsia="ru-RU"/>
      <w14:ligatures w14:val="none"/>
    </w:rPr>
  </w:style>
  <w:style w:type="paragraph" w:styleId="af4">
    <w:name w:val="Body Text"/>
    <w:basedOn w:val="a0"/>
    <w:link w:val="af6"/>
    <w:unhideWhenUsed/>
    <w:rsid w:val="002F252C"/>
    <w:pPr>
      <w:spacing w:after="120"/>
    </w:pPr>
  </w:style>
  <w:style w:type="character" w:customStyle="1" w:styleId="af6">
    <w:name w:val="Основной текст Знак"/>
    <w:basedOn w:val="a1"/>
    <w:link w:val="af4"/>
    <w:rsid w:val="002F252C"/>
    <w:rPr>
      <w:rFonts w:eastAsiaTheme="minorEastAsia"/>
      <w:kern w:val="0"/>
      <w:lang w:val="ru" w:eastAsia="ru-RU"/>
      <w14:ligatures w14:val="none"/>
    </w:rPr>
  </w:style>
  <w:style w:type="paragraph" w:customStyle="1" w:styleId="Heading">
    <w:name w:val="Heading"/>
    <w:basedOn w:val="a0"/>
    <w:next w:val="af4"/>
    <w:rsid w:val="00527460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f7">
    <w:name w:val="caption"/>
    <w:basedOn w:val="a0"/>
    <w:qFormat/>
    <w:rsid w:val="00527460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a0"/>
    <w:rsid w:val="00527460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af8">
    <w:name w:val="annotation reference"/>
    <w:basedOn w:val="a1"/>
    <w:uiPriority w:val="99"/>
    <w:semiHidden/>
    <w:unhideWhenUsed/>
    <w:rsid w:val="00527460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527460"/>
    <w:pPr>
      <w:suppressAutoHyphens/>
      <w:spacing w:after="0" w:line="240" w:lineRule="auto"/>
    </w:pPr>
    <w:rPr>
      <w:rFonts w:ascii="Liberation Serif" w:eastAsia="Noto Serif CJK SC" w:hAnsi="Liberation Serif" w:cs="Mangal"/>
      <w:kern w:val="2"/>
      <w:sz w:val="20"/>
      <w:szCs w:val="18"/>
      <w:lang w:eastAsia="zh-C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527460"/>
    <w:rPr>
      <w:rFonts w:ascii="Liberation Serif" w:eastAsia="Noto Serif CJK SC" w:hAnsi="Liberation Serif" w:cs="Mangal"/>
      <w:sz w:val="20"/>
      <w:szCs w:val="18"/>
      <w:lang w:val="ru" w:eastAsia="zh-CN" w:bidi="hi-IN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746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27460"/>
    <w:rPr>
      <w:rFonts w:ascii="Liberation Serif" w:eastAsia="Noto Serif CJK SC" w:hAnsi="Liberation Serif" w:cs="Mangal"/>
      <w:b/>
      <w:bCs/>
      <w:sz w:val="20"/>
      <w:szCs w:val="18"/>
      <w:lang w:val="ru" w:eastAsia="zh-CN" w:bidi="hi-IN"/>
      <w14:ligatures w14:val="none"/>
    </w:rPr>
  </w:style>
  <w:style w:type="paragraph" w:styleId="afd">
    <w:name w:val="Revision"/>
    <w:hidden/>
    <w:uiPriority w:val="99"/>
    <w:semiHidden/>
    <w:rsid w:val="00527460"/>
    <w:pPr>
      <w:spacing w:after="0" w:line="240" w:lineRule="auto"/>
    </w:pPr>
    <w:rPr>
      <w:rFonts w:ascii="Liberation Serif" w:eastAsia="Noto Serif CJK SC" w:hAnsi="Liberation Serif" w:cs="Mangal"/>
      <w:sz w:val="24"/>
      <w:szCs w:val="21"/>
      <w:lang w:eastAsia="zh-CN" w:bidi="hi-IN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311A3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styleId="afe">
    <w:name w:val="Unresolved Mention"/>
    <w:basedOn w:val="a1"/>
    <w:uiPriority w:val="99"/>
    <w:semiHidden/>
    <w:unhideWhenUsed/>
    <w:rsid w:val="00AE0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yone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it.u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p.stanford.edu/IR-book/information-retrieval-boo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infocom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5296</Words>
  <Characters>30190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Ravshanbek</dc:creator>
  <cp:lastModifiedBy>Gulyor Akramova</cp:lastModifiedBy>
  <cp:revision>35</cp:revision>
  <dcterms:created xsi:type="dcterms:W3CDTF">2025-04-29T07:05:00Z</dcterms:created>
  <dcterms:modified xsi:type="dcterms:W3CDTF">2025-04-30T07:48:00Z</dcterms:modified>
</cp:coreProperties>
</file>